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NEGARA DAN KAMPUS ABAIKAN RISET. TAWARAN KEKUASAAN JADI MAGNET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https://www.youtube.com/watch?v=3QdGrBWQCQw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guest Bagus Mulyadi, an Assistant Professor at Nottingham University, on the state of research and higher education in Indonesia. Mulyadi, speaking from an external perspective, argues that Indonesia's research and academic culture is hampered by bureaucratic authoritarianism inherited from the colonial era, leading to a lack of innovation and global impact. The conversation highlights the disconnect between academic research and industry needs, the stifling effect of rigid bureaucratic processes on researchers, and the erosion of academic freedom due to excessive negotiation with power structures. The urgency for reform is underscored by comparing Indonesia's situation to the more open and critical academic environments in countries like the UK and France.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Bagus Mulyadi identifies a pervasive "bureaucratic authoritarianism," rooted in colonial structures, as a primary impediment to research and innovation in Indonesia. This manifests in a centralized system where research agendas are dictated from above, hindering independent thought and interdisciplinary collaboration. The emphasis on quantitative metrics, such as the number of papers published, rather than genuine impact, further exacerbates the problem. Mulyadi argues that this system discourages researchers from venturing beyond their immediate fields and prevents them from producing groundbreaking, Q1-ranked research that could establish Indonesia as a global knowledge hub. He uses the historical example of Vitamin B's discovery in Indonesia to illustrate lost potential due to this systemic issue.</w:t>
      </w:r>
    </w:p>
    <w:p>
      <w:pPr>
        <w:spacing w:after="60"/>
      </w:pPr>
      <w:r>
        <w:rPr>
          <w:rFonts w:ascii="Arial" w:cs="Arial" w:eastAsia="Arial" w:hAnsi="Arial"/>
          <w:sz w:val="22"/>
          <w:szCs w:val="22"/>
        </w:rPr>
        <w:t xml:space="preserve">A significant concern raised is the lack of academic freedom and the tendency for Indonesian academics to be overly influenced by or cautious of power. Mulyadi contrasts this with the more robust skepticism towards authority and open discourse prevalent in Western academic traditions, citing the UK's tenure system and France's intellectual culture shaped by historical struggles. He emphasizes that true academic progress requires a culture that values open debate, critical inquiry, and the freedom to challenge established norms, even controversial ones. The video suggests that this absence of critical engagement, coupled with a societal preference for social harmony over truth, leads to a flawed academic system that fails to foster genuine intellectual independence or produce impactful research.</w:t>
      </w:r>
    </w:p>
    <w:p>
      <w:pPr>
        <w:spacing w:after="60"/>
      </w:pPr>
      <w:r>
        <w:rPr>
          <w:rFonts w:ascii="Arial" w:cs="Arial" w:eastAsia="Arial" w:hAnsi="Arial"/>
          <w:sz w:val="22"/>
          <w:szCs w:val="22"/>
        </w:rPr>
        <w:t xml:space="preserve">The discussion also touches upon the disconnect between academic research and industrial application in Indonesia, with research often conducted in isolation from market needs. This results in a limited number of industries engaging in research and a challenge for PhD graduates to find relevant employment. Mulyadi further critiques the process of historical revisionism in Indonesia, emphasizing that while rewriting history is not inherently bad, the lack of transparency, accountability, and inclusivity in the process poses significant risks. He draws a parallel with the UK's meticulously governed process for curriculum changes, highlighting the importance of a robust framework to prevent undue influence and ensure the integrity of historical narratives.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video's critique of Indonesia's research and academic system points to a critical bottleneck in the nation's development. Addressing these systemic issues is crucial for fostering innovation, economic growth, and global competitiveness. The findings also highlight a potential threat to democratic discourse if academic institutions, which should serve as critical pillars of society, are compromised by power structures and lack the freedom to question and debate.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 and former politician.</w:t>
      </w:r>
    </w:p>
    <w:p>
      <w:pPr>
        <w:spacing w:after="60"/>
      </w:pPr>
      <w:r>
        <w:rPr>
          <w:rFonts w:ascii="Arial" w:cs="Arial" w:eastAsia="Arial" w:hAnsi="Arial"/>
          <w:sz w:val="22"/>
          <w:szCs w:val="22"/>
        </w:rPr>
        <w:t xml:space="preserve">*   **Bagus Mulyadi:** Assistant Professor at Nottingham University (UK), guest speaker, and host of the "Chronicles" podcast. He offers an external perspective on Indonesia's academic and research landscape.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Research lacks a constituency; its budget cuts don't generate significant protest. There's a dangerous tendency for academics to negotiate with offers of power. A fundamental question is whether higher education is a commodity or a citizenship right.</w:t>
      </w:r>
    </w:p>
    <w:p>
      <w:pPr>
        <w:spacing w:after="60"/>
      </w:pPr>
      <w:r>
        <w:rPr>
          <w:rFonts w:ascii="Arial" w:cs="Arial" w:eastAsia="Arial" w:hAnsi="Arial"/>
          <w:sz w:val="22"/>
          <w:szCs w:val="22"/>
        </w:rPr>
        <w:t xml:space="preserve">*   [00:30] Research is the initial step towards a bright future. Historical revisionism is acceptable if done through inclusive, transparent, and accountable mechanisms, as incompetence kills more than crime.</w:t>
      </w:r>
    </w:p>
    <w:p>
      <w:pPr>
        <w:spacing w:after="60"/>
      </w:pPr>
      <w:r>
        <w:rPr>
          <w:rFonts w:ascii="Arial" w:cs="Arial" w:eastAsia="Arial" w:hAnsi="Arial"/>
          <w:sz w:val="22"/>
          <w:szCs w:val="22"/>
        </w:rPr>
        <w:t xml:space="preserve">*   [01:14] Despite challenges, there are voices of optimism, like that of young intellectual Bagus Mulyadi, an Assistant Professor at Nottingham University.</w:t>
      </w:r>
    </w:p>
    <w:p>
      <w:pPr>
        <w:spacing w:after="60"/>
      </w:pPr>
      <w:r>
        <w:rPr>
          <w:rFonts w:ascii="Arial" w:cs="Arial" w:eastAsia="Arial" w:hAnsi="Arial"/>
          <w:sz w:val="22"/>
          <w:szCs w:val="22"/>
        </w:rPr>
        <w:t xml:space="preserve">*   [01:47] The need for diverse narratives and conversations to build bridges toward optimism, even amidst disappointment.</w:t>
      </w:r>
    </w:p>
    <w:p>
      <w:pPr>
        <w:spacing w:after="60"/>
      </w:pPr>
      <w:r>
        <w:rPr>
          <w:rFonts w:ascii="Arial" w:cs="Arial" w:eastAsia="Arial" w:hAnsi="Arial"/>
          <w:sz w:val="22"/>
          <w:szCs w:val="22"/>
        </w:rPr>
        <w:t xml:space="preserve">*   [02:53] Mulyadi offers his perspective from outside Indonesia, suggesting it allows for a fairer assessment, free from co-optation by power structures.</w:t>
      </w:r>
    </w:p>
    <w:p>
      <w:pPr>
        <w:spacing w:after="60"/>
      </w:pPr>
      <w:r>
        <w:rPr>
          <w:rFonts w:ascii="Arial" w:cs="Arial" w:eastAsia="Arial" w:hAnsi="Arial"/>
          <w:sz w:val="22"/>
          <w:szCs w:val="22"/>
        </w:rPr>
        <w:t xml:space="preserve">*   [04:00] Indonesia is not doing well and shows alarming signs. Mulyadi observes Indonesia from abroad, using external examples as a lens for self-reflection.</w:t>
      </w:r>
    </w:p>
    <w:p>
      <w:pPr>
        <w:spacing w:after="60"/>
      </w:pPr>
      <w:r>
        <w:rPr>
          <w:rFonts w:ascii="Arial" w:cs="Arial" w:eastAsia="Arial" w:hAnsi="Arial"/>
          <w:sz w:val="22"/>
          <w:szCs w:val="22"/>
        </w:rPr>
        <w:t xml:space="preserve">*   [04:34] Indonesia is still shackled by colonial-era bureaucratic authoritarianism, which permeates all sectors, including research and innovation. The research culture is hindered by linearity, bureaucracy, and poor accountability.</w:t>
      </w:r>
    </w:p>
    <w:p>
      <w:pPr>
        <w:spacing w:after="60"/>
      </w:pPr>
      <w:r>
        <w:rPr>
          <w:rFonts w:ascii="Arial" w:cs="Arial" w:eastAsia="Arial" w:hAnsi="Arial"/>
          <w:sz w:val="22"/>
          <w:szCs w:val="22"/>
        </w:rPr>
        <w:t xml:space="preserve">*   [05:04] These issues contribute to Indonesia not being recognized as a global center of knowledge, despite its potential.</w:t>
      </w:r>
    </w:p>
    <w:p>
      <w:pPr>
        <w:spacing w:after="60"/>
      </w:pPr>
      <w:r>
        <w:rPr>
          <w:rFonts w:ascii="Arial" w:cs="Arial" w:eastAsia="Arial" w:hAnsi="Arial"/>
          <w:sz w:val="22"/>
          <w:szCs w:val="22"/>
        </w:rPr>
        <w:t xml:space="preserve">*   [05:41] Most Indonesian scientific contributions are peripheral, enriching literature but not generating new theories in fields like philosophy, economics, or engineering. Indonesian journals are rarely Q1 ranked.</w:t>
      </w:r>
    </w:p>
    <w:p>
      <w:pPr>
        <w:spacing w:after="60"/>
      </w:pPr>
      <w:r>
        <w:rPr>
          <w:rFonts w:ascii="Arial" w:cs="Arial" w:eastAsia="Arial" w:hAnsi="Arial"/>
          <w:sz w:val="22"/>
          <w:szCs w:val="22"/>
        </w:rPr>
        <w:t xml:space="preserve">*   [06:11] The lack of new theories is partly due to flawed incentives that prioritize quantity over impact.</w:t>
      </w:r>
    </w:p>
    <w:p>
      <w:pPr>
        <w:spacing w:after="60"/>
      </w:pPr>
      <w:r>
        <w:rPr>
          <w:rFonts w:ascii="Arial" w:cs="Arial" w:eastAsia="Arial" w:hAnsi="Arial"/>
          <w:sz w:val="22"/>
          <w:szCs w:val="22"/>
        </w:rPr>
        <w:t xml:space="preserve">*   [06:47] A new ministerial statement emphasizes that universities must be "impactful," not just "independent." However, impact is not yet the focus of research, which often centers on metrics like the number of papers.</w:t>
      </w:r>
    </w:p>
    <w:p>
      <w:pPr>
        <w:spacing w:after="60"/>
      </w:pPr>
      <w:r>
        <w:rPr>
          <w:rFonts w:ascii="Arial" w:cs="Arial" w:eastAsia="Arial" w:hAnsi="Arial"/>
          <w:sz w:val="22"/>
          <w:szCs w:val="22"/>
        </w:rPr>
        <w:t xml:space="preserve">*   [07:21] This focus on metrics is a symptom of colonial bureaucratic authoritarianism, where everything is centralized, including career advancement for lecturers and research focus.</w:t>
      </w:r>
    </w:p>
    <w:p>
      <w:pPr>
        <w:spacing w:after="60"/>
      </w:pPr>
      <w:r>
        <w:rPr>
          <w:rFonts w:ascii="Arial" w:cs="Arial" w:eastAsia="Arial" w:hAnsi="Arial"/>
          <w:sz w:val="22"/>
          <w:szCs w:val="22"/>
        </w:rPr>
        <w:t xml:space="preserve">*   [07:51] Researchers are constrained by bureaucracy and lack incentives to think outside their specialized fields due to linearity requirements (e.g., needing S1, S2, S3 in the same discipline for promotion).</w:t>
      </w:r>
    </w:p>
    <w:p>
      <w:pPr>
        <w:spacing w:after="60"/>
      </w:pPr>
      <w:r>
        <w:rPr>
          <w:rFonts w:ascii="Arial" w:cs="Arial" w:eastAsia="Arial" w:hAnsi="Arial"/>
          <w:sz w:val="22"/>
          <w:szCs w:val="22"/>
        </w:rPr>
        <w:t xml:space="preserve">*   [08:25] High-impact research (e.g., in journals like Nature, Science) is often interdisciplinary, like studying termite nests for architectural innovation. This interdisciplinary nature is not well understood or supported in Indonesia.</w:t>
      </w:r>
    </w:p>
    <w:p>
      <w:pPr>
        <w:spacing w:after="60"/>
      </w:pPr>
      <w:r>
        <w:rPr>
          <w:rFonts w:ascii="Arial" w:cs="Arial" w:eastAsia="Arial" w:hAnsi="Arial"/>
          <w:sz w:val="22"/>
          <w:szCs w:val="22"/>
        </w:rPr>
        <w:t xml:space="preserve">*   [09:27] Instead of fostering interdisciplinary work, there's a tendency towards centralizing research policy, leading to the loss of research legacies within bureaucracy.</w:t>
      </w:r>
    </w:p>
    <w:p>
      <w:pPr>
        <w:spacing w:after="60"/>
      </w:pPr>
      <w:r>
        <w:rPr>
          <w:rFonts w:ascii="Arial" w:cs="Arial" w:eastAsia="Arial" w:hAnsi="Arial"/>
          <w:sz w:val="22"/>
          <w:szCs w:val="22"/>
        </w:rPr>
        <w:t xml:space="preserve">*   [09:59] Indonesia once hosted significant research (e.g., discovery of Vitamin B), but this legacy has faded, symptomatic of epistemic reliance and a center-periphery divide, characteristic of colonialism.</w:t>
      </w:r>
    </w:p>
    <w:p>
      <w:pPr>
        <w:spacing w:after="60"/>
      </w:pPr>
      <w:r>
        <w:rPr>
          <w:rFonts w:ascii="Arial" w:cs="Arial" w:eastAsia="Arial" w:hAnsi="Arial"/>
          <w:sz w:val="22"/>
          <w:szCs w:val="22"/>
        </w:rPr>
        <w:t xml:space="preserve">*   [11:01] The speaker questions whether the research community acknowledges the nation's helplessness in science and technology due to weak research.</w:t>
      </w:r>
    </w:p>
    <w:p>
      <w:pPr>
        <w:spacing w:after="60"/>
      </w:pPr>
      <w:r>
        <w:rPr>
          <w:rFonts w:ascii="Arial" w:cs="Arial" w:eastAsia="Arial" w:hAnsi="Arial"/>
          <w:sz w:val="22"/>
          <w:szCs w:val="22"/>
        </w:rPr>
        <w:t xml:space="preserve">*   [11:35] There's a significant disconnect between university research and industry. Few industries conduct research, leading to graduates lacking relevant jobs.</w:t>
      </w:r>
    </w:p>
    <w:p>
      <w:pPr>
        <w:spacing w:after="60"/>
      </w:pPr>
      <w:r>
        <w:rPr>
          <w:rFonts w:ascii="Arial" w:cs="Arial" w:eastAsia="Arial" w:hAnsi="Arial"/>
          <w:sz w:val="22"/>
          <w:szCs w:val="22"/>
        </w:rPr>
        <w:t xml:space="preserve">*   [12:05] The disconnect between academic research and industry is due to a lack of incentives and market demand.</w:t>
      </w:r>
    </w:p>
    <w:p>
      <w:pPr>
        <w:spacing w:after="60"/>
      </w:pPr>
      <w:r>
        <w:rPr>
          <w:rFonts w:ascii="Arial" w:cs="Arial" w:eastAsia="Arial" w:hAnsi="Arial"/>
          <w:sz w:val="22"/>
          <w:szCs w:val="22"/>
        </w:rPr>
        <w:t xml:space="preserve">*   [12:37] Indonesian academics face immense bureaucracy, unlike their counterparts in the UK, where research funds are readily accessible.</w:t>
      </w:r>
    </w:p>
    <w:p>
      <w:pPr>
        <w:spacing w:after="60"/>
      </w:pPr>
      <w:r>
        <w:rPr>
          <w:rFonts w:ascii="Arial" w:cs="Arial" w:eastAsia="Arial" w:hAnsi="Arial"/>
          <w:sz w:val="22"/>
          <w:szCs w:val="22"/>
        </w:rPr>
        <w:t xml:space="preserve">*   [13:09] The problem is not cognitive capacity but systemic barriers.</w:t>
      </w:r>
    </w:p>
    <w:p>
      <w:pPr>
        <w:spacing w:after="60"/>
      </w:pPr>
      <w:r>
        <w:rPr>
          <w:rFonts w:ascii="Arial" w:cs="Arial" w:eastAsia="Arial" w:hAnsi="Arial"/>
          <w:sz w:val="22"/>
          <w:szCs w:val="22"/>
        </w:rPr>
        <w:t xml:space="preserve">*   [30:00] The academic community seems detached from reality, hesitant to collaborate with civil society on critical issues due to risks, and too willing to negotiate with offers of power.</w:t>
      </w:r>
    </w:p>
    <w:p>
      <w:pPr>
        <w:spacing w:after="60"/>
      </w:pPr>
      <w:r>
        <w:rPr>
          <w:rFonts w:ascii="Arial" w:cs="Arial" w:eastAsia="Arial" w:hAnsi="Arial"/>
          <w:sz w:val="22"/>
          <w:szCs w:val="22"/>
        </w:rPr>
        <w:t xml:space="preserve">*   [30:37] Mulyadi contrasts his academic freedom in the UK (where criticism won't affect his career) with the potential risks faced by academics in Indonesia, where promotion is tied to compliance.</w:t>
      </w:r>
    </w:p>
    <w:p>
      <w:pPr>
        <w:spacing w:after="60"/>
      </w:pPr>
      <w:r>
        <w:rPr>
          <w:rFonts w:ascii="Arial" w:cs="Arial" w:eastAsia="Arial" w:hAnsi="Arial"/>
          <w:sz w:val="22"/>
          <w:szCs w:val="22"/>
        </w:rPr>
        <w:t xml:space="preserve">*   [31:09] Academics lack incentives and face risks when engaging with civil society, making it difficult for them to speak out.</w:t>
      </w:r>
    </w:p>
    <w:p>
      <w:pPr>
        <w:spacing w:after="60"/>
      </w:pPr>
      <w:r>
        <w:rPr>
          <w:rFonts w:ascii="Arial" w:cs="Arial" w:eastAsia="Arial" w:hAnsi="Arial"/>
          <w:sz w:val="22"/>
          <w:szCs w:val="22"/>
        </w:rPr>
        <w:t xml:space="preserve">*   [31:39] The core issue is the center-periphery divide; research and education systems should be decentralized to allow regional autonomy and avoid central government control.</w:t>
      </w:r>
    </w:p>
    <w:p>
      <w:pPr>
        <w:spacing w:after="60"/>
      </w:pPr>
      <w:r>
        <w:rPr>
          <w:rFonts w:ascii="Arial" w:cs="Arial" w:eastAsia="Arial" w:hAnsi="Arial"/>
          <w:sz w:val="22"/>
          <w:szCs w:val="22"/>
        </w:rPr>
        <w:t xml:space="preserve">*   [32:27] Western universities (like in the UK) have traditions of academic freedom and skepticism towards power, built on historical struggles. This allows professors to freely explore ideas, even controversial ones. Universities are seen as microcosms of the state and pillars of democracy.</w:t>
      </w:r>
    </w:p>
    <w:p>
      <w:pPr>
        <w:spacing w:after="60"/>
      </w:pPr>
      <w:r>
        <w:rPr>
          <w:rFonts w:ascii="Arial" w:cs="Arial" w:eastAsia="Arial" w:hAnsi="Arial"/>
          <w:sz w:val="22"/>
          <w:szCs w:val="22"/>
        </w:rPr>
        <w:t xml:space="preserve">*   [33:06] Indonesia's academic system is a "colonial mimicry," adopting structures without fostering indigenous intellectual traditions. The focus is on superficial structures rather than genuine academic spirit.</w:t>
      </w:r>
    </w:p>
    <w:p>
      <w:pPr>
        <w:spacing w:after="60"/>
      </w:pPr>
      <w:r>
        <w:rPr>
          <w:rFonts w:ascii="Arial" w:cs="Arial" w:eastAsia="Arial" w:hAnsi="Arial"/>
          <w:sz w:val="22"/>
          <w:szCs w:val="22"/>
        </w:rPr>
        <w:t xml:space="preserve">*   [33:40] The colonial mindset prioritizes social harmony over truth, leading to academic subservience to seniority and central authorities.</w:t>
      </w:r>
    </w:p>
    <w:p>
      <w:pPr>
        <w:spacing w:after="60"/>
      </w:pPr>
      <w:r>
        <w:rPr>
          <w:rFonts w:ascii="Arial" w:cs="Arial" w:eastAsia="Arial" w:hAnsi="Arial"/>
          <w:sz w:val="22"/>
          <w:szCs w:val="22"/>
        </w:rPr>
        <w:t xml:space="preserve">*   [34:13] Researchers are afraid to speak truth to power.</w:t>
      </w:r>
    </w:p>
    <w:p>
      <w:pPr>
        <w:spacing w:after="60"/>
      </w:pPr>
      <w:r>
        <w:rPr>
          <w:rFonts w:ascii="Arial" w:cs="Arial" w:eastAsia="Arial" w:hAnsi="Arial"/>
          <w:sz w:val="22"/>
          <w:szCs w:val="22"/>
        </w:rPr>
        <w:t xml:space="preserve">*   [34:51] Indonesian academics are overly accommodating to power, blurring their critical roles. This contrasts with the UK, where academia maintains independence.</w:t>
      </w:r>
    </w:p>
    <w:p>
      <w:pPr>
        <w:spacing w:after="60"/>
      </w:pPr>
      <w:r>
        <w:rPr>
          <w:rFonts w:ascii="Arial" w:cs="Arial" w:eastAsia="Arial" w:hAnsi="Arial"/>
          <w:sz w:val="22"/>
          <w:szCs w:val="22"/>
        </w:rPr>
        <w:t xml:space="preserve">*   [35:30] This academic deference stems from a historical lack of internal struggles (like class or political revolutions) that foster skepticism towards power, unlike in the UK or France.</w:t>
      </w:r>
    </w:p>
    <w:p>
      <w:pPr>
        <w:spacing w:after="60"/>
      </w:pPr>
      <w:r>
        <w:rPr>
          <w:rFonts w:ascii="Arial" w:cs="Arial" w:eastAsia="Arial" w:hAnsi="Arial"/>
          <w:sz w:val="22"/>
          <w:szCs w:val="22"/>
        </w:rPr>
        <w:t xml:space="preserve">*   [36:46] French intellectuals, shaped by skepticism towards power, use methods like deconstruction to analyze laws and identify marginalized groups.</w:t>
      </w:r>
    </w:p>
    <w:p>
      <w:pPr>
        <w:spacing w:after="60"/>
      </w:pPr>
      <w:r>
        <w:rPr>
          <w:rFonts w:ascii="Arial" w:cs="Arial" w:eastAsia="Arial" w:hAnsi="Arial"/>
          <w:sz w:val="22"/>
          <w:szCs w:val="22"/>
        </w:rPr>
        <w:t xml:space="preserve">*   [37:20] Indonesian intellectuals are not as critical. The society prioritizes social harmony over truth.</w:t>
      </w:r>
    </w:p>
    <w:p>
      <w:pPr>
        <w:spacing w:after="60"/>
      </w:pPr>
      <w:r>
        <w:rPr>
          <w:rFonts w:ascii="Arial" w:cs="Arial" w:eastAsia="Arial" w:hAnsi="Arial"/>
          <w:sz w:val="22"/>
          <w:szCs w:val="22"/>
        </w:rPr>
        <w:t xml:space="preserve">*   [37:50] The legal system focuses on codified law, but the public and academia lack a culture of skepticism or critical reading of laws. Universities have failed to cultivate this culture.</w:t>
      </w:r>
    </w:p>
    <w:p>
      <w:pPr>
        <w:spacing w:after="60"/>
      </w:pPr>
      <w:r>
        <w:rPr>
          <w:rFonts w:ascii="Arial" w:cs="Arial" w:eastAsia="Arial" w:hAnsi="Arial"/>
          <w:sz w:val="22"/>
          <w:szCs w:val="22"/>
        </w:rPr>
        <w:t xml:space="preserve">*   [38:40] The UK's process for revising history in its curriculum (Education Act 2002) is transparent, accountable, and inclusive, involving public consultation and parliamentary review. This framework minimizes the risk of bias and conflict of interest.</w:t>
      </w:r>
    </w:p>
    <w:p>
      <w:pPr>
        <w:spacing w:after="60"/>
      </w:pPr>
      <w:r>
        <w:rPr>
          <w:rFonts w:ascii="Arial" w:cs="Arial" w:eastAsia="Arial" w:hAnsi="Arial"/>
          <w:sz w:val="22"/>
          <w:szCs w:val="22"/>
        </w:rPr>
        <w:t xml:space="preserve">*   [40:22] The discussion pivots to Indonesia's current process of historical revisionism, with Mulyadi highlighting the risks of bias due to a lack of a clear "rule of the game."</w:t>
      </w:r>
    </w:p>
    <w:p>
      <w:pPr>
        <w:spacing w:after="60"/>
      </w:pPr>
      <w:r>
        <w:rPr>
          <w:rFonts w:ascii="Arial" w:cs="Arial" w:eastAsia="Arial" w:hAnsi="Arial"/>
          <w:sz w:val="22"/>
          <w:szCs w:val="22"/>
        </w:rPr>
        <w:t xml:space="preserve">*   [40:57] History is a scientific and interdisciplinary domain, but it is narrated, involving subjectivity. The key is accountability, inclusivity, and transparency in its revision.</w:t>
      </w:r>
    </w:p>
    <w:p>
      <w:pPr>
        <w:spacing w:after="60"/>
      </w:pPr>
      <w:r>
        <w:rPr>
          <w:rFonts w:ascii="Arial" w:cs="Arial" w:eastAsia="Arial" w:hAnsi="Arial"/>
          <w:sz w:val="22"/>
          <w:szCs w:val="22"/>
        </w:rPr>
        <w:t xml:space="preserve">*   [41:38] The current Indonesian approach risks conflicts between knowledge and power, leading to bureaucratic authoritarianism.</w:t>
      </w:r>
    </w:p>
    <w:p>
      <w:pPr>
        <w:spacing w:after="60"/>
      </w:pPr>
      <w:r>
        <w:rPr>
          <w:rFonts w:ascii="Arial" w:cs="Arial" w:eastAsia="Arial" w:hAnsi="Arial"/>
          <w:sz w:val="22"/>
          <w:szCs w:val="22"/>
        </w:rPr>
        <w:t xml:space="preserve">*   [42:14] The public cannot critically read legislation because they lack a culture of skepticism, a culture not fostered by universities.</w:t>
      </w:r>
    </w:p>
    <w:p>
      <w:pPr>
        <w:spacing w:after="60"/>
      </w:pPr>
      <w:r>
        <w:rPr>
          <w:rFonts w:ascii="Arial" w:cs="Arial" w:eastAsia="Arial" w:hAnsi="Arial"/>
          <w:sz w:val="22"/>
          <w:szCs w:val="22"/>
        </w:rPr>
        <w:t xml:space="preserve">*   [43:09] The UK's public consultation for curriculum changes is extensive (months), with thousands of inputs considered, and parliamentary review ensures accountability.</w:t>
      </w:r>
    </w:p>
    <w:p>
      <w:pPr>
        <w:spacing w:after="60"/>
      </w:pPr>
      <w:r>
        <w:rPr>
          <w:rFonts w:ascii="Arial" w:cs="Arial" w:eastAsia="Arial" w:hAnsi="Arial"/>
          <w:sz w:val="22"/>
          <w:szCs w:val="22"/>
        </w:rPr>
        <w:t xml:space="preserve">*   [44:52] In contrast, Indonesia's process for historical revisionism (Jan-Aug) was much shorter, posing significant risks. Mulyadi stresses that inclusivity, transparency, and accountability are universal principles, not specific to any country's system.</w:t>
      </w:r>
    </w:p>
    <w:p>
      <w:pPr>
        <w:spacing w:after="60"/>
      </w:pPr>
      <w:r>
        <w:rPr>
          <w:rFonts w:ascii="Arial" w:cs="Arial" w:eastAsia="Arial" w:hAnsi="Arial"/>
          <w:sz w:val="22"/>
          <w:szCs w:val="22"/>
        </w:rPr>
        <w:t xml:space="preserve">*   [45:29] Indonesia needs a history that is proud and truthful, acknowledging that history is narrated and open to interpretation. The lack of evidence and reliance on external sources for Indonesian history (Majapahit, power transitions) is a legacy of colonialism.</w:t>
      </w:r>
    </w:p>
    <w:p>
      <w:pPr>
        <w:spacing w:after="60"/>
      </w:pPr>
      <w:r>
        <w:rPr>
          <w:rFonts w:ascii="Arial" w:cs="Arial" w:eastAsia="Arial" w:hAnsi="Arial"/>
          <w:sz w:val="22"/>
          <w:szCs w:val="22"/>
        </w:rPr>
        <w:t xml:space="preserve">*   [51:21] The current situation involves "ignorance being maintained." Mulyadi provides a vital perspective, and the host emphasizes the importance of continuous dialogue and learning.</w:t>
      </w:r>
    </w:p>
    <w:p>
      <w:pPr>
        <w:spacing w:after="60"/>
      </w:pPr>
      <w:r>
        <w:rPr>
          <w:rFonts w:ascii="Arial" w:cs="Arial" w:eastAsia="Arial" w:hAnsi="Arial"/>
          <w:sz w:val="22"/>
          <w:szCs w:val="22"/>
        </w:rPr>
        <w:t xml:space="preserve">*   [53:07] Closing remarks and thanks to the speaker and audience.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"Research doesn't have a constituency. We can't gather a million researchers in Senayan [Parliament building]. If research funding is cut today, not many will protest."</w:t>
      </w:r>
    </w:p>
    <w:p>
      <w:pPr>
        <w:spacing w:after="60"/>
      </w:pPr>
      <w:r>
        <w:rPr>
          <w:rFonts w:ascii="Arial" w:cs="Arial" w:eastAsia="Arial" w:hAnsi="Arial"/>
          <w:sz w:val="22"/>
          <w:szCs w:val="22"/>
        </w:rPr>
        <w:t xml:space="preserve">2.  [04:34] "Indonesia is still shackled by colonial-era bureaucratic authoritarianism, and it permeates all corners, including my field of research and innovation."</w:t>
      </w:r>
    </w:p>
    <w:p>
      <w:pPr>
        <w:spacing w:after="60"/>
      </w:pPr>
      <w:r>
        <w:rPr>
          <w:rFonts w:ascii="Arial" w:cs="Arial" w:eastAsia="Arial" w:hAnsi="Arial"/>
          <w:sz w:val="22"/>
          <w:szCs w:val="22"/>
        </w:rPr>
        <w:t xml:space="preserve">3.  [32:27] "Universities are microcosms of the state itself. Universities are pillars of democracy. Pillars of an open society which is a pillar of democracy itself."</w:t>
      </w:r>
    </w:p>
    <w:p>
      <w:pPr>
        <w:spacing w:after="60"/>
      </w:pPr>
      <w:r>
        <w:rPr>
          <w:rFonts w:ascii="Arial" w:cs="Arial" w:eastAsia="Arial" w:hAnsi="Arial"/>
          <w:sz w:val="22"/>
          <w:szCs w:val="22"/>
        </w:rPr>
        <w:t xml:space="preserve">4.  [37:20] "We are a society that prioritizes social harmony over truth. That is also the case in the academic world."</w:t>
      </w:r>
    </w:p>
    <w:p>
      <w:pPr>
        <w:spacing w:after="60"/>
      </w:pPr>
      <w:r>
        <w:rPr>
          <w:rFonts w:ascii="Arial" w:cs="Arial" w:eastAsia="Arial" w:hAnsi="Arial"/>
          <w:sz w:val="22"/>
          <w:szCs w:val="22"/>
        </w:rPr>
        <w:t xml:space="preserve">5.  [45:29] "Let's make it [history] right, transparent, accountable, and impartial."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menyadari ya Bang Akbar. Riset itu tidak punya konstituensi. Kita enggak bisa ngumpulin 1 juta riset dalam senayan gitu, gedung senayan. Ya kalau riset hari ini dipotong, enggak banyak yang protes. Ada kecenderungan masyarakat kampus kita itu begitu banyak bernegosiasi dengan tawar-tawaran kekuasaan. Menurut saya ini berbahaya sekali. Justru kita harus tanya sebenarnya seorang yang super pancasilais di Indonesia, itu menganggap pendidikan tinggi itu komoditas atau hak berkewarganegaraan. Ayo kita jawab itu dulu.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Ini sebenarnya kita sadar nggak sih bahwa riset itu adalah sebuah jenjang awal untuk menuju masa depan yang gemilang seperti itu bahasanya? Gitu. Jadi saya tidak anti penulisan sejarah ulang. Tapi mekanisme yang inklusif, transparan, akuntabel. Karena inkompetensi itu membunuh lebih banyak orang daripada kejahatan sekaligus. Dan itu beresonansi dengan masyarakat.</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Bahkan dalam situasi gagap dalam berbagai narasi yang logik di ruang pabrik pun, ternyata kita tetap harus optimis. Muncul satu dua suara yang tampaknya mewakili pikiran kita. Salah satunya disuarakan oleh seorang intelektual muda, Bagus Mulyadi. Dia adalah asisten profesor di Nottingham University di UK.</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Dan sekarang jadi host-nya dari Chronicles, sebuah podcast juga. Seperti forum kami ini. Yang saya maksud adalah. kita membutuhkan demikian banyak narasi. Kita membutuhkan demikian banyak argumen. Kita butuh banyak percakapan agar kemudian, jikapun ternyata kita kecewa dengan berbagai situasi yang ada, setidaknya ada jembatan menuju pada optimisme itu.</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Dan saya percaya dengan percakapan itu optimisme itu kita bisa baca. Itu pembukaan yang tampaknya agak dibuat gimana gitu oleh saya. Tapi sekaligus juga untuk menggambarkan bahwa selalu ada jalan. Jika kita mau membuka pikiran kita. Sudah hadir bagus menjadi. Mas bagus. Itu gaya podcast saya di sini. Ada pembukaan gitu ya. Supaya orang tahu kita mau ngomong apa sih gitu ya.</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Dan saya sepakat. More speech, more arguments, more narrative. Wah. Cakep. Tapi yang saya suka dari posisi Anda itu, Mas bagus, adalah Anda mengatakan saya hari ini melihat bangsaku, melihat rakyatku, melihat situaku itu dari luar karena Anda lagi di sana. Yes. Menurut saya itu bisa lebih fair untuk melihat diri kita.</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Meskipun ini adalah negerimu, ya. Sebab Anda tidak terkooptasi oleh berbagai ya bisa saja Anda dituding, ah ini kan mau jadi staf khusus, oh ini kan mau jadi apa gitu ya. Menurut saya penting kita mendengarkan pikiran dari Mas bagus seperti itu ya. Maka untuk itu terima kasih sudah hadir ke sini ya. Terima kasih, kehormatan. Saya ingin memulai dengan pertanyaan begini, Bagus Mulyadi. Apakah karena Anda masih muda, sangat muda, pemirsa sori, orang orang yang lama di luar itu tidak suka kalau ditanya soal usia, tetapi tidak apa-apa.</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Supaya apa ya Anda percaya bahwa betul-betul anak muda betulan ini karena saya jauh lebih tua. Anda menyadari bahwa situasi kita hari ini di sini tidak sedang baik-baik saja ya. Yes. Sedang bahkan ada tanda alarm menurut saya. Saya memang melihat Indonesia banyak dari luar, Bang Akbar. Saya belum pernah jadi dosen walaupun saya kuliah S1-nya di Indonesia. Begitu ya. Tapi ada banyak yang bisa dipelajari bukan untuk dicontoh dari luar tapi sebagai lensa untuk melihat Indonesia.</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Dan Indonesia ini saya lihat, ini mungkin agak sedikit jargonis begitu ya. Itu masih terbelenggu di sekitaran birokrasi authoritarianism ala kolonial, seperti itu. Dan itu mempermeasi semua sudut, termasuk di bidang saya riset dan inovasi. Seperti itu. Saya bersimpati kepada rekan-rekan sejawat saya yang berada di Indonesia yang saya banyak jadikan teman begitu. Bahwa kebudayaan riset di Indonesia itu masih terbelenggu beberapa hal.</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Ini straight to the point bahasa yang orang-orang Indonesia yang karirnya sebagai dosen itu paham. Linearitas, birokrasi, pertanggungjawaban riset yang sangat jelet, seperti itu. Yang semuanya itu berkontribusi terhadap tidak dikenalnya Indonesia sebagai mercusuar ilmu pengetahuan di dunia. Yang menurut saya harusnya hal yang sangat menyedihkan. Mengingat banyak sekali potensi Indonesia untuk digali, seperti itu. Jadi mungkin kenapa. Apa argumen yang bisa Anda share kepada kita bahwa jika Anda kan ingin mengatakan bahwa kalau bangsa ini mau maju, maka perbaiki riset itu.</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Karena memang itu adalah fondasi ya. Seperti itukah gerangan situasinya? Kita lihat potret riset dulu sekarang. Bahwa kebanyakan, tidak seluruhnya, tapi kebanyakan kontribusi ilmu pengetahuan Indonesia di mata dunia itu masih bersifat periferal. Gitu ya. Jadi memperkaya literatur, referensi seperti itu. Tapi di bidang filosofi, ekonomi, matematik, engineering. Tidak banyak jurnal Indonesia, bukan paper Indonesia, tapi jurnal Indonesia yang masuk dalam tataran Q1.</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Kalau mungkin pemirsa banyak yang belum tahu, jurnal itu bonafidenya diranking dari Q1, Q2, Q3, Q4 dan seterusnya. Melihat dari banyak eksitasi, impak di bidang yang bersangkutan. Nah jurnal Indonesia itu belum menjadi kiblat pengetahuan. Jadi minim sekali teori pemikiran baru di bidang filosofi. Teori pemikiran baru di bidang ekonomi. Yang kita bicarakan masih dalam tataran filsuf-filsuf yang lama, matematikawan yang lama. Karena beberapa hal banyak bisa kita salahkan tapi beberapa hal karena insentif yang salah yang diberikan kepada periset yang lebih menitikberatkan kepada kuantitas bukan kepada impak.</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Saya punya alasan untuk optimis ya. Karena sekarang kementerian mengeluarkan statement baru bahwa kampus itu harus berimpak. Bukan harus merdeka, setidaknya bukan harus merdeka lagi tapi harus berimpak. Kita lihat nanti realisasinya seperti apa. Tapi impak itu belum menjadi atau dampak itu belum menjadi konsentrasi riset di Indonesia. Mereka berkerut pada sekitaran metrik. Saya harus punya banyak paper. Nah menurut saya tadi saya di opening speech saya saya bilang bahwa itu adalah simtom dari birokratic authoritarianism ala kolonial.</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Yang sifatnya adalah apa-apa harus dari pusat. Kenaikan pangkat dosen harus punya otoritas otoriter dari pusat. Apa yang harus dijadikan fokus riset. Kita punya rancangan induk riset. Dari pusat. Tapi isinya semua riset masuk di situ. Justru pertanyaannya mestinya dibalik riset apa yang tidak masuk dalam rancangan induk riset nasional. Hampir nggak ada gitu. Kenapa? Karena riset punya konstituensi.</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Jadi kalau riset saya nggak dimasukin di situ, saya bisa marah kan. Akhirnya pusat yang bukan hanya karena dia tidak kompeten atau segala macam, tapi juga kekurangan resource dan tidak mungkin bisa mengakses kebutuhan riset seluruh Indonesia yang panjang ini. Memasukkan semua riset ke situ. Gitu ya. Jadi para periset ini nomor satu terbelenggu birokrasi. Nah nomor dua tidak diberikan insentif untuk berpikir di luar bidangnya. Kita masih terbelenggu linearitas. Seperti itu. Untuk naik pangkat S1, S2, S3 harus linear.</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Jadi kalau S1 saya bidang biologi, S2 saya mempelajari manajemen, kayak begitu, saya punya kesulitan untuk naik pangkat di ranking. Kembali lagi ke jurnal-jurnal yang berpengaruh tadi, Q1. Misalnya Nature, Science. Sekarang pertanyaan ini riset apa sih sebenarnya yang dipublikasi di situ yang berdampak itu seperti apa. Semua riset interdisipliner sifatnya. Saya sendiri punya beberapa tim yang punya kontribusi walaupun bukan di science tapi science advances misalnya. Kita coba mempelajari bagaimana caranya kita bisa membangun bangunan baru di bidang arsitektur gitu dengan berkaca pada bangunan dari sarang rayap.</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Sekarang pertanyaannya disiplin apa yang harus dilakukan untuk melakukan jurnal paper di bidang seperti itu. Itu semuanya interdisipliner. Nah hal-hal seperti inilah yang publik banyak belum tahu. Jadi dia pikir para ilmuwan itu bekerja lintas disiplin. Padahal nggak sebenarnya. Ada harapan bahwa harusnya tuh brain memangkas ruang ruang tembok tembok itu.</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Harusnya seperti itu. Tapi yang terjadi adalah justru kecenderungan untuk sentralisasi kebijakan riset. Nah itu yang terjadi. Jadi alih alih membuat para periset yang bidangnya interdisipliner itu bisa bekerja sama dengan disiplin yang lain, menghasilkan paper Q1, Q2. Legacy dari riset-riset Indonesia itu jadi hilang karena masuk dalam birokratik. Nanti kita bisa bicara tentang relasi ilmu dan kuasa dan segala macam.</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Tapi Indonesia itu pernah menjadi tempat di mana vitamin ditemukan. Vitamin B itu ditemukan di Aekman Institute. Christian Aekman dapat Nobel atas riset yang dilakukan di Aekman Institute. Where is Aekman now? Nobody. Nah ini juga kolonial kembali lagi kolonial. Karena simtom dari kolonial adalah epistemik reliance. Expertise itu dibeli. Informasi itu di pusat. Center-periphery divide.</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That's colonialism. Justru diagnosa saya adalah simtom kolonial itu masih ada di mana pun termasuk di perguruan tinggi. Saya buat dalam situasi di mana bisa dipahami para penonton saya, Mas bagus ya. Saya balik pertanyaannya. Karena penjelasan dari panjenengan tadi itu tampaknya sangat bagus tapi bisa tidak terlalu dipahami oleh penonton saya. Saya balik. Secara sangat sangat telanjang.</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Sebenarnya hari ini kalau katakanlah kita bicara tentang riset tentang sains ya. Sebenarnya hari ini segala keluhan, segala bahasa putus asa, segala ketidakberdayaan kita sebagai sebuah bangsa dalam hal sains atau benda. Karena kelemahan riset itu itu disadarin nggak sih oleh masyarakat riset kita?</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Dan kalau kemudian kalau disadari, pertanyaannya adalah berapa banyak produk riset itu yang kemudian diterjemahkan hingga kemudian, kita tidak lagi menjadi pengguna produk dari luar atau nasionalisme. Riset di perguruan tinggi dengan riset di industri, nggak hubungannya di sini. Kuantitatif, kualitatif pun demikian. Riset di industri jalan sendiri. Dan nomor satu itu minim dulu gitu. Yang nggak banyak industri yang melakukan riset.</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Akibatnya nggak banyak lulusan S3 yang dapat kerja di bidang yang dia pelajari, bahkan ketika mereka pergi ke institusi terkenal di luar negeri. Balik Indonesia nggak ada bidang. Tapi yang lebih parah adalah disconnect antara riset di perguruan tinggi dengan riset di industri. Disconnect. Nggak ada hubungannya ya. Karena tidak ada insentif, karena tidak ada kebutuhan dari pasar dan lain sebagainya. Itu agak panjang ceritanya. Tapi keluhan dari dosen, peneliti Indonesia itu saya nggak tahu kalau masyarakat tahu atau tidak. Ini saya kasih contoh konkretnya supaya nyambung dengan audiens.</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Kalau saya dosen di Indonesia, itu saya harus bergelut dengan birokrasi yang luar biasa. Saya ini benefactor ekosistem yang sudah matang. Bang Akbar, jadi di UK itu saya mau melakukan riset, duit masuk ke universitas, saya tinggal pakai project code. Saya bisa hire postdoc, postdoc yang masuk ke UK juga kualitasnya bagus dari seluruh penjuru dunia, jadi saya paham akan privilege saya. Di Indonesia ini banyak kapasitas kognitifnya jauh lebih hebat dari saya, bahkan rekan-rekan sejawat di ITB yang IPK-nya jauh lebih tinggi. Jadi permasalahannya bukan kualitas.</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Tapi kalau saya peneliti riset. [Music] [Music] Yang saya maksud adalah. kita membutuhkan demikian banyak narasi. Kita membutuhkan demikian banyak argumen. Kita butuh banyak percakapan agar kemudian, jikapun ternyata kita kecewa dengan berbagai situasi yang ada, setidaknya ada jembatan menuju pada optimisme itu. Dan saya percaya dengan percakapan itu optimisme itu kita bisa baca. Itu pembukaan yang tampaknya agak dibuat gimana gitu oleh saya. Tapi sekaligus juga untuk menggambarkan bahwa selalu ada jalan. Jika kita mau membuka pikiran kita. Sudah hadir bagus menjadi. Mas bagus. Itu gaya podcast saya di sini. Ada pembukaan gitu ya. Supaya orang tahu kita mau ngomong apa sih gitu ya. Dan saya sepakat. More speech, more arguments, more narrative. Wah. Cakep. Tapi yang saya suka dari posisi Anda itu, Mas bagus, adalah Anda mengatakan saya hari ini melihat bangsaku, melihat rakyatku, melihat situaku itu dari luar karena Anda lagi di sana. Yes. Menurut saya itu bisa lebih fair untuk melihat diri kita. Meskipun ini adalah negerimu, ya. Sebab Anda tidak terkooptasi oleh berbagai ya bisa saja Anda dituding, ah ini kan mau jadi staf khusus, oh ini kan mau jadi apa gitu ya. Menurut saya penting kita mendengarkan pikiran dari Mas bagus seperti itu ya. Maka untuk itu terima kasih sudah hadir ke sini ya. Terima kasih, kehormatan. Saya ingin memulai dengan pertanyaan begini, Bagus Mulyadi. Apakah karena Anda masih muda, sangat muda, pemirsa sori, orang orang yang lama di luar itu tidak suka kalau ditanya soal usia, tetapi tidak apa-apa. Supaya apa ya Anda percaya bahwa betul-betul anak muda betulan ini karena saya jauh lebih tua. Anda menyadari bahwa situasi kita hari ini di sini tidak sedang baik-baik saja ya. Yes. Sedang bahkan ada tanda alarm menurut saya. Saya memang melihat Indonesia banyak dari luar, Bang Akbar. Saya belum pernah jadi dosen walaupun saya kuliah S1-nya di Indonesia. Begitu ya. Tapi ada banyak yang bisa dipelajari bukan untuk dicontoh dari luar tapi sebagai lensa untuk melihat Indonesia. Dan Indonesia ini saya lihat, ini mungkin agak sedikit jargonis begitu ya. Itu masih terbelenggu di sekitaran birokrasi authoritarianism ala kolonial, seperti itu. Dan itu mempermeasi semua sudut, termasuk di bidang saya riset dan inovasi. Seperti itu. Saya bersimpati kepada rekan-rekan sejawat saya yang berada di Indonesia yang saya banyak jadikan teman begitu. Bahwa kebudayaan riset di Indonesia itu masih terbelenggu beberapa hal. Ini straight to the point bahasa yang orang-orang Indonesia yang karirnya sebagai dosen itu paham. Linearitas, birokrasi, pertanggungjawaban riset yang sangat jelet, seperti itu. Yang semuanya itu berkontribusi terhadap tidak dikenalnya Indonesia sebagai mercusuar ilmu pengetahuan di dunia. Yang menurut saya harusnya hal yang sangat menyedihkan. Mengingat banyak sekali potensi Indonesia untuk digali, seperti itu. Jadi mungkin kenapa. Apa argumen yang bisa Anda share kepada kita bahwa jika Anda kan ingin mengatakan bahwa kalau bangsa ini mau maju, maka perbaiki riset itu. Karena memang itu adalah fondasi ya. Seperti itukah gerangan situasinya? Kita lihat potret riset dulu sekarang. Bahwa kebanyakan, tidak seluruhnya, tapi kebanyakan kontribusi ilmu pengetahuan Indonesia di mata dunia itu masih bersifat periferal. Gitu ya. Jadi memperkaya literatur, referensi seperti itu. Tapi di bidang filosofi, ekonomi, matematik, engineering. Tidak banyak jurnal Indonesia, bukan paper Indonesia, tapi jurnal Indonesia yang masuk dalam tataran Q1. Kalau mungkin pemirsa banyak yang belum tahu, jurnal itu bonafidenya diranking dari Q1, Q2, Q3, Q4 dan seterusnya. Melihat dari banyak eksitasi, impak di bidang yang bersangkutan. Nah jurnal Indonesia itu belum menjadi kiblat pengetahuan. Jadi minim sekali teori pemikiran baru di bidang filosofi. Teori pemikiran baru di bidang ekonomi. Yang kita bicarakan masih dalam tataran filsuf-filsuf yang lama, matematikawan yang lama. Karena beberapa hal banyak bisa kita salahkan tapi beberapa hal karena insentif yang salah yang diberikan kepada periset yang lebih menitikberatkan kepada kuantitas bukan kepada impak. Saya punya alasan untuk optimis ya. Karena sekarang kementerian mengeluarkan statement baru bahwa kampus itu harus berimpak. Bukan harus merdeka, setidaknya bukan harus merdeka lagi tapi harus berimpak. Kita lihat nanti realisasinya seperti apa. Tapi impak itu belum menjadi atau dampak itu belum menjadi konsentrasi riset di Indonesia. Mereka berkerut pada sekitaran metrik. Saya harus punya banyak paper. Nah menurut saya tadi saya di opening speech saya saya bilang bahwa itu adalah simtom dari birokratic authoritarianism ala kolonial. Yang sifatnya adalah apa-apa harus dari pusat. Kenaikan pangkat dosen harus punya otoritas otoriter dari pusat. Apa yang harus dijadikan fokus riset. Kita punya rancangan induk riset. Dari pusat. Tapi isinya semua riset masuk di situ. Justru pertanyaannya mestinya dibalik riset apa yang tidak masuk dalam rancangan induk riset nasional. Hampir nggak ada gitu. Kenapa? Karena riset punya konstituensi. Jadi kalau riset saya nggak dimasukin di situ, saya bisa marah kan. Akhirnya pusat yang bukan hanya karena dia tidak kompeten atau segala macam, tapi juga kekurangan resource dan tidak mungkin bisa mengakses kebutuhan riset seluruh Indonesia yang panjang ini. Memasukkan semua riset ke situ. Gitu ya. Jadi para periset ini nomor satu terbelenggu birokrasi. Nah nomor dua tidak diberikan insentif untuk berpikir di luar bidangnya. Kita masih terbelenggu linearitas. Seperti itu. Untuk naik pangkat S1, S2, S3 harus linear. Jadi kalau S1 saya bidang biologi, S2 saya mempelajari manajemen, kayak begitu, saya punya kesulitan untuk naik pangkat di ranking. Kembali lagi ke jurnal-jurnal yang berpengaruh tadi, Q1. Misalnya Nature, Science. Sekarang pertanyaan ini riset apa sih sebenarnya yang dipublikasi di situ yang berdampak itu seperti apa. Semua riset interdisipliner sifatnya. Saya sendiri punya beberapa tim yang punya kontribusi walaupun bukan di science tapi science advances misalnya. Kita coba mempelajari bagaimana caranya kita bisa membangun bangunan baru di bidang arsitektur gitu dengan berkaca pada bangunan dari sarang rayap. Sekarang pertanyaannya disiplin apa yang harus dilakukan untuk melakukan jurnal paper di bidang seperti itu. Itu semuanya interdisipliner. Nah hal-hal seperti inilah yang publik banyak belum tahu. Jadi dia pikir para ilmuwan itu bekerja lintas disiplin. Padahal nggak sebenarnya. Ada harapan bahwa harusnya tuh brain memangkas ruang ruang tembok tembok itu. Harusnya seperti itu. Tapi yang terjadi adalah justru kecenderungan untuk sentralisasi kebijakan riset. Nah itu yang terjadi. Jadi alih alih membuat para periset yang bidangnya interdisipliner itu bisa bekerja sama dengan disiplin yang lain, menghasilkan paper Q1, Q2. Legacy dari riset-riset Indonesia itu jadi hilang karena masuk dalam birokratik. Nanti kita bisa bicara tentang relasi ilmu dan kuasa dan segala macam. Tapi Indonesia itu pernah menjadi tempat di mana vitamin ditemukan. Vitamin B itu ditemukan di Aekman Institute. Christian Aekman dapat Nobel atas riset yang dilakukan di Aekman Institute. Where is Aekman now? Nobody. Nah ini juga kolonial kembali lagi kolonial. Karena simtom dari kolonial adalah epistemik reliance. Expertise itu dibeli. Informasi itu di pusat. Center-periphery divide. That's colonialism. Justru diagnosa saya adalah simtom kolonial itu masih ada di mana pun termasuk di perguruan tinggi. Saya buat dalam situasi di mana bisa dipahami para penonton saya, Mas bagus ya. Saya balik pertanyaannya. Karena penjelasan dari panjenengan tadi itu tampaknya sangat bagus tapi bisa tidak terlalu dipahami oleh penonton saya. Saya balik. Secara sangat sangat telanjang. Sebenarnya hari ini kalau katakanlah kita bicara tentang riset tentang sains ya. Sebenarnya hari ini segala keluhan, segala bahasa putus asa, segala ketidakberdayaan kita sebagai sebuah bangsa dalam hal sains atau benda. Karena kelemahan riset itu itu disadarin nggak sih oleh masyarakat riset kita? Dan kalau kemudian kalau disadari, pertanyaannya adalah berapa banyak produk riset itu yang kemudian diterjemahkan hingga kemudian, kita tidak lagi menjadi pengguna produk dari luar atau nasionalisme. Riset di perguruan tinggi dengan riset di industri, nggak hubungannya di sini. Kuantitatif, kualitatif pun demikian. Riset di industri jalan sendiri. Dan nomor satu itu minim dulu gitu. Yang nggak banyak industri yang melakukan riset. Akibatnya nggak banyak lulusan S3 yang dapat kerja di bidang yang dia pelajari, bahkan ketika mereka pergi ke institusi terkenal di luar negeri. Balik Indonesia nggak ada bidang. Tapi yang lebih parah adalah disconnect antara riset di perguruan tinggi dengan riset di industri. Disconnect. Nggak ada hubungannya ya. Karena tidak ada insentif, karena tidak ada kebutuhan dari pasar dan lain sebagainya. Itu agak panjang ceritanya. Tapi keluhan dari dosen, peneliti Indonesia itu saya nggak tahu kalau masyarakat tahu atau tidak. Ini saya kasih contoh konkretnya supaya nyambung dengan audiens. Kalau saya dosen di Indonesia, itu saya harus bergelut dengan birokrasi yang luar biasa. Saya ini benefactor ekosistem yang sudah matang. Bang Akbar, jadi di UK itu saya mau melakukan riset, duit masuk ke universitas, saya tinggal pakai project code. Saya bisa hire postdoc, postdoc yang masuk ke UK juga kualitasnya bagus dari seluruh penjuru dunia, jadi saya paham akan privilege saya. Di Indonesia ini banyak kapasitas kognitifnya jauh lebih hebat dari saya, bahkan rekan-rekan sejawat di ITB yang IPK-nya jauh lebih tinggi. Jadi permasalahannya bukan kualitas. Tapi kalau saya peneliti riset. Saya masuk dalam dana hibah riset. [Music] [Music] Bahwa negara itu kadang-kadang hadir dalam hidup kita untuk mengayomi dan melindungi. Tetapi juga bisa hadir dalam hidup kita untuk merepresi. Dan hadir dalam hidup kita untuk menindas. Itu sebabnya, apa yang disampaikan Bung Karno, bahwa saya kira semangat itu harus selalu kita pegang teguh. Di tengah segala macam tantangan dan kesulitan. Kemerdekaan itu adalah bangsa yang mandiri. Tetapi juga adalah bangsa yang bisa menguasai dirinya sendiri. Dan yang paling penting. Adalah bangsa yang punya kepribadian. Kepribadian itu diwujudkan dalam sikap dan tindakan. Tindakan nyata. Yang sekarang kita lihat di depan mata kita ini. Ketidakberdayaan. Kelemahan. Ketidakberdayaan menghadapi situasi pandemi. Ketidakberdayaan menghadapi situasi krisis multidimensi. Ini adalah momen yang harus kita jadikan titik balik. Titik tolak untuk melakukan transformasi. Transformasi yang mendasar. Yang membedakan dari apa yang terjadi selama ini. Yaitu bagaimana negara hadir untuk rakyatnya. Bukan hanya hadir untuk elite. Bukan hanya hadir untuk kepentingan kekuasaan. Bukan hanya hadir untuk melayani kepentingan ekonomi asing atau kepentingan ekonomi tertentu. Tetapi negara harus hadir untuk seluruh rakyatnya. Yang berdaulat. Yang mandiri. Dan yang punya kepribadian. Itu adalah visi yang harus kita perjuangkan. Dan itu harus dimulai dari sekarang. Mengingat berbagai macam tantangan. Yang sudah di depan mata. Dan itu bukan masa depan yang jauh. Tetapi masa depan yang akan kita hadapi dalam waktu dekat. Dan negara harus bisa menjawab itu. Negara harus bisa mengatasi itu. Dan negara harus bisa menolong rakyatnya. Melalui kebijakan-kebijakan yang pro rakyat. Pro kemandirian. Dan pro kepribadian. Terima kasih. [Applause] Tepuk tangan yang sangat meriah untuk pembicara kita kali ini. Ya. Kita telah mendengarkan dengan sangat baik ya, pemaparan yang begitu lugas, begitu tegas, dan begitu berani ya. Dari seorang anak bangsa yang peduli terhadap keadaan bangsa ini. Dan kemudian membawakan satu kesadaran baru yang mungkin selama ini kita lupa. Bahwa ada yang salah. Ada yang perlu diperbaiki. Ada yang perlu kita kritisi, bahkan mungkin ada yang perlu kita bongkar. Untuk membangun kembali. Satu bangsa yang benar-benar berdaulat. Mandiri. Dan punya kepribadian. Luar biasa. Terima kasih banyak, Mas Bagus. [Applause] Dan untuk memastikan bahwa visi ini bisa kita terapkan, kita wujudkan, kita harus bisa memahami dan mendalami lebih jauh lagi. Dan kemudian mendorong semua stakeholder, seluruh elemen bangsa ini. Untuk bersama-sama kita mulai. Mulai dari mana? Mulai dari diri kita sendiri. Mulai dari kepedulian kita. Mulai dari integritas kita. Dan mulai dari kesadaran kolektif kita. Bahwa negara ini adalah milik kita bersama. Dan kita punya tanggung jawab moral. Untuk mewujudkan cita-cita kemerdekaan itu. Cita-cita proklamasi itu. Mulai dari sekarang. Terima kasih banyak. [Applause] Kita berikan tepuk tangan yang sangat meriah sekali lagi untuk pembicara kita kali ini, Bagus Mulyadi. Sangat luar biasa. Dan di akhir acara ini, saya ingin menyampaikan permohonan maaf. Apabila ada kata-kata yang kurang berkenan, yang kurang pas. Ada statement yang menyinggung. Itu datang dari ketidaktahuan saya, ketidakmampuan saya. Saya berharap kita bisa menjadikan ini sebagai pengingat. Sebagai introspeksi. Dan sebagai pijakan untuk kita melangkah ke depan. Terima kasih sekali lagi kepada Mas Bagus. Terima kasih kepada seluruh audiens yang sudah hadir. Sampai jumpa di lain kesempatan. Selamat malam. [Applause] [Music fades in]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masyarakat kampus itu masyarakat akademik itu tampaknya begitu menjaga jarak dengan realitas. Realitas seperti apa? Saya sebutlah misalnya, mereka kok menimbang-nimbang jika harus bergerak bersama dengan civil society untuk berbagai isu yang tampaknya sudah dipandang sebagai risiko. Pertanyaan yang paling mendasar dari sini adalah, dan atau pernyataan paling mendasar dari sini adalah, ada kecenderungan masyarakat kampus kita itu begitu banyak bernegosiasi dengan tawaran-tawaran kekuasaan.</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Menurut saya ini berbahaya sekali. Saya ingin tahu dari sudut pandang seorang apa namanya itu intelektual yang sedang berada di luar dan melihat kita dari sudut pandang dari luar sana. Kalau saya ngomong di Bang Akbar podcast, ngomongnya salah, enggak akan dipecat. Karena universitas saya punya prerogatif sendiri untuk kenaikan pangkat dan segala macam. Kalau saya ada di Indonesia, saya bisa dapat masalah. Karena untuk kenaikan pangkat segala macam kita tahulah. Para dosen di sini jumlahnya banyak karena universitasnya ada 4000.</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saya punya tidak saya tidak punya insentif untuk bersama dengan sivil society menyuarakan sesuatu, tidak masuk dalam KPI saya. Dan saya punya seluruh alasan untuk takut akan risikonya. Itulah yang menyebabkan rekan-rekan sejawat saya di Indonesia kesulitan. Jadi yang kita dapati adalah sebenarnya para pahlawan yang bahkan tidak diberikan insentif pun mau bersuara dan bersama dengan sivil society untuk menyuarakan sesuatu. Seperti itu. Ini kan masalah klasik, seperti itu.</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Tapi saya lebih tertarik diagnosanya sebenarnya. Permasalahannya adalah sentral periferal divide itu. Riset harus di sentralize, sistem pendidikan Indonesia harus di sentralize. Daerah harus punya otonomi untuk melakukan riset itu sendiri, sehingga tidak tercipta konflik kepentingan bagi para riset dari daerah-daerah untuk tertunduk kepada pemerintah pusat. Seperti itu. Akibatnya dia tidak berani menyuarakan segala sesuatu. Nah, kita tidak bisa meniru Inggris Pak ya. Di Inggris itu riset punya riset dalam universitas punya prerogatif sendiri untuk melakukan apa sih. Kata profesor, itu artinya to profess, untuk mengklaim, untuk mengakui, bahkan mengakui dengan lantang, mengakui apaan. Mengakui apapun itu bahkan yang kontroversial.</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Diberikan tenure supaya tidak bisa dipecat. Kenapa? Idanya adalah supaya dalam tembok universitas, para profesor seperti saya itu bebas bergumul dengan ide, bahkan yang sangat kontroversial dengan siapapun sebelum ide itu diuji di dalam parlemen dalam House of Commons atau House of Lords. Makanya di dalam audiotorium Oxford University, dia duduknya arsitektur dari ruangan itu sama persis dengan di Westminster, adverserial system. Kenapa? Universitas adalah mikrokosme dari negara itu sendiri. Universitas itu pilar dari demokrasi. Pilar dari open society yang merupakan pilar dari demokrasi itu sendiri.</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Kalau akademiknya tidak bisa mengetes uji, maka Indonesia hanya punya tata tidak punya cara, tata cara tuh. Hanya punya syariat tidak punya adap. Seperti itu. Adapnya yang pegang adalah universitas. Dia dibangun untuk itu. Kita ini kan kolonial mimikri Bang Akbar. Jadi yang kita maksud dengan universitas yang harusnya timbul dari ranah spiritual abad pencerahan atau di Maroko segala macam, itu kita adopsi sebagai struktur di atas kita. Tapi tidak lahir dari tanah kita sendiri.</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Jadi tanah kita itu tanah epistemik kita itu adalah kolonial mindset, struktur kolonial. Yang saya maksud dengan asisten profesor, associate professor, profesor itu brickgen, majen, Jenderal. Padahal bukan itu yang di kepala orang Inggris, orang Amerika. Gitu loh. Mereka egaliter. Kalau salah bilang salah, kalau benar bilang benar. Seperti itu tapi di kita nggak. Ini permasalahannya. Struktur kolonial yang masuk ke dalam ranah filosofis Indonesia yang lebih mengutamakan sosial harmoni daripada truth.</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Itu membuat kita selalu di dalam dunia pendidikan yang harusnya bebas berpikir pun tunduk kepada senioritas. Apalagi terhadap pemerintah pusat. Berani para peneliti bilang, dia salah, dia benar. Enggak. Ya, saya bisa menerima kalau bagus tetap mengaitkannya dengan apakah kajian awal kita tentang peneliti ya. Tapi sebenarnya saya butuh analisis yang lebih jauh pandangan jernih dari seorang bagus mulia di seperti yang saya sampaikan tadi.</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Kenapa masyarakat akademik kita itu tiba-tiba terlalu menyesuaikan diri dengan kekuasaan. Maka kemudian tanggung jawab tanggung jawab luhurnya sebagai seorang intelektual, sebagai seorang akademisi itu tiba-tiba jadi kabur gitu. Saya yakin di Inggris tidak ada yang seperti ini. Kebetulan saya agak agak apa namanya membaca beberapa peristiwa di sana. Bahkan hari ini mereka boleh berbangga lah bahwa masyarakat akademik di sana itu tetap merdeka dari tentakel kekuasaan itu. Tapi di sini tidak seperti itu.</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Saya agak berani menyampaikan ini sebab ini kegelisahan saya ini yang saya lihat. Makanya saya tanya sama Mas Bagus. Seperti apa Anda melihatnya situasinya itu dan kemudian apa resikonya bagi kita. Kita sudah maju selangkah nih. Inggris punya tradisi yang membuat mereka peka terhadap kekuasaan. Oke. Seperti itu. Jadi di dalam budaya akademik pun juga demikian. Karena kalau saya mau tarik ke sejarah ya. Em Inggris itu ada pertarungan kelas antara royalis dengan parlamentaris seperti itu. Ada kaum kiri dengan kaum kanan, borjuis dengan proletar. Itu yang membentuk sistem universitasnya.</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Jadi inheren di dalam sistem universitasnya adalah skeptisisme terhadap kekuasaan. Kita tidak melalui itu. Kita tidak melalui revolusi industri, kita tidak melalui pergulatan kelas setidaknya tidak antara borjuis dengan proletar. Kita punya pergulatan yang lain seperti itu. Dan di Prancis pun punya revolusi Prancis yang berdarah-darah punya skeptisisme terhadap raja Louis ke-14. Saya pernah kuliah di Tulus juga selama satu setengah tahun di departemen matematika. Saya tahu dua negara ini Prancis dengan Inggris sangat berbeda walaupun sistemnya sangat berbeda.</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Dia punya skeptisisme yang sangat luar biasa terhadap power. Seperti itu. Dia punya Jacque Derrida. Dia belajar tentang dekonstruksi hermeneutics seperti itu. Ketika mereka lihat rancangan undang-undang, ini masuk ke ranah tataran praktis ya. Rancangan undang-undang TKI misalnya seperti itu. Rakyat melihat dan rakyatnya fasih untuk melihat yang tidak ada di situ, bukan hanya yang ada di situ. Itu namanya dekonstruksi Derrida hermeneutics. Dia bisa melihat dari rancangan undang-undang di Prancis, mana masyarakat yang termarginalisasi yang tidak ada di situ.</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Karena sistem pendidikan dan riset Prancis itu lahir dari budaya skeptisisme dari masyarakat Prancis. Para intelektualnya galak. Akbar. Galak. Dan sudah tahu fungsi dia di dalam institusi perguruan tinggi apa. Kita tidak seperti itu. Kita masyarakat yang lebih mengutamakan sosial harmoni daripada truth. Iya. Itu di dunia akademik seperti itu. Kita hanya mengadopsi sistem dari luar.</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Hukum kita adalah hukum yang memaksa kita untuk hanya menganggap yang terkodifikasi sebagai kebenaran. Tapi tumbuh di atas masyarakat yang tidak menghargai skeptisisme. Yang terjadi adalah otokratik birokrasi atau birokratic authoritarianism. Seperti itu. Hukum. Maksud saya begini. RUU yang kemarin ramai itu diberikan kepada masyarakat pun juga tidak akan bisa dibaca. Karena mereka tidak paham tentang skeptisisme. Gitu loh. Bukan karena di lepas ke masyarakat atau tidak dilepas ke masyarakat pun tidak akan bisa dibaca. Masyarakatnya tidak punya budaya untuk membaca itu. Universitasnya tidak pernah melakukan pembudayaan membaca kepada masyarakat.</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Di Inggris contohnya. Tahun 2013 itu kita pernah mengulang penulisan sejarah. Pernah ya. Di Inggris. Oke. Di dalam kurikulum. Tapi di Inggris itu punya apa yang disebut Education Act tahun 2002 yang meng govern ya, meng govern pengulangan penulisan sejarah seperti itu. Prosesnya sangat transparan, akuntabel dan inklusif. Setelah draft dibuat oleh Michael Gove pada waktu itu yang prosesnya sangat panjang. Ada uji publik. Uji publiknya itu sangat jauh, sangat 3 bulan, 4 bulan seperti itu. Di mana 17.000 input dari siapapun itu diikut sertakan dan di publish di gov.uk.</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Ada mekanisme yang ketat ya. Kenapa Inggris syarat dengan konflik kepentingan terkait warna kulit. Kalau sejarahnya tiba-tiba ditulis ulang kemudian dia bilang sebenarnya kita enggak jahat-jahat amat terhadap orang kulit hitam gitu gitu. Oke, ada yang termarginalkan kan. Oh enggak dong kan bapak saya budak seperti itu. Ya kan. Nah, kemudian bukan stop di situ. Dia ajukan itu ke dalam House of Commons atau House of Lords. Bisa dibatalkan. Ada mekanisme legal yang membuatnya bukan sama sekali tidak tercemari oleh konflik kepentingan, tapi minimal sangat sulit untuk dicemari oleh inkuntabilitas transparansi.</w:t>
      </w:r>
    </w:p>
    <w:p>
      <w:pPr>
        <w:spacing w:after="80" w:before="160"/>
      </w:pPr>
      <w:r>
        <w:rPr>
          <w:rFonts w:ascii="Arial" w:cs="Arial" w:eastAsia="Arial" w:hAnsi="Arial"/>
          <w:b/>
          <w:bCs/>
          <w:color w:val="2E75B6"/>
          <w:sz w:val="22"/>
          <w:szCs w:val="22"/>
        </w:rPr>
        <w:t xml:space="preserve">[40:22] </w:t>
      </w:r>
      <w:r>
        <w:rPr>
          <w:rFonts w:ascii="Arial" w:cs="Arial" w:eastAsia="Arial" w:hAnsi="Arial"/>
          <w:sz w:val="22"/>
          <w:szCs w:val="22"/>
        </w:rPr>
        <w:t xml:space="preserve">Saya tertarik soal ini karena kita di sini sedang melakukan itu Mas Bagus. Ya. Iya, tidak punya kata yang lain kita selain mengatakan ada penulisan ulang sejarah. Kami sudah membacanya sekali di sini. Saya pengen tanya dari sudut pandang seorang intelektual seperti Anda. Dengan model yang terjadi di kita, apa risikonya yang kita hadapi. Tingkat bias seperti apa risikonya yang kita bisa hadapi karena tidak ada semacam rule of the game bagaimana sih menulis sejarah ulang sejarah itu.</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Sejarah itu adalah domain scientific Pak. Sejarah itu interdisipliner. Sejarah adalah narrated past. Narrated intinya jadi ada faktor subjektif di situ. Pertanyaannya kalau diberikan kepada saya apakah kita patut menulis sejarah kita, ya of course fine. Permasalahannya adalah akuntabilitas, inklusivitas dan transparansi. Pertanggungjawaban. Dan kalau mekanismenya jelas dan semua publik diikutsertakan di Inggris toh juga negara yang sejarahnya itu ya secara sejarah itu tua sekali, pernah menulis ulang sejarahnya di dalam kurikulum tahun 2013 bukan tahun 17 sekian gitu.</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Gitu loh. Jadi saya tidak anti penulisan sejarah ulang. Tapi mekanismenya yang inklusif, transparan, akuntabel. Karena kalau tidak terjadi konflik relasi antara ilmu dengan kekuasaan. Kita hidup di otokratik birokrasi gitu atau birokratic authoritarianism. Seperti itu. Hukum kita adalah hukum yang memaksa kita untuk hanya menganggap yang terkodifikasi sebagai kebenaran. Tapi tumbuh di atas masyarakat yang tidak menghargai skeptisisme. Yang terjadi adalah otokratik birokrasi atau birokratic authoritarianism. Seperti itu.</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Hukum. Maksud saya begini. RUU yang kemarin ramai itu diberikan kepada masyarakat pun juga tidak akan bisa dibaca. Karena mereka tidak paham tentang skeptisisme. Gitu loh. Bukan karena di lepas ke masyarakat atau tidak dilepas ke masyarakat pun tidak akan bisa dibaca. Masyarakatnya tidak punya budaya untuk membaca itu. Universitasnya tidak pernah melakukan pembudayaan membaca kepada masyarakat. Di Inggris contohnya. Tahun 2013 itu kita pernah mengulang penulisan sejarah. Pernah ya. Di Inggris. Oke. Di dalam kurikulum. Tapi di Inggris itu punya apa yang disebut Education Act tahun 2002 yang meng govern ya, meng govern pengulangan penulisan sejarah seperti itu. Prosesnya sangat transparan, akuntabel dan inklusif.</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Setelah draft dibuat oleh Michael Gove pada waktu itu yang prosesnya sangat panjang. Ada uji publik. Uji publiknya itu sangat jauh, sangat 3 bulan, 4 bulan seperti itu. Di mana 17.000 input dari siapapun itu diikut sertakan dan di publish di gov.uk. Ada mekanisme yang ketat ya. Kenapa Inggris syarat dengan konflik kepentingan terkait warna kulit. Kalau sejarahnya tiba-tiba ditulis ulang kemudian dia bilang sebenarnya kita enggak jahat-jahat amat terhadap orang kulit hitam gitu gitu. Oke, ada yang termarginalkan kan. Oh enggak dong kan bapak saya budak seperti itu. Ya kan.</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Nah, kemudian bukan stop di situ. Dia ajukan itu ke dalam House of Commons atau House of Lords. Bisa dibatalkan. Ada mekanisme legal yang membuatnya bukan sama sekali tidak tercemari oleh konflik kepentingan, tapi minimal sangat sulit untuk dicemari oleh inkuntabilitas transparansi.</w:t>
      </w:r>
    </w:p>
    <w:p>
      <w:pPr>
        <w:spacing w:after="80" w:before="160"/>
      </w:pPr>
      <w:r>
        <w:rPr>
          <w:rFonts w:ascii="Arial" w:cs="Arial" w:eastAsia="Arial" w:hAnsi="Arial"/>
          <w:b/>
          <w:bCs/>
          <w:color w:val="2E75B6"/>
          <w:sz w:val="22"/>
          <w:szCs w:val="22"/>
        </w:rPr>
        <w:t xml:space="preserve">[44:22] </w:t>
      </w:r>
      <w:r>
        <w:rPr>
          <w:rFonts w:ascii="Arial" w:cs="Arial" w:eastAsia="Arial" w:hAnsi="Arial"/>
          <w:sz w:val="22"/>
          <w:szCs w:val="22"/>
        </w:rPr>
        <w:t xml:space="preserve">Yang di Inggris kemarin berapa lama ya waktunya ya? Uji publiknya aja sekitar 3-4 bulan gitu ya. Draftnya itu makan waktu setahun lebih. Oke. Dan di rapatkan di House of Commons itu juga memakan waktu beberapa bulan. Bisa dicek di gov.uk tapi yang pasti lebih dari satu dua tahun. Lebih dari satu dua tahun.</w:t>
      </w:r>
    </w:p>
    <w:p>
      <w:pPr>
        <w:spacing w:after="80" w:before="160"/>
      </w:pPr>
      <w:r>
        <w:rPr>
          <w:rFonts w:ascii="Arial" w:cs="Arial" w:eastAsia="Arial" w:hAnsi="Arial"/>
          <w:b/>
          <w:bCs/>
          <w:color w:val="2E75B6"/>
          <w:sz w:val="22"/>
          <w:szCs w:val="22"/>
        </w:rPr>
        <w:t xml:space="preserve">[44:52] </w:t>
      </w:r>
      <w:r>
        <w:rPr>
          <w:rFonts w:ascii="Arial" w:cs="Arial" w:eastAsia="Arial" w:hAnsi="Arial"/>
          <w:sz w:val="22"/>
          <w:szCs w:val="22"/>
        </w:rPr>
        <w:t xml:space="preserve">Kalau yang saya pahami pada kasus di kita, saya gunakan kata kasus terpaksa nih karena sudah menjadi kontroversi. Itu hanya dari Januari sampai Agustus kalau saya enggak salah. Memang ada resikonya juga termasuk juga soal bagaimana kembali menjelaskan kepada anak-anak kita penakut soal itu ya. Terima kasih penjelasan soal ini Mas Bagus. Sangat membantu kita untuk mendapatkan. Kalau boleh Bang Akbar ya. Saya tidak pernah mengkampanyekan kita untuk meniru sistem manapun ya. Ke Inggris atau ke siapa. Tapi yang disebut inklusivitas, transparansi dan akuntabilitas itu universal sifatnya. Iya, betul, setuju saya.</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Saya ingin Indonesia punya sejarah yang dibanggakan tapi benar. Tapi benar atau salah itu bukan hal yang semata-mata objektif faktual seperti itu. Jangan lupa sejarah itu narrated loh. Masa lampau yang dinarasikan. Sejarah itu bukan oh dia ada di sini jam sekian di tempat ini. No. Apa buktinya? Enggak ada buktinya. Emang ada kamera pada waktu itu? Enggak ada kamera. Narrated. Jadi masuk di dalam situ tafsir hermeneutics segala macam. Itu benar benar perspektif akan disiplin history. History dengan linguistik, history dengan filologi, dengan etnografi segala macam itu sangat berkaitan. Gitu loh. Dan kita memang sejarah kita itu banyak bolong-bolong. Kita mau tahu tentang Perang Majapahit dari mana? Di Inggris. Di Inggris. Kita mau tahu tentang perpindahan kekuasaan dari Jawa Timur ke Jawa Timur di mana. Di Prasasti Sangiran. Di mana prasasti Sangiran? Di Scotland. Kita mau tahu apapun tentang negara kita sendiri. Itu di luar negeri. Kita tidak bisa menafikan bahwa kita korban kolonial. Seperti itu. Tapi kita mau punya sesuatu yang kita banggakan karena sejarah ini yang membuat kita punya cikal bakal narasi geopolitik. What is China? The center of the world. Chung Kuo. Implikasi geopolitiknya semua jalan menuju ke China. Sejarah itu sangat penting. Mari kita buat dengan benar, transparan, akuntabel dan imparsial.</w:t>
      </w:r>
    </w:p>
    <w:p>
      <w:pPr>
        <w:spacing w:after="80" w:before="160"/>
      </w:pPr>
      <w:r>
        <w:rPr>
          <w:rFonts w:ascii="Arial" w:cs="Arial" w:eastAsia="Arial" w:hAnsi="Arial"/>
          <w:b/>
          <w:bCs/>
          <w:color w:val="2E75B6"/>
          <w:sz w:val="22"/>
          <w:szCs w:val="22"/>
        </w:rPr>
        <w:t xml:space="preserve">[51:21] </w:t>
      </w:r>
      <w:r>
        <w:rPr>
          <w:rFonts w:ascii="Arial" w:cs="Arial" w:eastAsia="Arial" w:hAnsi="Arial"/>
          <w:sz w:val="22"/>
          <w:szCs w:val="22"/>
        </w:rPr>
        <w:t xml:space="preserve">Saya kaget sebenarnya mendengarkan terutama pada bagian-bagian akhir itu. Kebodohan yang dipertahankan. Tapi dalam situasi kita, ada banyak hal yang tidak bisa saya bantah. Mas Bagus, terima kasih memberikan perspektif kepada setidaknya kepada saya. Setidaknya kepada forum saya ini dan para penonton saya yang setia. Bahwa ada orang seperti Anda yang ingin belajar. Saya tempatkan diri sebagai murid. Saya tempatkan orang yang ingin belajar. Setidaknya itu yang harusnya kita kembangkan dalam diri kita. Dan lagi-lagi seluruh mekanisme itu harus kita bangun dalam sebuah proses bernama saling bercakap-cakap. Terima kasih telah menyaksikan percakapan ini.</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2026-07-20T20:03:14.621Z</dcterms:created>
  <dcterms:modified xsi:type="dcterms:W3CDTF">2026-07-20T20:03:14.621Z</dcterms:modified>
</cp:coreProperties>
</file>

<file path=docProps/custom.xml><?xml version="1.0" encoding="utf-8"?>
<Properties xmlns="http://schemas.openxmlformats.org/officeDocument/2006/custom-properties" xmlns:vt="http://schemas.openxmlformats.org/officeDocument/2006/docPropsVTypes"/>
</file>