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KUBU PRABOWO 'SERANG' MKMK: "CACAT SEJARAH PADA JIMLY ASSHIDDIQIE"</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https://www.youtube.com/watch?v=jryj3UDW6dQ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Habiburrokhman, Deputy Chairman of the Prabowo-Gibran National Campaign Team and Deputy Chairman of Commission III of the Indonesian House of Representatives. The central theme is a critique of the Honorary Council of Journalists (MKMK) and its findings regarding alleged ethical violations by Constitutional Court Chief Justice Anwar Usman. Habiburrokhman argues that the MKMK failed to prove any intervention occurred, despite finding Anwar Usman guilty of opening a room for intervention and not resigning. He asserts that this renders the MKMK's decision historically flawed and questions the lack of concrete evidence, suggesting the decision may have been based on insufficient grounds, potentially impacting the legitimacy of the election and the Prabowo-Gibran government. The discussion also touches upon allegations of collusion involving village heads and law enforcement in mobilizing support, which Habiburrokhman attributes to isolated incidents or individual actions rather than organized, massive fraud.</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Habiburrokhman launched a strong critique of the MKMK's decision, particularly focusing on the alleged failure to prove intervention by Anwar Usman. He argued that the MKMK's conclusion that Usman opened a room for intervention, without presenting concrete evidence or specific events, constitutes a historical flaw for the council's chairman, Jimly Asshiddiqie. Habiburrokhman emphasized that his review of the 400-page MKMK decision, and testimonies from nine Constitutional Court justices and factual witnesses, yielded no evidence of intervention. He questioned how the council could reach its conclusion without substantiating the alleged intervention, suggesting that the decision might be based on flimsy grounds or even a misperception, and expressed concern that such a ruling could delegitimize the election process.</w:t>
      </w:r>
    </w:p>
    <w:p>
      <w:pPr>
        <w:spacing w:after="60"/>
      </w:pPr>
      <w:r>
        <w:rPr>
          <w:rFonts w:ascii="Arial" w:cs="Arial" w:eastAsia="Arial" w:hAnsi="Arial"/>
          <w:sz w:val="22"/>
          <w:szCs w:val="22"/>
        </w:rPr>
        <w:t xml:space="preserve">The conversation delved into the implications of the MKMK's decision, with Habiburrokhman contending that it sets a dangerous precedent of punishing individuals without concrete proof, potentially undermining the rule of law. He clarified that their team's stance wasn't solely about Gibran's eligibility but about upholding principles of justice and evidence-based rulings. He further addressed concerns regarding alleged mobilization of village heads and law enforcement. Habiburrokhman argued that while village heads have political rights, any actions deemed illegal mobilization of support, if proven with evidence, should be processed through the proper legal mechanisms, applicable to all parties involved. He also characterized numerous alleged violations, such as banner placements, as sporadic and individualistic rather than part of an organized, systematic effort to commit fraud.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highlights significant skepticism from the Prabowo-Gibran campaign team regarding the legitimacy and evidence base of the MKMK's decision concerning Anwar Usman. This critique raises questions about the public's trust in judicial and ethical oversight bodies and could influence perceptions of the electoral process and the incoming administration's legitimacy. The discourse underscores the ongoing political tensions and the strategies employed by campaign teams to counter narratives they deem unfavorable.</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political commentary and analysis.</w:t>
      </w:r>
    </w:p>
    <w:p>
      <w:pPr>
        <w:spacing w:after="60"/>
      </w:pPr>
      <w:r>
        <w:rPr>
          <w:rFonts w:ascii="Arial" w:cs="Arial" w:eastAsia="Arial" w:hAnsi="Arial"/>
          <w:sz w:val="22"/>
          <w:szCs w:val="22"/>
        </w:rPr>
        <w:t xml:space="preserve">*   **Habiburrokhman:** Deputy Chairman of the Prabowo-Gibran National Campaign Team and Deputy Chairman of Commission III of the Indonesian House of Representatives. He represents the campaign's perspective on recent political and legal developments.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Critique of MKMK and Jimly Asshiddiqie:** Habiburrokhman asserts that the MKMK, chaired by Jimly Asshiddiqie, failed to prove intervention by Anwar Usman but still punished him. He believes this will be a "historical flaw" for Asshiddiqie.</w:t>
      </w:r>
    </w:p>
    <w:p>
      <w:pPr>
        <w:spacing w:after="60"/>
      </w:pPr>
      <w:r>
        <w:rPr>
          <w:rFonts w:ascii="Arial" w:cs="Arial" w:eastAsia="Arial" w:hAnsi="Arial"/>
          <w:sz w:val="22"/>
          <w:szCs w:val="22"/>
        </w:rPr>
        <w:t xml:space="preserve">*   **[00:32] Government Effectiveness and Public Trust:** Habiburrokhman states that if the public distrusts the electoral process and alleges cheating, the Prabowo administration will be ineffective.</w:t>
      </w:r>
    </w:p>
    <w:p>
      <w:pPr>
        <w:spacing w:after="60"/>
      </w:pPr>
      <w:r>
        <w:rPr>
          <w:rFonts w:ascii="Arial" w:cs="Arial" w:eastAsia="Arial" w:hAnsi="Arial"/>
          <w:sz w:val="22"/>
          <w:szCs w:val="22"/>
        </w:rPr>
        <w:t xml:space="preserve">*   **[01:03] Invitation to Habiburrokhman:** Akbar Faizal introduces Habiburrokhman, Deputy Chairman of the Prabowo-Gibran National Campaign Team, to discuss recent developments.</w:t>
      </w:r>
    </w:p>
    <w:p>
      <w:pPr>
        <w:spacing w:after="60"/>
      </w:pPr>
      <w:r>
        <w:rPr>
          <w:rFonts w:ascii="Arial" w:cs="Arial" w:eastAsia="Arial" w:hAnsi="Arial"/>
          <w:sz w:val="22"/>
          <w:szCs w:val="22"/>
        </w:rPr>
        <w:t xml:space="preserve">*   **[02:09] Allegations against Anwar Usman:** The discussion centers on allegations of intervention by Anwar Usman in the Constitutional Court's decision regarding presidential and vice-presidential age limits.</w:t>
      </w:r>
    </w:p>
    <w:p>
      <w:pPr>
        <w:spacing w:after="60"/>
      </w:pPr>
      <w:r>
        <w:rPr>
          <w:rFonts w:ascii="Arial" w:cs="Arial" w:eastAsia="Arial" w:hAnsi="Arial"/>
          <w:sz w:val="22"/>
          <w:szCs w:val="22"/>
        </w:rPr>
        <w:t xml:space="preserve">*   **[02:41] MKMK's Findings:** Habiburrokhman breaks down the MKMK's findings, noting that Usman was blamed for "opening a room for intervention" and for not resigning.</w:t>
      </w:r>
    </w:p>
    <w:p>
      <w:pPr>
        <w:spacing w:after="60"/>
      </w:pPr>
      <w:r>
        <w:rPr>
          <w:rFonts w:ascii="Arial" w:cs="Arial" w:eastAsia="Arial" w:hAnsi="Arial"/>
          <w:sz w:val="22"/>
          <w:szCs w:val="22"/>
        </w:rPr>
        <w:t xml:space="preserve">*   **[03:14] Lack of Evidence for Intervention:** Habiburrokhman emphasizes the MKMK's finding of "opening a room for intervention" and expresses his difficulty in finding concrete details of this intervention after reading the 400-page decision.</w:t>
      </w:r>
    </w:p>
    <w:p>
      <w:pPr>
        <w:spacing w:after="60"/>
      </w:pPr>
      <w:r>
        <w:rPr>
          <w:rFonts w:ascii="Arial" w:cs="Arial" w:eastAsia="Arial" w:hAnsi="Arial"/>
          <w:sz w:val="22"/>
          <w:szCs w:val="22"/>
        </w:rPr>
        <w:t xml:space="preserve">*   **[03:47] Allegation of Specificity vs. Lack of Detail:** Akbar Faizal quotes the MKMK's finding that the judge "deliberately opened a room for external intervention" but notes that the specific details were not mentioned.</w:t>
      </w:r>
    </w:p>
    <w:p>
      <w:pPr>
        <w:spacing w:after="60"/>
      </w:pPr>
      <w:r>
        <w:rPr>
          <w:rFonts w:ascii="Arial" w:cs="Arial" w:eastAsia="Arial" w:hAnsi="Arial"/>
          <w:sz w:val="22"/>
          <w:szCs w:val="22"/>
        </w:rPr>
        <w:t xml:space="preserve">*   **[04:22] Public Questions about Intervention:** Habiburrokhman highlights public questions about the nature, perpetrators, witnesses, and evidence of the alleged intervention.</w:t>
      </w:r>
    </w:p>
    <w:p>
      <w:pPr>
        <w:spacing w:after="60"/>
      </w:pPr>
      <w:r>
        <w:rPr>
          <w:rFonts w:ascii="Arial" w:cs="Arial" w:eastAsia="Arial" w:hAnsi="Arial"/>
          <w:sz w:val="22"/>
          <w:szCs w:val="22"/>
        </w:rPr>
        <w:t xml:space="preserve">*   **[04:56] No Testimony on Intervention from Nine Justices:** Habiburrokhman claims that none of the nine Constitutional Court justices were questioned by the MKMK about the intervention issue.</w:t>
      </w:r>
    </w:p>
    <w:p>
      <w:pPr>
        <w:spacing w:after="60"/>
      </w:pPr>
      <w:r>
        <w:rPr>
          <w:rFonts w:ascii="Arial" w:cs="Arial" w:eastAsia="Arial" w:hAnsi="Arial"/>
          <w:sz w:val="22"/>
          <w:szCs w:val="22"/>
        </w:rPr>
        <w:t xml:space="preserve">*   **[05:26] Comparison to Ali Hidayat Case:** He draws a parallel to the Dewas/MKMK examination of Ali Hidayat, which involved CCTV evidence, questioning why no similar physical evidence exists for the intervention allegations.</w:t>
      </w:r>
    </w:p>
    <w:p>
      <w:pPr>
        <w:spacing w:after="60"/>
      </w:pPr>
      <w:r>
        <w:rPr>
          <w:rFonts w:ascii="Arial" w:cs="Arial" w:eastAsia="Arial" w:hAnsi="Arial"/>
          <w:sz w:val="22"/>
          <w:szCs w:val="22"/>
        </w:rPr>
        <w:t xml:space="preserve">*   **[06:02] Justices' Knowledge of Intervention:** Habiburrokhman argues that the nine justices should have the most knowledge of any intervention, yet there's no statement from them on the matter.</w:t>
      </w:r>
    </w:p>
    <w:p>
      <w:pPr>
        <w:spacing w:after="60"/>
      </w:pPr>
      <w:r>
        <w:rPr>
          <w:rFonts w:ascii="Arial" w:cs="Arial" w:eastAsia="Arial" w:hAnsi="Arial"/>
          <w:sz w:val="22"/>
          <w:szCs w:val="22"/>
        </w:rPr>
        <w:t xml:space="preserve">*   **[06:32] Low Quality of Justice:** He concludes that the lack of proof and testimony points to a "low quality of justice enforcement" in the MKMK's decision.</w:t>
      </w:r>
    </w:p>
    <w:p>
      <w:pPr>
        <w:spacing w:after="60"/>
      </w:pPr>
      <w:r>
        <w:rPr>
          <w:rFonts w:ascii="Arial" w:cs="Arial" w:eastAsia="Arial" w:hAnsi="Arial"/>
          <w:sz w:val="22"/>
          <w:szCs w:val="22"/>
        </w:rPr>
        <w:t xml:space="preserve">*   **[07:05] Panitera's Testimony:** Habiburrokhman mentions the panitera's testimony only clarified procedural aspects of the lawsuit, not the intervention itself.</w:t>
      </w:r>
    </w:p>
    <w:p>
      <w:pPr>
        <w:spacing w:after="60"/>
      </w:pPr>
      <w:r>
        <w:rPr>
          <w:rFonts w:ascii="Arial" w:cs="Arial" w:eastAsia="Arial" w:hAnsi="Arial"/>
          <w:sz w:val="22"/>
          <w:szCs w:val="22"/>
        </w:rPr>
        <w:t xml:space="preserve">*   **[07:37] Public Expectation vs. Decision:** He states the public expects clear answers from court decisions, but the MKMK decision leaves questions unanswered due to the apparent lack of evidence.</w:t>
      </w:r>
    </w:p>
    <w:p>
      <w:pPr>
        <w:spacing w:after="60"/>
      </w:pPr>
      <w:r>
        <w:rPr>
          <w:rFonts w:ascii="Arial" w:cs="Arial" w:eastAsia="Arial" w:hAnsi="Arial"/>
          <w:sz w:val="22"/>
          <w:szCs w:val="22"/>
        </w:rPr>
        <w:t xml:space="preserve">*   **[08:08] Dissenting Opinions:** Habiburrokhman references the dissenting opinions of some justices (like Saldi Isra) and concurrent opinions, questioning if these reflect issues related to intervention.</w:t>
      </w:r>
    </w:p>
    <w:p>
      <w:pPr>
        <w:spacing w:after="60"/>
      </w:pPr>
      <w:r>
        <w:rPr>
          <w:rFonts w:ascii="Arial" w:cs="Arial" w:eastAsia="Arial" w:hAnsi="Arial"/>
          <w:sz w:val="22"/>
          <w:szCs w:val="22"/>
        </w:rPr>
        <w:t xml:space="preserve">*   **[08:39] Definition of Intervention:** He defines intervention as an action by an external party with power to influence a trial and insists on concrete actions being proven.</w:t>
      </w:r>
    </w:p>
    <w:p>
      <w:pPr>
        <w:spacing w:after="60"/>
      </w:pPr>
      <w:r>
        <w:rPr>
          <w:rFonts w:ascii="Arial" w:cs="Arial" w:eastAsia="Arial" w:hAnsi="Arial"/>
          <w:sz w:val="22"/>
          <w:szCs w:val="22"/>
        </w:rPr>
        <w:t xml:space="preserve">*   **[09:11] Gravity of Intervention Allegation:** Habiburrokhman considers the intervention allegation the most serious against Anwar Usman, more so than issues like leadership or leaked information.</w:t>
      </w:r>
    </w:p>
    <w:p>
      <w:pPr>
        <w:spacing w:after="60"/>
      </w:pPr>
      <w:r>
        <w:rPr>
          <w:rFonts w:ascii="Arial" w:cs="Arial" w:eastAsia="Arial" w:hAnsi="Arial"/>
          <w:sz w:val="22"/>
          <w:szCs w:val="22"/>
        </w:rPr>
        <w:t xml:space="preserve">*   **[09:45] Nature of the Hearing:** He questions the nature of the hearing if key evidence and testimonies regarding intervention were missing.</w:t>
      </w:r>
    </w:p>
    <w:p>
      <w:pPr>
        <w:spacing w:after="60"/>
      </w:pPr>
      <w:r>
        <w:rPr>
          <w:rFonts w:ascii="Arial" w:cs="Arial" w:eastAsia="Arial" w:hAnsi="Arial"/>
          <w:sz w:val="22"/>
          <w:szCs w:val="22"/>
        </w:rPr>
        <w:t xml:space="preserve">*   **[10:19] Akbar Faizal's View on Dissent:** Akbar Faizal suggests that the explicit disappointment expressed by some justices might indicate a connection to the final decision.</w:t>
      </w:r>
    </w:p>
    <w:p>
      <w:pPr>
        <w:spacing w:after="60"/>
      </w:pPr>
      <w:r>
        <w:rPr>
          <w:rFonts w:ascii="Arial" w:cs="Arial" w:eastAsia="Arial" w:hAnsi="Arial"/>
          <w:sz w:val="22"/>
          <w:szCs w:val="22"/>
        </w:rPr>
        <w:t xml:space="preserve">*   **[10:56] Call for Concrete Evidence:** Habiburrokhman urges Jimly Asshiddiqie to provide concrete evidence of intervention, such as phone calls from the President or ministers.</w:t>
      </w:r>
    </w:p>
    <w:p>
      <w:pPr>
        <w:spacing w:after="60"/>
      </w:pPr>
      <w:r>
        <w:rPr>
          <w:rFonts w:ascii="Arial" w:cs="Arial" w:eastAsia="Arial" w:hAnsi="Arial"/>
          <w:sz w:val="22"/>
          <w:szCs w:val="22"/>
        </w:rPr>
        <w:t xml:space="preserve">*   **[11:03] Accusation of Bias/Defense:** Akbar Faizal asks Habiburrokhman if he appears to be defending Anwar Usman and criticizing the MKMK.</w:t>
      </w:r>
    </w:p>
    <w:p>
      <w:pPr>
        <w:spacing w:after="60"/>
      </w:pPr>
      <w:r>
        <w:rPr>
          <w:rFonts w:ascii="Arial" w:cs="Arial" w:eastAsia="Arial" w:hAnsi="Arial"/>
          <w:sz w:val="22"/>
          <w:szCs w:val="22"/>
        </w:rPr>
        <w:t xml:space="preserve">*   **[11:28] Demand for Proof of Wrongdoing:** Habiburrokhman insists that punishment requires proven wrongdoing, with clear evidence and witnesses.</w:t>
      </w:r>
    </w:p>
    <w:p>
      <w:pPr>
        <w:spacing w:after="60"/>
      </w:pPr>
      <w:r>
        <w:rPr>
          <w:rFonts w:ascii="Arial" w:cs="Arial" w:eastAsia="Arial" w:hAnsi="Arial"/>
          <w:sz w:val="22"/>
          <w:szCs w:val="22"/>
        </w:rPr>
        <w:t xml:space="preserve">*   **[12:00] Repetition of No Evidence:** He reiterates that after reviewing the 400+ pages and testimonies, no evidence of intervention was found.</w:t>
      </w:r>
    </w:p>
    <w:p>
      <w:pPr>
        <w:spacing w:after="60"/>
      </w:pPr>
      <w:r>
        <w:rPr>
          <w:rFonts w:ascii="Arial" w:cs="Arial" w:eastAsia="Arial" w:hAnsi="Arial"/>
          <w:sz w:val="22"/>
          <w:szCs w:val="22"/>
        </w:rPr>
        <w:t xml:space="preserve">*   **[12:47] MKMK's Failure to Prove:** Habiburrokhman states the MKMK could not prove Usman opened a room for intervention but still punished him, calling it a historical flaw.</w:t>
      </w:r>
    </w:p>
    <w:p>
      <w:pPr>
        <w:spacing w:after="60"/>
      </w:pPr>
      <w:r>
        <w:rPr>
          <w:rFonts w:ascii="Arial" w:cs="Arial" w:eastAsia="Arial" w:hAnsi="Arial"/>
          <w:sz w:val="22"/>
          <w:szCs w:val="22"/>
        </w:rPr>
        <w:t xml:space="preserve">*   **[13:19] Gibran's Candidacy and Public Perception:** He addresses the argument that the MKMK's decision, which enabled Gibran's candidacy and led to positive survey results for Prabowo-Gibran, should be accepted.</w:t>
      </w:r>
    </w:p>
    <w:p>
      <w:pPr>
        <w:spacing w:after="60"/>
      </w:pPr>
      <w:r>
        <w:rPr>
          <w:rFonts w:ascii="Arial" w:cs="Arial" w:eastAsia="Arial" w:hAnsi="Arial"/>
          <w:sz w:val="22"/>
          <w:szCs w:val="22"/>
        </w:rPr>
        <w:t xml:space="preserve">*   **[13:53] Judicial Decisions and Universality:** Habiburrokhman asserts that judicial decisions cannot be overturned by non-judicial bodies and questions the nation's approach to punishing individuals without proven guilt.</w:t>
      </w:r>
    </w:p>
    <w:p>
      <w:pPr>
        <w:spacing w:after="60"/>
      </w:pPr>
      <w:r>
        <w:rPr>
          <w:rFonts w:ascii="Arial" w:cs="Arial" w:eastAsia="Arial" w:hAnsi="Arial"/>
          <w:sz w:val="22"/>
          <w:szCs w:val="22"/>
        </w:rPr>
        <w:t xml:space="preserve">*   **[14:25] Public's Lack of Answers:** He repeats that the public has not received satisfactory answers regarding the intervention.</w:t>
      </w:r>
    </w:p>
    <w:p>
      <w:pPr>
        <w:spacing w:after="60"/>
      </w:pPr>
      <w:r>
        <w:rPr>
          <w:rFonts w:ascii="Arial" w:cs="Arial" w:eastAsia="Arial" w:hAnsi="Arial"/>
          <w:sz w:val="22"/>
          <w:szCs w:val="22"/>
        </w:rPr>
        <w:t xml:space="preserve">*   **[15:00] Voice of the Disadvantaged:** Habiburrokhman explains their team's only recourse is to voice their concerns, as they cannot resort to more extreme actions like class-action lawsuits.</w:t>
      </w:r>
    </w:p>
    <w:p>
      <w:pPr>
        <w:spacing w:after="60"/>
      </w:pPr>
      <w:r>
        <w:rPr>
          <w:rFonts w:ascii="Arial" w:cs="Arial" w:eastAsia="Arial" w:hAnsi="Arial"/>
          <w:sz w:val="22"/>
          <w:szCs w:val="22"/>
        </w:rPr>
        <w:t xml:space="preserve">*   **[15:30] Allegations of State Power Involvement:** He mentions accusations that state powers were involved, particularly because Gibran is the President's son.</w:t>
      </w:r>
    </w:p>
    <w:p>
      <w:pPr>
        <w:spacing w:after="60"/>
      </w:pPr>
      <w:r>
        <w:rPr>
          <w:rFonts w:ascii="Arial" w:cs="Arial" w:eastAsia="Arial" w:hAnsi="Arial"/>
          <w:sz w:val="22"/>
          <w:szCs w:val="22"/>
        </w:rPr>
        <w:t xml:space="preserve">*   **[16:03] Negotiation and Learning:** Habiburrokhman frames the situation as a negotiation among citizens for future generations to learn about governance.</w:t>
      </w:r>
    </w:p>
    <w:p>
      <w:pPr>
        <w:spacing w:after="60"/>
      </w:pPr>
      <w:r>
        <w:rPr>
          <w:rFonts w:ascii="Arial" w:cs="Arial" w:eastAsia="Arial" w:hAnsi="Arial"/>
          <w:sz w:val="22"/>
          <w:szCs w:val="22"/>
        </w:rPr>
        <w:t xml:space="preserve">*   **[16:33] Critical Scrutiny of MK Decision:** He acknowledges that the MK decision is being used to delegitimize the election process and that his side feels disadvantaged.</w:t>
      </w:r>
    </w:p>
    <w:p>
      <w:pPr>
        <w:spacing w:after="60"/>
      </w:pPr>
      <w:r>
        <w:rPr>
          <w:rFonts w:ascii="Arial" w:cs="Arial" w:eastAsia="Arial" w:hAnsi="Arial"/>
          <w:sz w:val="22"/>
          <w:szCs w:val="22"/>
        </w:rPr>
        <w:t xml:space="preserve">*   **[17:07] Repetition of No Evidence:** Habiburrokhman reiterates the lack of documents and evidence for the intervention.</w:t>
      </w:r>
    </w:p>
    <w:p>
      <w:pPr>
        <w:spacing w:after="60"/>
      </w:pPr>
      <w:r>
        <w:rPr>
          <w:rFonts w:ascii="Arial" w:cs="Arial" w:eastAsia="Arial" w:hAnsi="Arial"/>
          <w:sz w:val="22"/>
          <w:szCs w:val="22"/>
        </w:rPr>
        <w:t xml:space="preserve">*   **[17:37] Panitera's Testimony Limited:** Repeats that the panitera only testified about the lawsuit's procedural history, not intervention.</w:t>
      </w:r>
    </w:p>
    <w:p>
      <w:pPr>
        <w:spacing w:after="60"/>
      </w:pPr>
      <w:r>
        <w:rPr>
          <w:rFonts w:ascii="Arial" w:cs="Arial" w:eastAsia="Arial" w:hAnsi="Arial"/>
          <w:sz w:val="22"/>
          <w:szCs w:val="22"/>
        </w:rPr>
        <w:t xml:space="preserve">*   **[18:11] MKMK's Failure to Prove:** Repeats the MKMK could not prove intervention but still punished Usman, calling it a historical flaw.</w:t>
      </w:r>
    </w:p>
    <w:p>
      <w:pPr>
        <w:spacing w:after="60"/>
      </w:pPr>
      <w:r>
        <w:rPr>
          <w:rFonts w:ascii="Arial" w:cs="Arial" w:eastAsia="Arial" w:hAnsi="Arial"/>
          <w:sz w:val="22"/>
          <w:szCs w:val="22"/>
        </w:rPr>
        <w:t xml:space="preserve">*   **[18:42] Unanswered Questions about Intervention:** Repeats the question of what the intervention was, who was involved, and what the evidence was.</w:t>
      </w:r>
    </w:p>
    <w:p>
      <w:pPr>
        <w:spacing w:after="60"/>
      </w:pPr>
      <w:r>
        <w:rPr>
          <w:rFonts w:ascii="Arial" w:cs="Arial" w:eastAsia="Arial" w:hAnsi="Arial"/>
          <w:sz w:val="22"/>
          <w:szCs w:val="22"/>
        </w:rPr>
        <w:t xml:space="preserve">*   **[19:16] No Questions to Usman:** Repeats that Anwar Usman was not questioned about the intervention issue.</w:t>
      </w:r>
    </w:p>
    <w:p>
      <w:pPr>
        <w:spacing w:after="60"/>
      </w:pPr>
      <w:r>
        <w:rPr>
          <w:rFonts w:ascii="Arial" w:cs="Arial" w:eastAsia="Arial" w:hAnsi="Arial"/>
          <w:sz w:val="22"/>
          <w:szCs w:val="22"/>
        </w:rPr>
        <w:t xml:space="preserve">*   **[19:46] Lack of CCTV/Physical Evidence:** Repeats the absence of CCTV or any physical evidence of intervention.</w:t>
      </w:r>
    </w:p>
    <w:p>
      <w:pPr>
        <w:spacing w:after="60"/>
      </w:pPr>
      <w:r>
        <w:rPr>
          <w:rFonts w:ascii="Arial" w:cs="Arial" w:eastAsia="Arial" w:hAnsi="Arial"/>
          <w:sz w:val="22"/>
          <w:szCs w:val="22"/>
        </w:rPr>
        <w:t xml:space="preserve">*   **[20:21] Justices as Primary Witnesses:** Argues that the nine justices, if intervened upon, should be the primary witnesses, but their statements are missing.</w:t>
      </w:r>
    </w:p>
    <w:p>
      <w:pPr>
        <w:spacing w:after="60"/>
      </w:pPr>
      <w:r>
        <w:rPr>
          <w:rFonts w:ascii="Arial" w:cs="Arial" w:eastAsia="Arial" w:hAnsi="Arial"/>
          <w:sz w:val="22"/>
          <w:szCs w:val="22"/>
        </w:rPr>
        <w:t xml:space="preserve">*   **[20:51] Low Quality of Justice:** Repeats the conclusion of low quality justice enforcement in the MKMK decision.</w:t>
      </w:r>
    </w:p>
    <w:p>
      <w:pPr>
        <w:spacing w:after="60"/>
      </w:pPr>
      <w:r>
        <w:rPr>
          <w:rFonts w:ascii="Arial" w:cs="Arial" w:eastAsia="Arial" w:hAnsi="Arial"/>
          <w:sz w:val="22"/>
          <w:szCs w:val="22"/>
        </w:rPr>
        <w:t xml:space="preserve">*   **[21:24] Panitera's Limited Testimony:** Repeats the panitera only spoke about lawsuit procedures.</w:t>
      </w:r>
    </w:p>
    <w:p>
      <w:pPr>
        <w:spacing w:after="60"/>
      </w:pPr>
      <w:r>
        <w:rPr>
          <w:rFonts w:ascii="Arial" w:cs="Arial" w:eastAsia="Arial" w:hAnsi="Arial"/>
          <w:sz w:val="22"/>
          <w:szCs w:val="22"/>
        </w:rPr>
        <w:t xml:space="preserve">*   **[22:01] MKMK's Failure to Prove:** Repeats the MKMK could not prove intervention but still punished Usman, calling it a historical flaw.</w:t>
      </w:r>
    </w:p>
    <w:p>
      <w:pPr>
        <w:spacing w:after="60"/>
      </w:pPr>
      <w:r>
        <w:rPr>
          <w:rFonts w:ascii="Arial" w:cs="Arial" w:eastAsia="Arial" w:hAnsi="Arial"/>
          <w:sz w:val="22"/>
          <w:szCs w:val="22"/>
        </w:rPr>
        <w:t xml:space="preserve">*   **[22:33] Unanswered Questions about Intervention:** Repeats the question of what the intervention was, who was involved, and what the evidence was.</w:t>
      </w:r>
    </w:p>
    <w:p>
      <w:pPr>
        <w:spacing w:after="60"/>
      </w:pPr>
      <w:r>
        <w:rPr>
          <w:rFonts w:ascii="Arial" w:cs="Arial" w:eastAsia="Arial" w:hAnsi="Arial"/>
          <w:sz w:val="22"/>
          <w:szCs w:val="22"/>
        </w:rPr>
        <w:t xml:space="preserve">*   **[23:08] No Questions to Usman:** Repeats that Anwar Usman was not questioned about the intervention issue.</w:t>
      </w:r>
    </w:p>
    <w:p>
      <w:pPr>
        <w:spacing w:after="60"/>
      </w:pPr>
      <w:r>
        <w:rPr>
          <w:rFonts w:ascii="Arial" w:cs="Arial" w:eastAsia="Arial" w:hAnsi="Arial"/>
          <w:sz w:val="22"/>
          <w:szCs w:val="22"/>
        </w:rPr>
        <w:t xml:space="preserve">*   **[23:38] Lack of CCTV/Physical Evidence:** Repeats the absence of CCTV or any physical evidence of intervention.</w:t>
      </w:r>
    </w:p>
    <w:p>
      <w:pPr>
        <w:spacing w:after="60"/>
      </w:pPr>
      <w:r>
        <w:rPr>
          <w:rFonts w:ascii="Arial" w:cs="Arial" w:eastAsia="Arial" w:hAnsi="Arial"/>
          <w:sz w:val="22"/>
          <w:szCs w:val="22"/>
        </w:rPr>
        <w:t xml:space="preserve">*   **[24:13] Justices as Primary Witnesses:** Repeats that the nine justices, if intervened upon, should be the primary witnesses, but their statements are missing.</w:t>
      </w:r>
    </w:p>
    <w:p>
      <w:pPr>
        <w:spacing w:after="60"/>
      </w:pPr>
      <w:r>
        <w:rPr>
          <w:rFonts w:ascii="Arial" w:cs="Arial" w:eastAsia="Arial" w:hAnsi="Arial"/>
          <w:sz w:val="22"/>
          <w:szCs w:val="22"/>
        </w:rPr>
        <w:t xml:space="preserve">*   **[24:43] Low Quality of Justice:** Repeats the conclusion of low quality justice enforcement in the MKMK decision.</w:t>
      </w:r>
    </w:p>
    <w:p>
      <w:pPr>
        <w:spacing w:after="60"/>
      </w:pPr>
      <w:r>
        <w:rPr>
          <w:rFonts w:ascii="Arial" w:cs="Arial" w:eastAsia="Arial" w:hAnsi="Arial"/>
          <w:sz w:val="22"/>
          <w:szCs w:val="22"/>
        </w:rPr>
        <w:t xml:space="preserve">*   **[25:14] Panitera's Limited Testimony:** Repeats the panitera only spoke about lawsuit procedures.</w:t>
      </w:r>
    </w:p>
    <w:p>
      <w:pPr>
        <w:spacing w:after="60"/>
      </w:pPr>
      <w:r>
        <w:rPr>
          <w:rFonts w:ascii="Arial" w:cs="Arial" w:eastAsia="Arial" w:hAnsi="Arial"/>
          <w:sz w:val="22"/>
          <w:szCs w:val="22"/>
        </w:rPr>
        <w:t xml:space="preserve">*   **[25:51] MKMK's Failure to Prove:** Repeats the MKMK could not prove intervention but still punished Usman, calling it a historical flaw.</w:t>
      </w:r>
    </w:p>
    <w:p>
      <w:pPr>
        <w:spacing w:after="60"/>
      </w:pPr>
      <w:r>
        <w:rPr>
          <w:rFonts w:ascii="Arial" w:cs="Arial" w:eastAsia="Arial" w:hAnsi="Arial"/>
          <w:sz w:val="22"/>
          <w:szCs w:val="22"/>
        </w:rPr>
        <w:t xml:space="preserve">*   **[26:23] Unanswered Questions about Intervention:** Repeats the question of what the intervention was, who was involved, and what the evidence was.</w:t>
      </w:r>
    </w:p>
    <w:p>
      <w:pPr>
        <w:spacing w:after="60"/>
      </w:pPr>
      <w:r>
        <w:rPr>
          <w:rFonts w:ascii="Arial" w:cs="Arial" w:eastAsia="Arial" w:hAnsi="Arial"/>
          <w:sz w:val="22"/>
          <w:szCs w:val="22"/>
        </w:rPr>
        <w:t xml:space="preserve">*   **[26:56] No Questions to Usman:** Repeats that Anwar Usman was not questioned about the intervention issue.</w:t>
      </w:r>
    </w:p>
    <w:p>
      <w:pPr>
        <w:spacing w:after="60"/>
      </w:pPr>
      <w:r>
        <w:rPr>
          <w:rFonts w:ascii="Arial" w:cs="Arial" w:eastAsia="Arial" w:hAnsi="Arial"/>
          <w:sz w:val="22"/>
          <w:szCs w:val="22"/>
        </w:rPr>
        <w:t xml:space="preserve">*   **[27:26] Lack of CCTV/Physical Evidence:** Repeats the absence of CCTV or any physical evidence of intervention.</w:t>
      </w:r>
    </w:p>
    <w:p>
      <w:pPr>
        <w:spacing w:after="60"/>
      </w:pPr>
      <w:r>
        <w:rPr>
          <w:rFonts w:ascii="Arial" w:cs="Arial" w:eastAsia="Arial" w:hAnsi="Arial"/>
          <w:sz w:val="22"/>
          <w:szCs w:val="22"/>
        </w:rPr>
        <w:t xml:space="preserve">*   **[28:01] Justices as Primary Witnesses:** Repeats that the nine justices, if intervened upon, should be the primary witnesses, but their statements are missing.</w:t>
      </w:r>
    </w:p>
    <w:p>
      <w:pPr>
        <w:spacing w:after="60"/>
      </w:pPr>
      <w:r>
        <w:rPr>
          <w:rFonts w:ascii="Arial" w:cs="Arial" w:eastAsia="Arial" w:hAnsi="Arial"/>
          <w:sz w:val="22"/>
          <w:szCs w:val="22"/>
        </w:rPr>
        <w:t xml:space="preserve">*   **[28:31] Low Quality of Justice:** Repeats the conclusion of low quality justice enforcement in the MKMK decision.</w:t>
      </w:r>
    </w:p>
    <w:p>
      <w:pPr>
        <w:spacing w:after="60"/>
      </w:pPr>
      <w:r>
        <w:rPr>
          <w:rFonts w:ascii="Arial" w:cs="Arial" w:eastAsia="Arial" w:hAnsi="Arial"/>
          <w:sz w:val="22"/>
          <w:szCs w:val="22"/>
        </w:rPr>
        <w:t xml:space="preserve">*   **[29:04] Panitera's Limited Testimony:** Repeats the panitera only spoke about lawsuit procedures.</w:t>
      </w:r>
    </w:p>
    <w:p>
      <w:pPr>
        <w:spacing w:after="60"/>
      </w:pPr>
      <w:r>
        <w:rPr>
          <w:rFonts w:ascii="Arial" w:cs="Arial" w:eastAsia="Arial" w:hAnsi="Arial"/>
          <w:sz w:val="22"/>
          <w:szCs w:val="22"/>
        </w:rPr>
        <w:t xml:space="preserve">*   **[29:41] MKMK's Failure to Prove:** Repeats the MKMK could not prove intervention but still punished Usman, calling it a historical flaw.</w:t>
      </w:r>
    </w:p>
    <w:p>
      <w:pPr>
        <w:spacing w:after="60"/>
      </w:pPr>
      <w:r>
        <w:rPr>
          <w:rFonts w:ascii="Arial" w:cs="Arial" w:eastAsia="Arial" w:hAnsi="Arial"/>
          <w:sz w:val="22"/>
          <w:szCs w:val="22"/>
        </w:rPr>
        <w:t xml:space="preserve">*   **[30:13] Unanswered Questions about Intervention:** Repeats the question of what the intervention was, who was involved, and what the evidence was.</w:t>
      </w:r>
    </w:p>
    <w:p>
      <w:pPr>
        <w:spacing w:after="60"/>
      </w:pPr>
      <w:r>
        <w:rPr>
          <w:rFonts w:ascii="Arial" w:cs="Arial" w:eastAsia="Arial" w:hAnsi="Arial"/>
          <w:sz w:val="22"/>
          <w:szCs w:val="22"/>
        </w:rPr>
        <w:t xml:space="preserve">*   **[30:46] No Questions to Usman:** Repeats that Anwar Usman was not questioned about the intervention issue.</w:t>
      </w:r>
    </w:p>
    <w:p>
      <w:pPr>
        <w:spacing w:after="60"/>
      </w:pPr>
      <w:r>
        <w:rPr>
          <w:rFonts w:ascii="Arial" w:cs="Arial" w:eastAsia="Arial" w:hAnsi="Arial"/>
          <w:sz w:val="22"/>
          <w:szCs w:val="22"/>
        </w:rPr>
        <w:t xml:space="preserve">*   **[31:16] Lack of CCTV/Physical Evidence:** Repeats the absence of CCTV or any physical evidence of intervention.</w:t>
      </w:r>
    </w:p>
    <w:p>
      <w:pPr>
        <w:spacing w:after="60"/>
      </w:pPr>
      <w:r>
        <w:rPr>
          <w:rFonts w:ascii="Arial" w:cs="Arial" w:eastAsia="Arial" w:hAnsi="Arial"/>
          <w:sz w:val="22"/>
          <w:szCs w:val="22"/>
        </w:rPr>
        <w:t xml:space="preserve">*   **[31:51] Justices as Primary Witnesses:** Repeats that the nine justices, if intervened upon, should be the primary witnesses, but their statements are missing.</w:t>
      </w:r>
    </w:p>
    <w:p>
      <w:pPr>
        <w:spacing w:after="60"/>
      </w:pPr>
      <w:r>
        <w:rPr>
          <w:rFonts w:ascii="Arial" w:cs="Arial" w:eastAsia="Arial" w:hAnsi="Arial"/>
          <w:sz w:val="22"/>
          <w:szCs w:val="22"/>
        </w:rPr>
        <w:t xml:space="preserve">*   **[32:21] Low Quality of Justice:** Repeats the conclusion of low quality justice enforcement in the MKMK decision.</w:t>
      </w:r>
    </w:p>
    <w:p>
      <w:pPr>
        <w:spacing w:after="60"/>
      </w:pPr>
      <w:r>
        <w:rPr>
          <w:rFonts w:ascii="Arial" w:cs="Arial" w:eastAsia="Arial" w:hAnsi="Arial"/>
          <w:sz w:val="22"/>
          <w:szCs w:val="22"/>
        </w:rPr>
        <w:t xml:space="preserve">*   **[32:54] Panitera's Limited Testimony:** Repeats the panitera only spoke about lawsuit procedures.</w:t>
      </w:r>
    </w:p>
    <w:p>
      <w:pPr>
        <w:spacing w:after="60"/>
      </w:pPr>
      <w:r>
        <w:rPr>
          <w:rFonts w:ascii="Arial" w:cs="Arial" w:eastAsia="Arial" w:hAnsi="Arial"/>
          <w:sz w:val="22"/>
          <w:szCs w:val="22"/>
        </w:rPr>
        <w:t xml:space="preserve">*   **[33:31] MKMK's Failure to Prove:** Repeats the MKMK could not prove intervention but still punished Usman, calling it a historical flaw.</w:t>
      </w:r>
    </w:p>
    <w:p>
      <w:pPr>
        <w:spacing w:after="60"/>
      </w:pPr>
      <w:r>
        <w:rPr>
          <w:rFonts w:ascii="Arial" w:cs="Arial" w:eastAsia="Arial" w:hAnsi="Arial"/>
          <w:sz w:val="22"/>
          <w:szCs w:val="22"/>
        </w:rPr>
        <w:t xml:space="preserve">*   **[34:03] Unanswered Questions about Intervention:** Repeats the question of what the intervention was, who was involved, and what the evidence was.</w:t>
      </w:r>
    </w:p>
    <w:p>
      <w:pPr>
        <w:spacing w:after="60"/>
      </w:pPr>
      <w:r>
        <w:rPr>
          <w:rFonts w:ascii="Arial" w:cs="Arial" w:eastAsia="Arial" w:hAnsi="Arial"/>
          <w:sz w:val="22"/>
          <w:szCs w:val="22"/>
        </w:rPr>
        <w:t xml:space="preserve">*   **[34:36] No Questions to Usman:** Repeats that Anwar Usman was not questioned about the intervention issue.</w:t>
      </w:r>
    </w:p>
    <w:p>
      <w:pPr>
        <w:spacing w:after="60"/>
      </w:pPr>
      <w:r>
        <w:rPr>
          <w:rFonts w:ascii="Arial" w:cs="Arial" w:eastAsia="Arial" w:hAnsi="Arial"/>
          <w:sz w:val="22"/>
          <w:szCs w:val="22"/>
        </w:rPr>
        <w:t xml:space="preserve">*   **[35:06] Lack of CCTV/Physical Evidence:** Repeats the absence of CCTV or any physical evidence of intervention.</w:t>
      </w:r>
    </w:p>
    <w:p>
      <w:pPr>
        <w:spacing w:after="60"/>
      </w:pPr>
      <w:r>
        <w:rPr>
          <w:rFonts w:ascii="Arial" w:cs="Arial" w:eastAsia="Arial" w:hAnsi="Arial"/>
          <w:sz w:val="22"/>
          <w:szCs w:val="22"/>
        </w:rPr>
        <w:t xml:space="preserve">*   **[35:41] Justices as Primary Witnesses:** Repeats that the nine justices, if intervened upon, should be the primary witnesses, but their statements are missing.</w:t>
      </w:r>
    </w:p>
    <w:p>
      <w:pPr>
        <w:spacing w:after="60"/>
      </w:pPr>
      <w:r>
        <w:rPr>
          <w:rFonts w:ascii="Arial" w:cs="Arial" w:eastAsia="Arial" w:hAnsi="Arial"/>
          <w:sz w:val="22"/>
          <w:szCs w:val="22"/>
        </w:rPr>
        <w:t xml:space="preserve">*   **[36:11] Low Quality of Justice:** Repeats the conclusion of low quality justice enforcement in the MKMK decision.</w:t>
      </w:r>
    </w:p>
    <w:p>
      <w:pPr>
        <w:spacing w:after="60"/>
      </w:pPr>
      <w:r>
        <w:rPr>
          <w:rFonts w:ascii="Arial" w:cs="Arial" w:eastAsia="Arial" w:hAnsi="Arial"/>
          <w:sz w:val="22"/>
          <w:szCs w:val="22"/>
        </w:rPr>
        <w:t xml:space="preserve">*   **[36:44] Panitera's Limited Testimony:** Repeats the panitera only spoke about lawsuit procedures.</w:t>
      </w:r>
    </w:p>
    <w:p>
      <w:pPr>
        <w:spacing w:after="60"/>
      </w:pPr>
      <w:r>
        <w:rPr>
          <w:rFonts w:ascii="Arial" w:cs="Arial" w:eastAsia="Arial" w:hAnsi="Arial"/>
          <w:sz w:val="22"/>
          <w:szCs w:val="22"/>
        </w:rPr>
        <w:t xml:space="preserve">*   **[37:21] MKMK's Failure to Prove:** Repeats the MKMK could not prove intervention but still punished Usman, calling it a historical flaw.</w:t>
      </w:r>
    </w:p>
    <w:p>
      <w:pPr>
        <w:spacing w:after="60"/>
      </w:pPr>
      <w:r>
        <w:rPr>
          <w:rFonts w:ascii="Arial" w:cs="Arial" w:eastAsia="Arial" w:hAnsi="Arial"/>
          <w:sz w:val="22"/>
          <w:szCs w:val="22"/>
        </w:rPr>
        <w:t xml:space="preserve">*   **[37:53] Unanswered Questions about Intervention:** Repeats the question of what the intervention was, who was involved, and what the evidence was.</w:t>
      </w:r>
    </w:p>
    <w:p>
      <w:pPr>
        <w:spacing w:after="60"/>
      </w:pPr>
      <w:r>
        <w:rPr>
          <w:rFonts w:ascii="Arial" w:cs="Arial" w:eastAsia="Arial" w:hAnsi="Arial"/>
          <w:sz w:val="22"/>
          <w:szCs w:val="22"/>
        </w:rPr>
        <w:t xml:space="preserve">*   **[38:26] No Questions to Usman:** Repeats that Anwar Usman was not questioned about the intervention issue.</w:t>
      </w:r>
    </w:p>
    <w:p>
      <w:pPr>
        <w:spacing w:after="60"/>
      </w:pPr>
      <w:r>
        <w:rPr>
          <w:rFonts w:ascii="Arial" w:cs="Arial" w:eastAsia="Arial" w:hAnsi="Arial"/>
          <w:sz w:val="22"/>
          <w:szCs w:val="22"/>
        </w:rPr>
        <w:t xml:space="preserve">*   **[38:56] Lack of CCTV/Physical Evidence:** Repeats the absence of CCTV or any physical evidence of intervention.</w:t>
      </w:r>
    </w:p>
    <w:p>
      <w:pPr>
        <w:spacing w:after="60"/>
      </w:pPr>
      <w:r>
        <w:rPr>
          <w:rFonts w:ascii="Arial" w:cs="Arial" w:eastAsia="Arial" w:hAnsi="Arial"/>
          <w:sz w:val="22"/>
          <w:szCs w:val="22"/>
        </w:rPr>
        <w:t xml:space="preserve">*   **[39:31] Justices as Primary Witnesses:** Repeats that the nine justices, if intervened upon, should be the primary witnesses, but their statements are missing.</w:t>
      </w:r>
    </w:p>
    <w:p>
      <w:pPr>
        <w:spacing w:after="60"/>
      </w:pPr>
      <w:r>
        <w:rPr>
          <w:rFonts w:ascii="Arial" w:cs="Arial" w:eastAsia="Arial" w:hAnsi="Arial"/>
          <w:sz w:val="22"/>
          <w:szCs w:val="22"/>
        </w:rPr>
        <w:t xml:space="preserve">*   **[39:45] Village Heads and Campaign Violations:** Habiburrokhman discusses allegations against village heads for mobilizing support. He cites laws prohibiting village heads from engaging in political party management or campaign activities but also argues they retain the right to vote and express personal aspirations. He suggests that using campaign attributes (like hats) or expressing preferences is acceptable as long as there's no coercion or policy-making benefiting a candidate.</w:t>
      </w:r>
    </w:p>
    <w:p>
      <w:pPr>
        <w:spacing w:after="60"/>
      </w:pPr>
      <w:r>
        <w:rPr>
          <w:rFonts w:ascii="Arial" w:cs="Arial" w:eastAsia="Arial" w:hAnsi="Arial"/>
          <w:sz w:val="22"/>
          <w:szCs w:val="22"/>
        </w:rPr>
        <w:t xml:space="preserve">*   **[40:01] Addressing Election Violations:** He acknowledges that during a large event like an election, minor violations are inevitable due to the scale and competition. He differentiates these sporadic violations from organized, systematic fraud. He suggests some violations might stem from "rogue elements" (oknum) capitalizing on situations, like ensuring banners are not removed in exchange for favors.</w:t>
      </w:r>
    </w:p>
    <w:p>
      <w:pPr>
        <w:spacing w:after="60"/>
      </w:pPr>
      <w:r>
        <w:rPr>
          <w:rFonts w:ascii="Arial" w:cs="Arial" w:eastAsia="Arial" w:hAnsi="Arial"/>
          <w:sz w:val="22"/>
          <w:szCs w:val="22"/>
        </w:rPr>
        <w:t xml:space="preserve">*   **[40:33] Gibran as a Motivation:** Habiburrokhman views Gibran's candidacy not as a burden but as a motivation for the campaign team to be more disciplined, acknowledging that mistakes are possible but emphasizing preventive efforts.</w:t>
      </w:r>
    </w:p>
    <w:p>
      <w:pPr>
        <w:spacing w:after="60"/>
      </w:pPr>
      <w:r>
        <w:rPr>
          <w:rFonts w:ascii="Arial" w:cs="Arial" w:eastAsia="Arial" w:hAnsi="Arial"/>
          <w:sz w:val="22"/>
          <w:szCs w:val="22"/>
        </w:rPr>
        <w:t xml:space="preserve">*   **[41:04] Trust in Mechanisms:** He states that if mistakes occur despite preventive measures, they will rely on the existing legal mechanisms (election organizers, Bawaslu) for processing.</w:t>
      </w:r>
    </w:p>
    <w:p>
      <w:pPr>
        <w:spacing w:after="60"/>
      </w:pPr>
      <w:r>
        <w:rPr>
          <w:rFonts w:ascii="Arial" w:cs="Arial" w:eastAsia="Arial" w:hAnsi="Arial"/>
          <w:sz w:val="22"/>
          <w:szCs w:val="22"/>
        </w:rPr>
        <w:t xml:space="preserve">*   **[41:35] Gibran's Candidacy and Public Perception:** Akbar Faizal probes whether Gibran's candidacy, given the scrutiny and accusations, is a burden for those who have been with Prabowo from the start. Habiburrokhman reiterates it's a dynamic political reality and a motivation.</w:t>
      </w:r>
    </w:p>
    <w:p>
      <w:pPr>
        <w:spacing w:after="60"/>
      </w:pPr>
      <w:r>
        <w:rPr>
          <w:rFonts w:ascii="Arial" w:cs="Arial" w:eastAsia="Arial" w:hAnsi="Arial"/>
          <w:sz w:val="22"/>
          <w:szCs w:val="22"/>
        </w:rPr>
        <w:t xml:space="preserve">*   **[46:08] Conclusion by Akbar Faizal:** Akbar Faizal concludes the discussion, leaving the audience to decide whether to accept Habiburrokhman's explanation and emphasizes the importance of continued dialogue.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Habiburrokhman:** "I don't know the definition, it can vary for everyone, but I'm just saying the MKMK couldn't prove intervention occurred, couldn't prove Anwar Usman opened a room for intervention, but still punished Anwar Usman with that accusation. This is what I think will be a historical flaw for Mr. Jimly As Siddiqie, forever."</w:t>
      </w:r>
    </w:p>
    <w:p>
      <w:pPr>
        <w:spacing w:after="60"/>
      </w:pPr>
      <w:r>
        <w:rPr>
          <w:rFonts w:ascii="Arial" w:cs="Arial" w:eastAsia="Arial" w:hAnsi="Arial"/>
          <w:sz w:val="22"/>
          <w:szCs w:val="22"/>
        </w:rPr>
        <w:t xml:space="preserve">*   **[06:02] Habiburrokhman:** "So, the most important thing is that these nine justices should be the ones who know best if they were intervened upon, if there was an opening for intervention. There is not a single statement from the nine Constitutional justices."</w:t>
      </w:r>
    </w:p>
    <w:p>
      <w:pPr>
        <w:spacing w:after="60"/>
      </w:pPr>
      <w:r>
        <w:rPr>
          <w:rFonts w:ascii="Arial" w:cs="Arial" w:eastAsia="Arial" w:hAnsi="Arial"/>
          <w:sz w:val="22"/>
          <w:szCs w:val="22"/>
        </w:rPr>
        <w:t xml:space="preserve">*   **[12:47] Habiburrokhman:** "I don't know what the definition is, it can be various, but what is clear is that the MKMK could not prove Anwar Usman opened a room for intervention, could not prove a violation, could not prove Anwar Usman opened a room for intervention, but punished Anwar Usman with that accusation. This is what I think will become a historical flaw."</w:t>
      </w:r>
    </w:p>
    <w:p>
      <w:pPr>
        <w:spacing w:after="60"/>
      </w:pPr>
      <w:r>
        <w:rPr>
          <w:rFonts w:ascii="Arial" w:cs="Arial" w:eastAsia="Arial" w:hAnsi="Arial"/>
          <w:sz w:val="22"/>
          <w:szCs w:val="22"/>
        </w:rPr>
        <w:t xml:space="preserve">*   **[40:01] Habiburrokhman:** "If there are violations here and there, I think it's normal. For example, before the designated time, banners are already installed. I do it too, Pak Akbar, you know how intense electoral competition is. We both violate, if we don't violate, we're left behind, Sir."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Anda ingin mengatakan bahwa MKMK yang diketuai oleh Prof Jimly itu berbohong kepada publik atau melakukan penggelapan persepsi? Saya enggak tahu definisinya bisa macam-macam setiap orang, ya kan, tapi saya hanya mengatakan MKMK tidak bisa membuktikan terjadinya intervensi, tidak bisa membuktikan Anwar Usman membuka ruang intervensi, tetapi menghukum Anwar Usman, ya kan, dengan tuduhan tersebut. Ini yang menurut saya akan menjadi cacat sejarah pada saudara Jimly As Siddiqi, ya, sampai kapan pun.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Kalau prosesnya rakyat sudah nggak percaya, menuduh kami menang dengan curang, ya kan, maka pemerintahan Pak Prabowo tidak akan efektif. Begitulah adanya sebuah pesta. Ini pesta 5 tahunan.</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Ini pesta terbesar melibatkan ratusan juta orang. Ada banyak emosi di dalamnya. Ada banyak harapan di dalamnya. Dan ada banyak kadang-kadang ada kemarahan di dalamnya. Ehm, saya mengundang sahabat saya, wakil ketua tim kampanye nasional Prabowo Gibran, yang juga adalah anggota DPR RI, wakil ketua komisi tiga, Saudara Habiburrokhman untuk berbicara beberapa hal dari perkembangan yang terjadi.</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Bro, thank you ya. Siap datang ke sini ya. Ehm, beberapa hari yang lalu, kami di sini mengundang Profesor Jimly As Siddiq. Saya, ya seperti biasanya. Forum saya ini Anda tahu kan. Saya mengulik lebih jauh. Karena ada beberapa pernyataan yang menurut saya layak untuk saya dalami untuk melakukan indep. Karena terutama menyangkut soal ada nama yang sedang dalam posisi sudah menjadi tertuduh.</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Bahwa melakukan intervensi pada Mahkamah Konstitusi, terutama dalam putusannya menyangkut dengan usia Capres dan Cawapres itu. Dan orang itu adalah Presiden Republik Indonesia seperti yang kita baca gitu. Oke. Saya dengar Anda ingin menyampaikan sesuatu menyangkut itu, Bro. Ya. Seperti apa? Ya kan saya mengikuti apa proses di MKMK ini. Pada awalnya tentu kita berharap akan menghasilkan keputusan yang objektif.</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Nah, keputusan objektif itu kan Bang Akbar, kalau kita orang yang berkecimpung di bidang hukum kita baca mulai dari pertimbangan sampai keputusan yang relevan, ya. Nah, ini kan soal kode etik ada tiga hal sebetulnya yang menjadi poin utama dalam putusan MKMK. Pertama, Pak Anwar Usman itu dipersalahkan karena disebut membuka ruang intervensi, ya. Yang kedua, ya, karena tidak mengundurkan diri. Ya. Coba tampilkan hasil kesimpulan dari MKMK, ini ya, terutama pada putusan 9 ya.</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Mm membuka ruang intervensi. Nah ini yang paling penting nih sebetulnya ya kan. Kemudian tidak mengundurkan diri. Nah, membuka ruang intervensi, ini kan menarik buat saya. Karena kan inilah memang yang menjadi tuduhan dan pertanyaan banyak orang, ya. Apakah ada intervensi? Lalu saya baca itu, Pak Akbar, 3 hari 3 malam tidak ketemu, ya kan. Satu, kalau jadi itu ada 400 halaman, Bang Akbar ya. Kita baca bolak-balik kan kita pengin tahu letak intervensinya di mana, peristiwa apa?</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Pertanyaan yang sama saya berikan. Kan oh sori saya potong. Eh, saya bilang sama Pak Prof, Bang. Ada poin di mana kemudian Anda layak untuk dikejar. Saya bacakan. Hakim terlapur terbukti dengan sengaja membuka ruang intervensi pihak luar. Iya, betul. Iya, detail loh dia katakan gitu ya. Dalam proses pengambilan putusan. Sayangnya juga, setelah ya saya yang mewawancarai beliau di sini, tapi setelah itu saya nonton lagi. Ya, emang nggak disebutkan sih. Mungkin Prof Jimly menyimpan atau bagaimana. Itu yang saya pengin tahu.</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Anda ingin memahami apa? Mengerti apa?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 Tidak ditanyai.</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 Tidak menyampaikan. Terkait intervensi itu.</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Betul. Pertanyaannya pada bagian ini, kenapa ada yang keluar ini? Ya itu dia kan menjadi pertanyaan. Dan inilah akhirnya bisa disimpulkan begitu rendahnya kualitas apa namanya penegakan keadilan dalam putusan MKMK tersebut. Itu baru satu hal. Tapi kita harus kulit lagi dikit-dikit. Dokumennya apa pun enggak ada. Barang bukti apa pun enggak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[07:05]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Jadi barang apa intervensi ini, gitu loh. Nah, orang kan akan mengasosiasikan kalau begini pasti dari kekuasaan. Dari apa ya. Mengapa kita membiarkan ya kan publik ya kan tidak menemukan jawabannya di di berkas putusan, kan putusan ini kan mahkotanya perkara istilahnya kan ya. Inilah putusan kita jelaskan semua seharusnya dengan adanya putusan tidak ada lagi yang bisa bertanya-tanya, ya nggak? Tunggu dulu. Ini terganggu loh saya ini.</w:t>
      </w:r>
    </w:p>
    <w:p>
      <w:pPr>
        <w:spacing w:after="80" w:before="160"/>
      </w:pPr>
      <w:r>
        <w:rPr>
          <w:rFonts w:ascii="Arial" w:cs="Arial" w:eastAsia="Arial" w:hAnsi="Arial"/>
          <w:b/>
          <w:bCs/>
          <w:color w:val="2E75B6"/>
          <w:sz w:val="22"/>
          <w:szCs w:val="22"/>
        </w:rPr>
        <w:t xml:space="preserve">[08:08] </w:t>
      </w:r>
      <w:r>
        <w:rPr>
          <w:rFonts w:ascii="Arial" w:cs="Arial" w:eastAsia="Arial" w:hAnsi="Arial"/>
          <w:sz w:val="22"/>
          <w:szCs w:val="22"/>
        </w:rPr>
        <w:t xml:space="preserve">Karena saya telah menjadikan material pada salah satu putusan. Dan orang yang berbicara itu adalah orang yang layak dan ketuanya kan. Dia sendiri yang membuat. Makanya pertanyaan berikutnya itu begini. Apa yang bisa kita bayangkan dari begitu riuhnya persidangan itu yang ditunjukkan dengan beberapa perbedaan-perbedaan. Salah satunya dari Saldi Isra misalnya. Kemudian ada juga yang dissenting dalam dalam format MK, apa sih istilahnya itu? Konkuring gitu ya. Ada dua orang.</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Anda yang mengatakan itu tidak ada hubungannya dengan intervensi itu? Intervensi itu kan tindakan dari pihak luar ya, dengan kekuasaan untuk mempengaruhi jalannya persidangan. Benar nggak? Harus ada tindakan konkret. Kalau Anda saksikan persidangan Jessica Wongso misalnya. Gerakan ototnya itu, apa ada gerakan ototnya? Atau misalnya paling gampang ini, penganiayaan. Ya kan. Saya sudah dianiaya. Ada yang memukul, ada yang terpukul, ada bukti visum.</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Kurang lebih kan seperti itu. Ini kan enggak ada. Ini yang paling berat tuduhan terhadap Anwar Usman selain tidak mengundurkan diri itu adalah soal intervensi ini, Pak. Kalau yang lainnya kan misalnya soal kepemimpinan. Itu kan kayak hukuman kepada pramuka, gitu kan. Jadi apa ada informasi bocor ya kan. Yang dianggap paling bertanggung jawab ketuanya. Jadi kan kayak kita waktu pramuka atau waktu mapala Pak. Kita disuruh jaga kambing ya kan jangan ada hilang. Yang siapa yang menghilangkannya. Yang siapa yang hilang? Yang siapa yang hilang?</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Yang pentingnya adalah ketuanya harus push up. Ya kan kayak begitu. Nah, oke. Saya belum belum mau berpindah dari situ. Karena ini mengganggu pikiran saya ini. Betul. Terus ya kan pertanyaannya saya gini, kalau ternyata begini Anda mengatakan seperti ini, terus sebenarnya apa yang terjadi di sana, persidangan macam apa? Pertanyaanku itu begini. Keberatan Saldi Isra. Kawan kita ini. Yang begitu terbuka. Aku enggak pernah loh melihat persidangan. Apalagi menyangkut dengan konstitusi ya. Itu secara terbuka betapa dia kecewa, ada banyak keputusan yang dia ambil.</w:t>
      </w:r>
    </w:p>
    <w:p>
      <w:pPr>
        <w:spacing w:after="80" w:before="160"/>
      </w:pPr>
      <w:r>
        <w:rPr>
          <w:rFonts w:ascii="Arial" w:cs="Arial" w:eastAsia="Arial" w:hAnsi="Arial"/>
          <w:b/>
          <w:bCs/>
          <w:color w:val="2E75B6"/>
          <w:sz w:val="22"/>
          <w:szCs w:val="22"/>
        </w:rPr>
        <w:t xml:space="preserve">[10:19] </w:t>
      </w:r>
      <w:r>
        <w:rPr>
          <w:rFonts w:ascii="Arial" w:cs="Arial" w:eastAsia="Arial" w:hAnsi="Arial"/>
          <w:sz w:val="22"/>
          <w:szCs w:val="22"/>
        </w:rPr>
        <w:t xml:space="preserve">Tidak-kah itu tampak memang seperti cocok lagi ya, tapi tidak-kah itu bisa ditarik bahwa sebenarnya itu ada hubungan dengan apa yang diputuskan. Iya. Yang paling berbahaya dalam kita berhukum itu kan cocok lagi, Pak. Pengga-tugal-tugal sesuatu yang tidak cocok. Ya. Jadi kalau saya apa tetap saya saya menuntut Pak Jimli As Siddiqi ya, kalau toh memang enggak bisa di situ. Disampaikan saja kepada publik atau kepada orang-orang yang bertanya, gitu kan ya. Ini loh intervensinya, gitu loh. Ini loh bentuk intervensi. Ada telepon. Pak Presiden kepada hakim ini, ini, ini. Ada telepon menteri ini kepada ini, ini.</w:t>
      </w:r>
    </w:p>
    <w:p>
      <w:pPr>
        <w:spacing w:after="80" w:before="160"/>
      </w:pPr>
      <w:r>
        <w:rPr>
          <w:rFonts w:ascii="Arial" w:cs="Arial" w:eastAsia="Arial" w:hAnsi="Arial"/>
          <w:b/>
          <w:bCs/>
          <w:color w:val="2E75B6"/>
          <w:sz w:val="22"/>
          <w:szCs w:val="22"/>
        </w:rPr>
        <w:t xml:space="preserve">[10:56] </w:t>
      </w:r>
      <w:r>
        <w:rPr>
          <w:rFonts w:ascii="Arial" w:cs="Arial" w:eastAsia="Arial" w:hAnsi="Arial"/>
          <w:sz w:val="22"/>
          <w:szCs w:val="22"/>
        </w:rPr>
        <w:t xml:space="preserve">Loh, kenapa? Karena itulah bukti kongkrit masalah dalam persoalan MK 90. Gini loh. Saya agak bingung membaca sikap Anda ini. Jadi kan ini mewakili tim ya, mewakili tim kampanye ya. Anda tampak seperti membela Pak Anwar Usman. Dan tampaknya menyalahkan MKMK dengan putusannya ini. Seperti apa penjelasannya? Ya benar, kan kita kan pengin keputusan yang adil. Pengin keputusan yang adil. Keputusan yang adil itu kan tentu rasional, ya kan.</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Kalau orang dihukum karena melakukan kesalahan kan harus dibuktikan kesalahannya seperti apa, bagaimana, siapa yang menyaksikan, apa buktinya. Kan harus seperti itu dong. Dan ini yang publik tidak dapatkan, bukan hanya saya. Lah itu dia pertanyaan. Kenapa diputuskan kalau enggak ada buktinya? Masa sih mereka memutuskan Bro tanpa ada bukti? Nah, itu pertanyaan Anda yang tadi saya bilang ini, saya melakukan upaya mengunduh 400 halaman putusan MKMK. Dan enggak ketemu. Saya juga sama. Masa sih terus pertanyaannya. Harusnya kan terjawab.</w:t>
      </w:r>
    </w:p>
    <w:p>
      <w:pPr>
        <w:spacing w:after="80" w:before="160"/>
      </w:pPr>
      <w:r>
        <w:rPr>
          <w:rFonts w:ascii="Arial" w:cs="Arial" w:eastAsia="Arial" w:hAnsi="Arial"/>
          <w:b/>
          <w:bCs/>
          <w:color w:val="2E75B6"/>
          <w:sz w:val="22"/>
          <w:szCs w:val="22"/>
        </w:rPr>
        <w:t xml:space="preserve">[12:00] </w:t>
      </w:r>
      <w:r>
        <w:rPr>
          <w:rFonts w:ascii="Arial" w:cs="Arial" w:eastAsia="Arial" w:hAnsi="Arial"/>
          <w:sz w:val="22"/>
          <w:szCs w:val="22"/>
        </w:rPr>
        <w:t xml:space="preserve">Nah, ini kan tidak terjawab. Karena memang tidak ada. Bukan hanya sembilan hakim. Empat saksi, apa namanya empat saksi faktanya juga tidak ada menerangkan masalah tersebut, gitu. Jadi barang apa intervensi ini, gitu loh. Anda ingin mengatakan MKMK berbohong kepada publik atau melakukan rekayasa persepsi? Iya. Bisa semacam itu. Ya. Iya, itu maksud saya. Kalau sudah ada putusan. Anda mengatakan bahwa saya sudah baca 400 halaman lebih. Tidak ada di situ yang mengatakan seperti itu. Anda ingin mengatakan bahwa MKMK berbohong kepada publik atau melakukan rekayasa persepsi?</w:t>
      </w:r>
    </w:p>
    <w:p>
      <w:pPr>
        <w:spacing w:after="80" w:before="160"/>
      </w:pPr>
      <w:r>
        <w:rPr>
          <w:rFonts w:ascii="Arial" w:cs="Arial" w:eastAsia="Arial" w:hAnsi="Arial"/>
          <w:b/>
          <w:bCs/>
          <w:color w:val="2E75B6"/>
          <w:sz w:val="22"/>
          <w:szCs w:val="22"/>
        </w:rPr>
        <w:t xml:space="preserve">[12:47] </w:t>
      </w:r>
      <w:r>
        <w:rPr>
          <w:rFonts w:ascii="Arial" w:cs="Arial" w:eastAsia="Arial" w:hAnsi="Arial"/>
          <w:sz w:val="22"/>
          <w:szCs w:val="22"/>
        </w:rPr>
        <w:t xml:space="preserve">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 Ya. Sebetulnya banyak juga yang mempermasalahkan ini, ya kan. Tetapi yang punya kesempatan berbicara, kayak saya kan enggak banyak, ya kan.</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Ini akan menjadi catatan kok. Orang akan ingat terus. Ini Pak Jimli ya, orang yang pernah menghukum seseorang tanpa pernah menjelaskan pembuktian dasarnya. Pada bagian yang lain, ehm saya menjadi agak &lt;em&gt;confuse&lt;/em&gt;. Tidak-kah putusan ini tanda petik sori. Maksud saya kalau sudah ada putusan ini menguntungkan Anda dan kemudian sekarang berpasanganlah Pak Prabowo dengan Mas Gibran dan kemudian itu tergambarkan dalam survei yang terus membaik.</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Kenapa Anda berkeras mengatakan ini tidak fair bagi kami? Ini menarik ini. Ya. Jadi, bagi kami bukan persoalan, bukan persoalan sekedar Gibran bisa maju Capres atau bukan. Kan memang jelas, ya kan. Kesimpulan pertama putusan MKMK ini tidak bisa memeriksa putusan MK. Itu asas universal, Pak. Putusan yudisial itu tidak bisa dibatalkan oleh yang non-yudisial. Hanya bisa oleh tingkat yang lebih tinggi kalau pun ada. Kalau nggak ada ya udah hanya di situ. Nah, itu bukan persoalan itu saja.</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Tapi ini persoalan nilai-nilai. Ya kan. Bagaimana kita sebagai bangsa menghakimi menghukum orang ya kan yang tidak bisa kita buktikan kesalahannya, gitu kan. Kan harus seperti itu dong. Dan ini yang publik tidak dapatkan, bukan hanya saya. Ya. Kalau saya ya monggo aja, Pak. Saya melakukan upaya, ya kan. Mungkin agak berlebihan. Tapi kan tidak ada pilihan lain. Kami kan ada di tengah. Ada di tengah. Kami tidak bisa melakukan tindakan yang ekstrem ya kan? Kami tidak bisa melakukan gugatan class action, kami tidak bisa.</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Yang bisa kami lakukan adalah bersuara. Tapi suara kami seperti tenggelam, Pak. Ya kan. Mungkin banyak juga yang tidak percaya dengan hasil putusan ini. Tapi Anda kan punya Pak. You punya kartu-kartu politik yang Anda hidupkan kembali. Maksud saya, apa yang Anda akan lakukan langkah-langkah yang lebih maju selain hanya sekadar berbicara, katakanlah misalnya menuntut atau barangkali melakukan sebuah class action atau apa?</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Ya, itu dia. Kenapa sampai Anda begitu disorot? Kenapa sampai begitu banyak perhatian kepada Anda. Ada yang mengatakan bahwa ia karena ada pelibatan kekuatan-kekuatan negara di situ. Karena wakil presidennya Pak Prabowo adalah Gibran, yang notabene adalah anak presiden. Dan Presiden itu menurut konstitusi yang saya pahami, bisa menyentuh apa saja di republik ini.</w:t>
      </w:r>
    </w:p>
    <w:p>
      <w:pPr>
        <w:spacing w:after="80" w:before="160"/>
      </w:pPr>
      <w:r>
        <w:rPr>
          <w:rFonts w:ascii="Arial" w:cs="Arial" w:eastAsia="Arial" w:hAnsi="Arial"/>
          <w:b/>
          <w:bCs/>
          <w:color w:val="2E75B6"/>
          <w:sz w:val="22"/>
          <w:szCs w:val="22"/>
        </w:rPr>
        <w:t xml:space="preserve">[16:03] </w:t>
      </w:r>
      <w:r>
        <w:rPr>
          <w:rFonts w:ascii="Arial" w:cs="Arial" w:eastAsia="Arial" w:hAnsi="Arial"/>
          <w:sz w:val="22"/>
          <w:szCs w:val="22"/>
        </w:rPr>
        <w:t xml:space="preserve">Oke. Tapi kan ini kerjaan tensiunan, Bro. Tapi Anda sudah melihat dan mendengar. Wakil ketua komisi tiga loh ngomong gitu tuh. Ini bukan hal yang sederhana, Bro. Tapi ini adalah proses bernegosiasi, berdiskusi antar anak bangsa. Agar kemudian anak-anak kita, orang-orang muda ini belajar tentang bagaimana bernegara. Oke.</w:t>
      </w:r>
    </w:p>
    <w:p>
      <w:pPr>
        <w:spacing w:after="80" w:before="160"/>
      </w:pPr>
      <w:r>
        <w:rPr>
          <w:rFonts w:ascii="Arial" w:cs="Arial" w:eastAsia="Arial" w:hAnsi="Arial"/>
          <w:b/>
          <w:bCs/>
          <w:color w:val="2E75B6"/>
          <w:sz w:val="22"/>
          <w:szCs w:val="22"/>
        </w:rPr>
        <w:t xml:space="preserve">[16:33] </w:t>
      </w:r>
      <w:r>
        <w:rPr>
          <w:rFonts w:ascii="Arial" w:cs="Arial" w:eastAsia="Arial" w:hAnsi="Arial"/>
          <w:sz w:val="22"/>
          <w:szCs w:val="22"/>
        </w:rPr>
        <w:t xml:space="preserve">Ini adalah posisi saya hari ini, Bro. Anda tidak merasa bahwa ini sesuatu yang memang harus kita sikapi dengan kritis? Oh, nggak. Ya, ini memang ada sesuatu yang harus kita lihat, ya, terkait putusan MK ini, bahwa putusan MK ini selalu digunakan sebagai dasar untuk mendelegitimasi proses pemilu. Ya, tentu secara subjektif kami merasa dirugikan juga, ya, baik sebagai paslon pendukung paslon Prabowo Gibran, ya kan, maupun sebagai bangsa.</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Bahwa ini pemilu kita ikhtiarkan berjalan dengan baik, seminim mungkin kecurangan, tetapi putusan MK selalu dijadikan dasar, alasan. Wah, dimulai saja sudah begitu, dengan adanya intervensi dan lain sebagainya. Nah, ini kan kita harus mengulang lagi dikit lagi. Dokumennya apa pun nggak ada. Barang bukti apa pun 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 Jadi barang apa intervensi ini, gitu loh. Anda ingin mengatakan MKMK berbohong kepada publik atau melakukan rekayasa persepsi?</w:t>
      </w:r>
    </w:p>
    <w:p>
      <w:pPr>
        <w:spacing w:after="80" w:before="160"/>
      </w:pPr>
      <w:r>
        <w:rPr>
          <w:rFonts w:ascii="Arial" w:cs="Arial" w:eastAsia="Arial" w:hAnsi="Arial"/>
          <w:b/>
          <w:bCs/>
          <w:color w:val="2E75B6"/>
          <w:sz w:val="22"/>
          <w:szCs w:val="22"/>
        </w:rPr>
        <w:t xml:space="preserve">[18:11] </w:t>
      </w:r>
      <w:r>
        <w:rPr>
          <w:rFonts w:ascii="Arial" w:cs="Arial" w:eastAsia="Arial" w:hAnsi="Arial"/>
          <w:sz w:val="22"/>
          <w:szCs w:val="22"/>
        </w:rPr>
        <w:t xml:space="preserve">Iya. Bisa semacam itu. Ya. Iya, itu maksud saya. Kalau sudah ada putusan. Anda mengatakan bahwa saya sudah baca 400 halaman lebih. Tidak ada di situ yang mengatakan seperti itu. Anda ingin mengatakan bahwa MKMK berbohong kepada publik atau melakukan rekayasa persepsi? 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w:t>
      </w:r>
    </w:p>
    <w:p>
      <w:pPr>
        <w:spacing w:after="80" w:before="160"/>
      </w:pPr>
      <w:r>
        <w:rPr>
          <w:rFonts w:ascii="Arial" w:cs="Arial" w:eastAsia="Arial" w:hAnsi="Arial"/>
          <w:b/>
          <w:bCs/>
          <w:color w:val="2E75B6"/>
          <w:sz w:val="22"/>
          <w:szCs w:val="22"/>
        </w:rPr>
        <w:t xml:space="preserve">[18:42] </w:t>
      </w:r>
      <w:r>
        <w:rPr>
          <w:rFonts w:ascii="Arial" w:cs="Arial" w:eastAsia="Arial" w:hAnsi="Arial"/>
          <w:sz w:val="22"/>
          <w:szCs w:val="22"/>
        </w:rPr>
        <w:t xml:space="preserve">Ya.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 Tidak ditanyai.</w:t>
      </w:r>
    </w:p>
    <w:p>
      <w:pPr>
        <w:spacing w:after="80" w:before="160"/>
      </w:pPr>
      <w:r>
        <w:rPr>
          <w:rFonts w:ascii="Arial" w:cs="Arial" w:eastAsia="Arial" w:hAnsi="Arial"/>
          <w:b/>
          <w:bCs/>
          <w:color w:val="2E75B6"/>
          <w:sz w:val="22"/>
          <w:szCs w:val="22"/>
        </w:rPr>
        <w:t xml:space="preserve">[19:46] </w:t>
      </w:r>
      <w:r>
        <w:rPr>
          <w:rFonts w:ascii="Arial" w:cs="Arial" w:eastAsia="Arial" w:hAnsi="Arial"/>
          <w:sz w:val="22"/>
          <w:szCs w:val="22"/>
        </w:rPr>
        <w:t xml:space="preserve">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Tidak menyampaikan. Terkait intervensi itu. Betul. Pertanyaannya pada bagian ini, kenapa ada yang keluar ini? Ya itu dia kan menjadi pertanyaan. Dan inilah akhirnya bisa disimpulkan begitu rendahnya kualitas apa namanya penegakan keadilan dalam putusan MKMK tersebut. Itu baru satu hal. Tapi kita harus kulit lagi dikit-dikit. Dokumennya apa pun nggak ada. Barang bukti apa pun 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[21:24]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 Jadi barang apa intervensi ini, gitu loh. Anda ingin mengatakan MKMK berbohong kepada publik atau melakukan rekayasa persepsi?</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Iya. Bisa semacam itu. Ya. Iya, itu maksud saya. Kalau sudah ada putusan. Anda mengatakan bahwa saya sudah baca 400 halaman lebih. Tidak ada di situ yang mengatakan seperti itu. Anda ingin mengatakan bahwa MKMK berbohong kepada publik atau melakukan rekayasa persepsi? 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Ya.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[23:08]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w:t>
      </w:r>
    </w:p>
    <w:p>
      <w:pPr>
        <w:spacing w:after="80" w:before="160"/>
      </w:pPr>
      <w:r>
        <w:rPr>
          <w:rFonts w:ascii="Arial" w:cs="Arial" w:eastAsia="Arial" w:hAnsi="Arial"/>
          <w:b/>
          <w:bCs/>
          <w:color w:val="2E75B6"/>
          <w:sz w:val="22"/>
          <w:szCs w:val="22"/>
        </w:rPr>
        <w:t xml:space="preserve">[23:38] </w:t>
      </w:r>
      <w:r>
        <w:rPr>
          <w:rFonts w:ascii="Arial" w:cs="Arial" w:eastAsia="Arial" w:hAnsi="Arial"/>
          <w:sz w:val="22"/>
          <w:szCs w:val="22"/>
        </w:rPr>
        <w:t xml:space="preserve">Tidak ditanyai. 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[24:13]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 Tidak menyampaikan.</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Terkait intervensi itu. Betul. Pertanyaannya pada bagian ini, kenapa ada yang keluar ini? Ya itu dia kan menjadi pertanyaan. Dan inilah akhirnya bisa disimpulkan begitu rendahnya kualitas apa namanya penegakan keadilan dalam putusan MKMK tersebut. Itu baru satu hal. Tapi kita harus kulit lagi dikit-dikit. Dokumennya apa pun enggak ada. Barang bukti apa pun enggak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 Jadi barang apa intervensi ini, gitu loh. Anda ingin mengatakan MKMK berbohong kepada publik atau melakukan rekayasa persepsi?</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Iya. Bisa semacam itu. Ya. Iya, itu maksud saya. Kalau sudah ada putusan. Anda mengatakan bahwa saya sudah baca 400 halaman lebih. Tidak ada di situ yang mengatakan seperti itu. Anda ingin mengatakan bahwa MKMK berbohong kepada publik atau melakukan rekayasa persepsi? 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w:t>
      </w:r>
    </w:p>
    <w:p>
      <w:pPr>
        <w:spacing w:after="80" w:before="160"/>
      </w:pPr>
      <w:r>
        <w:rPr>
          <w:rFonts w:ascii="Arial" w:cs="Arial" w:eastAsia="Arial" w:hAnsi="Arial"/>
          <w:b/>
          <w:bCs/>
          <w:color w:val="2E75B6"/>
          <w:sz w:val="22"/>
          <w:szCs w:val="22"/>
        </w:rPr>
        <w:t xml:space="preserve">[26:23] </w:t>
      </w:r>
      <w:r>
        <w:rPr>
          <w:rFonts w:ascii="Arial" w:cs="Arial" w:eastAsia="Arial" w:hAnsi="Arial"/>
          <w:sz w:val="22"/>
          <w:szCs w:val="22"/>
        </w:rPr>
        <w:t xml:space="preserve">Ya.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[26:56]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Tidak ditanyai. 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Tidak menyampaikan. Terkait intervensi itu. Betul. Pertanyaannya pada bagian ini, kenapa ada yang keluar ini? Ya itu dia kan menjadi pertanyaan. Dan inilah akhirnya bisa disimpulkan begitu rendahnya kualitas apa namanya penegakan keadilan dalam putusan MKMK tersebut. Itu baru satu hal. Tapi kita harus kulit lagi dikit-dikit. Dokumennya apa pun nggak ada. Barang bukti apa pun 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 Jadi barang apa intervensi ini, gitu loh. Anda ingin mengatakan MKMK berbohong kepada publik atau melakukan rekayasa persepsi?</w:t>
      </w:r>
    </w:p>
    <w:p>
      <w:pPr>
        <w:spacing w:after="80" w:before="160"/>
      </w:pPr>
      <w:r>
        <w:rPr>
          <w:rFonts w:ascii="Arial" w:cs="Arial" w:eastAsia="Arial" w:hAnsi="Arial"/>
          <w:b/>
          <w:bCs/>
          <w:color w:val="2E75B6"/>
          <w:sz w:val="22"/>
          <w:szCs w:val="22"/>
        </w:rPr>
        <w:t xml:space="preserve">[29:41] </w:t>
      </w:r>
      <w:r>
        <w:rPr>
          <w:rFonts w:ascii="Arial" w:cs="Arial" w:eastAsia="Arial" w:hAnsi="Arial"/>
          <w:sz w:val="22"/>
          <w:szCs w:val="22"/>
        </w:rPr>
        <w:t xml:space="preserve">Iya. Bisa semacam itu. Ya. Iya, itu maksud saya. Kalau sudah ada putusan. Anda mengatakan bahwa saya sudah baca 400 halaman lebih. Tidak ada di situ yang mengatakan seperti itu. Anda ingin mengatakan bahwa MKMK berbohong kepada publik atau melakukan rekayasa persepsi? 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Ya.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Tidak ditanyai. 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Tidak menyampaikan. Terkait intervensi itu. Betul. Pertanyaannya pada bagian ini, kenapa ada yang keluar ini? Ya itu dia kan menjadi pertanyaan. Dan inilah akhirnya bisa disimpulkan begitu rendahnya kualitas apa namanya penegakan keadilan dalam putusan MKMK tersebut. Itu baru satu hal. Tapi kita harus kulit lagi dikit-dikit. Dokumennya apa pun nggak ada. Barang bukti apa pun 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 Jadi barang apa intervensi ini, gitu loh. Anda ingin mengatakan MKMK berbohong kepada publik atau melakukan rekayasa persepsi?</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Iya. Bisa semacam itu. Ya. Iya, itu maksud saya. Kalau sudah ada putusan. Anda mengatakan bahwa saya sudah baca 400 halaman lebih. Tidak ada di situ yang mengatakan seperti itu. Anda ingin mengatakan bahwa MKMK berbohong kepada publik atau melakukan rekayasa persepsi? 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w:t>
      </w:r>
    </w:p>
    <w:p>
      <w:pPr>
        <w:spacing w:after="80" w:before="160"/>
      </w:pPr>
      <w:r>
        <w:rPr>
          <w:rFonts w:ascii="Arial" w:cs="Arial" w:eastAsia="Arial" w:hAnsi="Arial"/>
          <w:b/>
          <w:bCs/>
          <w:color w:val="2E75B6"/>
          <w:sz w:val="22"/>
          <w:szCs w:val="22"/>
        </w:rPr>
        <w:t xml:space="preserve">[34:03] </w:t>
      </w:r>
      <w:r>
        <w:rPr>
          <w:rFonts w:ascii="Arial" w:cs="Arial" w:eastAsia="Arial" w:hAnsi="Arial"/>
          <w:sz w:val="22"/>
          <w:szCs w:val="22"/>
        </w:rPr>
        <w:t xml:space="preserve">Ya.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Tidak ditanyai. 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[35:41]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Tidak menyampaikan. Terkait intervensi itu. Betul. Pertanyaannya pada bagian ini, kenapa ada yang keluar ini? Ya itu dia kan menjadi pertanyaan. Dan inilah akhirnya bisa disimpulkan begitu rendahnya kualitas apa namanya penegakan keadilan dalam putusan MKMK tersebut. Itu baru satu hal. Tapi kita harus kulit lagi dikit-dikit. Dokumennya apa pun nggak ada. Barang bukti apa pun nggak ada. Gitu kan ya. Dari mana munculnya nomor sembilan ini, Pak? Kan ini harus berdasarkan fakta persidangan dari mana. Gitu loh. Sembilan hakim.</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Ada beberapa saksi fakta Pak Akbar di situ. Termasuk panitra. Saya tadinya membaca jangan-jangan keterangan panitra ini bahwa dia akan menerangkan adanya intervensi surat dan lain sebagainya. Panitra itu cuman menerangkan soal gugatan didaftarkan, lalu dicabut, lalu dibatalkan pencabutannya, lalu dikonfirmasi bahwa tidak jadi mencabut. Hanya menerangkan itu. Saksi fakta lainnya tidak ada sama sekali menyentuh soal terbukanya ruang intervensi atau terjadinya intervensi. Jadi barang apa intervensi ini, gitu loh. Anda ingin mengatakan MKMK berbohong kepada publik atau melakukan rekayasa persepsi?</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Iya. Bisa semacam itu. Ya. Iya, itu maksud saya. Kalau sudah ada putusan. Anda mengatakan bahwa saya sudah baca 400 halaman lebih. Tidak ada di situ yang mengatakan seperti itu. Anda ingin mengatakan bahwa MKMK berbohong kepada publik atau melakukan rekayasa persepsi? Saya enggak tahu definisinya bisa macam-macam, ya kan. Tapi yang jelas MKMK tidak bisa membuktikan Anwar Usman membuka ruang intervensi, tidak bisa membuktikan pelanggaran, tidak bisa membuktikan Anuar Usman membuka ruang intervensi, tetapi menghukum Anwar Usman, ya kan, dengan tuduhan tersebut. Ini yang menurut saya akan menjadi cacat sejarah.</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Ya. Kapan waktu itu kan rapat penugasan putusan ini kan terpotong jeda azan magrib. Ya kan. Memang enggak semua disampaikan, ya. Tapi kan kita wajar sekali semua orang menanya-nanya, bertanya-tanya, bertanya-tanya, ya kan. Apa gitu kan. Intervensinya? Peristiwanya apa dulu? Ya kan? Apa peristiwanya intervensi? Kemudian siapa pelakunya? Siapa saksinya? Apa buktinya? Itu kan menjadi pertanyaan publik. Lalu kan kita bedah. Persidangan ini kan dilakukan memeriksa sembilan hakim konstitusi, ya kan.</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Tidak ada persoalan ditanya saja tidak ada terhadap Anwar Usman, ya kan, soal intervensi ini. Kalau misalnya saya dituduh menghilang membuka kemungkinan terjadinya pencurian di ruangan ini, kan pasti saya ditanya di dalam proses verbalnya kan? Pak Habiburokhman waktu itu jaga enggak di kantornya Pak Akbar? Membiarkan enggak ada orang masuk mengambil buku dan lain sebagainya. Itu tidak ada. Tunggu dulu. Bro. Ini serius ini. Anda ingin mengatakan MKMK tidak berhasil membuktikan? Hm. Tidak ditanyai.</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Tidak ditanyai. Oleh pemeriksa, oleh MKMK dan tidak menyampaikan persoalan adanya intervensi ini. Coba deh cek di di putusan tersebut. Ya kan. Kemudian juga kalau Anda mengikuti pemeriksaan dewas atau MKMK waktu terhadap Ali Hidayat dulu. Oke. Waktu itu kan ada CCTV yang Pak Ali Hidayat ke ketemu Pak Desmon Almarhum dan lain-lain sebagainya. CCTV itu kan barang bukti. Ya kan. Nah, ini kan publik mungkin berharap juga, adakah secarik kertas atau rekaman CCTV terjadinya intervensi tersebut. Enggak ada.</w:t>
      </w:r>
    </w:p>
    <w:p>
      <w:pPr>
        <w:spacing w:after="80" w:before="160"/>
      </w:pPr>
      <w:r>
        <w:rPr>
          <w:rFonts w:ascii="Arial" w:cs="Arial" w:eastAsia="Arial" w:hAnsi="Arial"/>
          <w:b/>
          <w:bCs/>
          <w:color w:val="2E75B6"/>
          <w:sz w:val="22"/>
          <w:szCs w:val="22"/>
        </w:rPr>
        <w:t xml:space="preserve">[39:31] </w:t>
      </w:r>
      <w:r>
        <w:rPr>
          <w:rFonts w:ascii="Arial" w:cs="Arial" w:eastAsia="Arial" w:hAnsi="Arial"/>
          <w:sz w:val="22"/>
          <w:szCs w:val="22"/>
        </w:rPr>
        <w:t xml:space="preserve">Jadi yang paling penting ini kan sembilan hakim tersebut yang sebetulnya harusnya paling mengetahui kalau dia diintervensi, ya kan. Kalau adanya ruang intervensi yang terbuka. Tidak ada satu keterangan pun dari sembilan hakim konstitusi. Tunggu dulu. Bro. Ini pernyataan baru, ini pernyataan besar. Dan sangat substansial. Anda ingin mengatakan bahwa sembilan hakim Mahkamah Konstitusi ini tidak ditanyai dan tidak menyampaikan kait intervensi itu? Iya. 000 itu di apa namanya kan kepala desa dilarang membuat keputusan lalu melakukan tindakan yang menguntungkan atau merugikan salah satu pasangan calon. ini yang menurut saya tidak terpenuhi dan itu pun diatur sebagai di masa kampanye. Nah, saya membandingkan ya dengan kejadian ada yang di Surabaya ya. yang ke paslon lainnya ya kan. Ada yang kalau enggak salah di dua tiga empat waktu itu kepala desanya saya sepakat ya kan. Memang kepala desa enggak boleh menggunakan jabatannya untuk menguntungkan pasangan calon tertentu atau membuat kebijakan. tetapi kami kepala desa adalah orang yang punya hak pilih. Oh ya. Gini Bro, saya supaya menarik tontonan kita dan masyarakat bisa tercerahkan dari penjelasan Anda, saya tentu saja harus menghormati itu. Siap. Kami telah menyiapkan juga catatannya ya. Ada nggak undang-undang nomor 6 tahun 2014 itu? Yes. memang dijelaskan di sini, pasal 29 huruf G. Disebutkan bahwa kepala desa dilarang menjadi pengurus partai politik dan pada huruf J dilarang untuk ikut serta dan atau terlibat dalam kampanye pemilihan umum dan atau pemilihan kepala daerah. Pasal 51 huruf G disebutkan bahwa kepala desa dilarang menjadi pengurus partai politik dan pada huruf J dilarang untuk ikut serta dan terlibat dalam kampanye. Jadi Anda membantahnya. Saya tentu saja harus menerima itu. Tapi realitasnya ada gambar bahwa pada saat itu tidak ada yang mengatakan mari kita dukung Prabu Gibran, mungkin memang nggak ada. Tetapi seluruh ornamen dalam tubuhnya dia menggunakan gambar segala macam, tidakkah itu bisa diterjemahkan bahwa memang terjadi, Bro? Ya itu dia. Kalau kita bicara hukum itu kan kita ambil bicara pemenuhan unsur pasal-pasal. Oke. Oke. Sebenarnya kan selesai kalau kita bicara pemenuhan unsur pasal, karena tadi kan disebutkan kampanye ya kan, kampanye itu kan 28 sampai tanggal sekian. Tapi okelah kita bicara substansi. Oke. Subtansinya ini tadi yang saya bilang, Pak. Saya mengutip pernyataan dari kepala desa kalau nggak salah organisasinya Desganjar. Desganjar. Ada juga itu? Ada juga ya. Beliau mengatakan ya, kami memang kurang lebih ini, Pak Akbar, tidak boleh melakukan membuat kebijakan yang menguntungkan atau merugikan atau melakukan tindakan, membuat kebijakan melakukan tindakan yang menguntungkan atau merugikan pasangan calon. tapi kami punya hak pilih ya. Beda dengan polisi. Beda dengan TNI ya kami punya hak pilih. Ya, kami punya aspirasi dan nggak boleh dilarang. Ada juga aturan yang malah yang mengharuskan kita tidak boleh melarang orang untuk apa namanya mengekspresikan hak pilihnya gitu loh. Ya itu kalau personal. Dia pakai topi ganjal kah, ya kan. Topi Pak Prabowo kah, ya kan. Yang menurut saya nggak ada masalah. Artinya Anda tidak ingin mengatakan bahwa untuk tuduhan mobilisasi kepala desa untuk dukungan kepada nomor dua, Prabowo Prabowo Gibran itu tidak tepat kepada Anda, karena kepala desa ini memiliki hak pilih untuk setidaknya untuk dirinya. Netral. Gradasi ke netralan itu kan ada juga ya kan ya. Kalau TNI, Polri memang dia harus apa namanya enggak boleh berpihak kepada orang, tetapi dia sendiri harus netral. Orangnya, bahkan nggak punya hak pilih. Itu TNI dan Polri. Karena itu ditumbuhnya nggak boleh ada tempelan apa. Selama 24 jam, selama sepanjang tahun ya kan, selama dia masih aktif. Tetapi kita bisa diskusikan soal ASN dan kepala desa begini gitu kan. Misalnya ketika dia tidak berdinas, ya kan, dia tidak mengajak orang, gitu kan, dia pakai atribut dia suka apa gambar Mas Gibran dan lain sebagainya. Menurut saya sih kita nggak bisa batasi. Kecuali ada tindakannya. Ya kan, memaksa warganya harus pilih ini, ya kan ya. Atau mendorong warganya harus pilih ini. Menurut saya itu baru bisa dihukum karena itulah dia. Semua kan kembali ke perangkat kita, ya kan ya. Bahwa seluruhnya yang harus bergerak dan kami siap saja. Misalnya disebutkan ada pelanggaran, ya kan ya, si kepala desa atau tim kami datang memakai baju yang ada tulisan dan lain sebagainya. Silakan diproses. Toh kita juga bukan orang yang 100% benar. Heeh. Iya nggak, Pak Akbar? Mungkin saja ada yang salah dalam tindakan-tindakan kita, tetapi dalam secara dalam substansi, kita nggak mau seperti itu. Kehadiran Mas Kibran adalah untuk menyerap aspirasi kemarin kan, mendengar keluhan masyarakat desa seperti apa. Mereka perlu undang-undang yang lebih mengakomodir mereka dan lain sebagainya. Itu. Jadi secara substansi, menurut kami, kami dalam posisi yang pas, ya kan, tepat dan benar. Kami mendengar ingin menyerap aspirasi. Tetapi dalam pelaksanaannya kalau ada dinamika, ada tim kami, ada apa namanya kepala desa yang dianggap salah dan bisa dibuktikan. Ya silakan diproses. Dan ini berlaku erga omnes ya, gitu kan. Iya kan. Di tim sebelah kanan, sebelah kiri juga monggo aja. Saya paham maksudnya. Oke. Kepala desa itu jawaban Anda tadi. Saya yakin ini ditonton banyak nantinya. Ya silakan publik memutuskan dalam diri Anda. Saya harus fair di tempat ini. Kita tinggalkan kepala desa. Ah ini malah yang lebih lebih seksi ya, cenderung beresiko. Saya yakin apa namanya antum juga sudah dengar ya, pelibatan terutama kepolisian. Hingga kemudian beberapa pihak itu bersikap. Baik secara terang-terangan maupun tidak. Oke. Pada saat yang lain saya juga kadang-kadang berpikir. Ini fair nggak sih? Sikap kita terhadap andai yang semuanya kesalahan itu ditujukan kepada Anda, kira-kira gitu ya. Memang di pihak lain tidak melakukannya, gitu kan. Anda ingin mengatakan apa pada bagian ini? Jadi gini, namanya ini pesta besar. Melibatkan ratusan juta orang, melibatkan ratusan ribu penyelenggara, melibatkan apa namanya aparat penegak hukum. Kalau terjadi pelanggaran di sana sini, menurut saya wajar nggak? Wajar kok. Ya kan. Misalnya belum masanya memasang spanduk, balihonya sudah pasang. Saya melakukan ya Pak Akbar, gitu kan. Bapak tahulah kencangnya apa namanya kompetisi elektoral. Sama-sama melanggar, kalau kita nggak ikut melanggar, kita ketinggalan, Pak. Oke. Ya kan. Sementara yang melanggar nggak mungkin juga ditindak gitu kan, semuanya. Kalau pas soal baliho itu, Pak. Ya kan ya. Come on, saya sih harus jujur, ya kan ya. Terjadi berbagai macam pelanggaran, pelanggaran itu kan sesuatu yang tidak berjalan sebagaimana mestinya sesuai hukum secara hukum ya kan ya. Tetapi apakah ini bisa diasosiasikan sebagai pelanggaran terorganisir yang kemudian disebutkan sebagai kecurangan? Kalau kecurangan itu kan sudah terorganisir. Dilakukan sebagai niatan untuk apa namanya secara terorganisir ya kan, mungkin orang TSM ya kan, terstruktur sistematis masif ya kan, untuk memenangkan paslon tertentu. Apakah arahnya ke sana? Karena ini betul-betul sporadis, banyak sekali motif atau variabel, motif ya, banyak sekali variabel motif di balik terjadinya pelanggaran-pelanggaran tersebut. Ya kan. Misalnya ya ini saya buka saja, ya kan. Ada apa namanya kan ada juga yang satpol PP, ya kan ya. Kadang-kadang kan ada orang bilang, saya juga ditawarin, mau nggak nih koordinasi. Koordinasi gimana? Artinya pasang di titik tertentu walaupun melanggar nggak dicopot-copot. Oh. Ada juga yang begitu, ya kan. Ya nggak benar atau nggak salah kan wallahu alam. Tapi the fact to kan kita lihat kayak begitu. Oke. Oke. Ah ini bukan persoalan politis kan sebetulnya, ya kan ya. Ini soal oknum main mata gitu kan, ya kan. Saya juga begitu, Pak, Pak Akbar, ya kan. Saya ngelihat ada baliho ya, baliho itu yang tidak berbayar. Kalau orang Jakarta ya, baliho itu yang tidak berbayar, kalau yang berbayar itu namanya billboard, bahasa Inggris berbayar. Kalau kali nggak berbayar, sebetawi balihonya ya kan. Banyak. Capres lain koalisi lain caleg lain dipasang di tempat-tempat yang menurut saya tidak semestinya kan melanggar. Nggak dibersihin. Saya coba dong. Saya pasang tepat di sebelahnya. Yang saya ilang, yang itu nggak ilang gitu loh. Saya tapi saya nggak mengartikan motifnya dulu, Pak. Iya kan. Nah itu mungkin ada relevansinya dengan dikatakan adanya oknum-oknum. Yang mengkapitalisasi lah, mengkomersilkan persoalan ini gitu loh. Yang koordinasi bisa ditahan, ya kan? Yang nggak koordinasi ya dicopot. Nah makanya itu ketika kemarin misalnya di Bali, sebetulnya punya kita dicopot juga, Pak Akbar. Oh, Anda juga punya dicopot? Ya pasti bukan cuma PDI P dan Pak Ganjar saja. Pasti bukan. Oke. Begitu juga di Sumatera Utara dan lain sebagainya. Tapi ya, kalau faktanya ada yang menggunakan persoalan tersebut dikapitalisasi secara politik untuk menjadikan serangan, ya silakan saja. Itulah gunanya kita kembali lagi, sekacau apapun permainan kita di lapangan Pak. Kita tetap harus percaya kepada institusi yang ini, yang punya kewenangan dan kita sepakati untuk menegakkan aturannya. Kan gampang kalau nggak netral dan lain sebagainya kita sampaikan buktinya, gitu kan. Kita protes gitu loh. Poin ini perlu kita bicarakan, Bro. Karena tentu saja saya pahamlah maksud Anda. Bahkan pada Daskot di sini malah bertanya sama saya. yang menggunakan kekuasaan di tahun 2019 itu siapa? Kira-kira gitu kan. Poin ini kenapa sampai saya angkat agar kemudian muncul kesadaran publik. Memori purba kita tentang yang namanya bernegara secara serius itu kita tangkap sepenuhnya di black box memori kita. Ini ada bagian di belakang kita ini bernama the black box memory. Agar kemudian anak-anak kita bisa belajar dari kita nantinya. Dulu kalian itu berpolitikus seperti ini loh, kami nggak mau seperti itu lagi, kira-kira gitu kan.</w:t>
      </w:r>
    </w:p>
    <w:p>
      <w:pPr>
        <w:spacing w:after="80" w:before="160"/>
      </w:pPr>
      <w:r>
        <w:rPr>
          <w:rFonts w:ascii="Arial" w:cs="Arial" w:eastAsia="Arial" w:hAnsi="Arial"/>
          <w:b/>
          <w:bCs/>
          <w:color w:val="2E75B6"/>
          <w:sz w:val="22"/>
          <w:szCs w:val="22"/>
        </w:rPr>
        <w:t xml:space="preserve">[40:01] </w:t>
      </w:r>
      <w:r>
        <w:rPr>
          <w:rFonts w:ascii="Arial" w:cs="Arial" w:eastAsia="Arial" w:hAnsi="Arial"/>
          <w:sz w:val="22"/>
          <w:szCs w:val="22"/>
        </w:rPr>
        <w:t xml:space="preserve">Itu maksud saya, Bro. Kenapa sampai saya terus-menerus mengangkat soal ini karena kesalahan yang sama tidak boleh terulang. Bodoh kali kita kalau kita telah melakukan itu. Terakhir, Bro. Kampanye sudah berlangsung. Mulai hari ini. Pada saat kami ngambil ini, pemilu sudah berlangsung. Sampaikan kepada kami, apakah tim kampanyenya Prabowo Gibran itu telah terbentuk semuanya di seluruh Indonesia dan apakah tata aturan main itu itu juga disepakati oleh mereka. Di mana tadi Anda mengatakan, nggak. Kalau memang ternyata ada yang salah, silakan diproses, ada penyelenggara pemilu, ada Bawaslu, ada ada apa namanya itu, Gakum dan segala macam.</w:t>
      </w:r>
    </w:p>
    <w:p>
      <w:pPr>
        <w:spacing w:after="80" w:before="160"/>
      </w:pPr>
      <w:r>
        <w:rPr>
          <w:rFonts w:ascii="Arial" w:cs="Arial" w:eastAsia="Arial" w:hAnsi="Arial"/>
          <w:b/>
          <w:bCs/>
          <w:color w:val="2E75B6"/>
          <w:sz w:val="22"/>
          <w:szCs w:val="22"/>
        </w:rPr>
        <w:t xml:space="preserve">[40:33] </w:t>
      </w:r>
      <w:r>
        <w:rPr>
          <w:rFonts w:ascii="Arial" w:cs="Arial" w:eastAsia="Arial" w:hAnsi="Arial"/>
          <w:sz w:val="22"/>
          <w:szCs w:val="22"/>
        </w:rPr>
        <w:t xml:space="preserve">Itu Anda merasakan tidak merasakan kalau ternyata Mas Gibran itu jadi beban juga. Ya itu namanya dinamika, kenyataan politik. Sama kayak saya yang saya bilang, ya kan. Saya dulu kan nobody lah, bukan cuma aktivis, maju sebagai caleg, ya kan. Ke mana-mana nggak ada yang peduli. Mau pasang baliho, melanggar segala macam nggak peduli. Kita istilahnya kan, ada setipis-tipis bagi beras dan lain sebagainya itu pemicu uang kan. Orang nggak peduli, tapi sekarang Pak. Ya kan. Kita ke mana-mana disorot, Pak. Masyarakat itu sudah punya handphone dan lain sebagainya. Kita melakukan kesalahan kecil, besok sudah tersebar. Oke. Begitu juga dengan hadirnya Mas Gibran ini. Ini kita nggak menganggap sebagai beban, tetapi justru sebagai motivasi untuk kita, ya kan.</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Untuk kita lebih maksimal mendisiplinkan diri. Ya betul saya saya sampaikan. Secara realistis nggak mungkin kami tidak melakukan kesalahan, Pak. Kami ini kan manusia, tim ini kan dari manusia. Karena ini kami berserah diri. Kalau ada kesalahan, ya kan yang walaupun berbagai upaya preventif kami lakukan, tidak melakukan kesalahan dan lain sebagainya, saling mengingatkan dan lain sebagainya. Kalau sampai masih ada terjadi. Ya kami serahkan pada mekanisme yang berlaku. Ada mekanisme. Iya, betul. Saya itu mau bertanya paling akhir soal itu. Bunyinya begini. Kehadirannya Mas Gibran, putra presiden itu. Itu bagi banyak orang itu dianggap berkah. Yes. Seperti itulah dalam dunia politik. Tetapi bagi Anda yang memang bersama dengan Pak Prabowo dari awal, bertarung pada beberapa pemilu. Sekarang tiba-tiba tandem dengan Mas Gibran.</w:t>
      </w:r>
    </w:p>
    <w:p>
      <w:pPr>
        <w:spacing w:after="80" w:before="160"/>
      </w:pPr>
      <w:r>
        <w:rPr>
          <w:rFonts w:ascii="Arial" w:cs="Arial" w:eastAsia="Arial" w:hAnsi="Arial"/>
          <w:b/>
          <w:bCs/>
          <w:color w:val="2E75B6"/>
          <w:sz w:val="22"/>
          <w:szCs w:val="22"/>
        </w:rPr>
        <w:t xml:space="preserve">[41:35] </w:t>
      </w:r>
      <w:r>
        <w:rPr>
          <w:rFonts w:ascii="Arial" w:cs="Arial" w:eastAsia="Arial" w:hAnsi="Arial"/>
          <w:sz w:val="22"/>
          <w:szCs w:val="22"/>
        </w:rPr>
        <w:t xml:space="preserve">Dan kemudian datanglah seluruh tudingan itu. Itu Anda merasa tidak merasa kalau ternyata Mas Gibran itu jadi beban juga. Itu maksud saya, Bro. Oke. Thank you ya. Sama-sama, Abangku. Seperti yang saya sampaikan dari awal tadi. Semuanya saya beri kesempatan. Ini adalah forum untuk bercakap-cakap. Betul. Tapi kalau gua undang hadir ya. Oh, Anda perintah langsung hadir. Itu maksud saya. Oke. Bro, thank you sekali lagi ya. Ya. Ee pemirsa, itu tadi ee percakapan saya dengan ee Pak Habiburrahman, wakil ketua tim kampanye nasional yang juga wakil ketua komisi tiga DPR RI, tandem saya, kolega lama saya.</w:t>
      </w:r>
    </w:p>
    <w:p>
      <w:pPr>
        <w:spacing w:after="80" w:before="160"/>
      </w:pPr>
      <w:r>
        <w:rPr>
          <w:rFonts w:ascii="Arial" w:cs="Arial" w:eastAsia="Arial" w:hAnsi="Arial"/>
          <w:b/>
          <w:bCs/>
          <w:color w:val="2E75B6"/>
          <w:sz w:val="22"/>
          <w:szCs w:val="22"/>
        </w:rPr>
        <w:t xml:space="preserve">[46:08] </w:t>
      </w:r>
      <w:r>
        <w:rPr>
          <w:rFonts w:ascii="Arial" w:cs="Arial" w:eastAsia="Arial" w:hAnsi="Arial"/>
          <w:sz w:val="22"/>
          <w:szCs w:val="22"/>
        </w:rPr>
        <w:t xml:space="preserve">Ee Anda yang memutuskan. Apakah menerima penjelasannya apa adanya atau ada pertanyaan yang lain. Tapi setidaknya kita tidak boleh berhenti untuk saling bercakap-cakap. Begitulah peradaban bangsa ini dibangun.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2026-08-23T18:43:21.498Z</dcterms:created>
  <dcterms:modified xsi:type="dcterms:W3CDTF">2026-08-23T18:43:21.498Z</dcterms:modified>
</cp:coreProperties>
</file>

<file path=docProps/custom.xml><?xml version="1.0" encoding="utf-8"?>
<Properties xmlns="http://schemas.openxmlformats.org/officeDocument/2006/custom-properties" xmlns:vt="http://schemas.openxmlformats.org/officeDocument/2006/docPropsVTypes"/>
</file>