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PROF. EMIL SALIM, PEMIKIR ORBA. DULU, NEGARA DIJALANKAN DENGAN LOGIKA BUKAN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https://www.youtube.com/watch?v=zWlzh4fdjDo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Professor Emil Salim, a foundational figure of Indonesia's New Order (Orde Baru) era, who served as a minister for 25 years and was instrumental in crafting key national development plans like GBHN and Repelita. Approaching 96, Prof. Salim reflects on the principles of governance under President Suharto, contrasting them with current political realities. He emphasizes the Orde Baru's initial focus on systematic, rational economic problem-solving, guided by technical expertise rather than political maneuvering, and Suharto's unique leadership style. The discussion critically examines the shift towards political expediency in subsequent administrations and highlights the perceived decline in leadership quality and long-term cadre development.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Professor Emil Salim describes the early New Order government under Suharto as systematic and rational, driven by a focus on solving economic problems rather than political considerations. Suharto, a military man, prioritized teamwork between military and civilian officials and relied heavily on the technical advice of economists like Prof. Salim himself. The early rehabilitation and stabilization programs, including efforts to control hyperinflation and address infrastructure deficiencies, were developed through a collaborative approach, even extending to dialogues with military officers at staff colleges to reorient their thinking towards national development rather than confrontation. Suharto's leadership was characterized by a Javanese philosophy of "menang tanpa ngasorake" (victory without humiliating), aiming to achieve objectives without creating lasting resentment or friction among diverse groups.</w:t>
      </w:r>
    </w:p>
    <w:p>
      <w:pPr>
        <w:spacing w:after="60"/>
      </w:pPr>
      <w:r>
        <w:rPr>
          <w:rFonts w:ascii="Arial" w:cs="Arial" w:eastAsia="Arial" w:hAnsi="Arial"/>
          <w:sz w:val="22"/>
          <w:szCs w:val="22"/>
        </w:rPr>
        <w:t xml:space="preserve">However, Prof. Salim notes a stark contrast with the political landscape that led to Suharto's downfall and continued into post-Orde Baru administrations. He suggests that in Suharto's later years, the leader was surrounded by individuals who misused his trust for personal gain, highlighting the political axiom that "there are no permanent friends." Furthermore, he laments the pervasive lack of "kader forming" or leadership development across successive governments, viewing many current political figures as "chairmen" by opportunity rather than true leaders forged through struggle and clear ideals. This, he argues, has led to a political system where decisions are often driven by short-term political considerations and the need to recoup election costs, rather than by a genuine commitment to public welfare or a rational, long-term vision for national development.</w:t>
      </w:r>
    </w:p>
    <w:p>
      <w:pPr>
        <w:spacing w:after="60"/>
      </w:pPr>
      <w:r>
        <w:rPr>
          <w:rFonts w:ascii="Arial" w:cs="Arial" w:eastAsia="Arial" w:hAnsi="Arial"/>
          <w:sz w:val="22"/>
          <w:szCs w:val="22"/>
        </w:rPr>
        <w:t xml:space="preserve">Prof. Salim specifically criticizes contemporary governance for its apparent illogical decision-making, citing instances like the granting of permits for unsustainable land use in environmentally fragile areas despite known risks like flooding. He questions the tolerance for such illogical actions and the lack of corrective measures. He stresses that the responsibility for developing future leaders extends beyond political parties to include NGOs, businesses, universities, and society as a whole, emphasizing community initiative ("do what you can do") over solely blaming the government. He draws on his experience as Minister of Environment, where he relied on community and religious leaders to drive conservation efforts, illustrating the potential for grassroots-led development.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Prof. Salim's reflections underscore a critical concern about the state of Indonesian leadership and governance. The perceived shift from rational, long-term policy-making to politically motivated decisions, coupled with a systemic failure in cadre development, suggests potential challenges for sustainable national progress. His insights highlight the importance of ethical leadership, robust succession planning, and broad societal engagement to ensure that future policies genuinely serve the public interest and address pressing environmental and economic issues effectively.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conducting the interview.</w:t>
      </w:r>
    </w:p>
    <w:p>
      <w:pPr>
        <w:spacing w:after="60"/>
      </w:pPr>
      <w:r>
        <w:rPr>
          <w:rFonts w:ascii="Arial" w:cs="Arial" w:eastAsia="Arial" w:hAnsi="Arial"/>
          <w:sz w:val="22"/>
          <w:szCs w:val="22"/>
        </w:rPr>
        <w:t xml:space="preserve">*   **Prof. Emil Salim:** Esteemed Indonesian economist and politician, former minister for 25 years during the New Order (Orde Baru) era, serving from 1971. He was a key architect of Indonesia's national development plans (GBHN and Repelita) and held various ministerial positions including Minister of Environment. He is nearly 96 years old at the time of the interview.</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[01:12] Introduction of Prof. Emil Salim as a foundational figure of the New Order, serving as minister for 25 years and an architect of GBHN and Repelita, now approaching 96 years old.</w:t>
      </w:r>
    </w:p>
    <w:p>
      <w:pPr>
        <w:spacing w:after="60"/>
      </w:pPr>
      <w:r>
        <w:rPr>
          <w:rFonts w:ascii="Arial" w:cs="Arial" w:eastAsia="Arial" w:hAnsi="Arial"/>
          <w:sz w:val="22"/>
          <w:szCs w:val="22"/>
        </w:rPr>
        <w:t xml:space="preserve">*   [02:48] Prof. Salim explains that the New Order government under President Suharto was built on a systematic approach, driven by Suharto's military background, and was not overly political, prioritizing teamwork.</w:t>
      </w:r>
    </w:p>
    <w:p>
      <w:pPr>
        <w:spacing w:after="60"/>
      </w:pPr>
      <w:r>
        <w:rPr>
          <w:rFonts w:ascii="Arial" w:cs="Arial" w:eastAsia="Arial" w:hAnsi="Arial"/>
          <w:sz w:val="22"/>
          <w:szCs w:val="22"/>
        </w:rPr>
        <w:t xml:space="preserve">*   [03:58] He details that Suharto focused on economic problems, relying on rational, technical advice from economists to find solutions, while viewing political matters as his own presidential domain.</w:t>
      </w:r>
    </w:p>
    <w:p>
      <w:pPr>
        <w:spacing w:after="60"/>
      </w:pPr>
      <w:r>
        <w:rPr>
          <w:rFonts w:ascii="Arial" w:cs="Arial" w:eastAsia="Arial" w:hAnsi="Arial"/>
          <w:sz w:val="22"/>
          <w:szCs w:val="22"/>
        </w:rPr>
        <w:t xml:space="preserve">*   [05:38] Economists (including Prof. Salim) were tasked with providing technical advice on economic issues like high inflation, large deficits, and unemployment, explicitly avoiding political influence.</w:t>
      </w:r>
    </w:p>
    <w:p>
      <w:pPr>
        <w:spacing w:after="60"/>
      </w:pPr>
      <w:r>
        <w:rPr>
          <w:rFonts w:ascii="Arial" w:cs="Arial" w:eastAsia="Arial" w:hAnsi="Arial"/>
          <w:sz w:val="22"/>
          <w:szCs w:val="22"/>
        </w:rPr>
        <w:t xml:space="preserve">*   [09:56] Prof. Salim describes how economists engaged with military figures by teaching at staff command colleges (Sesko AD), fostering dialogue over dinner to bridge different mindsets and reorient military spending from confrontation to development.</w:t>
      </w:r>
    </w:p>
    <w:p>
      <w:pPr>
        <w:spacing w:after="60"/>
      </w:pPr>
      <w:r>
        <w:rPr>
          <w:rFonts w:ascii="Arial" w:cs="Arial" w:eastAsia="Arial" w:hAnsi="Arial"/>
          <w:sz w:val="22"/>
          <w:szCs w:val="22"/>
        </w:rPr>
        <w:t xml:space="preserve">*   [15:59] He explains Suharto's leadership approach to manage friction among different groups (military, economists, social figures) through Javanese philosophies like "menang tanpa ngasorake" (victory without humiliating), meaning to achieve goals without causing offense.</w:t>
      </w:r>
    </w:p>
    <w:p>
      <w:pPr>
        <w:spacing w:after="60"/>
      </w:pPr>
      <w:r>
        <w:rPr>
          <w:rFonts w:ascii="Arial" w:cs="Arial" w:eastAsia="Arial" w:hAnsi="Arial"/>
          <w:sz w:val="22"/>
          <w:szCs w:val="22"/>
        </w:rPr>
        <w:t xml:space="preserve">*   [18:44] Prof. Salim reflects on Suharto's fall in 1998, noting that Suharto was ultimately surrounded by people who misused his trust for personal gain, not for his ideals.</w:t>
      </w:r>
    </w:p>
    <w:p>
      <w:pPr>
        <w:spacing w:after="60"/>
      </w:pPr>
      <w:r>
        <w:rPr>
          <w:rFonts w:ascii="Arial" w:cs="Arial" w:eastAsia="Arial" w:hAnsi="Arial"/>
          <w:sz w:val="22"/>
          <w:szCs w:val="22"/>
        </w:rPr>
        <w:t xml:space="preserve">*   [20:21] He observes that in politics, there are "no permanent friends," as allies shift when leaders age or face challenges, highlighting the transactional nature of political alliances.</w:t>
      </w:r>
    </w:p>
    <w:p>
      <w:pPr>
        <w:spacing w:after="60"/>
      </w:pPr>
      <w:r>
        <w:rPr>
          <w:rFonts w:ascii="Arial" w:cs="Arial" w:eastAsia="Arial" w:hAnsi="Arial"/>
          <w:sz w:val="22"/>
          <w:szCs w:val="22"/>
        </w:rPr>
        <w:t xml:space="preserve">*   [22:50] Prof. Salim describes Suharto as a simple "wong desa" (village man) who was not materialistic and took pride in his agricultural roots and connection with farmers, despite his power.</w:t>
      </w:r>
    </w:p>
    <w:p>
      <w:pPr>
        <w:spacing w:after="60"/>
      </w:pPr>
      <w:r>
        <w:rPr>
          <w:rFonts w:ascii="Arial" w:cs="Arial" w:eastAsia="Arial" w:hAnsi="Arial"/>
          <w:sz w:val="22"/>
          <w:szCs w:val="22"/>
        </w:rPr>
        <w:t xml:space="preserve">*   [25:56] He contrasts the past, where politics did not heavily influence Suharto's policies, with the present, where political considerations now seem to dominate decision-making.</w:t>
      </w:r>
    </w:p>
    <w:p>
      <w:pPr>
        <w:spacing w:after="60"/>
      </w:pPr>
      <w:r>
        <w:rPr>
          <w:rFonts w:ascii="Arial" w:cs="Arial" w:eastAsia="Arial" w:hAnsi="Arial"/>
          <w:sz w:val="22"/>
          <w:szCs w:val="22"/>
        </w:rPr>
        <w:t xml:space="preserve">*   [26:26] He criticizes current politicians, suggesting many are "professional politicians" by opportunity rather than struggle, driven by the need to recover election costs, which fosters corruption.</w:t>
      </w:r>
    </w:p>
    <w:p>
      <w:pPr>
        <w:spacing w:after="60"/>
      </w:pPr>
      <w:r>
        <w:rPr>
          <w:rFonts w:ascii="Arial" w:cs="Arial" w:eastAsia="Arial" w:hAnsi="Arial"/>
          <w:sz w:val="22"/>
          <w:szCs w:val="22"/>
        </w:rPr>
        <w:t xml:space="preserve">*   [35:26] Responding to whether the "difficulty to be different" and need for uniformity is an Orde Baru legacy, Prof. Salim shifts the critique to a general lack of "kader forming" (cadre development/succession planning) across all Indonesian leadership, from Sukarno onwards.</w:t>
      </w:r>
    </w:p>
    <w:p>
      <w:pPr>
        <w:spacing w:after="60"/>
      </w:pPr>
      <w:r>
        <w:rPr>
          <w:rFonts w:ascii="Arial" w:cs="Arial" w:eastAsia="Arial" w:hAnsi="Arial"/>
          <w:sz w:val="22"/>
          <w:szCs w:val="22"/>
        </w:rPr>
        <w:t xml:space="preserve">*   [39:30] He argues that "kader forming" is not solely the responsibility of political leaders or parties, but also of NGOs, businesses, universities, and society at large, encouraging community initiative.</w:t>
      </w:r>
    </w:p>
    <w:p>
      <w:pPr>
        <w:spacing w:after="60"/>
      </w:pPr>
      <w:r>
        <w:rPr>
          <w:rFonts w:ascii="Arial" w:cs="Arial" w:eastAsia="Arial" w:hAnsi="Arial"/>
          <w:sz w:val="22"/>
          <w:szCs w:val="22"/>
        </w:rPr>
        <w:t xml:space="preserve">*   [41:46] He recounts his experience as Minister of Environment, where he intentionally worked without many government officials, instead mobilizing and empowering local communities and NGOs (like Pondok Pesantren Annuqayah Guluk-guluk in Madura) to drive environmental improvements.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[05:04] "Soal politiknya, beliau menganggap itu urusan saya, Presiden. Kalian terangkan pada saya ini, gimana sih sebetulnya masalah apa yang menjadi hakikat permasalahan stagnasi ekonomi, inflasi tinggi, mengapa dan sebagainya. Jadi, kita yang diminta kemudian ikut membantu beliau, harus sadar bahwa yang diminta adalah technical advice, bukan political advice."</w:t>
      </w:r>
    </w:p>
    <w:p>
      <w:pPr>
        <w:spacing w:after="60"/>
      </w:pPr>
      <w:r>
        <w:rPr>
          <w:rFonts w:ascii="Arial" w:cs="Arial" w:eastAsia="Arial" w:hAnsi="Arial"/>
          <w:sz w:val="22"/>
          <w:szCs w:val="22"/>
        </w:rPr>
        <w:t xml:space="preserve">    *   "As for politics, he considered it his business, the President's. You explain to me what the essence of the problem of economic stagnation, high inflation, why it happens, and so on. So, we who were asked to help him, had to be aware that what was asked was technical advice, not political advice."</w:t>
      </w:r>
    </w:p>
    <w:p>
      <w:pPr>
        <w:spacing w:after="60"/>
      </w:pPr>
      <w:r>
        <w:rPr>
          <w:rFonts w:ascii="Arial" w:cs="Arial" w:eastAsia="Arial" w:hAnsi="Arial"/>
          <w:sz w:val="22"/>
          <w:szCs w:val="22"/>
        </w:rPr>
        <w:t xml:space="preserve">*   [16:32] "Maka beliau mengajarkan pada kita, get things done without hurting feelings gitu. Kira-kira gitulah kalau saya terjemahkan apa filosofi beliau itu dalam bahasa Inggris gitu. Ya. Jadi, lakukan sesuatu, sesuatu tanpa menyinggung orang, tanpa menyakiti orang."</w:t>
      </w:r>
    </w:p>
    <w:p>
      <w:pPr>
        <w:spacing w:after="60"/>
      </w:pPr>
      <w:r>
        <w:rPr>
          <w:rFonts w:ascii="Arial" w:cs="Arial" w:eastAsia="Arial" w:hAnsi="Arial"/>
          <w:sz w:val="22"/>
          <w:szCs w:val="22"/>
        </w:rPr>
        <w:t xml:space="preserve">    *   "So he taught us, 'get things done without hurting feelings.' That's roughly how I translate his philosophy into English. So, do something, something without offending people, without hurting people."</w:t>
      </w:r>
    </w:p>
    <w:p>
      <w:pPr>
        <w:spacing w:after="60"/>
      </w:pPr>
      <w:r>
        <w:rPr>
          <w:rFonts w:ascii="Arial" w:cs="Arial" w:eastAsia="Arial" w:hAnsi="Arial"/>
          <w:sz w:val="22"/>
          <w:szCs w:val="22"/>
        </w:rPr>
        <w:t xml:space="preserve">*   [36:37] "Tanah air ini kekurangan pemimpin. Kita mempunyai ketua, yes. But belum tentu dia pemimpin. Yang kita tidak miliki adalah kader forming itu."</w:t>
      </w:r>
    </w:p>
    <w:p>
      <w:pPr>
        <w:spacing w:after="60"/>
      </w:pPr>
      <w:r>
        <w:rPr>
          <w:rFonts w:ascii="Arial" w:cs="Arial" w:eastAsia="Arial" w:hAnsi="Arial"/>
          <w:sz w:val="22"/>
          <w:szCs w:val="22"/>
        </w:rPr>
        <w:t xml:space="preserve">    *   "This country lacks leaders. We have chairmen, yes. But they are not necessarily leaders. What we lack is that cadre forming."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Tu bertanya di balik yang terjadi di Sumatera itu Siapa yang memberi izin di dalam pembukaan tanah yang mestinya tidak dibuka? Hm. Masih cocokkah pendekatan-pendekatan yang berbau militeristik dipakai pada situasi di mana zaman sudah berubah, tanah air ini kekurangan pemimpin.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Kita mempunyai ketua, yes, tapi belum tentu dia pemimpin. Kita sulit untuk berbeda, harus selalu seragam. Apakah Bapak merasakan bahwa itu adalah bagian kesalahan dan dosa dari orde baru? Bukan kesalahan Pak Harto saja. Iya. tapi umumnya ♪</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Salah satu tugas dari forum saya ini adalah menjadi bridging atau jembatan antara masa lalu dengan masa depan. Eh, dalam hal ini tentu saja adalah ada suara yang bisa kita dengarkan dari masa lalu melalui para pelaku-pelaku pelaku sejarah itu. Saya sekarang berada di rumah Pak Emil Salim. salah seorang peletak dasar orde baru menjadi menteri selama 25 tahun sejak tahun 71.</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Beliau adalah salah satu perancang GBHN dan Repelita. Saya sekarang bersama dengan beliau dan karena kesehatan beliau yang tidak terlalu fit sekarang, pada usia mendekati 96 tahun, maka jika saya terlalu dekat dengan beliau, jangan dianggap bahwa saya sedang apa namanya mengintimidasi beliau, enggak karena ini soal kesehatan. Saya mulai. Pak Emil, terima kasih, saya sudah dengan tim saya diterima di rumah Bapak ini.</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Oke, terima kasih. Ternyata kami kita tetangga, Pak. Oh, iya. Saya di belakang sini. Alhamdulillah. Oke. Eh, Pak, em Kami ingin ada jembatan yang semakin terang dan jelas antara masa lalu dan masa kini. Bagi kami, Pak Emil adalah salah seorang yang harus kami ajak bicara tentang bagaimana kekuasaan itu bekerja</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terutama pada masa Pak Emil, dalam hal ini adalah masa orde baru. Eh, boleh kami dijelaskan, Pak, bagaimana dulu kekuasaan itu dibangun ketika eh orde baru dimulai, bagaimana mereka bekerja dan hingga kemudian tampak begitu sistematis jalannya pemerintahan berikut dengan seluruh rencana-rencana yang dibangun bernama Repelita.</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Pemerintahan orde baru, Pak Harto. Pertama, beliau adalah orang militer yang terbiasa bekerja sistematis. Oke. Tidak bersifat terlalu politis. Kedua, teamwork yang beliau utamakan. Teamwork di kalangan Abri, teamwork di kalangan pemerintahan sipil. Dan ketiga, beliau ini memahami bahwa permasalahan</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ikut tanah air kita menyangkut ekonomi. Maka yang beliau andalkan adalah pendapat bagaimana ekonomi bisa dipecahkan. Dan beliau sebagai politisi, pemimpin pemerintahan, dan negara, akan menterjemahkannya sesuai dengan kondisi politik yang ada. Jadi, saya lihat dari sudut yang saya perhatikan,</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beliau paham apa yang beliau ketahui dan yang beliau tidak ketahui. Yang beliau tidak ketahui, ada apa sih di dalam keadaan pembangunan sekarang kita ini yang mengalami kemerosotan, inflasi tinggi, keadaan pembangunan tidak jalan, impor banyak, terutama pangan, unemployment tinggi dan sebagainya. Jadi, yang beliau harapkan adalah solusi</w:t>
      </w:r>
    </w:p>
    <w:p>
      <w:pPr>
        <w:spacing w:after="80" w:before="160"/>
      </w:pPr>
      <w:r>
        <w:rPr>
          <w:rFonts w:ascii="Arial" w:cs="Arial" w:eastAsia="Arial" w:hAnsi="Arial"/>
          <w:b/>
          <w:bCs/>
          <w:color w:val="2E75B6"/>
          <w:sz w:val="22"/>
          <w:szCs w:val="22"/>
        </w:rPr>
        <w:t xml:space="preserve">[05:04] </w:t>
      </w:r>
      <w:r>
        <w:rPr>
          <w:rFonts w:ascii="Arial" w:cs="Arial" w:eastAsia="Arial" w:hAnsi="Arial"/>
          <w:sz w:val="22"/>
          <w:szCs w:val="22"/>
        </w:rPr>
        <w:t xml:space="preserve">yang rasional, bukan solusi politis. Soal politiknya, beliau menganggap itu urusan saya, Presiden. Kalian terangkan pada saya ini, gimana sih sebetulnya masalah apa yang menjadi hakikat permasalahan stagnasi ekonomi, inflasi tinggi, mengapa dan sebagainya. Jadi, kita yang diminta kemudian ikut membantu beliau,</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harus sadar bahwa yang diminta adalah technical advice, bukan political advice. Kita bukan politisi. Kita tidaklah bermaksud mempengaruhi kemampuan kekuasaan beliau untuk tujuan politik tertentu. Soal politik adalah tanggung jawab beliau. Beliau tanya, apa yang terjadi di dalam pembangunan kita kok begitu?</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Inflasi tinggi, defisit besar, keadaan unemployment tinggi, macam-macamlah. Jadi, pendekatan pembicaraan dari dengan beliau, jangan memiliki muatan politik. Jangan kita mencari peluang-peluang politik untuk mempengaruhi beliau bagi kepentingan politik tertentu. Beliau tanya, apa yang terjadi di tanah air kita ini? Boom.</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Maka, sebagai orang diajar ekonomi, tentu kita hanya bisa menjawab persoalan ekonomi. Nah, ketika itu inflasi terlalu tinggi. Jadi, sebagai dokter penyakitnya apa? Adalah jantung, misalnya. Walaupun ada penyakit lain-lain, tapi yang kita lihat kuncinya inflasi, dang. Lalu untuk membunuh inflasi penyakit ini,</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jalan keluarnya A, B, C. Dari mana inflasi itu, di mana sumbernya, di mana menembaknya dan sebagainya. Maka lahir program stabilisasi ekonomi dari high rate of inflation ke stable ekonomi. Kedua, akibat dari inflasi itu, banyak pembangunan yang esensial terganggu.</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Infrastruktur jalan kacau, rusak, air minum rusak, irigasi rusak. Pertanian ini rusak, ketergantungan pada impor pangan tinggi dan sebagainya. Jadi, yang kedua, Pak, satu, inflasi, dan kedua adalah karena kita memikirkan pengeluaran-pengeluaran negara yang keliru sasarannya.</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Bukan untuk perbaikan infrastruktur. Iya. Tapi kenapa membikin proyek-proyek apa? Merch, Suar gitu. Mengapa mengutamakan hal-hal yang tidak prioritas? Jalan, perlu diperbaiki. Kenapa itu tidak di dan sebagainya. Iya. Pak. Beliau itu orang yang cepat bisa nangkap. Iya. Beliau orang praktis, tidak mau teori. Jangan jangan kau bicara tentang teori-teori.</w:t>
      </w:r>
    </w:p>
    <w:p>
      <w:pPr>
        <w:spacing w:after="80" w:before="160"/>
      </w:pPr>
      <w:r>
        <w:rPr>
          <w:rFonts w:ascii="Arial" w:cs="Arial" w:eastAsia="Arial" w:hAnsi="Arial"/>
          <w:b/>
          <w:bCs/>
          <w:color w:val="2E75B6"/>
          <w:sz w:val="22"/>
          <w:szCs w:val="22"/>
        </w:rPr>
        <w:t xml:space="preserve">[08:50] </w:t>
      </w:r>
      <w:r>
        <w:rPr>
          <w:rFonts w:ascii="Arial" w:cs="Arial" w:eastAsia="Arial" w:hAnsi="Arial"/>
          <w:sz w:val="22"/>
          <w:szCs w:val="22"/>
        </w:rPr>
        <w:t xml:space="preserve">Jadi, apa permasalahannya? Apa kunci permasalahan? Permasalahan, Pak, high rate of inflation. Kuncinya, Pak, kuncinya di tangan pemerintah yang inflasi tinggi karena defisit anggaran besar, karena anggaran dipakai untuk pengeluaran yang tidak bersifat pembangunan. Baik. Pak Emil, eh, secara garis besar, saya membaca bahwa kekuatan awal dari Pak Harto dulu, orde baru itu adalah</w:t>
      </w:r>
    </w:p>
    <w:p>
      <w:pPr>
        <w:spacing w:after="80" w:before="160"/>
      </w:pPr>
      <w:r>
        <w:rPr>
          <w:rFonts w:ascii="Arial" w:cs="Arial" w:eastAsia="Arial" w:hAnsi="Arial"/>
          <w:b/>
          <w:bCs/>
          <w:color w:val="2E75B6"/>
          <w:sz w:val="22"/>
          <w:szCs w:val="22"/>
        </w:rPr>
        <w:t xml:space="preserve">[09:23] </w:t>
      </w:r>
      <w:r>
        <w:rPr>
          <w:rFonts w:ascii="Arial" w:cs="Arial" w:eastAsia="Arial" w:hAnsi="Arial"/>
          <w:sz w:val="22"/>
          <w:szCs w:val="22"/>
        </w:rPr>
        <w:t xml:space="preserve">kanalisasi yang tegas antara tiga kelompok. Kelompok ekonomi di mana motornya adalah Pak Widjojo dan Bapak di situ, ada Sadli, segala macam di situ. Kemudian kelompok militer di situ ada Jenderal Panggabean, segala macam di situ, dan kelompok sosial, Idham Chalid. Yang saya pertanyakan itu Pak Pak Emil, karena ini adalah podcast politik, forum politik tempat saya ini adalah bagaimana Bapak menilai dan bagaimana cara pemerintahan</w:t>
      </w:r>
    </w:p>
    <w:p>
      <w:pPr>
        <w:spacing w:after="80" w:before="160"/>
      </w:pPr>
      <w:r>
        <w:rPr>
          <w:rFonts w:ascii="Arial" w:cs="Arial" w:eastAsia="Arial" w:hAnsi="Arial"/>
          <w:b/>
          <w:bCs/>
          <w:color w:val="2E75B6"/>
          <w:sz w:val="22"/>
          <w:szCs w:val="22"/>
        </w:rPr>
        <w:t xml:space="preserve">[09:56] </w:t>
      </w:r>
      <w:r>
        <w:rPr>
          <w:rFonts w:ascii="Arial" w:cs="Arial" w:eastAsia="Arial" w:hAnsi="Arial"/>
          <w:sz w:val="22"/>
          <w:szCs w:val="22"/>
        </w:rPr>
        <w:t xml:space="preserve">di masa itu Pak Harto agar kemudian tiga kelompok utama pemerintahannya ini tidak saling gesek. Begini, Bung, ya. A B C berkaitan, Bung. Tidak berdiri sendiri. Apa menyebabkan inflasi? Defisit anggaran. Mengapa defisit anggaran? Pengeluaran uang untuk hal yang tidak produktif. Apa itu? Senjata. Apa itu? Pengeluaran militer.</w:t>
      </w:r>
    </w:p>
    <w:p>
      <w:pPr>
        <w:spacing w:after="80" w:before="160"/>
      </w:pPr>
      <w:r>
        <w:rPr>
          <w:rFonts w:ascii="Arial" w:cs="Arial" w:eastAsia="Arial" w:hAnsi="Arial"/>
          <w:b/>
          <w:bCs/>
          <w:color w:val="2E75B6"/>
          <w:sz w:val="22"/>
          <w:szCs w:val="22"/>
        </w:rPr>
        <w:t xml:space="preserve">[10:28] </w:t>
      </w:r>
      <w:r>
        <w:rPr>
          <w:rFonts w:ascii="Arial" w:cs="Arial" w:eastAsia="Arial" w:hAnsi="Arial"/>
          <w:sz w:val="22"/>
          <w:szCs w:val="22"/>
        </w:rPr>
        <w:t xml:space="preserve">Untuk apa? Konfrontasi. Untuk apa? Dan sebagainya. Jadi, siapa yang sebetulnya yang terkena atau mendapatkan uang tadi? Kelompok-kelompok yang ikut terseret di apa diarahkan oleh Presiden Pak Bung Karno dulu untuk politik konfrontasi. Hutang-hutang kita bukan untuk pembangunan, untuk membeli senjata.</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Langkah perbuatan macam-macam bukan untuk produksi dan sebagainya. Jadi, gimana ya? Maka perlu ada pengertian dengan pihak Abri. Langkah penting adalah pengertian kerja sama dengan Abri. Apa? Otak-otak teman-teman yang mempunyai budaya pikir umumnya adalah tamatan Sesko AD. Sekolah staf komando Angkatan Darat,</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Sekolah staf komando Angkatan Laut, pokoknya staf Sekolah staf komando dan sebagainya. Nah, itu ada jago-jagonya. Ada Kapten, ada Jenderal dan sebagainya. Nah, itu yang kita kemudian datangi dan kebetulan kita yang kebetulan dari Fakultas Ekonomi juga mengajar di Sesko AD. Dan Sesko AD itu di Bandung. Kami di Jakarta. Jadi, kalau kita mengajar,</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Widjojo, Sadli, Subroto, saya dan Ali Wardhana, Iya, Saleh Afif. Ah? Saleh Afif juga ya? Belum, itu yang muda nanti. Nah, kita kalau mengajar, mengajar di Bandung. Hmm. Nah, sekaligus membawa keluarga. Tinggal di Sesko AD. Di komplek Abri itu. Bersama itu. Oh, iya, iya. Nah, malam-malam hari kalau pagi sore itu kuliah.</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Tapi malam hari makan malam, tutup buku macam. Ngobrol kita. Hmm. Nah, di sanalah teman-teman para Jenderal. Ada Jenderal Sumitro, Murtopo, ada Jenderal Yusuf, yang ini. Yang saya senang sekali waktu itu, kita tidak pakai pakaian resmi, semua biasa habis makan malam, ngobrol dia. Maka timbul pertanyaan dari teman-teman tuh,</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apa sih sebetulnya masalah kita? Betul inflasi, betul itu. But what is behind inflasi itu? Mengapa itu terjadi? Nah, di sana kemudian masuk ke bidang politik. Permasalahan bahwa banyak pengeluaran itu sebetulnya, saudara, adalah untuk Abri, untuk konfrontasi, untuk macam-macam.</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Ah, lalu gimana itu? Ya. Abrilah perlu kita usahakan supaya menjadi terbalik. Bukan menjadi sebab dari defisit, tetapi sebab dari pembangunan. Maka lahir usaha dari peran serta teman-teman Abri, Jenderal Yusuf, Jenderal yang lain-lain untuk bagaimana ya kita membangun inti otaknya di Sesko AD. Iya. Nah, jadi malam hari,</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apa ya? Soal pangan. Ah, pangan kan di luar masalah Abri. Mereka kan jarang terpikir. Apa soal pangan? A, B, C, irigasi itu. Nah, bahasa-bahasa pembangunan itu, bahasa irigasi, air, apa? Nilai tukar, inflasi, bukan bahasa Abri. Hmm. Jadi, itu membuka pikiran. Oh, begitu ya. Nah, kita saling bertukar pikiran gitu, sehabis makan malam gitu.</w:t>
      </w:r>
    </w:p>
    <w:p>
      <w:pPr>
        <w:spacing w:after="80" w:before="160"/>
      </w:pPr>
      <w:r>
        <w:rPr>
          <w:rFonts w:ascii="Arial" w:cs="Arial" w:eastAsia="Arial" w:hAnsi="Arial"/>
          <w:b/>
          <w:bCs/>
          <w:color w:val="2E75B6"/>
          <w:sz w:val="22"/>
          <w:szCs w:val="22"/>
        </w:rPr>
        <w:t xml:space="preserve">[14:54] </w:t>
      </w:r>
      <w:r>
        <w:rPr>
          <w:rFonts w:ascii="Arial" w:cs="Arial" w:eastAsia="Arial" w:hAnsi="Arial"/>
          <w:sz w:val="22"/>
          <w:szCs w:val="22"/>
        </w:rPr>
        <w:t xml:space="preserve">Iya. Dengan teman-teman para officer-officer yang berada di latihan Sesko. Jadi, lahirlah inti dari teman-teman yang kemudian menjadi semacam pendukung dari usaha rehabilitasi stabilisasi yang mendukung Pak Harto untuk menjalankan program rehabilitasi stabilisasi Ali Murtopo, Jenderal Yusuf, Jenderal macam-macam itu. Iya. Pak.</w:t>
      </w:r>
    </w:p>
    <w:p>
      <w:pPr>
        <w:spacing w:after="80" w:before="160"/>
      </w:pPr>
      <w:r>
        <w:rPr>
          <w:rFonts w:ascii="Arial" w:cs="Arial" w:eastAsia="Arial" w:hAnsi="Arial"/>
          <w:b/>
          <w:bCs/>
          <w:color w:val="2E75B6"/>
          <w:sz w:val="22"/>
          <w:szCs w:val="22"/>
        </w:rPr>
        <w:t xml:space="preserve">[15:24] </w:t>
      </w:r>
      <w:r>
        <w:rPr>
          <w:rFonts w:ascii="Arial" w:cs="Arial" w:eastAsia="Arial" w:hAnsi="Arial"/>
          <w:sz w:val="22"/>
          <w:szCs w:val="22"/>
        </w:rPr>
        <w:t xml:space="preserve">Eh, dalam kenyataannya sejarah mencatat bahwa dinamisasi pada hubungan antar orang-orang pembantu Pak Harto ini, baik yang dari militer maupun yang dari ekonom atau sipil itu, itu beberapa kali terjadi. Dalam ingatan Bapak, apa yang Pak Harto lakukan dulu agar kemudian friksi itu tidak menjadi kendala dalam pemerintahan? Begini, Bung, ya. Pak Harto itu mengajarkan</w:t>
      </w:r>
    </w:p>
    <w:p>
      <w:pPr>
        <w:spacing w:after="80" w:before="160"/>
      </w:pPr>
      <w:r>
        <w:rPr>
          <w:rFonts w:ascii="Arial" w:cs="Arial" w:eastAsia="Arial" w:hAnsi="Arial"/>
          <w:b/>
          <w:bCs/>
          <w:color w:val="2E75B6"/>
          <w:sz w:val="22"/>
          <w:szCs w:val="22"/>
        </w:rPr>
        <w:t xml:space="preserve">[15:59] </w:t>
      </w:r>
      <w:r>
        <w:rPr>
          <w:rFonts w:ascii="Arial" w:cs="Arial" w:eastAsia="Arial" w:hAnsi="Arial"/>
          <w:sz w:val="22"/>
          <w:szCs w:val="22"/>
        </w:rPr>
        <w:t xml:space="preserve">apa? Sering ada dua. Jadi, kalau resminya di Bina Graha gitu, resmi. Tapi sering-sering kita diundang ke Jalan Cendana. Ngomong gitu. Ah, di dalam ngomong itu, beliau sering membentangkan cara pola pikir yang ada di belakang kepala beliau, yaitu Sastro Kartono, yaitu falsafah-falsafah Jawa itu. Menang tanpa ngasorake, ngluruk tanpa bala. Tahu, Bung, ya, macam-macam tuh.</w:t>
      </w:r>
    </w:p>
    <w:p>
      <w:pPr>
        <w:spacing w:after="80" w:before="160"/>
      </w:pPr>
      <w:r>
        <w:rPr>
          <w:rFonts w:ascii="Arial" w:cs="Arial" w:eastAsia="Arial" w:hAnsi="Arial"/>
          <w:b/>
          <w:bCs/>
          <w:color w:val="2E75B6"/>
          <w:sz w:val="22"/>
          <w:szCs w:val="22"/>
        </w:rPr>
        <w:t xml:space="preserve">[16:32] </w:t>
      </w:r>
      <w:r>
        <w:rPr>
          <w:rFonts w:ascii="Arial" w:cs="Arial" w:eastAsia="Arial" w:hAnsi="Arial"/>
          <w:sz w:val="22"/>
          <w:szCs w:val="22"/>
        </w:rPr>
        <w:t xml:space="preserve">Iya, iya, iya. Betul. Maka beliau mengajarkan pada kita, get things done without hurting feelings gitu. Kira-kira gitulah kalau saya terjemahkan apa filosofi beliau itu dalam bahasa Inggris gitu. Ya. Jadi, lakukan sesuatu, sesuatu tanpa menyinggung orang, tanpa menyakiti orang. Jadi. Itu inti approach beliau.</w:t>
      </w:r>
    </w:p>
    <w:p>
      <w:pPr>
        <w:spacing w:after="80" w:before="160"/>
      </w:pPr>
      <w:r>
        <w:rPr>
          <w:rFonts w:ascii="Arial" w:cs="Arial" w:eastAsia="Arial" w:hAnsi="Arial"/>
          <w:b/>
          <w:bCs/>
          <w:color w:val="2E75B6"/>
          <w:sz w:val="22"/>
          <w:szCs w:val="22"/>
        </w:rPr>
        <w:t xml:space="preserve">[17:04] </w:t>
      </w:r>
      <w:r>
        <w:rPr>
          <w:rFonts w:ascii="Arial" w:cs="Arial" w:eastAsia="Arial" w:hAnsi="Arial"/>
          <w:sz w:val="22"/>
          <w:szCs w:val="22"/>
        </w:rPr>
        <w:t xml:space="preserve">Menang tanpa ngasorake. Perang tanpa menundukkan. Jadi, menang tanpa mengalahkan. Ah, itulah. Iya, oke. Jadi, victory without defeat. Ah. Kan kalau victory kan mesti ada yang kalah. Iya. Ini without tanpa mengalahkan. Iya, iya. Jadi, itu apa? Apa ya? Halusnya falsafah Pak Harto itu. Melakukan sesuatu yang you get things done. Iya. diterima orang.</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Tapi orang itu tidak merasa tersinggung gitu. Iya, baik. Walaupun pendapat orang itu kau tolak, misalnya. Iya, oke. Nah, menjadilah saya dari tadinya orang Sumatera Barat yang suka bang, bang, bang, menjadi orang Jawa yang tangan kalau ngomong tangan sini gitu. Heeh. Maka saya menjadi bahasa yang menang tanpa ngasorake. Ngluruk. Iya. Pak Emil, em saya terima kasih sudah</w:t>
      </w:r>
    </w:p>
    <w:p>
      <w:pPr>
        <w:spacing w:after="80" w:before="160"/>
      </w:pPr>
      <w:r>
        <w:rPr>
          <w:rFonts w:ascii="Arial" w:cs="Arial" w:eastAsia="Arial" w:hAnsi="Arial"/>
          <w:b/>
          <w:bCs/>
          <w:color w:val="2E75B6"/>
          <w:sz w:val="22"/>
          <w:szCs w:val="22"/>
        </w:rPr>
        <w:t xml:space="preserve">[18:08] </w:t>
      </w:r>
      <w:r>
        <w:rPr>
          <w:rFonts w:ascii="Arial" w:cs="Arial" w:eastAsia="Arial" w:hAnsi="Arial"/>
          <w:sz w:val="22"/>
          <w:szCs w:val="22"/>
        </w:rPr>
        <w:t xml:space="preserve">di apa namanya diingatkan kembali tentang bagaimana orde baru memulai masa-masa itu. Dan Pak Emil totally ada 25 tahun bersama pemerintah awal pemerintahan Pak Harto. Eh, sebelum saya bawa suasana pada suasana kekinian, eh saya pengin tahu tanya satu hal, Pak. Bapak kan terakhir jadi menteri tahun 93 ya? Kalau tidak salah itu, setelah Repelita kelima. Nah, tibalah saatnya Pak Harto jatuh tahun 98.</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Apa yang Bapak rasakan pada masa itu? Apa yang Bapak? Apa yang Bapak rasakan pada masa itu? Setelah Pak Harto jatuh tahun 98. Pada masa akhir, ada soal bahwa Pak Harto juga dikelilingi oleh orang-orang yang semulanya beliau percaya, tapi akhirnya kesan saya memanfaatkan kepercayaan itu</w:t>
      </w:r>
    </w:p>
    <w:p>
      <w:pPr>
        <w:spacing w:after="80" w:before="160"/>
      </w:pPr>
      <w:r>
        <w:rPr>
          <w:rFonts w:ascii="Arial" w:cs="Arial" w:eastAsia="Arial" w:hAnsi="Arial"/>
          <w:b/>
          <w:bCs/>
          <w:color w:val="2E75B6"/>
          <w:sz w:val="22"/>
          <w:szCs w:val="22"/>
        </w:rPr>
        <w:t xml:space="preserve">[19:16] </w:t>
      </w:r>
      <w:r>
        <w:rPr>
          <w:rFonts w:ascii="Arial" w:cs="Arial" w:eastAsia="Arial" w:hAnsi="Arial"/>
          <w:sz w:val="22"/>
          <w:szCs w:val="22"/>
        </w:rPr>
        <w:t xml:space="preserve">bukan untuk kepentingan cita-cita Pak Harto atau tetapi kepentingan pribadi, yang beliau tidak tahu gitu ya. Jadi, saya melihat kok ini bagaimana itu ya? Orang-orang ini bukan membantu, tapi memanfaatkan itu kira-kira begitulah gitu. Maka, dalam keadaan demikian itu, kau mencari teman di sekitar itu yang bisa kau</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percaya. Ajaki, Moerdiono misalnya. Soedarmo, misalnya, ya. Dan kita share pendapat. Sama bahwa ada yang misuse of kepercayaan Pak Harto kepada sahabat itu. E dalam kaitan itu berbalik sikap kita bagaimana menjaga supaya beliau tidak di apa? Disimpangkan atau disalahgunakan. Di dalam masa-masa yang keadaan-keadaan demikian itu,</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politik ikut bicara, itu yang menjadi soal. Orang politik ini, Bung, there is no permanent friends di dalam politik. Tidak ada sahabat abadi. Jadi, ketika di dalam pada waktu Pak Harto mulai timbul ada A, B, C, D jadi kawan. Tetapi ketika beliau sudah mulai lanjut usia, A, B, C, D ini mencari bintang baru.</w:t>
      </w:r>
    </w:p>
    <w:p>
      <w:pPr>
        <w:spacing w:after="80" w:before="160"/>
      </w:pPr>
      <w:r>
        <w:rPr>
          <w:rFonts w:ascii="Arial" w:cs="Arial" w:eastAsia="Arial" w:hAnsi="Arial"/>
          <w:b/>
          <w:bCs/>
          <w:color w:val="2E75B6"/>
          <w:sz w:val="22"/>
          <w:szCs w:val="22"/>
        </w:rPr>
        <w:t xml:space="preserve">[20:54] </w:t>
      </w:r>
      <w:r>
        <w:rPr>
          <w:rFonts w:ascii="Arial" w:cs="Arial" w:eastAsia="Arial" w:hAnsi="Arial"/>
          <w:sz w:val="22"/>
          <w:szCs w:val="22"/>
        </w:rPr>
        <w:t xml:space="preserve">Nah, Lailahaillallah. Jadi, tapi ya bagaimana ya? Politik ya begitu. Politik kan adalah survival, bukan bukan apanya, bukan solidaritas atau apa-apa. Iya. Jadi, saya lihat dalam politik ini yang tadi saya kira bisa jadi teman, yang bisa ini, kok ada perubahan ini, ganjil ini. Jadi, ada change, ada perubahan dalam suasana politik.</w:t>
      </w:r>
    </w:p>
    <w:p>
      <w:pPr>
        <w:spacing w:after="80" w:before="160"/>
      </w:pPr>
      <w:r>
        <w:rPr>
          <w:rFonts w:ascii="Arial" w:cs="Arial" w:eastAsia="Arial" w:hAnsi="Arial"/>
          <w:b/>
          <w:bCs/>
          <w:color w:val="2E75B6"/>
          <w:sz w:val="22"/>
          <w:szCs w:val="22"/>
        </w:rPr>
        <w:t xml:space="preserve">[21:28] </w:t>
      </w:r>
      <w:r>
        <w:rPr>
          <w:rFonts w:ascii="Arial" w:cs="Arial" w:eastAsia="Arial" w:hAnsi="Arial"/>
          <w:sz w:val="22"/>
          <w:szCs w:val="22"/>
        </w:rPr>
        <w:t xml:space="preserve">Bukan hanya di lingkungan Golkar atau itu macam-macam. Iya. Tapi juga inner circle, macam-macam. Iya. Jadi, Bung, kesimpulan saya ketika itu, politik tidak mengenal permanent friends. Maka, siapa yang sekarang menjadi sahabat kau, pada suatu ketika nanti bisa menjadi lawan itu. Iya.</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Pak Emil, em saya tidak boleh berlama-lama bicara dengan Bapak, sebab Bapak tidak dalam kondisi yang ya, iya. Em Bapak alhamdulillah sebentar lagi akan berusia 96 tahun. Alhamdulillah. Kami orang-orang muda harus mengapresiasi itu. Tapi saya mau tanya, Pak Emil, sudah pemerintahan sudah berganti beberapa kali sejak Pak Harto jatuh 98. Menurut Bapak, apa problem pemerintahan yang berganti-ganti setelah orde baru itu?</w:t>
      </w:r>
    </w:p>
    <w:p>
      <w:pPr>
        <w:spacing w:after="80" w:before="160"/>
      </w:pPr>
      <w:r>
        <w:rPr>
          <w:rFonts w:ascii="Arial" w:cs="Arial" w:eastAsia="Arial" w:hAnsi="Arial"/>
          <w:b/>
          <w:bCs/>
          <w:color w:val="2E75B6"/>
          <w:sz w:val="22"/>
          <w:szCs w:val="22"/>
        </w:rPr>
        <w:t xml:space="preserve">[22:35] </w:t>
      </w:r>
      <w:r>
        <w:rPr>
          <w:rFonts w:ascii="Arial" w:cs="Arial" w:eastAsia="Arial" w:hAnsi="Arial"/>
          <w:sz w:val="22"/>
          <w:szCs w:val="22"/>
        </w:rPr>
        <w:t xml:space="preserve">Di mana kemudian tak ada bentuk yang bisa dilanjutkan antara satu pemerintahan dengan pemerintahan yang lain? Menurut Bapak apa catatan Bapak? Ada satu hal yang saya lihat. Manusia itu sebetulnya hatinya sangat bergantung pada masa-masa kecil anaknya dan asal usulnya. Pak Harto sadar dia orang petani.</w:t>
      </w:r>
    </w:p>
    <w:p>
      <w:pPr>
        <w:spacing w:after="80" w:before="160"/>
      </w:pPr>
      <w:r>
        <w:rPr>
          <w:rFonts w:ascii="Arial" w:cs="Arial" w:eastAsia="Arial" w:hAnsi="Arial"/>
          <w:b/>
          <w:bCs/>
          <w:color w:val="2E75B6"/>
          <w:sz w:val="22"/>
          <w:szCs w:val="22"/>
        </w:rPr>
        <w:t xml:space="preserve">[23:05] </w:t>
      </w:r>
      <w:r>
        <w:rPr>
          <w:rFonts w:ascii="Arial" w:cs="Arial" w:eastAsia="Arial" w:hAnsi="Arial"/>
          <w:sz w:val="22"/>
          <w:szCs w:val="22"/>
        </w:rPr>
        <w:t xml:space="preserve">Beliau itu bangga kalau menjadi petani, bangga jika bisa bertemu dengan petani dan macam-macam. Beliau itu tidak ada tidak ada gedung-gedung apa yang beliau miliki, yang beliau tempati yang mewah-mewah. Tempat penginapan, bungalow, beliau tempat tinggalnya ada di Pulau Moyet atau di. Itu sederhana sekali. Tidak ada. Kenapa? Mengingatkan beliau ketika beliau kecil adalah ini suasananya yang beliau rindukan.</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Jadi, hakikat beliau adalah orang yang tidak mewah itu, sederhana. Itu satu. Akibat yang kedua adalah komitmen kecintaannya kepada yang kecil besar sekali gitu. Semua selalu adalah kenapa pertanian? Kenapa Indonesia mendapat pengakuan, mendapat penghargaan di pertanian? Iya. Swasembada beras 98. Beliau itu Iya.</w:t>
      </w:r>
    </w:p>
    <w:p>
      <w:pPr>
        <w:spacing w:after="80" w:before="160"/>
      </w:pPr>
      <w:r>
        <w:rPr>
          <w:rFonts w:ascii="Arial" w:cs="Arial" w:eastAsia="Arial" w:hAnsi="Arial"/>
          <w:b/>
          <w:bCs/>
          <w:color w:val="2E75B6"/>
          <w:sz w:val="22"/>
          <w:szCs w:val="22"/>
        </w:rPr>
        <w:t xml:space="preserve">[24:12] </w:t>
      </w:r>
      <w:r>
        <w:rPr>
          <w:rFonts w:ascii="Arial" w:cs="Arial" w:eastAsia="Arial" w:hAnsi="Arial"/>
          <w:sz w:val="22"/>
          <w:szCs w:val="22"/>
        </w:rPr>
        <w:t xml:space="preserve">cinta pada petani. Kalau kita berjalan, kalau kita ngomong, kalau kita, beliau adalah semacam ada satu tempat agak di Cimana, apa? Di mana di Magelang, agak sedikit luar kota itu. Sederhana. Tetapi ada sapi, ada ini, ada itu, macam-macam ya. Happy beliau itu. Jadi, he's a simple man gitu. Walaupun punya kemampuan. Ada Time Magazine bilang beliau punya harta A, B, C yang macam-macam.</w:t>
      </w:r>
    </w:p>
    <w:p>
      <w:pPr>
        <w:spacing w:after="80" w:before="160"/>
      </w:pPr>
      <w:r>
        <w:rPr>
          <w:rFonts w:ascii="Arial" w:cs="Arial" w:eastAsia="Arial" w:hAnsi="Arial"/>
          <w:b/>
          <w:bCs/>
          <w:color w:val="2E75B6"/>
          <w:sz w:val="22"/>
          <w:szCs w:val="22"/>
        </w:rPr>
        <w:t xml:space="preserve">[24:49] </w:t>
      </w:r>
      <w:r>
        <w:rPr>
          <w:rFonts w:ascii="Arial" w:cs="Arial" w:eastAsia="Arial" w:hAnsi="Arial"/>
          <w:sz w:val="22"/>
          <w:szCs w:val="22"/>
        </w:rPr>
        <w:t xml:space="preserve">Saya lihat dia pribadi is not that man yang happy dengan kekayaan. Beliau paling happy kalau bisa duduk, tikar, ada daun apa? Daun makanan dari ibu, ibu tin, dengan makanan-makanan sambal ibu tin, dengan petai, dengan sayur-sayuran, air asam dan ikan-ikan dan macam-macam. Happy dia. Iya.</w:t>
      </w:r>
    </w:p>
    <w:p>
      <w:pPr>
        <w:spacing w:after="80" w:before="160"/>
      </w:pPr>
      <w:r>
        <w:rPr>
          <w:rFonts w:ascii="Arial" w:cs="Arial" w:eastAsia="Arial" w:hAnsi="Arial"/>
          <w:b/>
          <w:bCs/>
          <w:color w:val="2E75B6"/>
          <w:sz w:val="22"/>
          <w:szCs w:val="22"/>
        </w:rPr>
        <w:t xml:space="preserve">[25:23] </w:t>
      </w:r>
      <w:r>
        <w:rPr>
          <w:rFonts w:ascii="Arial" w:cs="Arial" w:eastAsia="Arial" w:hAnsi="Arial"/>
          <w:sz w:val="22"/>
          <w:szCs w:val="22"/>
        </w:rPr>
        <w:t xml:space="preserve">Jadi, simple man. Orang desa, beliau selalu bilang, saya ini wong desa ini. Dan paling happy kalau bisa, nah, kebetulan jadi Presiden. Jadi, tapi hatinya adalah wong desa gitu loh. Orang sederhana. Baik. Pak Emil, em karena Bapak tadi sudah memulai dengan mengatakan, dulu di masa Pak Harto, tangan-tangan politik itu tidak terlalu mempengaruhi kebijakan Pak Harto.</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Sekarang tampaknya itu sudah berbalik. Semua keputusan adalah pertimbangan politik. Menurut Bapak, apa salahnya kalau kemudian pertimbangan politik itu menjadi basis dari kebijakan? Toh juga di dalam partai-partai itu ada juga orang-orang yang mengerti tentang ekonomi, tentang pemerintahan. Self confidence. Pak Harto itu</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percaya dirinya kuat. Jadi, orang boleh bicara X, Y, Z. Kalau beliau mau ini, beliau tetap ini. Saya lihat para tokoh politisi sekarang ini, bukan politisi profesional. Bukan politisi by perjuangan. Akibat dari zaman muda, kecil, berjuang terus tuh. Tapi by opportunity, mereka menjadi pemimpin</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karena kebetulan punya uang, punya dana, menang dalam pemilihan di tingkat Kabupaten, daerah, macam-macam, naik tingkat macam-macam itu. Jadi, apa itu ya? Dorongannya bukan dari ide, gagasan, cita-cita untuk membangun suatu apa itu? Suatu kesejahteraan bagi orang.</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Tapi mungkin lebih banyak bagaimana saya bisa membayar kembali ongkos pemilihan, ongkos dan segala macam. Jadi, kenapa ya seorang bisa ditangkap dengan miliard-miliard itu? Untuk apa miliard itu? Saya lantas diberitahu, untuk biaya Pemilu. Pemilihan. Iya, iya. Jadi, rupanya</w:t>
      </w:r>
    </w:p>
    <w:p>
      <w:pPr>
        <w:spacing w:after="80" w:before="160"/>
      </w:pPr>
      <w:r>
        <w:rPr>
          <w:rFonts w:ascii="Arial" w:cs="Arial" w:eastAsia="Arial" w:hAnsi="Arial"/>
          <w:b/>
          <w:bCs/>
          <w:color w:val="2E75B6"/>
          <w:sz w:val="22"/>
          <w:szCs w:val="22"/>
        </w:rPr>
        <w:t xml:space="preserve">[28:00] </w:t>
      </w:r>
      <w:r>
        <w:rPr>
          <w:rFonts w:ascii="Arial" w:cs="Arial" w:eastAsia="Arial" w:hAnsi="Arial"/>
          <w:sz w:val="22"/>
          <w:szCs w:val="22"/>
        </w:rPr>
        <w:t xml:space="preserve">ada motivasi mengumpulkan uang untuk dipilih gitu. Jadi, bukan uang itu bukan untuk saya gunakan bagi masyarakat, tapi masyarakat milik saya gitu. Tapi tentu tidak semua begitu demikian itu. Tapi suasana itu is perjuangan seperti zamannya Bung Karno, Pak Hatta, dan sebagainya, disusul dengan Pak Juanda, macam-macam.</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Suasana di orang pemimpin bekerja bukan menjadi kaya. Tapi untuk rakyat itu, apa? Spirit itu yang saya lihat agak kelap-kelip mulai semakin lama semakin padam. Ah, iya, Pak Emil. Eh, ini Bapak boleh tidak jawab kalau tidak bersedia, tapi saya mau tanya. Dari seluruh pemerintahan yang</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Bapak telah lihat setelah sejak Bapak berada pada pemerintahan bersama Pak Harto, kira-kira pemerintahan siapakah gerangan yang paling Bapak catat adalah menguatkan dan atau sejalan dengan cita-cita pembangunan yang telah Bapak rancang dulu bersama dengan Orde Baru. Sampai ke zamannya setelah Pak Harto kan Habibi. Habibi rasional mengerti.</w:t>
      </w:r>
    </w:p>
    <w:p>
      <w:pPr>
        <w:spacing w:after="80" w:before="160"/>
      </w:pPr>
      <w:r>
        <w:rPr>
          <w:rFonts w:ascii="Arial" w:cs="Arial" w:eastAsia="Arial" w:hAnsi="Arial"/>
          <w:b/>
          <w:bCs/>
          <w:color w:val="2E75B6"/>
          <w:sz w:val="22"/>
          <w:szCs w:val="22"/>
        </w:rPr>
        <w:t xml:space="preserve">[29:33] </w:t>
      </w:r>
      <w:r>
        <w:rPr>
          <w:rFonts w:ascii="Arial" w:cs="Arial" w:eastAsia="Arial" w:hAnsi="Arial"/>
          <w:sz w:val="22"/>
          <w:szCs w:val="22"/>
        </w:rPr>
        <w:t xml:space="preserve">Kemudian ada Abdurrahman Wahid. Iya, Gus Dur. mengerti. Ada Megawati, mengerti. SBY mengerti. Artinya mengerti maksud saya, you can apa? Dialog gitu. Sejak itu putus hubungan saya, ndak ada kesempatan ngobrol yang jujur. Jadi, ndak ada kontak dengan teman-teman di pemerintahan. dalam masa SBY dulu ya. SBY. Jadi saya kan terakhir adalah di penasihat Presiden SBY.</w:t>
      </w:r>
    </w:p>
    <w:p>
      <w:pPr>
        <w:spacing w:after="80" w:before="160"/>
      </w:pPr>
      <w:r>
        <w:rPr>
          <w:rFonts w:ascii="Arial" w:cs="Arial" w:eastAsia="Arial" w:hAnsi="Arial"/>
          <w:b/>
          <w:bCs/>
          <w:color w:val="2E75B6"/>
          <w:sz w:val="22"/>
          <w:szCs w:val="22"/>
        </w:rPr>
        <w:t xml:space="preserve">[30:08] </w:t>
      </w:r>
      <w:r>
        <w:rPr>
          <w:rFonts w:ascii="Arial" w:cs="Arial" w:eastAsia="Arial" w:hAnsi="Arial"/>
          <w:sz w:val="22"/>
          <w:szCs w:val="22"/>
        </w:rPr>
        <w:t xml:space="preserve">Kemudian berhenti, enggak ada sejak itu. setelah SBY berhenti, enggak ada lagi itu. Jadi sejak zaman itu saya tidak ada kontak lagi dengan orang-perintah. Maka, saya praktis tidak kenal lagi teman-teman itu. Gitu ya? Oke. Lah. Eh, kita menuju ke akhir-akhir diskusi kita, Pak Emil. Saya sedang mencoba menggunakan waktu secukupnya untuk eh berbicara dengan Bapak.</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Em, karena ini podcast politik, ini adalah forum politik. Saya ingin mengetahui dari sudut pandang Pak Emil, eh masih cocokkah pendekatan-pendekatan yang berbau militeristik dipakai pada situasi di mana zaman sudah berubah, eh format-format pemerintahan di dunia juga telah menyesuaikan diri. Masih cocok enggak digunakan pendekatan itu, Pak?</w:t>
      </w:r>
    </w:p>
    <w:p>
      <w:pPr>
        <w:spacing w:after="80" w:before="160"/>
      </w:pPr>
      <w:r>
        <w:rPr>
          <w:rFonts w:ascii="Arial" w:cs="Arial" w:eastAsia="Arial" w:hAnsi="Arial"/>
          <w:b/>
          <w:bCs/>
          <w:color w:val="2E75B6"/>
          <w:sz w:val="22"/>
          <w:szCs w:val="22"/>
        </w:rPr>
        <w:t xml:space="preserve">[31:17] </w:t>
      </w:r>
      <w:r>
        <w:rPr>
          <w:rFonts w:ascii="Arial" w:cs="Arial" w:eastAsia="Arial" w:hAnsi="Arial"/>
          <w:sz w:val="22"/>
          <w:szCs w:val="22"/>
        </w:rPr>
        <w:t xml:space="preserve">Pendekatan apa? Pendekatan militeristik. Militeristik. Iya. Begini, Bung. Pendekatan militeristik adalah organisatoris rasional. Selama hal rasionalitas itu kurang berkembang, maka memang ada keperluan untuk pendekatan militeristik tersebut. Misalnya yang saya kurang paham dan mengerti. Orang semua bahwa kita menghadapi musim hujan.</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Orang semua mengetahui bahwa ada sungai. Orang semua tahu bahwa sungai itu mempunyai potensi bahwa banjir. Daerah aliran sungai terancam. Ada organisasi pemerintah masyarakat macam-macam yang berkepentingan untuk mengatasinya. Kenapa ya enggak ada usaha untuk mencegah hal ini gitu? Apa? logika saya tidak mengerti ini, apa?</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Kan orang tahu kita menghadapi musim menghadapi musim hujan. Dan curah hujan itu kan bukan sekali ini terjadi. Tahun lalu, 2 tahun lalu, 3 tahun lalu. Orang tahu bahwa itu ada membawa banjir, bahwa daerah aliran sungai itu penting. Bahwa miring sungai itu jangan dibuka. Bahwa hutan itu penting dijaga. Jangan semua untuk ekonomi, perkebunan dan sebagainya.</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Jadi ada logika tapi kok dijalankan ini gitu. Lalu yang lebih saya tidak mengerti, kenapa yang tidak logis ini, ditolerir, dibiarkan itu. Seperti apa, Pak? Lah apa yang terjadi di Sumatera itu? Tanah yang miring kan dibuka untuk perkebunan. Iya. Dan siapa yang memberi izin membikin perkebunan?</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Kan pemerintah. Iya. Kan orang yang membuka kebun itu mana saya berani membuka kebun di sini kalau saya tidak dapat izin dari Iya. pemerintah setempat. Iya. Jadi, kenapa ya? Ya saya tidak mengerti. I don't understand why gitu. Nah, kalau kita telusuri siapa siapa siapa siapa. Siapa ya? Apa Bappenas? Apa Bappeda? Apa Pak Gubernur? Apa pemda? Apa kehutanan? Apa pertanian? Apa? Nah.</w:t>
      </w:r>
    </w:p>
    <w:p>
      <w:pPr>
        <w:spacing w:after="80" w:before="160"/>
      </w:pPr>
      <w:r>
        <w:rPr>
          <w:rFonts w:ascii="Arial" w:cs="Arial" w:eastAsia="Arial" w:hAnsi="Arial"/>
          <w:b/>
          <w:bCs/>
          <w:color w:val="2E75B6"/>
          <w:sz w:val="22"/>
          <w:szCs w:val="22"/>
        </w:rPr>
        <w:t xml:space="preserve">[34:11] </w:t>
      </w:r>
      <w:r>
        <w:rPr>
          <w:rFonts w:ascii="Arial" w:cs="Arial" w:eastAsia="Arial" w:hAnsi="Arial"/>
          <w:sz w:val="22"/>
          <w:szCs w:val="22"/>
        </w:rPr>
        <w:t xml:space="preserve">Kalau kita telusuri, telusuri, telusuri, kita ketemu kita. Hmm, hmm, hmm. Iya, iya. Coba bertanya. Di baliknya terjadi di Sumatera itu. Siapa yang memberi izin di dalam pembukaan tanah yang mestinya tidak dibuka? Iya, iya, iya. Oke. Dan kalaupun ada yang tahu, kenapa tidak ada tindakan koreksi? Hmm.</w:t>
      </w:r>
    </w:p>
    <w:p>
      <w:pPr>
        <w:spacing w:after="80" w:before="160"/>
      </w:pPr>
      <w:r>
        <w:rPr>
          <w:rFonts w:ascii="Arial" w:cs="Arial" w:eastAsia="Arial" w:hAnsi="Arial"/>
          <w:b/>
          <w:bCs/>
          <w:color w:val="2E75B6"/>
          <w:sz w:val="22"/>
          <w:szCs w:val="22"/>
        </w:rPr>
        <w:t xml:space="preserve">[34:43] </w:t>
      </w:r>
      <w:r>
        <w:rPr>
          <w:rFonts w:ascii="Arial" w:cs="Arial" w:eastAsia="Arial" w:hAnsi="Arial"/>
          <w:sz w:val="22"/>
          <w:szCs w:val="22"/>
        </w:rPr>
        <w:t xml:space="preserve">Oke. Saya terus terang tidak mengerti, Bung. Iya. Iya, saya bisa merasakan perasaan Bapak karena Bapak berada memimpin Kementerian Lingkungan Hidup selama 10 tahun, kalau tidak salah. Oke. Pak Emil, em, Bapak tadi sudah berbicara banyak tentang pemerintahan Pak Harto. Sambil memberi apresiasi pada apa yang telah dilakukannya. Tetapi juga ada masih banyak pikirannya mengatakan bahwa situasi hari ini itu adalah dampak atau efek atau turunan dari hal-hal yang dilakukan pada pemerintahan Orde Baru</w:t>
      </w:r>
    </w:p>
    <w:p>
      <w:pPr>
        <w:spacing w:after="80" w:before="160"/>
      </w:pPr>
      <w:r>
        <w:rPr>
          <w:rFonts w:ascii="Arial" w:cs="Arial" w:eastAsia="Arial" w:hAnsi="Arial"/>
          <w:b/>
          <w:bCs/>
          <w:color w:val="2E75B6"/>
          <w:sz w:val="22"/>
          <w:szCs w:val="22"/>
        </w:rPr>
        <w:t xml:space="preserve">[35:26] </w:t>
      </w:r>
      <w:r>
        <w:rPr>
          <w:rFonts w:ascii="Arial" w:cs="Arial" w:eastAsia="Arial" w:hAnsi="Arial"/>
          <w:sz w:val="22"/>
          <w:szCs w:val="22"/>
        </w:rPr>
        <w:t xml:space="preserve">yang ternyata membuat kita seperti ini sekarang. Salah satunya adalah eh kita sulit untuk berbeda, harus selalu seragam. Apakah Bapak merasakan bahwa itu adalah bagian kesalahan dan dosa dari Orde Baru? Bukan kesalahan Pak Harto saja. Iya. Tapi umumnya para pemimpin-pemimpin kita tidak ada kader forming. Hmm. Dari Pak Bung Karno.</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Siapa kader-kader yang dikembangkan oleh Bung Karno? Menyusul para presiden lain, Abdurrahman Wahid, macam-macam, SBY. Ada enggak kader forming itu? Nah, tentu orang berkata kader forming itu tugas partai. Oke. Ngapa tidak ada usaha? Partai didorong untuk membikin kader. Mana kader-kader di balik pemimpin yang sekarang memimpin partai-partai itu? Mana junior-juniornya? Hmm.</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Apa yang saya perhatikan? Tanah air ini kekurangan pemimpin. Kita mempunyai ketua, yes. But belum tentu dia pemimpin. Yang kita tidak miliki adalah kader forming itu. Ada buku dari Bung Karno yang menyetra bagaimana menurut Bung Karno,</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kunci dari keberlanjutan kenegaraan adalah kader yang calon-calon pemimpin yang tidak turun dari keutuhan, tidak turun dari langit. Tapi digembleng, dibimbing, dipimpin. Apa semboyan Bung Hatta? Kader forming. Mengapa koperasi yang didengungkan Pak Bung Hatta tetap tidak berkembang? Kader forming tidak ada. Siapa yang mengembangkan pengganti-pengganti dari para pemimpin sekarang ini?</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Iya. Oke. Terakhir, Pak Emil. Bapak pasti mengetahui, menonton televisi, mendengarkan berita, atau mungkin membaca, bahwa masyarakat kita hari ini berada pada wilayah persimpangan untuk memahami bagaimana kekuasaan itu bekerja. Salah satunya adalah</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satu apa, satu pemerintahan itu tampaknya pada awalnya bersama dengan rakyat, tetapi bahkan tidak lama sejak dilantik sebagai Presiden, bahkan pada periode pertama itu telah berganti agenda. Salah satu agendanya itu adalah yang kita sebut dengan dinasti politik dan seterusnya dan seterusnya. Menurut Bapak, seperti apa?</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Bung, jangan salahkan pemimpin. Kalau Saudara menjadi pemimpin, Saudara mendidik pengganti Saudara. Mendidik kader yang menggantikan cita-cita Saudara selaku pemimpin. Jadi, kalau seorang pemimpin membikin kader yang pro dia, jangan salahkan dia. Hmm. Bagi saya itu logis. Orang ingin selaku pemimpin jika dia tidak ada, ada kontinuitas dari kepemimpinannya</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oleh pengganti yang dididik dan sebagainya. Maka, apa yang perlu kita lakukan? mendidik kader forming pemimpin. Pemimpin itu bukannya haknya orang-orang tokoh pemerintah. Mendidik pemimpin juga adalah kewajiban dari LSM. Dari para pengusaha, dari universitas, dari semua. Jangan bergantung pada</w:t>
      </w:r>
    </w:p>
    <w:p>
      <w:pPr>
        <w:spacing w:after="80" w:before="160"/>
      </w:pPr>
      <w:r>
        <w:rPr>
          <w:rFonts w:ascii="Arial" w:cs="Arial" w:eastAsia="Arial" w:hAnsi="Arial"/>
          <w:b/>
          <w:bCs/>
          <w:color w:val="2E75B6"/>
          <w:sz w:val="22"/>
          <w:szCs w:val="22"/>
        </w:rPr>
        <w:t xml:space="preserve">[40:06] </w:t>
      </w:r>
      <w:r>
        <w:rPr>
          <w:rFonts w:ascii="Arial" w:cs="Arial" w:eastAsia="Arial" w:hAnsi="Arial"/>
          <w:sz w:val="22"/>
          <w:szCs w:val="22"/>
        </w:rPr>
        <w:t xml:space="preserve">pembentukan pemimpin pada pemimpin-pemimpin partai saja. Ini Bung. Bang, tanah air bukanlah pemilik dari pemimpin pemerintahan saja. Bukan milik pemimpin partai saja, tapi milik kita. Kita berkepentingan agar tumbuh pemimpin yang bisa memimpin</w:t>
      </w:r>
    </w:p>
    <w:p>
      <w:pPr>
        <w:spacing w:after="80" w:before="160"/>
      </w:pPr>
      <w:r>
        <w:rPr>
          <w:rFonts w:ascii="Arial" w:cs="Arial" w:eastAsia="Arial" w:hAnsi="Arial"/>
          <w:b/>
          <w:bCs/>
          <w:color w:val="2E75B6"/>
          <w:sz w:val="22"/>
          <w:szCs w:val="22"/>
        </w:rPr>
        <w:t xml:space="preserve">[40:36] </w:t>
      </w:r>
      <w:r>
        <w:rPr>
          <w:rFonts w:ascii="Arial" w:cs="Arial" w:eastAsia="Arial" w:hAnsi="Arial"/>
          <w:sz w:val="22"/>
          <w:szCs w:val="22"/>
        </w:rPr>
        <w:t xml:space="preserve">tanah air kita ini. Jadi, di manapun kita ada dalam bidang kecil apapun kita ada, kembangkan LSM, kembangkan daya kemampuan diri untuk bisa mengambil keputusan, memahami permasalahan, menjadi orang-orang yang kelak bisa memimpin. Menyiapkan pemimpin itu adalah tanggung jawab sang pemimpin itu, Pak. Saya saya setuju. Saya setuju.</w:t>
      </w:r>
    </w:p>
    <w:p>
      <w:pPr>
        <w:spacing w:after="80" w:before="160"/>
      </w:pPr>
      <w:r>
        <w:rPr>
          <w:rFonts w:ascii="Arial" w:cs="Arial" w:eastAsia="Arial" w:hAnsi="Arial"/>
          <w:b/>
          <w:bCs/>
          <w:color w:val="2E75B6"/>
          <w:sz w:val="22"/>
          <w:szCs w:val="22"/>
        </w:rPr>
        <w:t xml:space="preserve">[41:10] </w:t>
      </w:r>
      <w:r>
        <w:rPr>
          <w:rFonts w:ascii="Arial" w:cs="Arial" w:eastAsia="Arial" w:hAnsi="Arial"/>
          <w:sz w:val="22"/>
          <w:szCs w:val="22"/>
        </w:rPr>
        <w:t xml:space="preserve">LSM. Yes. Tapi maksud saya, yang terjadi hari ini itu tidak seperti itu. Yang terjadi hari ini tidak terjadi itu karena kita tidak membuat apa-apa. Yang kita salahkan pemerintah. Pemerintah tidak berbuat. Jadi, pemerintah salah. Lah, apa membentuk LSM membentuk pemimpin LSM tugas pemerintah? No. Namanya saja Lembaga Swadaya Masyarakat. Where is the tanggung jawab masyarakat?</w:t>
      </w:r>
    </w:p>
    <w:p>
      <w:pPr>
        <w:spacing w:after="80" w:before="160"/>
      </w:pPr>
      <w:r>
        <w:rPr>
          <w:rFonts w:ascii="Arial" w:cs="Arial" w:eastAsia="Arial" w:hAnsi="Arial"/>
          <w:b/>
          <w:bCs/>
          <w:color w:val="2E75B6"/>
          <w:sz w:val="22"/>
          <w:szCs w:val="22"/>
        </w:rPr>
        <w:t xml:space="preserve">[41:46] </w:t>
      </w:r>
      <w:r>
        <w:rPr>
          <w:rFonts w:ascii="Arial" w:cs="Arial" w:eastAsia="Arial" w:hAnsi="Arial"/>
          <w:sz w:val="22"/>
          <w:szCs w:val="22"/>
        </w:rPr>
        <w:t xml:space="preserve">Iya. Karena itu ketika jadi Menteri Lingkungan, saya ini tidak ada Dirjen, Bung, selaku menteri. Tetapi, ketika saya jadi Menteri Lingkungan, saya mendapat petunjuk dari Buya Hamka. Beliau berkata, kamu bicara dengan Kiai Haji Mursyid dari Pondok Pesantren Guluk-guluk di Madura. Iya. Kamu bicara dengan Pak Terbangun di Momere dan sebagainya tokoh-tokoh.</w:t>
      </w:r>
    </w:p>
    <w:p>
      <w:pPr>
        <w:spacing w:after="80" w:before="160"/>
      </w:pPr>
      <w:r>
        <w:rPr>
          <w:rFonts w:ascii="Arial" w:cs="Arial" w:eastAsia="Arial" w:hAnsi="Arial"/>
          <w:b/>
          <w:bCs/>
          <w:color w:val="2E75B6"/>
          <w:sz w:val="22"/>
          <w:szCs w:val="22"/>
        </w:rPr>
        <w:t xml:space="preserve">[42:22] </w:t>
      </w:r>
      <w:r>
        <w:rPr>
          <w:rFonts w:ascii="Arial" w:cs="Arial" w:eastAsia="Arial" w:hAnsi="Arial"/>
          <w:sz w:val="22"/>
          <w:szCs w:val="22"/>
        </w:rPr>
        <w:t xml:space="preserve">Saya bicara. Apa yang saya lihat? Mereka tidak bertanya, "beri kami uang kekuasaan atau apa?". No. Kami bekerja menurut hati nurani kami. Pak Tere Bolong membikin dari Momere itu teras-teras bangku yang ditanam dengan lamtorogung sehingga air yang tadi semula curah hujan turun mengalir deras ke bawah, tertahan ke tanah,</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menciptakan danau yang melahirkan sungai lain namanya di Momere. Subur tanahnya itu. Pondok Pesantren Annuqayah Guluk-guluk Madura mengembangkan tanah Madura, Bung. Kalau Bung pergi ke Madura, kering, menjadi tanah yang menghasilkan garam. Kering, panas, tapi ada di Guluk-guluk itu hijau, hijau pohon ditanam oleh Pondok Pesantren Annuqayah. Iya. Alam adalah</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ciptaan yang diberikan Tuhan agar manusia memperbaiki. Itu penjilian mereka. Jikalau merusak, manusia itu yang brengsek. Maka, manusia pulalah yang harus memperbaikinya. Jadi, poin saya, jangan kita mencari kesalahan pada macam-macam. Do what you can do. Iya. Karena kemampuan itu ada pada</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takmu, tanganmu, tenagamu dan kemampuan mengajak sahabat-sahabatmu. Itu sebabnya ketika Menteri Lingkungan, saya tidak punya Dirjen, saya tidak punya apa-apa. Tapi barisan yang mendukung saya adalah lembaga swadaya masyarakat. Iya. Baik. Pak Emil, terima kasih. Bapak sudah bersedia untuk berbicara dengan kami-kami</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apa anak-anak Indonesia yang telah Bapak apa namanya buatkan karpetnya sejak Orde Baru. Ada banyak perdebatan soal itu, tetapi kami berterima kasih, Pak Emil ada waktu untuk kami. Karena sekarang ini kan Pak Emil tinggal berapa orang ya, Pak ya? Dari peletak dasar pelita Orde Baru itu Bapak, Pak Trisutrisno, kemudian em, siapa lagi ya yang masih hidup?</w:t>
      </w:r>
    </w:p>
    <w:p>
      <w:pPr>
        <w:spacing w:after="80" w:before="160"/>
      </w:pPr>
      <w:r>
        <w:rPr>
          <w:rFonts w:ascii="Arial" w:cs="Arial" w:eastAsia="Arial" w:hAnsi="Arial"/>
          <w:b/>
          <w:bCs/>
          <w:color w:val="2E75B6"/>
          <w:sz w:val="22"/>
          <w:szCs w:val="22"/>
        </w:rPr>
        <w:t xml:space="preserve">[45:07] </w:t>
      </w:r>
      <w:r>
        <w:rPr>
          <w:rFonts w:ascii="Arial" w:cs="Arial" w:eastAsia="Arial" w:hAnsi="Arial"/>
          <w:sz w:val="22"/>
          <w:szCs w:val="22"/>
        </w:rPr>
        <w:t xml:space="preserve">Teman-teman Bapak, angkatan Bapak. Yes, Pak Wijoyo, ada. Ginanjar. Pak Ginanjar masih ada ya? Iya. Iya. Kadik. Iya, banyak sudah. Iya. Nah, ini em salah satu tujuan saya, Pak, datang pada Bapak untuk mengajak berbicara ini agar kami-kami orang-orang muda ini</w:t>
      </w:r>
    </w:p>
    <w:p>
      <w:pPr>
        <w:spacing w:after="80" w:before="160"/>
      </w:pPr>
      <w:r>
        <w:rPr>
          <w:rFonts w:ascii="Arial" w:cs="Arial" w:eastAsia="Arial" w:hAnsi="Arial"/>
          <w:b/>
          <w:bCs/>
          <w:color w:val="2E75B6"/>
          <w:sz w:val="22"/>
          <w:szCs w:val="22"/>
        </w:rPr>
        <w:t xml:space="preserve">[45:39] </w:t>
      </w:r>
      <w:r>
        <w:rPr>
          <w:rFonts w:ascii="Arial" w:cs="Arial" w:eastAsia="Arial" w:hAnsi="Arial"/>
          <w:sz w:val="22"/>
          <w:szCs w:val="22"/>
        </w:rPr>
        <w:t xml:space="preserve">bisa banyak mendengarkan dan belajar bagaimana orang-orang tua kami dulu merancang sebuah pemerintahan, bagaimana menjalankan pemerintahan dan kekuasaan, bagaimana menjaga situasi agar kemudian tidak menjadi masalah bagi masa depan. Itulah tujuan saya datang ke sini, Bapak. Terima kasih banyak, Pak Emil, telah ada waktunya untuk kami. Iya. Baik, pemirsa, saya harus menaikkan suara sebab kualitas pendengaran dari Bapak Emil Salim sudah menurun jauh. Tetapi pikiran beliau masih jernih.</w:t>
      </w:r>
    </w:p>
    <w:p>
      <w:pPr>
        <w:spacing w:after="80" w:before="160"/>
      </w:pPr>
      <w:r>
        <w:rPr>
          <w:rFonts w:ascii="Arial" w:cs="Arial" w:eastAsia="Arial" w:hAnsi="Arial"/>
          <w:b/>
          <w:bCs/>
          <w:color w:val="2E75B6"/>
          <w:sz w:val="22"/>
          <w:szCs w:val="22"/>
        </w:rPr>
        <w:t xml:space="preserve">[46:14] </w:t>
      </w:r>
      <w:r>
        <w:rPr>
          <w:rFonts w:ascii="Arial" w:cs="Arial" w:eastAsia="Arial" w:hAnsi="Arial"/>
          <w:sz w:val="22"/>
          <w:szCs w:val="22"/>
        </w:rPr>
        <w:t xml:space="preserve">Salah satu tujuan kenapa sampai kami berbicara ini adalah itu tadi, menjadi jembatan penghubung antara masa lalu dengan masa kini. Kita pelajari apa yang layak kita pelajari. Kita kritisi apa yang kita kritisi, tetapi kemudian yang paling penting adalah kita tidak mengulang kesalahan-kesalahan yang pernah terjadi di masa lalu. Terima kasih telah menyaksikan percakapan yang istimewa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2026-06-13T19:49:46.749Z</dcterms:created>
  <dcterms:modified xsi:type="dcterms:W3CDTF">2026-06-13T19:49:46.749Z</dcterms:modified>
</cp:coreProperties>
</file>

<file path=docProps/custom.xml><?xml version="1.0" encoding="utf-8"?>
<Properties xmlns="http://schemas.openxmlformats.org/officeDocument/2006/custom-properties" xmlns:vt="http://schemas.openxmlformats.org/officeDocument/2006/docPropsVTypes"/>
</file>