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Fadjroel: "Saya total bela hak berbicara, tapi tidak yang langgar hukum" | AF Uncensored ft Fadjroel</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https://www.youtube.com/watch?v=G5h3hm58MS4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 Faizal Uncensored features Fadjroel Rachman, the Presidential Spokesperson, discussing his role, his journey from activism to government, and his perspective on freedom of speech versus legal boundaries. He shares personal anecdotes about joining President Jokowi's team, his past activism, and his current responsibilities in communicating government policies. The interview delves into the challenges of being a government spokesperson, particularly in adapting communication styles for different audiences and navigating public discourse, including criticisms of the government.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Fadjroel Rachman describes his role as managing public trust in the President, emphasizing its importance and the pressure he feels when approval ratings dip. He recounts his past as an activist who fought for democracy and human rights, highlighting his transition to working within the presidential palace under President Jokowi, a path he felt aligned with his lifelong advocacy. He details his initial recruitment into Jokowi's campaign in 2014, recalling a specific phone call that convinced him to join, and reflects on how his early activism, including instances of being detained, led to his current position.</w:t>
      </w:r>
    </w:p>
    <w:p>
      <w:pPr>
        <w:spacing w:after="60"/>
      </w:pPr>
      <w:r>
        <w:rPr>
          <w:rFonts w:ascii="Arial" w:cs="Arial" w:eastAsia="Arial" w:hAnsi="Arial"/>
          <w:sz w:val="22"/>
          <w:szCs w:val="22"/>
        </w:rPr>
        <w:t xml:space="preserve">The conversation also touches upon the complexities of being a presidential spokesperson, especially in communicating government policies to diverse audiences and through various media platforms. Rachman explains his role is to articulate the President's directives and policies, and that this requires adapting the message based on the audience and the communication channel, whether it's a formal speech or a podcast. He acknowledges the challenges faced by the presidential communication team, including instances of miscommunication by younger aides, and shares his own learning experiences, particularly regarding how statements can be misinterpreted by the media. He stresses the importance of clarity and directness when speaking to the public.</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interview provides insight into the strategic communication efforts of the Indonesian government, highlighting the role of presidential spokespersons in shaping public perception and policy dissemination. It also touches upon the ongoing tension between upholding freedom of expression and ensuring adherence to legal frameworks, a pertinent issue in Indonesian political discourse.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podcast "Akbar Faizal Uncensored," a journalist and political commentator.</w:t>
      </w:r>
    </w:p>
    <w:p>
      <w:pPr>
        <w:spacing w:after="60"/>
      </w:pPr>
      <w:r>
        <w:rPr>
          <w:rFonts w:ascii="Arial" w:cs="Arial" w:eastAsia="Arial" w:hAnsi="Arial"/>
          <w:sz w:val="22"/>
          <w:szCs w:val="22"/>
        </w:rPr>
        <w:t xml:space="preserve">*   **Fadjroel Rachman:** Presidential Spokesperson for President Joko Widodo. He has a background as an activist and columnist.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Fadjroel Rachman expresses his deep concern over the President's public trust rating dropping, stating it makes him nervous.</w:t>
      </w:r>
    </w:p>
    <w:p>
      <w:pPr>
        <w:spacing w:after="60"/>
      </w:pPr>
      <w:r>
        <w:rPr>
          <w:rFonts w:ascii="Arial" w:cs="Arial" w:eastAsia="Arial" w:hAnsi="Arial"/>
          <w:sz w:val="22"/>
          <w:szCs w:val="22"/>
        </w:rPr>
        <w:t xml:space="preserve">*   [01:33] Rachman reflects on his past as a political activist, including being imprisoned and sent to Nusakambangan, and contrasts it with his current role at the palace, stating his commitment to fighting for democracy remains the same.</w:t>
      </w:r>
    </w:p>
    <w:p>
      <w:pPr>
        <w:spacing w:after="60"/>
      </w:pPr>
      <w:r>
        <w:rPr>
          <w:rFonts w:ascii="Arial" w:cs="Arial" w:eastAsia="Arial" w:hAnsi="Arial"/>
          <w:sz w:val="22"/>
          <w:szCs w:val="22"/>
        </w:rPr>
        <w:t xml:space="preserve">*   [02:26] The conversation shifts to how Rachman joined President Jokowi's circle, tracing it back to around 2010-2012 when he was a columnist and met Jokowi.</w:t>
      </w:r>
    </w:p>
    <w:p>
      <w:pPr>
        <w:spacing w:after="60"/>
      </w:pPr>
      <w:r>
        <w:rPr>
          <w:rFonts w:ascii="Arial" w:cs="Arial" w:eastAsia="Arial" w:hAnsi="Arial"/>
          <w:sz w:val="22"/>
          <w:szCs w:val="22"/>
        </w:rPr>
        <w:t xml:space="preserve">*   [02:56] A photo is shown of Rachman and others involved in recruiting influencers for Jokowi's 2014 presidential campaign.</w:t>
      </w:r>
    </w:p>
    <w:p>
      <w:pPr>
        <w:spacing w:after="60"/>
      </w:pPr>
      <w:r>
        <w:rPr>
          <w:rFonts w:ascii="Arial" w:cs="Arial" w:eastAsia="Arial" w:hAnsi="Arial"/>
          <w:sz w:val="22"/>
          <w:szCs w:val="22"/>
        </w:rPr>
        <w:t xml:space="preserve">*   [03:34] Akbar Faisal recalls calling Rachman and telling him he had "no choice but to be with Jokowi," as the alternative candidate was completely incompatible.</w:t>
      </w:r>
    </w:p>
    <w:p>
      <w:pPr>
        <w:spacing w:after="60"/>
      </w:pPr>
      <w:r>
        <w:rPr>
          <w:rFonts w:ascii="Arial" w:cs="Arial" w:eastAsia="Arial" w:hAnsi="Arial"/>
          <w:sz w:val="22"/>
          <w:szCs w:val="22"/>
        </w:rPr>
        <w:t xml:space="preserve">*   [04:06] Rachman clarifies his role as a special staff for presidential communication and that Arif Budimanta was for economic affairs.</w:t>
      </w:r>
    </w:p>
    <w:p>
      <w:pPr>
        <w:spacing w:after="60"/>
      </w:pPr>
      <w:r>
        <w:rPr>
          <w:rFonts w:ascii="Arial" w:cs="Arial" w:eastAsia="Arial" w:hAnsi="Arial"/>
          <w:sz w:val="22"/>
          <w:szCs w:val="22"/>
        </w:rPr>
        <w:t xml:space="preserve">*   [04:39] Faisal emphasizes that Rachman's position was not sudden, highlighting his past as a respected "democracy warrior."</w:t>
      </w:r>
    </w:p>
    <w:p>
      <w:pPr>
        <w:spacing w:after="60"/>
      </w:pPr>
      <w:r>
        <w:rPr>
          <w:rFonts w:ascii="Arial" w:cs="Arial" w:eastAsia="Arial" w:hAnsi="Arial"/>
          <w:sz w:val="22"/>
          <w:szCs w:val="22"/>
        </w:rPr>
        <w:t xml:space="preserve">*   [05:14] Rachman recounts being frequently asked to debate opposing figures on television during presidential campaigns, sometimes facing last-minute cancellations if his opponents were unwilling to debate him.</w:t>
      </w:r>
    </w:p>
    <w:p>
      <w:pPr>
        <w:spacing w:after="60"/>
      </w:pPr>
      <w:r>
        <w:rPr>
          <w:rFonts w:ascii="Arial" w:cs="Arial" w:eastAsia="Arial" w:hAnsi="Arial"/>
          <w:sz w:val="22"/>
          <w:szCs w:val="22"/>
        </w:rPr>
        <w:t xml:space="preserve">*   [06:16] He expresses that while those days are past, he is grateful to be invited to speak with Akbar Faisal and discusses his early observations of Jokowi as a potential leader when he was still Mayor of Solo.</w:t>
      </w:r>
    </w:p>
    <w:p>
      <w:pPr>
        <w:spacing w:after="60"/>
      </w:pPr>
      <w:r>
        <w:rPr>
          <w:rFonts w:ascii="Arial" w:cs="Arial" w:eastAsia="Arial" w:hAnsi="Arial"/>
          <w:sz w:val="22"/>
          <w:szCs w:val="22"/>
        </w:rPr>
        <w:t xml:space="preserve">*   [07:47] Rachman mentions Andrinop, who was close to Jokowi since their time in Solo, introducing him to Rachman and vouching for Jokowi.</w:t>
      </w:r>
    </w:p>
    <w:p>
      <w:pPr>
        <w:spacing w:after="60"/>
      </w:pPr>
      <w:r>
        <w:rPr>
          <w:rFonts w:ascii="Arial" w:cs="Arial" w:eastAsia="Arial" w:hAnsi="Arial"/>
          <w:sz w:val="22"/>
          <w:szCs w:val="22"/>
        </w:rPr>
        <w:t xml:space="preserve">*   [08:28] He links his decision to support Jokowi to his belief that a life not risked is not a victory won, and credits divine will for the eventual win.</w:t>
      </w:r>
    </w:p>
    <w:p>
      <w:pPr>
        <w:spacing w:after="60"/>
      </w:pPr>
      <w:r>
        <w:rPr>
          <w:rFonts w:ascii="Arial" w:cs="Arial" w:eastAsia="Arial" w:hAnsi="Arial"/>
          <w:sz w:val="22"/>
          <w:szCs w:val="22"/>
        </w:rPr>
        <w:t xml:space="preserve">*   [08:58] The discussion shifts to August 5, 1998, a significant date in the reform movement, where Rachman was involved in student activism at ITB.</w:t>
      </w:r>
    </w:p>
    <w:p>
      <w:pPr>
        <w:spacing w:after="60"/>
      </w:pPr>
      <w:r>
        <w:rPr>
          <w:rFonts w:ascii="Arial" w:cs="Arial" w:eastAsia="Arial" w:hAnsi="Arial"/>
          <w:sz w:val="22"/>
          <w:szCs w:val="22"/>
        </w:rPr>
        <w:t xml:space="preserve">*   [09:36] Faisal notes that Rachman is now on a different path than some of his former activist peers.</w:t>
      </w:r>
    </w:p>
    <w:p>
      <w:pPr>
        <w:spacing w:after="60"/>
      </w:pPr>
      <w:r>
        <w:rPr>
          <w:rFonts w:ascii="Arial" w:cs="Arial" w:eastAsia="Arial" w:hAnsi="Arial"/>
          <w:sz w:val="22"/>
          <w:szCs w:val="22"/>
        </w:rPr>
        <w:t xml:space="preserve">*   [10:08] Rachman states he has no personal issues with those on different paths, emphasizing that managing differences is the essence of democracy and respects their choices. He reiterates his commitment to constitutional democracy and the right to express opinions.</w:t>
      </w:r>
    </w:p>
    <w:p>
      <w:pPr>
        <w:spacing w:after="60"/>
      </w:pPr>
      <w:r>
        <w:rPr>
          <w:rFonts w:ascii="Arial" w:cs="Arial" w:eastAsia="Arial" w:hAnsi="Arial"/>
          <w:sz w:val="22"/>
          <w:szCs w:val="22"/>
        </w:rPr>
        <w:t xml:space="preserve">*   [10:54] He recalls being detained and the importance of Article 28 (on freedom of expression) to him and his fellow activists, which was later repealed.</w:t>
      </w:r>
    </w:p>
    <w:p>
      <w:pPr>
        <w:spacing w:after="60"/>
      </w:pPr>
      <w:r>
        <w:rPr>
          <w:rFonts w:ascii="Arial" w:cs="Arial" w:eastAsia="Arial" w:hAnsi="Arial"/>
          <w:sz w:val="22"/>
          <w:szCs w:val="22"/>
        </w:rPr>
        <w:t xml:space="preserve">*   [11:36] Rachman emphasizes his continued belief in freedom of opinion and assembly, citing Muhammad Hatta's advocacy for individual rights against an overly state-centric system. He clarifies that if tactical choices lead to legal confrontation, that is a personal responsibility, but he defends the right to express opinions.</w:t>
      </w:r>
    </w:p>
    <w:p>
      <w:pPr>
        <w:spacing w:after="60"/>
      </w:pPr>
      <w:r>
        <w:rPr>
          <w:rFonts w:ascii="Arial" w:cs="Arial" w:eastAsia="Arial" w:hAnsi="Arial"/>
          <w:sz w:val="22"/>
          <w:szCs w:val="22"/>
        </w:rPr>
        <w:t xml:space="preserve">*   [14:12] The conversation revisits the period leading up to 1998 and the activism involving figures like Rusdur and Agung.</w:t>
      </w:r>
    </w:p>
    <w:p>
      <w:pPr>
        <w:spacing w:after="60"/>
      </w:pPr>
      <w:r>
        <w:rPr>
          <w:rFonts w:ascii="Arial" w:cs="Arial" w:eastAsia="Arial" w:hAnsi="Arial"/>
          <w:sz w:val="22"/>
          <w:szCs w:val="22"/>
        </w:rPr>
        <w:t xml:space="preserve">*   [14:51] Rachman acknowledges being on a different path from his former activist peers but enjoys debating ideas, even with figures like Rocky Gerung, whom he considers a friend.</w:t>
      </w:r>
    </w:p>
    <w:p>
      <w:pPr>
        <w:spacing w:after="60"/>
      </w:pPr>
      <w:r>
        <w:rPr>
          <w:rFonts w:ascii="Arial" w:cs="Arial" w:eastAsia="Arial" w:hAnsi="Arial"/>
          <w:sz w:val="22"/>
          <w:szCs w:val="22"/>
        </w:rPr>
        <w:t xml:space="preserve">*   [15:23] He shares an anecdote about moderating a debate as a student president and encountering a large crowd gathered to hear a speech.</w:t>
      </w:r>
    </w:p>
    <w:p>
      <w:pPr>
        <w:spacing w:after="60"/>
      </w:pPr>
      <w:r>
        <w:rPr>
          <w:rFonts w:ascii="Arial" w:cs="Arial" w:eastAsia="Arial" w:hAnsi="Arial"/>
          <w:sz w:val="22"/>
          <w:szCs w:val="22"/>
        </w:rPr>
        <w:t xml:space="preserve">*   [16:30] Rachman describes himself as pragmatic, not purely idealistic or revolutionary, but with idealism underpinning his pragmatism. He asserts he is not anti-Pancasila or anti-state but aims to contribute.</w:t>
      </w:r>
    </w:p>
    <w:p>
      <w:pPr>
        <w:spacing w:after="60"/>
      </w:pPr>
      <w:r>
        <w:rPr>
          <w:rFonts w:ascii="Arial" w:cs="Arial" w:eastAsia="Arial" w:hAnsi="Arial"/>
          <w:sz w:val="22"/>
          <w:szCs w:val="22"/>
        </w:rPr>
        <w:t xml:space="preserve">*   [17:02] He explains his decision to join Jokowi's government, realizing that remaining outside would mean doing nothing, while joining offered a chance to contribute, albeit with potential compromise on ideals.</w:t>
      </w:r>
    </w:p>
    <w:p>
      <w:pPr>
        <w:spacing w:after="60"/>
      </w:pPr>
      <w:r>
        <w:rPr>
          <w:rFonts w:ascii="Arial" w:cs="Arial" w:eastAsia="Arial" w:hAnsi="Arial"/>
          <w:sz w:val="22"/>
          <w:szCs w:val="22"/>
        </w:rPr>
        <w:t xml:space="preserve">*   [23:50] Rachman reiterates his pragmatic yet idealistic approach and his commitment to contributing to a nation he believes is in a state of confusion.</w:t>
      </w:r>
    </w:p>
    <w:p>
      <w:pPr>
        <w:spacing w:after="60"/>
      </w:pPr>
      <w:r>
        <w:rPr>
          <w:rFonts w:ascii="Arial" w:cs="Arial" w:eastAsia="Arial" w:hAnsi="Arial"/>
          <w:sz w:val="22"/>
          <w:szCs w:val="22"/>
        </w:rPr>
        <w:t xml:space="preserve">*   [30:00] Rachman explains that his role as spokesperson involves adapting Jokowi's policy directions and speeches for different audiences and communication channels, such as television programs with varying tones. He mentions the strict protocol for meeting the President.</w:t>
      </w:r>
    </w:p>
    <w:p>
      <w:pPr>
        <w:spacing w:after="60"/>
      </w:pPr>
      <w:r>
        <w:rPr>
          <w:rFonts w:ascii="Arial" w:cs="Arial" w:eastAsia="Arial" w:hAnsi="Arial"/>
          <w:sz w:val="22"/>
          <w:szCs w:val="22"/>
        </w:rPr>
        <w:t xml:space="preserve">*   [30:57] He addresses the perception of differing communication styles among presidential spokespersons, stating he focuses on his specific duties.</w:t>
      </w:r>
    </w:p>
    <w:p>
      <w:pPr>
        <w:spacing w:after="60"/>
      </w:pPr>
      <w:r>
        <w:rPr>
          <w:rFonts w:ascii="Arial" w:cs="Arial" w:eastAsia="Arial" w:hAnsi="Arial"/>
          <w:sz w:val="22"/>
          <w:szCs w:val="22"/>
        </w:rPr>
        <w:t xml:space="preserve">*   [31:33] Rachman clarifies his mandate is to communicate after the President has spoken, and he adapts the message for different segments and media, using his own words to explain presidential policy.</w:t>
      </w:r>
    </w:p>
    <w:p>
      <w:pPr>
        <w:spacing w:after="60"/>
      </w:pPr>
      <w:r>
        <w:rPr>
          <w:rFonts w:ascii="Arial" w:cs="Arial" w:eastAsia="Arial" w:hAnsi="Arial"/>
          <w:sz w:val="22"/>
          <w:szCs w:val="22"/>
        </w:rPr>
        <w:t xml:space="preserve">*   [32:37] He notes the trend of younger generations (Gen Z) preferring podcasts and explains his presence on platforms like Akbar Faisal's is to reach them.</w:t>
      </w:r>
    </w:p>
    <w:p>
      <w:pPr>
        <w:spacing w:after="60"/>
      </w:pPr>
      <w:r>
        <w:rPr>
          <w:rFonts w:ascii="Arial" w:cs="Arial" w:eastAsia="Arial" w:hAnsi="Arial"/>
          <w:sz w:val="22"/>
          <w:szCs w:val="22"/>
        </w:rPr>
        <w:t xml:space="preserve">*   [33:20] He emphasizes the importance of a relaxed approach in interviews to avoid pressuring guests.</w:t>
      </w:r>
    </w:p>
    <w:p>
      <w:pPr>
        <w:spacing w:after="60"/>
      </w:pPr>
      <w:r>
        <w:rPr>
          <w:rFonts w:ascii="Arial" w:cs="Arial" w:eastAsia="Arial" w:hAnsi="Arial"/>
          <w:sz w:val="22"/>
          <w:szCs w:val="22"/>
        </w:rPr>
        <w:t xml:space="preserve">*   [33:51] Rachman discusses the mistakes made by some millennial special staff, referencing his own past errors, including those related to "pulang kampung" (going home) and "mudik" (annual exodus) policies during the pandemic.</w:t>
      </w:r>
    </w:p>
    <w:p>
      <w:pPr>
        <w:spacing w:after="60"/>
      </w:pPr>
      <w:r>
        <w:rPr>
          <w:rFonts w:ascii="Arial" w:cs="Arial" w:eastAsia="Arial" w:hAnsi="Arial"/>
          <w:sz w:val="22"/>
          <w:szCs w:val="22"/>
        </w:rPr>
        <w:t xml:space="preserve">*   [37:15] He reflects on his past encounter with Akbar Faisal during his independent presidential candidacy and his subsequent debate with Rocky Gerung.</w:t>
      </w:r>
    </w:p>
    <w:p>
      <w:pPr>
        <w:spacing w:after="60"/>
      </w:pPr>
      <w:r>
        <w:rPr>
          <w:rFonts w:ascii="Arial" w:cs="Arial" w:eastAsia="Arial" w:hAnsi="Arial"/>
          <w:sz w:val="22"/>
          <w:szCs w:val="22"/>
        </w:rPr>
        <w:t xml:space="preserve">*   [37:47] Rachman shares a personal lesson learned from a communication misstep regarding the difference between "pulang kampung" and "mudik," where a conditional statement was misinterpreted by the media.</w:t>
      </w:r>
    </w:p>
    <w:p>
      <w:pPr>
        <w:spacing w:after="60"/>
      </w:pPr>
      <w:r>
        <w:rPr>
          <w:rFonts w:ascii="Arial" w:cs="Arial" w:eastAsia="Arial" w:hAnsi="Arial"/>
          <w:sz w:val="22"/>
          <w:szCs w:val="22"/>
        </w:rPr>
        <w:t xml:space="preserve">*   [38:21] He explains that President Jokowi also faced misinterpretation regarding these terms, with Najwa Shihab questioning him. Rachman clarifies the distinct protocols for each.</w:t>
      </w:r>
    </w:p>
    <w:p>
      <w:pPr>
        <w:spacing w:after="60"/>
      </w:pPr>
      <w:r>
        <w:rPr>
          <w:rFonts w:ascii="Arial" w:cs="Arial" w:eastAsia="Arial" w:hAnsi="Arial"/>
          <w:sz w:val="22"/>
          <w:szCs w:val="22"/>
        </w:rPr>
        <w:t xml:space="preserve">*   [39:14] He states that while the two special staff members involved in the "mudik" controversy resigned, the President advised them to be careful, emphasizing the scrutiny faced by those in the palace.</w:t>
      </w:r>
    </w:p>
    <w:p>
      <w:pPr>
        <w:spacing w:after="60"/>
      </w:pPr>
      <w:r>
        <w:rPr>
          <w:rFonts w:ascii="Arial" w:cs="Arial" w:eastAsia="Arial" w:hAnsi="Arial"/>
          <w:sz w:val="22"/>
          <w:szCs w:val="22"/>
        </w:rPr>
        <w:t xml:space="preserve">*   [39:44] Rachman mentions President Jokowi told him he needed to be "fiercer" in his public statements, indicating a potential for more assertive communication.</w:t>
      </w:r>
    </w:p>
    <w:p>
      <w:pPr>
        <w:spacing w:after="60"/>
      </w:pPr>
      <w:r>
        <w:rPr>
          <w:rFonts w:ascii="Arial" w:cs="Arial" w:eastAsia="Arial" w:hAnsi="Arial"/>
          <w:sz w:val="22"/>
          <w:szCs w:val="22"/>
        </w:rPr>
        <w:t xml:space="preserve">*   [40:21] He expresses frustration with the lack of respect shown to the government by critics like Rocky Gerung, arguing that the administration has achieved significant progress, particularly in infrastructure, which deserves acknowledgment.</w:t>
      </w:r>
    </w:p>
    <w:p>
      <w:pPr>
        <w:spacing w:after="60"/>
      </w:pPr>
      <w:r>
        <w:rPr>
          <w:rFonts w:ascii="Arial" w:cs="Arial" w:eastAsia="Arial" w:hAnsi="Arial"/>
          <w:sz w:val="22"/>
          <w:szCs w:val="22"/>
        </w:rPr>
        <w:t xml:space="preserve">*   [40:51] Rachman reiterates his experience with communication errors and the importance of direct, clear statements, avoiding conditional language.</w:t>
      </w:r>
    </w:p>
    <w:p>
      <w:pPr>
        <w:spacing w:after="60"/>
      </w:pPr>
      <w:r>
        <w:rPr>
          <w:rFonts w:ascii="Arial" w:cs="Arial" w:eastAsia="Arial" w:hAnsi="Arial"/>
          <w:sz w:val="22"/>
          <w:szCs w:val="22"/>
        </w:rPr>
        <w:t xml:space="preserve">*   [43:01] He repeats his point about the need for critics to show respect to the government's accomplishments.</w:t>
      </w:r>
    </w:p>
    <w:p>
      <w:pPr>
        <w:spacing w:after="60"/>
      </w:pPr>
      <w:r>
        <w:rPr>
          <w:rFonts w:ascii="Arial" w:cs="Arial" w:eastAsia="Arial" w:hAnsi="Arial"/>
          <w:sz w:val="22"/>
          <w:szCs w:val="22"/>
        </w:rPr>
        <w:t xml:space="preserve">*   [44:51] The discussion circles back to the resignation of the two special staff members, with Rachman clarifying the President's stance that there was no internal issue but a need for caution.</w:t>
      </w:r>
    </w:p>
    <w:p>
      <w:pPr>
        <w:spacing w:after="60"/>
      </w:pPr>
      <w:r>
        <w:rPr>
          <w:rFonts w:ascii="Arial" w:cs="Arial" w:eastAsia="Arial" w:hAnsi="Arial"/>
          <w:sz w:val="22"/>
          <w:szCs w:val="22"/>
        </w:rPr>
        <w:t xml:space="preserve">*   [45:21] Rachman recalls President Jokowi telling him he needed to be "less gentle" and more assertive.</w:t>
      </w:r>
    </w:p>
    <w:p>
      <w:pPr>
        <w:spacing w:after="60"/>
      </w:pPr>
      <w:r>
        <w:rPr>
          <w:rFonts w:ascii="Arial" w:cs="Arial" w:eastAsia="Arial" w:hAnsi="Arial"/>
          <w:sz w:val="22"/>
          <w:szCs w:val="22"/>
        </w:rPr>
        <w:t xml:space="preserve">*   [48:57] He again emphasizes the need for respect towards the government's efforts, particularly in infrastructure development, despite potential criticisms.</w:t>
      </w:r>
    </w:p>
    <w:p>
      <w:pPr>
        <w:spacing w:after="60"/>
      </w:pPr>
      <w:r>
        <w:rPr>
          <w:rFonts w:ascii="Arial" w:cs="Arial" w:eastAsia="Arial" w:hAnsi="Arial"/>
          <w:sz w:val="22"/>
          <w:szCs w:val="22"/>
        </w:rPr>
        <w:t xml:space="preserve">*   [51:21] Rachman reiterates the President's advice to be careful due to their position in the palace.</w:t>
      </w:r>
    </w:p>
    <w:p>
      <w:pPr>
        <w:spacing w:after="60"/>
      </w:pPr>
      <w:r>
        <w:rPr>
          <w:rFonts w:ascii="Arial" w:cs="Arial" w:eastAsia="Arial" w:hAnsi="Arial"/>
          <w:sz w:val="22"/>
          <w:szCs w:val="22"/>
        </w:rPr>
        <w:t xml:space="preserve">*   [54:21] He repeats the President's comment about him needing to be "fiercer."</w:t>
      </w:r>
    </w:p>
    <w:p>
      <w:pPr>
        <w:spacing w:after="60"/>
      </w:pPr>
      <w:r>
        <w:rPr>
          <w:rFonts w:ascii="Arial" w:cs="Arial" w:eastAsia="Arial" w:hAnsi="Arial"/>
          <w:sz w:val="22"/>
          <w:szCs w:val="22"/>
        </w:rPr>
        <w:t xml:space="preserve">*   [56:51] Rachman concludes by emphasizing the importance of caution and careful communication for those within the palace.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**[01:33] Fadjroel Rachman:** "As a fighter, wherever the place, one must keep fighting. From my time as a student fighting for democracy and human rights, until now at the palace, President Jokowi Widodo continues to guard democracy as we fought for it since before 1998 reformasi."</w:t>
      </w:r>
    </w:p>
    <w:p>
      <w:pPr>
        <w:spacing w:after="60"/>
      </w:pPr>
      <w:r>
        <w:rPr>
          <w:rFonts w:ascii="Arial" w:cs="Arial" w:eastAsia="Arial" w:hAnsi="Arial"/>
          <w:sz w:val="22"/>
          <w:szCs w:val="22"/>
        </w:rPr>
        <w:t xml:space="preserve">2.  **[16:30] Fadjroel Rachman:** "I am actually pragmatic. And I am also pragmatic. I am not an idealist. I am not a revolutionary. I am pragmatic. But sometimes my pragmatism is underpinned by idealism. I am also not someone who is anti-Pancasila, I am not someone who is anti-state. But I am just trying. And indeed, I also want to help, because at that time the country was confused."</w:t>
      </w:r>
    </w:p>
    <w:p>
      <w:pPr>
        <w:spacing w:after="60"/>
      </w:pPr>
      <w:r>
        <w:rPr>
          <w:rFonts w:ascii="Arial" w:cs="Arial" w:eastAsia="Arial" w:hAnsi="Arial"/>
          <w:sz w:val="22"/>
          <w:szCs w:val="22"/>
        </w:rPr>
        <w:t xml:space="preserve">3.  **[40:21] Fadjroel Rachman:** "To Rocky, I said: Rocky, why is there absolutely no respect from you towards the government. Even though, if we are honest, this government has done what it could do. If you say it's only in infrastructure, at least they did it. Right? And I think that deserves appreciation."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tugas saya itu Pak Akbar mengelola kepercayaan kepada presiden. Apabila turun dari 80 menuju ke 70, itu gugup saya, Pak Akbar. Aduh.</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Assalamualaikum warahmatullahi wabarakatuh. Kita ketemu kembali di podcast kita, tempat kita berbicara dengan semua pihak, dengan semua orang, dengan semua kepentingan demi bangsa dan negara. Kira-kira begitu cakupannya. Hari ini tamu saya istimewa. Langsung dari istana. Selamat datang di tempat saya, Bang Fajrul Rahman. Assalamualaikum warahmatullahi wabarakatuh. Waalaikumsalam warahmatullahi wabarakatuh. Terima kasih sudah mengundang saya, Bang Akbar Faisal. Harus dong.</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Lama sekali tidak bertemu. Dalam perjalanan panjang. Hari ini, em, saya mengundang khusus juru bicara presiden, jubir presiden yang resmi sebenarnya-benarnya. Karena kadang-kadang ada ternyata banyak versi yang ada di kepala kita tentang siapa sebenarnya jubir presiden itu. Nanti beliau yang akan menjelaskannya. Tapi saya mau memulainya dengan begini. Apa itu? Bang Fajrul. Ya. Luar biasa.</w:t>
      </w:r>
    </w:p>
    <w:p>
      <w:pPr>
        <w:spacing w:after="80" w:before="160"/>
      </w:pPr>
      <w:r>
        <w:rPr>
          <w:rFonts w:ascii="Arial" w:cs="Arial" w:eastAsia="Arial" w:hAnsi="Arial"/>
          <w:b/>
          <w:bCs/>
          <w:color w:val="2E75B6"/>
          <w:sz w:val="22"/>
          <w:szCs w:val="22"/>
        </w:rPr>
        <w:t xml:space="preserve">[01:33] </w:t>
      </w:r>
      <w:r>
        <w:rPr>
          <w:rFonts w:ascii="Arial" w:cs="Arial" w:eastAsia="Arial" w:hAnsi="Arial"/>
          <w:sz w:val="22"/>
          <w:szCs w:val="22"/>
        </w:rPr>
        <w:t xml:space="preserve">Ya. Pernah di penjara. Ya, dibuang ke Pulau Nusakambangan. Ke Nusakambangan gitu ya. Sekarang ada di istana. Jadi dari Nusakambangan ke istana. Asik mana kira-kira? Di istana atau di Nusakambangan? Dalam sebagai pejuang, di mana pun tempatnya tetap harus berjuang, Bang Akbar. Berjuang ya. Saya dari sejak mahasiswa memperjuangkan demokrasi dan hak asasi sampai kemudian di istana juga, Presiden Jokowi Widodo, tetap Mas Fajrul, tetap mengawal demokrasi sebagaimana yang dulu diperjuangkan sampai reformasi 1998. Jadi saya bilang oke, saya bergabung. Insya Allah bisa membantu Bapak.</w:t>
      </w:r>
    </w:p>
    <w:p>
      <w:pPr>
        <w:spacing w:after="80" w:before="160"/>
      </w:pPr>
      <w:r>
        <w:rPr>
          <w:rFonts w:ascii="Arial" w:cs="Arial" w:eastAsia="Arial" w:hAnsi="Arial"/>
          <w:b/>
          <w:bCs/>
          <w:color w:val="2E75B6"/>
          <w:sz w:val="22"/>
          <w:szCs w:val="22"/>
        </w:rPr>
        <w:t xml:space="preserve">[02:26] </w:t>
      </w:r>
      <w:r>
        <w:rPr>
          <w:rFonts w:ascii="Arial" w:cs="Arial" w:eastAsia="Arial" w:hAnsi="Arial"/>
          <w:sz w:val="22"/>
          <w:szCs w:val="22"/>
        </w:rPr>
        <w:t xml:space="preserve">Mau tanya. Masih ingat nggak pertama Anda masuk di lingkaran Jokowi itu? Saya masih ingat. Saya pertama kali itu sebenarnya sekitar tahun, saya duga 2010 atau 2012. Saya belum masuk lingkaran. Kenal dengan beliau waktu saya masih menjadi penulis kolumnis Kompas. Saya buka data. Karena di Akbar Faisal itu. Terkenal dengan data. Heeh. Ingat nggak foto ini?</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Oh, ingat betul. Ini kan pertemuan di mana kita menjadi influencer. Kalau istilah sekarang ya. Sebenarnya kalau di masa itu semacam orang yang diminta menjelaskan tentang program-program presiden, apa calon presiden waktu itu. Saya, saya saya perjelas. Iya. Ya. Jadi waktu itu saya adalah bagian dari merekrut orang-orang yang dilayak untuk menjadi influencer di tim pemenangan Jokowi pada tahun 2014.</w:t>
      </w:r>
    </w:p>
    <w:p>
      <w:pPr>
        <w:spacing w:after="80" w:before="160"/>
      </w:pPr>
      <w:r>
        <w:rPr>
          <w:rFonts w:ascii="Arial" w:cs="Arial" w:eastAsia="Arial" w:hAnsi="Arial"/>
          <w:b/>
          <w:bCs/>
          <w:color w:val="2E75B6"/>
          <w:sz w:val="22"/>
          <w:szCs w:val="22"/>
        </w:rPr>
        <w:t xml:space="preserve">[03:34] </w:t>
      </w:r>
      <w:r>
        <w:rPr>
          <w:rFonts w:ascii="Arial" w:cs="Arial" w:eastAsia="Arial" w:hAnsi="Arial"/>
          <w:sz w:val="22"/>
          <w:szCs w:val="22"/>
        </w:rPr>
        <w:t xml:space="preserve">Pada sebuah siang saya menelepon Anda. Iya, iya, betul, betul. Pertanyaan Anda itu satu, tuh menarik bagi saya. Apa ini? Kita mau bikin apa? Kita mau diarahkan ke mana? Bang Fajrul, saya menelepon ini untuk mengajak Anda. Karena tidak ada pilihan bagi Anda kecuali bersama dengan Jokowi. Karena yang satunya kan tidak mungkin Anda ketemu. Di Enfield-nya sama sekali nggak ketemu. Hanya berbeda. Sama sekali tidak bisa ketemu pada saat itu.</w:t>
      </w:r>
    </w:p>
    <w:p>
      <w:pPr>
        <w:spacing w:after="80" w:before="160"/>
      </w:pPr>
      <w:r>
        <w:rPr>
          <w:rFonts w:ascii="Arial" w:cs="Arial" w:eastAsia="Arial" w:hAnsi="Arial"/>
          <w:b/>
          <w:bCs/>
          <w:color w:val="2E75B6"/>
          <w:sz w:val="22"/>
          <w:szCs w:val="22"/>
        </w:rPr>
        <w:t xml:space="preserve">[04:06] </w:t>
      </w:r>
      <w:r>
        <w:rPr>
          <w:rFonts w:ascii="Arial" w:cs="Arial" w:eastAsia="Arial" w:hAnsi="Arial"/>
          <w:sz w:val="22"/>
          <w:szCs w:val="22"/>
        </w:rPr>
        <w:t xml:space="preserve">Dan ini pada saat itu kita sedang berada di media center-nya kita, di Cokro Aminoto situ tuh. Yang satunya itu sekarang jadi staf khusus presiden kedua, bidang ekonomi. Jadi Arif Budimanta, staf khusus presiden bidang ekonomi. Saya staf khusus presiden bidang komunikasi. Iya, bagus. Sebagai juru bicara presiden. Jokowi Widodo. Nah itu. Saya ingat lagi ini foto, ini pertama. Dan saya sebenarnya waktu itu berpikir, yang tengah ini adalah anggota kabinet. Jangan dikatakannya. Itu sudah lewat, itu sudah lewat.</w:t>
      </w:r>
    </w:p>
    <w:p>
      <w:pPr>
        <w:spacing w:after="80" w:before="160"/>
      </w:pPr>
      <w:r>
        <w:rPr>
          <w:rFonts w:ascii="Arial" w:cs="Arial" w:eastAsia="Arial" w:hAnsi="Arial"/>
          <w:b/>
          <w:bCs/>
          <w:color w:val="2E75B6"/>
          <w:sz w:val="22"/>
          <w:szCs w:val="22"/>
        </w:rPr>
        <w:t xml:space="preserve">[04:39] </w:t>
      </w:r>
      <w:r>
        <w:rPr>
          <w:rFonts w:ascii="Arial" w:cs="Arial" w:eastAsia="Arial" w:hAnsi="Arial"/>
          <w:sz w:val="22"/>
          <w:szCs w:val="22"/>
        </w:rPr>
        <w:t xml:space="preserve">Inilah foto pertama Pak Fajrul Rahman bergabung dengan tim Jokowi pada saat itu. Saya yang meminta beliau. Karena waktu itu beliau adalah seorang pendekar demokrasi, di mana kemudian didengarkan. Sengaja saya buka ini supaya orang tahu bahwa Fajrul Rahman tidak ujug-ujug langsung jadi. Ketika debat presiden antara presiden, saya selalu diminta untuk debat dengan beberapa dari pihak sebelah sana. Saya masih ingat yang agak keras dengan Pak Taufik Yahya.</w:t>
      </w:r>
    </w:p>
    <w:p>
      <w:pPr>
        <w:spacing w:after="80" w:before="160"/>
      </w:pPr>
      <w:r>
        <w:rPr>
          <w:rFonts w:ascii="Arial" w:cs="Arial" w:eastAsia="Arial" w:hAnsi="Arial"/>
          <w:b/>
          <w:bCs/>
          <w:color w:val="2E75B6"/>
          <w:sz w:val="22"/>
          <w:szCs w:val="22"/>
        </w:rPr>
        <w:t xml:space="preserve">[05:14] </w:t>
      </w:r>
      <w:r>
        <w:rPr>
          <w:rFonts w:ascii="Arial" w:cs="Arial" w:eastAsia="Arial" w:hAnsi="Arial"/>
          <w:sz w:val="22"/>
          <w:szCs w:val="22"/>
        </w:rPr>
        <w:t xml:space="preserve">Waktu itu kebetulan saya adalah manajer atau penanggung jawab debatnya presiden pada saat itu. Jadi sayalah yang meminta para tokoh-tokoh pada waktu itu. Di SCTP ada debat di sana, dari tim kita siapa? Itu tugas saya dulu sebelum kemudian saya ditarik masuk ke sekertaris satu bersama dengan Andi Wijayanto dan Teten Masduki. Tapi ada yang lucu, Pak Akbar. Dulu kan ke televisi disuruh, eh semalam itu bisa tiga atau empat. Waduh, banyak sekali.</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Ya, begitu keadaannya. Terus kemudian pernah ada di satu televisi, terus disuruh namanya. Saya sudah duduk, Bang Akbar. Kemudian ada orang yang sebelah sana juga duduk di sana. Tiba-tiba sang produser itu bilang, Pak Fajrul tidak jadi. Padahal saya sudah pakai itu sekali. Saya bilang, kenapa? Kayaknya yang satu itu tidak mau berhadapan dengan saya. Terus saya kemudian, oke, terima kasih. Saya pulang. Lalu kan melapor. Saya bilang, ini gila nih televisi.</w:t>
      </w:r>
    </w:p>
    <w:p>
      <w:pPr>
        <w:spacing w:after="80" w:before="160"/>
      </w:pPr>
      <w:r>
        <w:rPr>
          <w:rFonts w:ascii="Arial" w:cs="Arial" w:eastAsia="Arial" w:hAnsi="Arial"/>
          <w:b/>
          <w:bCs/>
          <w:color w:val="2E75B6"/>
          <w:sz w:val="22"/>
          <w:szCs w:val="22"/>
        </w:rPr>
        <w:t xml:space="preserve">[06:16] </w:t>
      </w:r>
      <w:r>
        <w:rPr>
          <w:rFonts w:ascii="Arial" w:cs="Arial" w:eastAsia="Arial" w:hAnsi="Arial"/>
          <w:sz w:val="22"/>
          <w:szCs w:val="22"/>
        </w:rPr>
        <w:t xml:space="preserve">Ya, begitu keadaannya waktu itu. Karena kadang-kadang mereka hanya mau hadir ketika dianggap bahwa lawannya itu relatif dia bisa tundukkan. Banyak karakter yang muncul pada saat itu. Tapi itu sudah lewat. Sekarang Anda adalah tamu terhormat saya. Tapi saya terima kasih banyak, apa Bang Akbar mengundang saya bisa bersama dengan Pak Jokowi. Walaupun tadi saya harus menyelesaikan cerita dari Kompas itu, kami berdua berpikir. Waktu itu kan lawannya Pak Jokowi itu tidak ada yang bisa menandingi sampai tahun 2012. Tidak ada seorang pun. Persiapan gubernur ya?</w:t>
      </w:r>
    </w:p>
    <w:p>
      <w:pPr>
        <w:spacing w:after="80" w:before="160"/>
      </w:pPr>
      <w:r>
        <w:rPr>
          <w:rFonts w:ascii="Arial" w:cs="Arial" w:eastAsia="Arial" w:hAnsi="Arial"/>
          <w:b/>
          <w:bCs/>
          <w:color w:val="2E75B6"/>
          <w:sz w:val="22"/>
          <w:szCs w:val="22"/>
        </w:rPr>
        <w:t xml:space="preserve">[06:49] </w:t>
      </w:r>
      <w:r>
        <w:rPr>
          <w:rFonts w:ascii="Arial" w:cs="Arial" w:eastAsia="Arial" w:hAnsi="Arial"/>
          <w:sz w:val="22"/>
          <w:szCs w:val="22"/>
        </w:rPr>
        <w:t xml:space="preserve">Eh, tidak. Waktu itu masih walikota. Walikota. Pertama baru memindahkan dari pasar. Ah ya, dari pasar 54 kali. Saya bilang sama teman-teman di Kompas. Ini bagus nih. Bagaimana kalau kita undang? Ada Pak Jokowi, ada beberapa lagi calon bupati, walikota. Saya pengen tahu. Saya bilang sama teman-teman di Kompas. Gimana kalau kita cek apakah reformasi ini menghasilkan pemimpin-pemimpin daerah yang bisa naik ke pusat? Dipilihlah 4 orang. Salah satunya Pak Jokowi. Saya pertama datang. Saya lihat, dengar-dengar ya. Sebagai orang. Beliau orang Solo datang dengan ini menjelaskan. Saya bilang menarik. Lalu kemudian apa Andrakan Jokowi bilang, Fajrul. Mau kita ajak nggak nih, apa namanya, Pak Jokowi ini? Saya bilang oke. Kayak gitu. Lalu kemudian dibawa gubernur, saya saya kan kebetulan punya lembaga riset waktu itu, pedoman riset apa, pedoman riset dan communication itu riset kan. Segala macam survei. Bagus. Kemudian baru kita dukung lagi.</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Dan Bang Andrinop memang waktu itu memang dekat dengan beliau, sejak dari Solo. Andrinop yang menceritakan ke saya. Kalau Bang Andrinop orang yang tidak bisa terbantahkan mendampingi beliau, memang sejak dari Solo. Jadi bertemu langsung dengan saya, Andrinop menceritakan, Pak Fajrul ini orangnya gini gini gini gini gini. Jadi Pak Fajrul mau nggak mendukung orang ini? Saya bilang menarik ini. Karena saya lihat tidak ada lagi nih yang bisa jadi lawan. Ya udah bismillahir rahmanir rahim aja saya bilang. Kedua, saya bilang saya ingat guru saya, Pak Soetansah dir. Bilang bahwa hidup yang tidak dipertaruhkan tidak akan dimenangkan. Jadi saya bilang ya udahlah kita kasih pertaruhannya aja. Soal menang dan kalah ini soal lain. Ternyata alhamdulillah menang.</w:t>
      </w:r>
    </w:p>
    <w:p>
      <w:pPr>
        <w:spacing w:after="80" w:before="160"/>
      </w:pPr>
      <w:r>
        <w:rPr>
          <w:rFonts w:ascii="Arial" w:cs="Arial" w:eastAsia="Arial" w:hAnsi="Arial"/>
          <w:b/>
          <w:bCs/>
          <w:color w:val="2E75B6"/>
          <w:sz w:val="22"/>
          <w:szCs w:val="22"/>
        </w:rPr>
        <w:t xml:space="preserve">[08:28] </w:t>
      </w:r>
      <w:r>
        <w:rPr>
          <w:rFonts w:ascii="Arial" w:cs="Arial" w:eastAsia="Arial" w:hAnsi="Arial"/>
          <w:sz w:val="22"/>
          <w:szCs w:val="22"/>
        </w:rPr>
        <w:t xml:space="preserve">Nah di situlah lalu bertemu juga salah satu. Kadang-kadang memang sejarah itu harus kita catatkan, kita ingat supaya kemudian semakin kukuh kita menjaga seluruh niat-niat baik di dalam satu tujuan. Setuju. Dan dalam hal ini tujuan kita mendukung Pak Jokowi itu adalah niat itu tadi. Saya rasa ya. Demokrasi dan negara. Tapi saya harus memulai dari Anda dulu nih. Apa yang Ya kan.</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Ada sebuah peristiwa di mana saya juga terlibat tapi pada wilayah yang berbeda. 5 Agustus. Oh. 5 Agustus 1998. Iya. Jadi waktu itu terjadilah sebuah peristiwa politik di mana orang-orang kritis di ITB menolak Paruldi masuk kampus. Ya. Sebagai bagian dari gerakan untuk meminta Pak Harso turun dari tahta kekuasaan. Awal persiapan untuk adalah persiapan untuk apa namanya awal-awal terjadinya jatuhnya Pak Harso. Saya di Makassar dengan teman-teman. Oke, mo makan kita pada saat itu.</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Tapi kan tamu saya hari ini adalah Bang Fajrul gitu kan. Saya mau bicara. Waktu itu Anda bersama dengan Amarsa, Amarsa, Agung, apa, onda. Onda itu nama Makassar jadi saya kenal baik. Nah, kemudian termasuk juga jumhur segala macam gitu ya. Endilalah dalam sejarahnya hari ini Anda berada pada jalan yang berbeda dengan teman-teman itu ya. Ya, ya, ya. Berbeda. Saya pengen tahu. Orang-orang pengen tahu.</w:t>
      </w:r>
    </w:p>
    <w:p>
      <w:pPr>
        <w:spacing w:after="80" w:before="160"/>
      </w:pPr>
      <w:r>
        <w:rPr>
          <w:rFonts w:ascii="Arial" w:cs="Arial" w:eastAsia="Arial" w:hAnsi="Arial"/>
          <w:b/>
          <w:bCs/>
          <w:color w:val="2E75B6"/>
          <w:sz w:val="22"/>
          <w:szCs w:val="22"/>
        </w:rPr>
        <w:t xml:space="preserve">[10:08] </w:t>
      </w:r>
      <w:r>
        <w:rPr>
          <w:rFonts w:ascii="Arial" w:cs="Arial" w:eastAsia="Arial" w:hAnsi="Arial"/>
          <w:sz w:val="22"/>
          <w:szCs w:val="22"/>
        </w:rPr>
        <w:t xml:space="preserve">Bagaimana, coba. Seperti apa Anda menggambarkan diri Anda di tengah situasi seperti ini. Hari ini Ganda sedang dalam proses hukum. Ya. Kemudian Anda adalah bagian dari pemerintahan. Tetapi dengan hubungan yang luar biasa di masa lalu itu, saya pengen tahu gimana rasanya. Tidak ada secara pribadi tidak punya masalah. Tentu saja ya. Perbedaan itu selalu ada kan? Karena demokrasi itu kan berarti bagaimana caranya mengelola perbedaan. Dan saya menghormati pilihan-pilihan perbedaan bahkan sebelum kejadian itu, ya. Sebelum-sebelumnya kan juga sangat berbeda pilihan-pilihannya. Saya memilih apa, Pak Jokowi. Beliau memilih yang sebelah mana.</w:t>
      </w:r>
    </w:p>
    <w:p>
      <w:pPr>
        <w:spacing w:after="80" w:before="160"/>
      </w:pPr>
      <w:r>
        <w:rPr>
          <w:rFonts w:ascii="Arial" w:cs="Arial" w:eastAsia="Arial" w:hAnsi="Arial"/>
          <w:b/>
          <w:bCs/>
          <w:color w:val="2E75B6"/>
          <w:sz w:val="22"/>
          <w:szCs w:val="22"/>
        </w:rPr>
        <w:t xml:space="preserve">[10:54] </w:t>
      </w:r>
      <w:r>
        <w:rPr>
          <w:rFonts w:ascii="Arial" w:cs="Arial" w:eastAsia="Arial" w:hAnsi="Arial"/>
          <w:sz w:val="22"/>
          <w:szCs w:val="22"/>
        </w:rPr>
        <w:t xml:space="preserve">Dan saya dalam pikiran saya tetap setia dengan apa yang kami sebut sebagai demokrasi konstitusional itu. Ketika kami ditahan dulu juga saya dengan sejumlah. Ditahan 5 Agustus 1998. Yang kami pikirkan cuma satu, pasal 28 yang mengatakan bahwa apa setiap warga negara itu memiliki hak untuk menyatakan pendapat, berkumpul, seperti itu. Nah, pasal 154 yang terkenal kepada kami. Nah, kemudian dicabut. Kemudian dicabut karena dengan reformasi berarti sudah selesai.</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Tapi saya tidak bisa memberi terlalu banyak komentar terhadap teman-teman jalan yang diambil berbeda, taktik yang diambil berbeda, yang mengakibatkan dia berjalan harus berhadapan dengan pihak-pihak yang berwajib seperti itu. Saya kebetulan berada di dalam pemerintahan. Saya selalu waktu beberapa kali di dalam acara seperti ini juga ditanya oleh Bang Karno Ilyas segala macam. Saya bilang, apa saya tetap mempertahankan pasal 28 yang mengatakan bahwa kebebasan berpendapat, kebebasan berkumpul itu merupakan hak yang mesti diperjuangkan. Dan itu yang mengingatkan saya langsung kepada guru saya juga Bung Hatta, Muhammad Hatta bahwa dengan pasal 28 lah dia bisa mengatasi negara integralistik di mana negara terlalu segala sesuatunya untuk negara, pasal 28 mengatakan bahwa hak individu harus dibela.</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Nah, apabila kemudian pilihan-pilihan taktis, pilihan-pilihan gerakan yang kemudian mengakibatkan dia harus berhadapan dengan pihak-pihak yang berwajib, saya tidak bisa mengganggu pilihan itu. Tetapi saya akan tetap mengatakan bahwa saya membela hak setiap orang untuk berpendapat. Tetapi kalau sudah berurusan dengan hukum itu adalah kalau sudah misalnya pidana itu sudah tanggung jawab pribadi.</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Bagi orang-orang pergerakan Anda, Ganda, itu biasa itu. Seperti itulah catatan sejarah para apa orang-orang pergerakan, para pejuang kebebasan dan segala macam. Tapi sengaja memang saya tanyakan ini sebagai catatan bagi kita semuanya, terutama kepada anak cucu kita nantinya bagaimana orang-orang tua mereka, sesepuh-sesepuh mereka itu bertarung agar kemudian demokrasi itu kita perjuangkan bersama. Kita tegak lurus. Demokrasi.</w:t>
      </w:r>
    </w:p>
    <w:p>
      <w:pPr>
        <w:spacing w:after="80" w:before="160"/>
      </w:pPr>
      <w:r>
        <w:rPr>
          <w:rFonts w:ascii="Arial" w:cs="Arial" w:eastAsia="Arial" w:hAnsi="Arial"/>
          <w:b/>
          <w:bCs/>
          <w:color w:val="2E75B6"/>
          <w:sz w:val="22"/>
          <w:szCs w:val="22"/>
        </w:rPr>
        <w:t xml:space="preserve">[14:12] </w:t>
      </w:r>
      <w:r>
        <w:rPr>
          <w:rFonts w:ascii="Arial" w:cs="Arial" w:eastAsia="Arial" w:hAnsi="Arial"/>
          <w:sz w:val="22"/>
          <w:szCs w:val="22"/>
        </w:rPr>
        <w:t xml:space="preserve">Situasi tadi itu terus berlanjut sampai tahun 98, Anda bersama dengan Rusdur, Rahman Toleng, apa, Agung. Agung itu apa, Onda. Onda itu nama Makassar jadi saya kenal baik.</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Nah, kemudian termasuk juga jumhur segala macam gitu ya. Endilalah dalam sejarahnya, hari ini Anda berada pada jalan yang berbeda dengan teman-teman itu ya. Iya, ya, ya. Berbeda. Saya lagi-lagi pengen bertanya. Karena kadang-kadang kita kan satu forum tuh dengan mereka gitu ya. Kalau lihat Anda bertarung ide dan gagasan dengan Rocky itu, saya menikmatinya. Alhamdulillah. Apapun namanya, ini orang-orang yang layak untuk didengarkan. Dan luar biasa. Rocky Gerung itu juga sahabat saya, betul.</w:t>
      </w:r>
    </w:p>
    <w:p>
      <w:pPr>
        <w:spacing w:after="80" w:before="160"/>
      </w:pPr>
      <w:r>
        <w:rPr>
          <w:rFonts w:ascii="Arial" w:cs="Arial" w:eastAsia="Arial" w:hAnsi="Arial"/>
          <w:b/>
          <w:bCs/>
          <w:color w:val="2E75B6"/>
          <w:sz w:val="22"/>
          <w:szCs w:val="22"/>
        </w:rPr>
        <w:t xml:space="preserve">[15:23] </w:t>
      </w:r>
      <w:r>
        <w:rPr>
          <w:rFonts w:ascii="Arial" w:cs="Arial" w:eastAsia="Arial" w:hAnsi="Arial"/>
          <w:sz w:val="22"/>
          <w:szCs w:val="22"/>
        </w:rPr>
        <w:t xml:space="preserve">Iya. Ya. Saya ini, dulu waktu di TVRI, saya kan presiden mahasiswa. Iya. Terus kemudian saya jadi ketua panitia itu. Saya diminta untuk jadi moderator. Saya bilang, wah, saya moderator ya. Tapi apa yang terjadi? Saya kan masih mahasiswa. Heeh. Terus kemudian datangnya salah satu tokoh. Saya lupa namanya. Itu kan kemudian, saya kan masih mahasiswa. Terus kemudian saya di apa dikasih tahu, harus jadi moderatornya. Oh, ya ya ya. Terus kemudian saya lihat kok ramai sekali orang. Saya bilang, Bapak, kenapa ramai sekali?</w:t>
      </w:r>
    </w:p>
    <w:p>
      <w:pPr>
        <w:spacing w:after="80" w:before="160"/>
      </w:pPr>
      <w:r>
        <w:rPr>
          <w:rFonts w:ascii="Arial" w:cs="Arial" w:eastAsia="Arial" w:hAnsi="Arial"/>
          <w:b/>
          <w:bCs/>
          <w:color w:val="2E75B6"/>
          <w:sz w:val="22"/>
          <w:szCs w:val="22"/>
        </w:rPr>
        <w:t xml:space="preserve">[15:59] </w:t>
      </w:r>
      <w:r>
        <w:rPr>
          <w:rFonts w:ascii="Arial" w:cs="Arial" w:eastAsia="Arial" w:hAnsi="Arial"/>
          <w:sz w:val="22"/>
          <w:szCs w:val="22"/>
        </w:rPr>
        <w:t xml:space="preserve">Saya lupa, Bapak. Beliau bilang, kita mau mendengarkan pidato dari Pak Soetomo. Oh, Subandrio. Oh, iya. Iya. Terus kemudian waktu itu saya sudah duduk, terus kemudian saya disuruh jadi moderator. Saya bilang, ya sudah saya moderator. Nah, itu yang pertama. Yang kedua, waktu itu juga waktu itu ada namanya. Lupa saya. Terus kemudian ketika saya diundang di televisi, saya kan ditanya. Pak Fajrul, bagaimana Anda? Terus kemudian saya bilang, saya ini sebenarnya adalah seorang yang pragmatis.</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Heeh. Dan kemudian saya juga pragmatis. Iya, iya. Saya bukan seorang idealis. Oh. Saya juga bukan seorang revolusioner. Heeh. Saya seorang yang pragmatis. Tapi kemudian kadang-kadang pragmatisme saya ini di atasnya adalah idealisme. Heh. Saya juga bukan orang yang anti-pancasila, saya bukan orang yang anti-negara. Oh. Tapi saya hanya berupaya. Iya. Dan memang betul. Saya juga ingin membantu, karena waktu itu kan negara lagi bingung.</w:t>
      </w:r>
    </w:p>
    <w:p>
      <w:pPr>
        <w:spacing w:after="80" w:before="160"/>
      </w:pPr>
      <w:r>
        <w:rPr>
          <w:rFonts w:ascii="Arial" w:cs="Arial" w:eastAsia="Arial" w:hAnsi="Arial"/>
          <w:b/>
          <w:bCs/>
          <w:color w:val="2E75B6"/>
          <w:sz w:val="22"/>
          <w:szCs w:val="22"/>
        </w:rPr>
        <w:t xml:space="preserve">[17:02] </w:t>
      </w:r>
      <w:r>
        <w:rPr>
          <w:rFonts w:ascii="Arial" w:cs="Arial" w:eastAsia="Arial" w:hAnsi="Arial"/>
          <w:sz w:val="22"/>
          <w:szCs w:val="22"/>
        </w:rPr>
        <w:t xml:space="preserve">Negara lagi bingung. Iya. Terus kemudian saya ingat, saya pernah baca buku. Waktu itu kan. Waktu itu kan. Tadi Pak Akbar kan sempat mengatakan bahwa saya ini seorang yang, apa, diajak. Nah, waktu itu saya diundang ke Istana. Tapi kalau saya harus ke istana, itu kan berarti saya harus keluar dari Kompas. Iya. Dan waktu itu saya masih berjuang dengan teman-teman. Terus kemudian saya berpikir, ya sudahlah. Memang betul. Tadi Pak Akbar kan sempat mengatakan, diajak oleh Pak Jokowi.</w:t>
      </w:r>
    </w:p>
    <w:p>
      <w:pPr>
        <w:spacing w:after="80" w:before="160"/>
      </w:pPr>
      <w:r>
        <w:rPr>
          <w:rFonts w:ascii="Arial" w:cs="Arial" w:eastAsia="Arial" w:hAnsi="Arial"/>
          <w:b/>
          <w:bCs/>
          <w:color w:val="2E75B6"/>
          <w:sz w:val="22"/>
          <w:szCs w:val="22"/>
        </w:rPr>
        <w:t xml:space="preserve">[17:36] </w:t>
      </w:r>
      <w:r>
        <w:rPr>
          <w:rFonts w:ascii="Arial" w:cs="Arial" w:eastAsia="Arial" w:hAnsi="Arial"/>
          <w:sz w:val="22"/>
          <w:szCs w:val="22"/>
        </w:rPr>
        <w:t xml:space="preserve">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w:t>
      </w:r>
    </w:p>
    <w:p>
      <w:pPr>
        <w:spacing w:after="80" w:before="160"/>
      </w:pPr>
      <w:r>
        <w:rPr>
          <w:rFonts w:ascii="Arial" w:cs="Arial" w:eastAsia="Arial" w:hAnsi="Arial"/>
          <w:b/>
          <w:bCs/>
          <w:color w:val="2E75B6"/>
          <w:sz w:val="22"/>
          <w:szCs w:val="22"/>
        </w:rPr>
        <w:t xml:space="preserve">[18:38] </w:t>
      </w:r>
      <w:r>
        <w:rPr>
          <w:rFonts w:ascii="Arial" w:cs="Arial" w:eastAsia="Arial" w:hAnsi="Arial"/>
          <w:sz w:val="22"/>
          <w:szCs w:val="22"/>
        </w:rPr>
        <w:t xml:space="preserve">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w:t>
      </w:r>
    </w:p>
    <w:p>
      <w:pPr>
        <w:spacing w:after="80" w:before="160"/>
      </w:pPr>
      <w:r>
        <w:rPr>
          <w:rFonts w:ascii="Arial" w:cs="Arial" w:eastAsia="Arial" w:hAnsi="Arial"/>
          <w:b/>
          <w:bCs/>
          <w:color w:val="2E75B6"/>
          <w:sz w:val="22"/>
          <w:szCs w:val="22"/>
        </w:rPr>
        <w:t xml:space="preserve">[19:08] </w:t>
      </w:r>
      <w:r>
        <w:rPr>
          <w:rFonts w:ascii="Arial" w:cs="Arial" w:eastAsia="Arial" w:hAnsi="Arial"/>
          <w:sz w:val="22"/>
          <w:szCs w:val="22"/>
        </w:rPr>
        <w:t xml:space="preserve">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w:t>
      </w:r>
    </w:p>
    <w:p>
      <w:pPr>
        <w:spacing w:after="80" w:before="160"/>
      </w:pPr>
      <w:r>
        <w:rPr>
          <w:rFonts w:ascii="Arial" w:cs="Arial" w:eastAsia="Arial" w:hAnsi="Arial"/>
          <w:b/>
          <w:bCs/>
          <w:color w:val="2E75B6"/>
          <w:sz w:val="22"/>
          <w:szCs w:val="22"/>
        </w:rPr>
        <w:t xml:space="preserve">[19:38] </w:t>
      </w:r>
      <w:r>
        <w:rPr>
          <w:rFonts w:ascii="Arial" w:cs="Arial" w:eastAsia="Arial" w:hAnsi="Arial"/>
          <w:sz w:val="22"/>
          <w:szCs w:val="22"/>
        </w:rPr>
        <w:t xml:space="preserve">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w:t>
      </w:r>
    </w:p>
    <w:p>
      <w:pPr>
        <w:spacing w:after="80" w:before="160"/>
      </w:pPr>
      <w:r>
        <w:rPr>
          <w:rFonts w:ascii="Arial" w:cs="Arial" w:eastAsia="Arial" w:hAnsi="Arial"/>
          <w:b/>
          <w:bCs/>
          <w:color w:val="2E75B6"/>
          <w:sz w:val="22"/>
          <w:szCs w:val="22"/>
        </w:rPr>
        <w:t xml:space="preserve">[20:41] </w:t>
      </w:r>
      <w:r>
        <w:rPr>
          <w:rFonts w:ascii="Arial" w:cs="Arial" w:eastAsia="Arial" w:hAnsi="Arial"/>
          <w:sz w:val="22"/>
          <w:szCs w:val="22"/>
        </w:rPr>
        <w:t xml:space="preserve">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w:t>
      </w:r>
    </w:p>
    <w:p>
      <w:pPr>
        <w:spacing w:after="80" w:before="160"/>
      </w:pPr>
      <w:r>
        <w:rPr>
          <w:rFonts w:ascii="Arial" w:cs="Arial" w:eastAsia="Arial" w:hAnsi="Arial"/>
          <w:b/>
          <w:bCs/>
          <w:color w:val="2E75B6"/>
          <w:sz w:val="22"/>
          <w:szCs w:val="22"/>
        </w:rPr>
        <w:t xml:space="preserve">[21:14] </w:t>
      </w:r>
      <w:r>
        <w:rPr>
          <w:rFonts w:ascii="Arial" w:cs="Arial" w:eastAsia="Arial" w:hAnsi="Arial"/>
          <w:sz w:val="22"/>
          <w:szCs w:val="22"/>
        </w:rPr>
        <w:t xml:space="preserve">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w:t>
      </w:r>
    </w:p>
    <w:p>
      <w:pPr>
        <w:spacing w:after="80" w:before="160"/>
      </w:pPr>
      <w:r>
        <w:rPr>
          <w:rFonts w:ascii="Arial" w:cs="Arial" w:eastAsia="Arial" w:hAnsi="Arial"/>
          <w:b/>
          <w:bCs/>
          <w:color w:val="2E75B6"/>
          <w:sz w:val="22"/>
          <w:szCs w:val="22"/>
        </w:rPr>
        <w:t xml:space="preserve">[21:44] </w:t>
      </w:r>
      <w:r>
        <w:rPr>
          <w:rFonts w:ascii="Arial" w:cs="Arial" w:eastAsia="Arial" w:hAnsi="Arial"/>
          <w:sz w:val="22"/>
          <w:szCs w:val="22"/>
        </w:rPr>
        <w:t xml:space="preserve">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w:t>
      </w:r>
    </w:p>
    <w:p>
      <w:pPr>
        <w:spacing w:after="80" w:before="160"/>
      </w:pPr>
      <w:r>
        <w:rPr>
          <w:rFonts w:ascii="Arial" w:cs="Arial" w:eastAsia="Arial" w:hAnsi="Arial"/>
          <w:b/>
          <w:bCs/>
          <w:color w:val="2E75B6"/>
          <w:sz w:val="22"/>
          <w:szCs w:val="22"/>
        </w:rPr>
        <w:t xml:space="preserve">[22:17] </w:t>
      </w:r>
      <w:r>
        <w:rPr>
          <w:rFonts w:ascii="Arial" w:cs="Arial" w:eastAsia="Arial" w:hAnsi="Arial"/>
          <w:sz w:val="22"/>
          <w:szCs w:val="22"/>
        </w:rPr>
        <w:t xml:space="preserve">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w:t>
      </w:r>
    </w:p>
    <w:p>
      <w:pPr>
        <w:spacing w:after="80" w:before="160"/>
      </w:pPr>
      <w:r>
        <w:rPr>
          <w:rFonts w:ascii="Arial" w:cs="Arial" w:eastAsia="Arial" w:hAnsi="Arial"/>
          <w:b/>
          <w:bCs/>
          <w:color w:val="2E75B6"/>
          <w:sz w:val="22"/>
          <w:szCs w:val="22"/>
        </w:rPr>
        <w:t xml:space="preserve">[23:20] </w:t>
      </w:r>
      <w:r>
        <w:rPr>
          <w:rFonts w:ascii="Arial" w:cs="Arial" w:eastAsia="Arial" w:hAnsi="Arial"/>
          <w:sz w:val="22"/>
          <w:szCs w:val="22"/>
        </w:rPr>
        <w:t xml:space="preserve">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w:t>
      </w:r>
    </w:p>
    <w:p>
      <w:pPr>
        <w:spacing w:after="80" w:before="160"/>
      </w:pPr>
      <w:r>
        <w:rPr>
          <w:rFonts w:ascii="Arial" w:cs="Arial" w:eastAsia="Arial" w:hAnsi="Arial"/>
          <w:b/>
          <w:bCs/>
          <w:color w:val="2E75B6"/>
          <w:sz w:val="22"/>
          <w:szCs w:val="22"/>
        </w:rPr>
        <w:t xml:space="preserve">[23:50] </w:t>
      </w:r>
      <w:r>
        <w:rPr>
          <w:rFonts w:ascii="Arial" w:cs="Arial" w:eastAsia="Arial" w:hAnsi="Arial"/>
          <w:sz w:val="22"/>
          <w:szCs w:val="22"/>
        </w:rPr>
        <w:t xml:space="preserve">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Tapi kemudian saya juga bukan orang yang tidak punya idealisme. Iya. Saya seorang yang pragmatis. Tapi pragmatisme saya ini di atasnya adalah idealisme. Saya juga bukan orang yang anti-pancasila, saya bukan orang yang anti-negara. Tapi saya hanya berupaya. Dan memang betul. Saya juga ingin membantu, karena waktu itu kan negara lagi bingung. Negara lagi bingung. Iya. Terus kemudian saya ingat, saya pernah baca buku. Waktu itu kan. Tadi Pak Akbar kan sempat mengatakan, diajak oleh Pak Jokowi. Iya, betul. Dan waktu itu, memang saya lagi agak bingung. Terus kemudian saya berpikir, saya ini masih punya idealisme. Iya. Kalau saya bergabung dengan Pak Jokowi, berarti kan saya harus meninggalkan idealisme saya. Tapi kemudian saya berpikir lagi. Kalau saya tidak bergabung, berarti kan berarti kan saya tidak bisa melakukan apa-apa. Kalau saya bergabung, saya mungkin bisa melakukan sesuatu. Dan kemudian saya memutuskan untuk bergabung. Dan memang betul, saya juga seorang yang pragmatis. [1</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jadi terpaksa diubah lagi. Jadi karena audiensnya berbeda, jadi pidato, arahan kebijakan Pak Jokowi itu kami upayakan dijabarkan, disesuaikan dengan audiens yang akan mendengarkan ini. Kan seperti itu. Nah, tetapi presiden misalnya, kalau misalnya ada sesuatu yang ingin beliau sampaikan atau tidak ingin beliau sampaikan, beliau biasanya menelepon. Beliau juga menelepon Mas Fajrul, yang ini disampaikan, yang ini tidak usah atau biasanya juga sebelum COVID, itu yang paling gampang. Karena kebetulan saya berkantor di kantor presiden di dalam, gitu ya. Cuma kebetulan biasanya kalau beliau lagi ada di kantor presiden, itu jaraknya cuma 5 meter, gitu, kantor apa kamar beliau. Biasanya saya menyempatkan untuk apa, menyapa beliau atau ke istana merdeka menyapa. Tapi sekarang agak sulit karena kalau bertemu presiden kan harus disuap, protokolnya itu sangat ketat ya.</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karena disuap. Bisa sehari atau dua hari itu harus disuap. Pernah enggak merasa yang seperti yang dirasakan oleh beberapa pihak? Bahwa kadang-kadang antara bahasa atau komunikasi yang dibangun dan atau diperlakukan oleh Anda sebagai jubir presiden, itu kadang-kadang berbeda langgam atau sedikit agak apa namanya itu berbeda langgamnya dengan yang dikomunikasikan oleh jubir yang lain yang notabene bukan dari jubir resmi presiden.</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Saya begini saja. Saya hanya bisa bicara, ini tupoksi saya. Iya. Karena kan tugas khusus dari presiden. Apabila presiden sudah bicara. Tidak boleh berbicara sebelum. Oh oke. Tupoksi saya itu. Itu tupoksinya ya? Iya, tupoksinya itu. Kalau presiden sudah pidato, kalau presiden sudah memberikan arahan, memberikan kebijakan atau dalam sudah rapat, baru bisa. Baru saya bisa menyampaikannya. Gitu ya. Tapi biasanya sih, kalaupun saya harus menjabarkan, saya kutip, baru kemudian saya jabarkan. Apabila audiensnya berbeda. Karena audiens berbeda berarti pesannya juga harus berbeda, Bang Akbar. Heeh. Dan kemudian kalau channel-nya di televisi beda nih. Di tempatnya Najwa beda, di tempatnya Rosi beda, di tempatnya apa, Bang ini, Karnie Elias beda. Jadi satu pidato yang sama dari presiden, itu saya harus jabarkan, disesuaikan dengan segmen masing-masing tadi.</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Tentunya itu membutuhkan ilmu yang sedikit agak anu itu, ginggang yang tinggi untuk itu, gitu ya. Ya, itu cukup menyulitkan. Terakhir saya misalnya bicara di tempatnya Dedi Kober, saya pah saya saya diberitahu oleh tim saya, mengatakan bahwa ini generasi Y dan generasi Z. Saya bilang wah ini generasi Z, anak saya. Anak saya itu, Bang Akbar, kalau saya di televisi atau apapun, mereka jarang mau nonton. Iya. Tapi lucunya, kalau podcast. Nah ini kayaknya podcastnya Bang Akbar mereka pasti dengerin. Karena generasi Z itu 20, 23, 24 itu. Mereka senangnya dengerin podcast. Makanya saya mau dengerin, makanya saya mau datang juga salah satunya.</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Dia bilang, kok kamu tahu, saya bilang saya bicara. Iya, saya kan mau mendengarkan podcastnya Dedi. Nanti ini mau dengerin podcastnya Bang Akbar. Oke. Nah itu beda. Dan cara saya harus bicara kan ada, ada banyolannya, ada ketawanya. Tapi kalau di Najwa kan enggak bisa. Karena dia naiknya tonenya itu tinggi terus. Di sini saya kecepatan dengan teman-teman. Ayo kita. Saya boleh minum. Oh iya dong. kita kulik informasi dari tamu-tamu kita, tapi jangan sampai tamu kita itu tertekan.</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Iya. Ya kita santai-santai aja di sini, gitu ya. Termasuk pertanyaan ini harus dijawab dengan santai ini. Om Fajrul ini. Itu kemarin itu adik-adik kita itu, anak-anak pintar, alumni-alumni dari luar negeri yang bernama staf khusus milenial itu. Itu kenapa bisa terjadi kesalahan-kesalahan yang tidak perlu seperti itu ya. Beradaptasi tentunya tidak mudah, Pak Akbar ya. Saya juga mengalami beberapa kali kesalahan. Karena saya kan aktivis. Yang biasanya dengan Bang Akbar pun, saya pertama kali kan ketemu dengan Anda ketika saya menjadi calon presiden independen, kan?</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Iya, iya. Saya ingat, saya ingat. Itu pertama kali. Saya saya apa saya berapi-api menyampaikan kenapa calon presiden independen penting, apa yang akan saya kerjakan. Yang pertama mengangkat tangan kan Bang Akbar kan? Saya lihat, wah gugup saya. Sangat ingat. Sangat ingat. Waktu itu kan calon presidennya kan banyak tuh ada. Dan di kepala saya waktu itu saya katakan, oke. Keluar juga memang aslinya orang pergerakan ini. Berani melawan arus utama seperti itu kan luar biasa. Kan semua orang tidak ada yang berani mau jadi presiden. Itu hasil dari gugatan ke MK dulu itu. Hasilnya adalah 5-3.</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5-3 ya. Lima ambil masuk Pak Mahfud MD mengatakan tidak. Harus melalui amandemen di DPR. Dan kemudian tiga yang mendukung saya. Waktu itu ya, ini saya terpaksa mengatakan saya menyesalkan Pak Jimli. Kalau waktu saya sampai bilang, Pak Jimli jangan mundur. Paling tidak kalaupun saya kalah 5-4. Kan waktu itu mundur beliau. Sisa delapan. Waktu itu saya sudah sempat mau menarik, Bang Akbar. Saya bilang, aduh ini sudah dicabut aja deh. Enggak mungkin menang ini kalau begini caranya, kan? Karena Pak Jimli sudah memenangkan waktu itu kepala daerah independen, bupati, gubernur, walikota. Jadi kami itu menyusuri aja. Habis kami dari Pilkada independen, independen. Baru kemudian presiden independen. Tiba-tiba Pak Jimli mundur, sisa delapan. Saya hitung lagi.</w:t>
      </w:r>
    </w:p>
    <w:p>
      <w:pPr>
        <w:spacing w:after="80" w:before="160"/>
      </w:pPr>
      <w:r>
        <w:rPr>
          <w:rFonts w:ascii="Arial" w:cs="Arial" w:eastAsia="Arial" w:hAnsi="Arial"/>
          <w:b/>
          <w:bCs/>
          <w:color w:val="2E75B6"/>
          <w:sz w:val="22"/>
          <w:szCs w:val="22"/>
        </w:rPr>
        <w:t xml:space="preserve">[36:06] </w:t>
      </w:r>
      <w:r>
        <w:rPr>
          <w:rFonts w:ascii="Arial" w:cs="Arial" w:eastAsia="Arial" w:hAnsi="Arial"/>
          <w:sz w:val="22"/>
          <w:szCs w:val="22"/>
        </w:rPr>
        <w:t xml:space="preserve">Waduh, ini 5-3 ini. Tapi kan mendapat tiga saksi itu sudah luar biasa, Om. Luar biasa. Sangat luar biasa. Siapa yang mau melakukan pada saat itu seperti itu ya. Ketika arus utama itu sama sekali tidak membuka ruang untuk itu. Itu luar biasa. Dan itu memang makanya saya sampai hari ini kan terkagum-kagum dengan Mahkamah Konstitusi oleh karena itu tempat perdebatan secara intelektual, secara akademis. Siapa sih yang saya bawa waktu itu bela saya coba? Rocky Gerung. Repi Harun, Irwan Kuten. Jadi lucu ini.</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Itu makanya kan pertanyaan saya tadi di bagian awal itu. Bagaimana sih rasanya orang-orang yang sesenasib sepandangan dengan Anda, hari ini tiba-tiba berada pada jalan yang jauh bersimpangan itu. Saya enggak apa-apa. Saya akan berdebat dengan Rocky, di Rosi, di ILC, tapi saya bersyukur loh. Rocky itu kalau berdebat dengan saya mungkin karena per kawanan ya, dari sejak waktu kuliah, dia sudah selesai, dia dosen.</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Waktu itu kan. Coba ke orang lain. Ya Allah. Sama saya juga saya bisa terima. Dan saya sudah hadirkan di di podcast ini gitu kan. Banyak orang yang bingung. How come. Saya bilang ya itu. Saya berteman dengan dia di luar tapi di dalam perdebatan kita bisa berbeda. Tapi sorry. pertanyaan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[39:14]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Presiden apa secara umum mengatakan tidak ada masalah sebenarnya. Oh oke. 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Karena kalimatnya sebenarnya waktu itu kan rapat pertama kali untuk apa pulang kampung dan mudik itu. 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[41:54]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 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w:t>
      </w:r>
    </w:p>
    <w:p>
      <w:pPr>
        <w:spacing w:after="80" w:before="160"/>
      </w:pPr>
      <w:r>
        <w:rPr>
          <w:rFonts w:ascii="Arial" w:cs="Arial" w:eastAsia="Arial" w:hAnsi="Arial"/>
          <w:b/>
          <w:bCs/>
          <w:color w:val="2E75B6"/>
          <w:sz w:val="22"/>
          <w:szCs w:val="22"/>
        </w:rPr>
        <w:t xml:space="preserve">[42:31] </w:t>
      </w:r>
      <w:r>
        <w:rPr>
          <w:rFonts w:ascii="Arial" w:cs="Arial" w:eastAsia="Arial" w:hAnsi="Arial"/>
          <w:sz w:val="22"/>
          <w:szCs w:val="22"/>
        </w:rPr>
        <w:t xml:space="preserve">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 Sementara sebenarnya ini problem di luar ini sudah banyak. Contoh misalnya. Betapa kemudian saya sendiri sering membahasakan.</w:t>
      </w:r>
    </w:p>
    <w:p>
      <w:pPr>
        <w:spacing w:after="80" w:before="160"/>
      </w:pPr>
      <w:r>
        <w:rPr>
          <w:rFonts w:ascii="Arial" w:cs="Arial" w:eastAsia="Arial" w:hAnsi="Arial"/>
          <w:b/>
          <w:bCs/>
          <w:color w:val="2E75B6"/>
          <w:sz w:val="22"/>
          <w:szCs w:val="22"/>
        </w:rPr>
        <w:t xml:space="preserve">[43:01] </w:t>
      </w:r>
      <w:r>
        <w:rPr>
          <w:rFonts w:ascii="Arial" w:cs="Arial" w:eastAsia="Arial" w:hAnsi="Arial"/>
          <w:sz w:val="22"/>
          <w:szCs w:val="22"/>
        </w:rPr>
        <w:t xml:space="preserve">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[43:31]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[44:51]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[46:31]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[47:51]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[48:21]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[48:57]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[49:31]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[50:51]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[51:21]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[51:57]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[52:31]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[53:51]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[54:21]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[54:57]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[55:31]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[56:51]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[57:21]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[57:57]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[58:31]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[59:51]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[01:00:21]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[01:01:31]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[01:02:51]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[01:03:21]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[01:04:31]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[01:05:51]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[01:06:21]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[01:06:57] </w:t>
      </w:r>
      <w:r>
        <w:rPr>
          <w:rFonts w:ascii="Arial" w:cs="Arial" w:eastAsia="Arial" w:hAnsi="Arial"/>
          <w:sz w:val="22"/>
          <w:szCs w:val="22"/>
        </w:rPr>
        <w:t xml:space="preserve">Sementara sebenarnya ini problem di luar ini sudah banyak. Contoh misalnya. Betapa kemudian saya sendiri sering membahasakan. Tak ada respek sedikitpun kepada pemerintahan ini. Kepada Rocky saya bilang. Rocky, kenapa sama sekali tidak ada respekmu sedikitpun kepada pemerintahan. Padahal kalau kita mau jujur. Pemerintahan ini telah melakukan apa yang bisa dilakukan. Kalau Anda mengatakan bahwa hanya di infrastruktur, ya setidaknya dia melakukannya. Kan gitu ya. Dan menurut saya itu layak untuk mendapatkan apresiasi. Tentu saja Rocky punya jawabannya, kalau kita bicara tentang Rocky. Dan itu saya hormati. Tapi pertanyaan saya tadi belum selesai lo. Yang mana? Staf khusus milenial ini. Saya saja kan pernah mengalami kesalahan ya. Yang kemudian malah diperbaiki kan oleh Pak Pratikno. Karena kalimatnya sebenarnya waktu itu kan rapat pertama kali untuk apa pulang kampung dan mudik itu.</w:t>
      </w:r>
    </w:p>
    <w:p>
      <w:pPr>
        <w:spacing w:after="80" w:before="160"/>
      </w:pPr>
      <w:r>
        <w:rPr>
          <w:rFonts w:ascii="Arial" w:cs="Arial" w:eastAsia="Arial" w:hAnsi="Arial"/>
          <w:b/>
          <w:bCs/>
          <w:color w:val="2E75B6"/>
          <w:sz w:val="22"/>
          <w:szCs w:val="22"/>
        </w:rPr>
        <w:t xml:space="preserve">[01:07:31] </w:t>
      </w:r>
      <w:r>
        <w:rPr>
          <w:rFonts w:ascii="Arial" w:cs="Arial" w:eastAsia="Arial" w:hAnsi="Arial"/>
          <w:sz w:val="22"/>
          <w:szCs w:val="22"/>
        </w:rPr>
        <w:t xml:space="preserve">Nah, waktu itu bahwa kalau pulang kampung, maka mereka akan diisolasi mandiri 14 hari. Kalau mereka tidak pulang kampung, maka mereka akan mendapatkan bansos. Tahu ya kesalahan utama saya. Ternyata kalau berbicara itu jangan pakai ada kalimat itu satu aja. Jangan kemudian kalau ini maka itu. Maka oleh wartawan itu akan diambil yang ujungnya saja. Jadi itu pelajaran besar buat saya itu, jangan membuat kalimat yang "what if" gitu ya. Kalau apa, kemudian jika ini, gitu ya. Atau kemudian ada anak, ada bapak, ibu kalimat, ada anak kalimat, ada cucu, jangan. Kalimatnya langsung aja. Dan itu pun sebenarnya dialami sendiri oleh Pak Jokowi. Ketika dengan apa Nana Najwa Shihab. Pak Jokowi belum selesai menjelaskan, beda antara pulang kampung dan mudik. Belum selesai beliau menjelaskan, diserbu oleh Najwa, akhirnya kemudian dijadikan seolah-olah bahwa Pak Jokowi tidak salah paham. Padahal benar Pak Jokowi, protokolnya beda, Bang Akbar. Kalau pulang kampung itu berarti dia cuma isolasi mandiri 14 hari karena dia tidak kembali. Tapi kalau mudik, dia dua kali isolasi mandiri.</w:t>
      </w:r>
    </w:p>
    <w:p>
      <w:pPr>
        <w:spacing w:after="80" w:before="160"/>
      </w:pPr>
      <w:r>
        <w:rPr>
          <w:rFonts w:ascii="Arial" w:cs="Arial" w:eastAsia="Arial" w:hAnsi="Arial"/>
          <w:b/>
          <w:bCs/>
          <w:color w:val="2E75B6"/>
          <w:sz w:val="22"/>
          <w:szCs w:val="22"/>
        </w:rPr>
        <w:t xml:space="preserve">[01:08:51] </w:t>
      </w:r>
      <w:r>
        <w:rPr>
          <w:rFonts w:ascii="Arial" w:cs="Arial" w:eastAsia="Arial" w:hAnsi="Arial"/>
          <w:sz w:val="22"/>
          <w:szCs w:val="22"/>
        </w:rPr>
        <w:t xml:space="preserve">Sesama YouTuber saya dengan Nana saya tidak boleh menanggapi. Enggak. Saya ingin menyadarkan aja. Saya saja beradaptasinya cukup berat sebenarnya. Tapi apakah presiden waktu itu apa ya? Bersikap karena yang kita lihat adalah dua orang ini terutama topik, terutama yang sempat kemudian memuat masalahnya itu dan diperdebatkan. Itu mundur. Apakah presiden sempat bersikap meskipun secara internal? Presiden apa secara umum mengatakan tidak ada masalah sebenarnya. Oh oke.</w:t>
      </w:r>
    </w:p>
    <w:p>
      <w:pPr>
        <w:spacing w:after="80" w:before="160"/>
      </w:pPr>
      <w:r>
        <w:rPr>
          <w:rFonts w:ascii="Arial" w:cs="Arial" w:eastAsia="Arial" w:hAnsi="Arial"/>
          <w:b/>
          <w:bCs/>
          <w:color w:val="2E75B6"/>
          <w:sz w:val="22"/>
          <w:szCs w:val="22"/>
        </w:rPr>
        <w:t xml:space="preserve">[01:09:21] </w:t>
      </w:r>
      <w:r>
        <w:rPr>
          <w:rFonts w:ascii="Arial" w:cs="Arial" w:eastAsia="Arial" w:hAnsi="Arial"/>
          <w:sz w:val="22"/>
          <w:szCs w:val="22"/>
        </w:rPr>
        <w:t xml:space="preserve">Tidak ada masalah. Waktu itu saya dipanggil juga, mereka dipanggil. Presiden cuma mengatakan hati-hati. Kita berada di istana. Apapun yang kita lakukan gerak tangan kita, gerak mulut kita semuanya akan menjadi ini orang lain kan seperti itu. Sebenarnya tidak ada. Tapi kemudian kedua orang itu yang kemudian mengundurkan diri. Presiden mengatakan sudah. Bahkan ke saya saja presiden bilang gini. Mas Fajrul itu, kurang galak sekarang. Karena kan begini, begini ya Fajrul. Eh kita ini kan. Saya kan orang pendukung pemerintah ya. Betul. Saya enggak berubah. Gitu ya, bahwa kemudian saya juga kadang-kadang. Ada sikap kritis kan? Menurut saya itu adalah. Tong. Saya juga dengan presiden suka diskusi. Makanya. Berhubungan dengan tadi itu adalah kami-kami di luar yang masih membahasakan semacam tingkat pemengartian atau pembelaan kepada pemerintahan adalah kenapa harus ada problem yang ditimbulkan oleh orang-orang sekitar presiden.</w:t>
      </w:r>
    </w:p>
    <w:p>
      <w:pPr>
        <w:spacing w:after="80" w:before="160"/>
      </w:pPr>
      <w:r>
        <w:rPr>
          <w:rFonts w:ascii="Arial" w:cs="Arial" w:eastAsia="Arial" w:hAnsi="Arial"/>
          <w:b/>
          <w:bCs/>
          <w:color w:val="2E75B6"/>
          <w:sz w:val="22"/>
          <w:szCs w:val="22"/>
        </w:rPr>
        <w:t xml:space="preserve">[01:09:57] </w:t>
      </w:r>
      <w:r>
        <w:rPr>
          <w:rFonts w:ascii="Arial" w:cs="Arial" w:eastAsia="Arial" w:hAnsi="Arial"/>
          <w:sz w:val="22"/>
          <w:szCs w:val="22"/>
        </w:rPr>
        <w:t xml:space="preserve">Sementara sebenarnya ini problem di luar ini sudah banyak. Contoh misalnya. Betapa kemudian saya sendiri sering membahasakan. yang anti-NKRI, anti-Pancasila, anti-negara kesatuan lima, ingin menurunkan merah putih, mengobrak-abrik. Menegakkan tunggalnya, saya pikir Bang Akbar juga pasti setuju. Itu tidak diterima. Secara pribadi Anda terganggu enggak dengan gugatan teman-teman yang notabene adalah teman-teman Anda di masa lalu dengan apa namanya itu posisi Anda yang menurut mereka kena profajrul meninggalkan dirinya jauh sekali. Saya tidak. Saya setia penuh kepada demokrasi konstitusional yang kita perjuangkan di '98. Saya setia secara penuh, kedua saya setia secara penuh dengan cita-cita Pak Presiden Jokowi tentang Indonesia sentris untuk membagi rata, paling tidak untuk semua hasil pembangunan ini. Bang Akbar, Sulawesi tempat Anda lahir dan besar, itu&lt;bos&gt; sumbangannya kepada PDB nasional itu kurang lebih cuma 6% ya. Kalimantan tempat saya lahir, 8%. Oh lebih tinggi, Pak, ya? 8%, berapa 2%? Kemudian Maluku Papua, itu cuma 2 sampai 3%. Yang terbesar tetap 55% Jawa dan kemudian Sumatra 22%. Pak Jokowi bilang, Indonesia sentris adalah membagi rata semuanya ini rata. Nah, makanya kenapa ibu kota dipindahkan ke Kalimantan, itu bagian dari upaya membuat episentrum ekonomi baru kan. Nah, saya bilang, saya, Pak Jokowi, saya itu tegak lurus pada demokrasi konstitusional. Saya akan membela hak Anda untuk mengkritik pemerintah sekeras-kerasnya. Akan saya bela siapapun namanya. Tapi saya tidak akan bela kalau terjadi pelanggaran pidana. Saya enggak akan bisa karena pidana sudah urusan pribadi kan. Nah, jadi dan juga membela Indonesia sentris. Di titik ini Bang Akbar, garis besarnya itu sama. Saya membela hak Anda mati-matian untuk membela apa, mengkritik pemerintah. Kalau itu saya, saya rasa kita sudah. Dan saya juga membela hak saya untuk menjawabnya dan Presiden Joko Widodo mengatakan jantung demokrasi itu ya si. Demokrasi itu jantungnya adalah kritik itu. Ilmu pengetahuan juga kritik, enggak ada jalan lain. Kalau enggak ada kritik Bang Akbar, seperti kuburan, sunyi senyap gitu ya. Mana ada negara bisa maju, itu yang sunyi senyap, itu kuburan itu loh. Sebong apa pun, Bang Akbar, yang namanya kuburan itu sunyi senyap. Betul, betul. Enggak ada kehidupan kan di sana. Pertanyaan, pertanyaan terakhir dari saya. Oke. Setelah selesai nantinya pemerintahan ini, apakah seorang Fajrul Rahman akan meneruskan rencana awal presiden independen? Alhamdulillah ini Bang Akbar. Presiden Jokowi itu tidak pernah mengatakan kepada saya, misalnya, Mas Fajrul, jangan lagi ya bicara tentang presiden independen. Oh. Beliau menganggap itu adalah hak politik saya. Artinya nanti akan dilanjutkan, ya? Insyaallah kalau bisa. Tapi kan hanya setelah kalah di Mahkamah Konstitusi, harus melalui amandemen. Nah, ini terpaksa harus menghimbau kepada Bang Akbar dan juga kepada sahabat lama kita, Batara, apa? Itu yang saya maksud. Jadi artinya harus ada apa, musyawarah lagi. Ahmad Basarah gitu ya, atau sama yang lain ya. Tolong ini, apa, ini ide tentang apa, percepatan Pilpres independen. Sebenarnya cuma satu kata Bang Akbar. Jadi kan kayak gini, presiden dan wakil presiden didukung oleh partai politik atau kumpulan partai politik dan perseorangan. Oh, sudah selesai itu Bang Akbar. Kenapa tidak dibalik saja? Apa itu? Ya sudah. Kalau memang ternyata panjang sekali proses yang harus dilalui. Anda masuk ke partai politik untuk kemudian partai politik itu yang mengusulkan. Sementara ini kan saya, belum bisa apa, belum masuk partai politik oleh karena habis waktu saya sudah untuk menjalankan tugas pasal 18 tadi. Itu tugas dari presiden. Hitungannya itu sederhana Bang Akbar. Tiap hari itu gugup Bang Akbar. Melihat, kan begini, segala proses komunikasi ini saya kan kliennya tunggal, yaitu Presiden Joko Widodo. Proses komunikasi harus saya lakukan untuk apa, menimbulkan persepsi positif. Jadi tiap hari itu membaca koran, majalah, mendapatkan hasil analisis dari Kominpo. Ini berita apa. Kalau beritanya positif, positif, positif, berarti persepsi positif, alhamdulillah, trust kepada presiden itu bisa 80%. Kepada pemerintah sekitar 70%. Jadi tugas saya itu Bang Akbar, mengelola kepercayaan kepada presiden. Apabila turun dari 80 menuju ke 70, itu gugup saya Bang Akbar. Wah, aduh. Saya itu membuat laporan. Kebetulan saya di tim kami di Kejubiran, kami juga punya tim riset. Jadi selain kami mengandalkan survei dari luar, kami juga survei sendiri di dalam. Oh gitu ya. Iya. Ah, jadi saya selalu mengatakan kepada presiden, "Pak, ini yang dari luar, kemudian yang ini yang dari dalam, dari kita." Saya sudah empat kali riset. Nah, yang survei terakhir, alhamdulillah Pak Presiden tetap 80% dan kemudian pemerintahan di atas 70%. Jadi memang ada semacam asimetri antara kepercayaan terhadap presiden dan terhadap pemerintah karena pemerintah ini kan banyak sekali apa orang di dalamnya. Nah, ini jadi tugas saya itu satu, Pak, Bang Akbar. Mengelola kepercayaan terhadap presiden. Cukup itu aja Bang Akbar. Dan itu sudah luar biasa buat saya. Berkendala dengan Bang Akbar saja juga sudah luar biasa karena itu makanya saya bisa, apa, kemudian bisa lebih dekat lagi dengan presiden kan melalui Bang Akbar juga. Heeh. Dan doakan Bang Akbar, semoga saya bisa menjalankan tugas ini sebaik-baiknya. Dan Presiden Independen. Jabatan Presiden Independen. Tolong itu, tolong sampaikan kepada Pak Ahmad Basarah, tolong. Masukkan itu satu apa, satu poin. Yaitu dan perseorangan. Hanya bisa lewat lewat apa amandemen, Bang. Iya, tentu saja ya. Harus amandemen itu, enggak bisa tidak. Padahal waktu itu kan kalau yang pilkada independen, itu kan juga cuma bertengkar waktu itu soal apa kata demokrasi. Sebenarnya gini. Saya sudah tahu jawabannya. Heeh. Tetapi kan apa salahnya kita pertahankan lagi. Sebagian dari apa dasar ide itu sebenarnya saya bisa pahami. Bayangkan. Presiden saja tetap menghormati saya yang memperjuangkan capres independen dan pilkada independen gitu ya. Nah, ini dalam pengertian bahwa beliau memang sangat apa tegak lurus kepada demokrasi dan menghormati hak-hak politik setiap orang. Luar biasa. Termasuk jubirnya sendiri saja, hak politiknya untuk menjadi capres independen, tetap dihormati oleh presiden. Terima kasih banyak ya, Bang. Makasih banyak. Terima kasih. Ya. Kenapa sampai saya perlu mengundang pada skala prioritas karena menurut saya ada banyak hal yang harus dijawab dan perlu dari orang yang memiliki otoritas untuk itu. Sekali lagi terima kasih. Terima kasih banyak. Selamat tahun baru kalau mau diputar tahun baru. Selamat tahun baru. Baik. Pemirsa, terima kasih telah menyaksikan bincang saya dengan juru bicara presiden. Seorang yang identifikasi dunia pergerakannya itu tak terbantahkan. Bapak Fajrul Rahman. Selamat tahun baru. Kita akan bertemu pada tahun-tahun yang akan datang dengan pikiran-pikiran cerdas, pikiran-pikiran merdeka, tanpa saling menyecehkan, tanpa saling menafikan. Wallahul muwaffiq ila aqwamith thariq. Wassalamualaikum warahmatullahi wabarakatuh. Jangan takut bicara. Hajarlah bicara.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2026-06-28T21:20:54.349Z</dcterms:created>
  <dcterms:modified xsi:type="dcterms:W3CDTF">2026-06-28T21:20:54.349Z</dcterms:modified>
</cp:coreProperties>
</file>

<file path=docProps/custom.xml><?xml version="1.0" encoding="utf-8"?>
<Properties xmlns="http://schemas.openxmlformats.org/officeDocument/2006/custom-properties" xmlns:vt="http://schemas.openxmlformats.org/officeDocument/2006/docPropsVTypes"/>
</file>