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POLITIK DINASTI MAKIN BRUTAL. 138 KURSI DPR MILIK KELUARGA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https://www.youtube.com/watch?v=nP7gqeHF7yU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from the "akbarfaizaluncensored" channel, discusses the escalating issue of dynastic politics in Indonesia, highlighting how a significant portion of DPR (House of Representatives) seats are held by families. The discussion centers on the lack of fair competition, the pervasiveness of money politics, and the subsequent decline in the quality of leadership and public policy. Experts suggest solutions like imposing term limits, reforming party laws to ensure internal democracy and transparent recruitment, and potentially introducing quotas for younger candidates to level the playing field against established political dynasties.</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current political landscape in Indonesia is increasingly dominated by dynastic politics, where a large number of legislative seats are inherited or secured through familial connections. This phenomenon creates an uneven playing field, making it incredibly difficult for new or ordinary citizens to enter politics and compete effectively. The discussion points to the absence of strong regulations and the prevalence of money politics as foundational issues that have contributed to this situation, eroding the integrity of the electoral process and the quality of representation. The fear is that if this trend continues unchecked, Indonesia's democracy will be governed by a select few families, undermining the principles of fairness and equal opportunity.</w:t>
      </w:r>
    </w:p>
    <w:p>
      <w:pPr>
        <w:spacing w:after="60"/>
      </w:pPr>
      <w:r>
        <w:rPr>
          <w:rFonts w:ascii="Arial" w:cs="Arial" w:eastAsia="Arial" w:hAnsi="Arial"/>
          <w:sz w:val="22"/>
          <w:szCs w:val="22"/>
        </w:rPr>
        <w:t xml:space="preserve">To address this, several potential reforms are proposed. One significant suggestion is the implementation of term limits or other forms of restrictions on political dynasties, drawing parallels with successful reforms in some Latin American countries. Additionally, there's a strong emphasis on the need for comprehensive reform of political party laws. This includes fostering internal party democracy, ensuring more transparent candidate recruitment processes, and addressing issues related to political financing. The current party laws, some dating back over a decade, are seen as inadequate to tackle the growing challenges, particularly the increasing costs of political campaigns and the entrenched influence of established political families.</w:t>
      </w:r>
    </w:p>
    <w:p>
      <w:pPr>
        <w:spacing w:after="60"/>
      </w:pPr>
      <w:r>
        <w:rPr>
          <w:rFonts w:ascii="Arial" w:cs="Arial" w:eastAsia="Arial" w:hAnsi="Arial"/>
          <w:sz w:val="22"/>
          <w:szCs w:val="22"/>
        </w:rPr>
        <w:t xml:space="preserve">Another critical area of focus is improving the representation and opportunities for younger generations and underrepresented groups in parliament. While quotas for women exist, there's a call to consider similar measures for young candidates, such as a minimum quota for their nomination. The current recruitment process is criticized for favoring individuals with existing capital, connections, or dynastic ties, rather than those with genuine ideas and a commitment to public service. This lack of merit-based selection leads to a decline in the overall quality of legislative bodies, impacting their ability to effectively scrutinize and collaborate with an increasingly professionalized government bureaucracy, and ultimately diminishing the quality of public policy.</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unchecked rise of dynastic politics poses a significant threat to Indonesia's democratic health, potentially leading to entrenched power structures and reduced opportunities for diverse voices. Reforming party laws and candidate selection processes is crucial for ensuring more equitable political participation and improving the quality of governance and public policy in the country.</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former member of the Indonesian House of Representatives)</w:t>
      </w:r>
    </w:p>
    <w:p>
      <w:pPr>
        <w:spacing w:after="60"/>
      </w:pPr>
      <w:r>
        <w:rPr>
          <w:rFonts w:ascii="Arial" w:cs="Arial" w:eastAsia="Arial" w:hAnsi="Arial"/>
          <w:sz w:val="22"/>
          <w:szCs w:val="22"/>
        </w:rPr>
        <w:t xml:space="preserve">*   **Guest:** Fika (presumably a researcher or analyst from CSIS, given the context of recommendations)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[30:00] The discussion begins by linking the current political situation to the lack of a strong regulatory framework for elections, particularly concerning money politics, which has led to a "shattered" system.</w:t>
      </w:r>
    </w:p>
    <w:p>
      <w:pPr>
        <w:spacing w:after="60"/>
      </w:pPr>
      <w:r>
        <w:rPr>
          <w:rFonts w:ascii="Arial" w:cs="Arial" w:eastAsia="Arial" w:hAnsi="Arial"/>
          <w:sz w:val="22"/>
          <w:szCs w:val="22"/>
        </w:rPr>
        <w:t xml:space="preserve">*   [30:00] A critique is raised about the lack of good faith from political parties in addressing these issues, with a warning that parties like P3, which failed to adapt, could be vulnerable.</w:t>
      </w:r>
    </w:p>
    <w:p>
      <w:pPr>
        <w:spacing w:after="60"/>
      </w:pPr>
      <w:r>
        <w:rPr>
          <w:rFonts w:ascii="Arial" w:cs="Arial" w:eastAsia="Arial" w:hAnsi="Arial"/>
          <w:sz w:val="22"/>
          <w:szCs w:val="22"/>
        </w:rPr>
        <w:t xml:space="preserve">*   [30:15] A CSIS recommendation is mentioned, focusing on what political parties can do to overcome these problems.</w:t>
      </w:r>
    </w:p>
    <w:p>
      <w:pPr>
        <w:spacing w:after="60"/>
      </w:pPr>
      <w:r>
        <w:rPr>
          <w:rFonts w:ascii="Arial" w:cs="Arial" w:eastAsia="Arial" w:hAnsi="Arial"/>
          <w:sz w:val="22"/>
          <w:szCs w:val="22"/>
        </w:rPr>
        <w:t xml:space="preserve">*   [30:20] The guest suggests pushing for restrictions (pembatasan) as a solution, arguing that the competitive landscape is no longer equal due to the privileges of dynastic elites. This is framed not as anti-democratic but as providing a necessary pause.</w:t>
      </w:r>
    </w:p>
    <w:p>
      <w:pPr>
        <w:spacing w:after="60"/>
      </w:pPr>
      <w:r>
        <w:rPr>
          <w:rFonts w:ascii="Arial" w:cs="Arial" w:eastAsia="Arial" w:hAnsi="Arial"/>
          <w:sz w:val="22"/>
          <w:szCs w:val="22"/>
        </w:rPr>
        <w:t xml:space="preserve">*   [30:30] The second key recommendation is to push for party reform, focusing on internal democratization, political financing, and cadre recruitment.</w:t>
      </w:r>
    </w:p>
    <w:p>
      <w:pPr>
        <w:spacing w:after="60"/>
      </w:pPr>
      <w:r>
        <w:rPr>
          <w:rFonts w:ascii="Arial" w:cs="Arial" w:eastAsia="Arial" w:hAnsi="Arial"/>
          <w:sz w:val="22"/>
          <w:szCs w:val="22"/>
        </w:rPr>
        <w:t xml:space="preserve">*   [30:50] The inadequacy of the current party law (last revised around 2012) is highlighted, despite increased campaign costs and growing party issues.</w:t>
      </w:r>
    </w:p>
    <w:p>
      <w:pPr>
        <w:spacing w:after="60"/>
      </w:pPr>
      <w:r>
        <w:rPr>
          <w:rFonts w:ascii="Arial" w:cs="Arial" w:eastAsia="Arial" w:hAnsi="Arial"/>
          <w:sz w:val="22"/>
          <w:szCs w:val="22"/>
        </w:rPr>
        <w:t xml:space="preserve">*   [31:00] The third recommendation concerns the ideal composition of parliament, suggesting it should better represent the population's demographics, noting underrepresentation of women and a decline in youth participation.</w:t>
      </w:r>
    </w:p>
    <w:p>
      <w:pPr>
        <w:spacing w:after="60"/>
      </w:pPr>
      <w:r>
        <w:rPr>
          <w:rFonts w:ascii="Arial" w:cs="Arial" w:eastAsia="Arial" w:hAnsi="Arial"/>
          <w:sz w:val="22"/>
          <w:szCs w:val="22"/>
        </w:rPr>
        <w:t xml:space="preserve">*   [31:15] A proposal for a quota for young candidates (e.g., 10-20%) is introduced, similar to existing quotas for women, to help ordinary citizens and young people compete.</w:t>
      </w:r>
    </w:p>
    <w:p>
      <w:pPr>
        <w:spacing w:after="60"/>
      </w:pPr>
      <w:r>
        <w:rPr>
          <w:rFonts w:ascii="Arial" w:cs="Arial" w:eastAsia="Arial" w:hAnsi="Arial"/>
          <w:sz w:val="22"/>
          <w:szCs w:val="22"/>
        </w:rPr>
        <w:t xml:space="preserve">*   [31:30] The guest emphasizes the need for "extreme, progressive" or "proactive" measures, framing the current situation as detrimental to the future of democracy, where decisions might be made within family circles.</w:t>
      </w:r>
    </w:p>
    <w:p>
      <w:pPr>
        <w:spacing w:after="60"/>
      </w:pPr>
      <w:r>
        <w:rPr>
          <w:rFonts w:ascii="Arial" w:cs="Arial" w:eastAsia="Arial" w:hAnsi="Arial"/>
          <w:sz w:val="22"/>
          <w:szCs w:val="22"/>
        </w:rPr>
        <w:t xml:space="preserve">*   [31:50] The guest references global trends, particularly in Latin America, where similar presidential, multi-party systems implemented restrictions on political dynasties as early as the mid-20th century.</w:t>
      </w:r>
    </w:p>
    <w:p>
      <w:pPr>
        <w:spacing w:after="60"/>
      </w:pPr>
      <w:r>
        <w:rPr>
          <w:rFonts w:ascii="Arial" w:cs="Arial" w:eastAsia="Arial" w:hAnsi="Arial"/>
          <w:sz w:val="22"/>
          <w:szCs w:val="22"/>
        </w:rPr>
        <w:t xml:space="preserve">*   [32:00] It is noted that Indonesia attempted a similar restriction in 2013, but it was overturned by the Constitutional Court, allegedly due to a united effort from oligarchic and dynastic forces.</w:t>
      </w:r>
    </w:p>
    <w:p>
      <w:pPr>
        <w:spacing w:after="60"/>
      </w:pPr>
      <w:r>
        <w:rPr>
          <w:rFonts w:ascii="Arial" w:cs="Arial" w:eastAsia="Arial" w:hAnsi="Arial"/>
          <w:sz w:val="22"/>
          <w:szCs w:val="22"/>
        </w:rPr>
        <w:t xml:space="preserve">*   [32:30] If direct restrictions are difficult, an alternative is for parties to establish clear standards or SOPs for nominations, such as requiring a minimum period of party membership or holding a party official position.</w:t>
      </w:r>
    </w:p>
    <w:p>
      <w:pPr>
        <w:spacing w:after="60"/>
      </w:pPr>
      <w:r>
        <w:rPr>
          <w:rFonts w:ascii="Arial" w:cs="Arial" w:eastAsia="Arial" w:hAnsi="Arial"/>
          <w:sz w:val="22"/>
          <w:szCs w:val="22"/>
        </w:rPr>
        <w:t xml:space="preserve">*   [32:50] This is contrasted with the current situation where individuals with popularity or connections can bypass long-term party members, undermining institutionalization and fairness.</w:t>
      </w:r>
    </w:p>
    <w:p>
      <w:pPr>
        <w:spacing w:after="60"/>
      </w:pPr>
      <w:r>
        <w:rPr>
          <w:rFonts w:ascii="Arial" w:cs="Arial" w:eastAsia="Arial" w:hAnsi="Arial"/>
          <w:sz w:val="22"/>
          <w:szCs w:val="22"/>
        </w:rPr>
        <w:t xml:space="preserve">*   [33:10] A hypothetical scenario is presented: a child raised with oligarchic values, perhaps through spoiled behavior or parental influence, becoming a politician without genuine understanding or commitment to justice.</w:t>
      </w:r>
    </w:p>
    <w:p>
      <w:pPr>
        <w:spacing w:after="60"/>
      </w:pPr>
      <w:r>
        <w:rPr>
          <w:rFonts w:ascii="Arial" w:cs="Arial" w:eastAsia="Arial" w:hAnsi="Arial"/>
          <w:sz w:val="22"/>
          <w:szCs w:val="22"/>
        </w:rPr>
        <w:t xml:space="preserve">*   [33:25] The host acknowledges the severity of the issue extends to provincial parliaments (DPRD) and may even be worse there.</w:t>
      </w:r>
    </w:p>
    <w:p>
      <w:pPr>
        <w:spacing w:after="60"/>
      </w:pPr>
      <w:r>
        <w:rPr>
          <w:rFonts w:ascii="Arial" w:cs="Arial" w:eastAsia="Arial" w:hAnsi="Arial"/>
          <w:sz w:val="22"/>
          <w:szCs w:val="22"/>
        </w:rPr>
        <w:t xml:space="preserve">*   [33:30] A graphic shows the breakdown of DPR seats by association with political dynasties. Golkar has 27 associated seats (26.5%), PKS has 6 (11.3%), indicating a widespread presence across parties.</w:t>
      </w:r>
    </w:p>
    <w:p>
      <w:pPr>
        <w:spacing w:after="60"/>
      </w:pPr>
      <w:r>
        <w:rPr>
          <w:rFonts w:ascii="Arial" w:cs="Arial" w:eastAsia="Arial" w:hAnsi="Arial"/>
          <w:sz w:val="22"/>
          <w:szCs w:val="22"/>
        </w:rPr>
        <w:t xml:space="preserve">*   [33:50] The survival strategy of some parties is identified as leveraging dynastic connections, further hindering equal opportunity.</w:t>
      </w:r>
    </w:p>
    <w:p>
      <w:pPr>
        <w:spacing w:after="60"/>
      </w:pPr>
      <w:r>
        <w:rPr>
          <w:rFonts w:ascii="Arial" w:cs="Arial" w:eastAsia="Arial" w:hAnsi="Arial"/>
          <w:sz w:val="22"/>
          <w:szCs w:val="22"/>
        </w:rPr>
        <w:t xml:space="preserve">*   [34:00] The discussion shifts to the impact on leadership and national quality, arguing that biased recruitment due to dynastic ties affects governance.</w:t>
      </w:r>
    </w:p>
    <w:p>
      <w:pPr>
        <w:spacing w:after="60"/>
      </w:pPr>
      <w:r>
        <w:rPr>
          <w:rFonts w:ascii="Arial" w:cs="Arial" w:eastAsia="Arial" w:hAnsi="Arial"/>
          <w:sz w:val="22"/>
          <w:szCs w:val="22"/>
        </w:rPr>
        <w:t xml:space="preserve">*   [34:15] The limited number of public-facing politicians from parties like PDIP, Golkar, and PKB is highlighted, questioning the role of the other 575+ members.</w:t>
      </w:r>
    </w:p>
    <w:p>
      <w:pPr>
        <w:spacing w:after="60"/>
      </w:pPr>
      <w:r>
        <w:rPr>
          <w:rFonts w:ascii="Arial" w:cs="Arial" w:eastAsia="Arial" w:hAnsi="Arial"/>
          <w:sz w:val="22"/>
          <w:szCs w:val="22"/>
        </w:rPr>
        <w:t xml:space="preserve">*   [34:30] The host expresses a belief that politicians should be defined by their vision for the nation's future, which seems lacking in many current representatives.</w:t>
      </w:r>
    </w:p>
    <w:p>
      <w:pPr>
        <w:spacing w:after="60"/>
      </w:pPr>
      <w:r>
        <w:rPr>
          <w:rFonts w:ascii="Arial" w:cs="Arial" w:eastAsia="Arial" w:hAnsi="Arial"/>
          <w:sz w:val="22"/>
          <w:szCs w:val="22"/>
        </w:rPr>
        <w:t xml:space="preserve">*   [34:45] The situation in regional areas is described as potentially worse, with many former local leaders (ex-bupati, ex-walikota) now serving in the central DPR, possibly due to the difficulty of political competition in Jakarta.</w:t>
      </w:r>
    </w:p>
    <w:p>
      <w:pPr>
        <w:spacing w:after="60"/>
      </w:pPr>
      <w:r>
        <w:rPr>
          <w:rFonts w:ascii="Arial" w:cs="Arial" w:eastAsia="Arial" w:hAnsi="Arial"/>
          <w:sz w:val="22"/>
          <w:szCs w:val="22"/>
        </w:rPr>
        <w:t xml:space="preserve">*   [35:00] The DPR is called the best platform for politicians with ideas, but many fail to utilize it effectively due to a lack of adequate training and reliance on popularity.</w:t>
      </w:r>
    </w:p>
    <w:p>
      <w:pPr>
        <w:spacing w:after="60"/>
      </w:pPr>
      <w:r>
        <w:rPr>
          <w:rFonts w:ascii="Arial" w:cs="Arial" w:eastAsia="Arial" w:hAnsi="Arial"/>
          <w:sz w:val="22"/>
          <w:szCs w:val="22"/>
        </w:rPr>
        <w:t xml:space="preserve">*   [35:15] An example is given of a candidate campaigning by referencing their father, indicating a lack of independent political standing.</w:t>
      </w:r>
    </w:p>
    <w:p>
      <w:pPr>
        <w:spacing w:after="60"/>
      </w:pPr>
      <w:r>
        <w:rPr>
          <w:rFonts w:ascii="Arial" w:cs="Arial" w:eastAsia="Arial" w:hAnsi="Arial"/>
          <w:sz w:val="22"/>
          <w:szCs w:val="22"/>
        </w:rPr>
        <w:t xml:space="preserve">*   [35:30] The inadequacy of unprepared DPR members, who may lack public issue or political organization experience, is contrasted with the improving quality and resources of the government bureaucracy.</w:t>
      </w:r>
    </w:p>
    <w:p>
      <w:pPr>
        <w:spacing w:after="60"/>
      </w:pPr>
      <w:r>
        <w:rPr>
          <w:rFonts w:ascii="Arial" w:cs="Arial" w:eastAsia="Arial" w:hAnsi="Arial"/>
          <w:sz w:val="22"/>
          <w:szCs w:val="22"/>
        </w:rPr>
        <w:t xml:space="preserve">*   [35:45] The quality of public policy design is questioned when DPR members partner with government officials who are increasingly professional, especially if the DPR staff are family members or inexperienced.</w:t>
      </w:r>
    </w:p>
    <w:p>
      <w:pPr>
        <w:spacing w:after="60"/>
      </w:pPr>
      <w:r>
        <w:rPr>
          <w:rFonts w:ascii="Arial" w:cs="Arial" w:eastAsia="Arial" w:hAnsi="Arial"/>
          <w:sz w:val="22"/>
          <w:szCs w:val="22"/>
        </w:rPr>
        <w:t xml:space="preserve">*   [36:00] Reform is deemed necessary, driven by the fear of not being re-elected, which can motivate candidates to better serve constituents.</w:t>
      </w:r>
    </w:p>
    <w:p>
      <w:pPr>
        <w:spacing w:after="60"/>
      </w:pPr>
      <w:r>
        <w:rPr>
          <w:rFonts w:ascii="Arial" w:cs="Arial" w:eastAsia="Arial" w:hAnsi="Arial"/>
          <w:sz w:val="22"/>
          <w:szCs w:val="22"/>
        </w:rPr>
        <w:t xml:space="preserve">*   [36:15] Money politics remains a significant challenge, but reform should aim for candidates with track records, competence, and good credentials.</w:t>
      </w:r>
    </w:p>
    <w:p>
      <w:pPr>
        <w:spacing w:after="60"/>
      </w:pPr>
      <w:r>
        <w:rPr>
          <w:rFonts w:ascii="Arial" w:cs="Arial" w:eastAsia="Arial" w:hAnsi="Arial"/>
          <w:sz w:val="22"/>
          <w:szCs w:val="22"/>
        </w:rPr>
        <w:t xml:space="preserve">*   [36:30] The guest summarizes the main points: 1) Imposing restrictions or setting stricter standards in law. 2) Encouraging internal party reform for democratization and transparent recruitment, which is difficult but crucial.</w:t>
      </w:r>
    </w:p>
    <w:p>
      <w:pPr>
        <w:spacing w:after="60"/>
      </w:pPr>
      <w:r>
        <w:rPr>
          <w:rFonts w:ascii="Arial" w:cs="Arial" w:eastAsia="Arial" w:hAnsi="Arial"/>
          <w:sz w:val="22"/>
          <w:szCs w:val="22"/>
        </w:rPr>
        <w:t xml:space="preserve">*   [37:00] The guest reiterates that parties implementing internal reforms tend to see electoral gains.</w:t>
      </w:r>
    </w:p>
    <w:p>
      <w:pPr>
        <w:spacing w:after="60"/>
      </w:pPr>
      <w:r>
        <w:rPr>
          <w:rFonts w:ascii="Arial" w:cs="Arial" w:eastAsia="Arial" w:hAnsi="Arial"/>
          <w:sz w:val="22"/>
          <w:szCs w:val="22"/>
        </w:rPr>
        <w:t xml:space="preserve">*   [37:15] The core question remains whether political parties are willing to undertake these reforms. If not, the public is disadvantaged by limited choices and lower legislative quality, impacting public policy.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"[30:20] So, the most effective way is restriction. And restriction is not an anti-democratic option either. Restriction provides a pause for the initial generation."</w:t>
      </w:r>
    </w:p>
    <w:p>
      <w:pPr>
        <w:spacing w:after="60"/>
      </w:pPr>
      <w:r>
        <w:rPr>
          <w:rFonts w:ascii="Arial" w:cs="Arial" w:eastAsia="Arial" w:hAnsi="Arial"/>
          <w:sz w:val="22"/>
          <w:szCs w:val="22"/>
        </w:rPr>
        <w:t xml:space="preserve">2.  "[31:30] We have to take a slightly extreme, progressive step. Let's change the language, not extreme progressive. That this is not good for our future, for the future of our democracy. Eventually, this country will be governed by family meetings around dining tables. And that is not pleasant for us."</w:t>
      </w:r>
    </w:p>
    <w:p>
      <w:pPr>
        <w:spacing w:after="60"/>
      </w:pPr>
      <w:r>
        <w:rPr>
          <w:rFonts w:ascii="Arial" w:cs="Arial" w:eastAsia="Arial" w:hAnsi="Arial"/>
          <w:sz w:val="22"/>
          <w:szCs w:val="22"/>
        </w:rPr>
        <w:t xml:space="preserve">3.  "[34:30] Because if parties don't prepare well... imagine, a member of the DPR might have no experience managing public issues, never had experience in political organizations, suddenly becomes a member of the DPR. They will partner with the government, which is now much better in quality."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apa magma dari proses yang berasal dari bawah tadi itu. Fondasinya. Fondasinya gitu. Nah, mendapatkan ruang pula bahwa karena kemudian kita tidak cukup menghadirkan sebuah aturan permainan di mana dalam peristiwa-peristiwa election baik di area legislatif maupun eksekutif itu yang namanya politik uang itu betul-betul bersimbah raja. maka hancur lebur lah kita dalam situasi itu. Nah, makanya kemudian saya selalu mengkritisi di tempat ini adalah kapankah ada niat baik dari partai politik untuk menyadari hal ini. Dalam segala hal. Dalam bahasa saya itu saya kepada elitnya partai-partai itu saya katakan gini. Jangan sampai kemudian hal yang sama menyentuh partai Anda loh seperti yang dirasakan oleh partai P3. Ya. tidak cukup mengambil inisiatif untuk memperbaiki situasi yang ada, maka kemudian termakan oleh itu. Itu bisa terjadi loh kepada partai-partai lain. Ini soal niat baik. So, kemudian kembali ke kajian kita. Apa menurutmu yang bisa CSIS rekomendisasikan kepada kita semuanya, terutama tentu saja kepada partai politik. Agar kemudian ini segera kita atasi loh. Sebab saya khawatir dengan itu. saya pribadi ya, Bang Akbar itu ada satu pemikiran bagaimana kita bisa mendorong kembali soal pembatasan ini. Karena enggak ada cara lain. Karena ruang kompeitisinya udah enggak setara. Jadi enggak mudah orang baru untuk bisa bertarung dengan para elit dinasti yang punya banyak privilege gitu ya. Jadi cara yang paling mungkin menurut saya efektif itu adalah pembatasan. Dan pembatasan itu bukan pilihan yang anti-demokrasi juga gitu ya. Pembatasan itu memberikan jeda bagi para generasi awal. memberikan jeda untuk bisa juga elitnya juga enggak kita larang maju juga, tapi dia ada penjegahan supaya setelah penjegahan berakhir dia bisa maju. Nah, yang kedua, menurut saya juga adalah dan ini sudah usaha keras yang sudah dilakukan sejak lama 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Meskipun belum juga berhasil dilakukannya, terutama bagaimana mendorong reformasi kepartaian. Nah. Kalau kita bisa dorong itu, itu kan isu-isu soal demokratisasi internal, isu-isu soal pembiayaan politik ya. Dan isu-isu soal rekrutmen kaderisasi itu mungkin bisa menyelesaikan sedikit masalah dari situ. Tapi kan kalau kita lihat undang-undang kepartaian kita itu sejak terakhir mungkin 2012 ya. 2012. Hampir 12 tahun belum pernah direvisi. Padahal pembiayaan politik kita tambah tinggi. Masalah-masalah krusial di partai juga tambah banyak. Dan yang ketiga menurut saya juga adalah seperti tadi saya sampaikan di awal, komposisi ideal parlemen itu bagaimana struktur atau komposisi elitnya itu setidaknya mewakili dari karakter populasi. Sekarang kan kalau kita lihat perempuannya masih underrepresented. Anak mudanya juga begitu, bahkan cenderung drop gitu ya dibandingkan sebelumnya. Saya tidak tahu apakah ini usul yang menarik atau tidak. atau apakah nanti akan punya efek-efek domino lainnya. Bagaimana kita memberikan kuota. Kita sudah berikan kuota pada perempuan. Tapi buat anak muda, itu belum ada kuota. Mungkin kuota pencalonan misalnya, taruh lah 10 persen, 20 persen misalnya. Nah, karena kalau tidak menurut saya agak susah bagi anak-anak muda yang bukan berasal dari saya di sini menggunakan anak-anak muda atau orang-orang biasa untuk bisa mencalonkan diri. Untuk terpilih. 73 saya. Oke. Setuju saya. Terus kalau kemudian situasinya sama dengan yang terjadi pada klaster perempuan tadi. Dia sudah diberikan kuota. Tapi dinasti lagi ya. Itu tadi, gimana menjaminnya?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Maka kemudian saya lebih berpikir begini, Bro. Memang kita harus mengambil sedikit upaya yang agak ekstrem, progresif ya. Kita ganti bahasanya, jangan ekstrem progresif lah. Bahwa kemudian ini tidak bagus bagi masa depan kita. Masa depan demokrasi kita. Lama-lamanya kemudian negara ini diatur dari rapat-rapat keluarga meja-meja makan keluarga gitu. Dan itu tidak menyenangkan bagi kita. Saya enggak mau. Saya pengen anak saya yang saya ajari sejak dari kecil tentang demokrasi, tentang kata keadilan dan seterusnya. Itu bertarung dengan anak-anak yang lain. Masih mending kalau saya anak pejabat. Saya kan bukan anak pejabat lagi. Saya bukan lagi di DPR. Saya rakyat biasa. Tetapi saya jamin bahwa anak saya bisa bertarung dengan itu. Lah bagaimana dengan yang lain? Iya. Jadi memang tren tren global terutama di Amerika Latin ya. yang situasinya relatif mirip dengan kita. Beberapa negara sistemnya presidensial dan beberapa negara juga multipartai. Jadi mereka sejak lama sudah melakukan itu. Bahkan ada yang tahun 39 atau 49 yang melakukan pembatasan. Tapi banyak negara-negara di Amerika Latin itu melakukan pembatasan itu di gelombang ketiga demokrasi di tahun 80-an. Nah, kita agak telat ya sebenarnya dilakukan di 2015, Bang ya? 2013. 2013 bahkan tapi meskipun di dibatalkan oleh Mahkamah Konstitusi. Bayangin aja waktu itu, sebagian ini seru ini. Jadi kekuatan oligarki dan dinasti di seluruh Indonesia itu bersatu melakukan gugatan ke Mahkamah Konstitusi. Dan iyakan. Inilah terjadi hari ini.</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Ya karena enggak ada cara lain ya. Kita tentu berharap ke partai politik. Ya, kalau misalnya gagasan soal pembatasan ini tidak berhasil atau sulit dilakukan. Ya, salah satunya bagaimana partai memberikan standarisasi atau SOP yang jelas soal pencalonan. Misal, begini. Bahwa untuk maju dari anggota DPR RI misalnya. Itu seseorang harus menjadi anggota partai. Untuk periode waktu tertentu. Taruh lah misalnya 3 tahun atau 4 tahun gitu. Atau jika dia ingin mencalonkan menjadi anggota DPR RI, dia harus pernah menjadi anggota apa? pengurus partai misalnya di tingkat pusat misalnya atau pengurus partai di level bawah sebelumnya. Sehingga itu membuat orang punya standar yang sama, partai punya standar yang sama. Dan orang-orang biasa dengan orang dari dinasti politik juga punya kesempatan yang sama. Masalahnya partai mau atau tidak gitu. Kan banyak juga yang bypass Bang Akbar. Tiba-tiba udah jadi nyalon. Tiba-tiba udah punya jabatan strategis di partai. Kalau situasi seperti ini orang-orang dari aktivis akhirnya berpikir. Berkarier panjang di partai. Bertahun-tahun dari departemen ya, kemudian bidang, aktif di sayap. Kemudian tiba-tiba ada seseorang yang belum pernah mengurus partai. Karena mungkin populer, karena punya hubungan kerabatnya. Tiba-tiba dicalonkan. Kan enggak baik juga bagi pelembagaan partai kita. Itu tentu saja saya setuju. Itu kan mekanisme formal sebuah organisasi. Saya bahkan sebenarnya itu, apa ya, kita na langkah lah lebih dari itu. Progresif ya. Kita ganti bahasanya, jangan ekstrem progresif lah. Misalnya ya, Arya misalnya, pengen anaknya menjadi politisi.</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Ya sejak dari awal lah dia politisi. Membaca buku tentang politisi, bergaul dengan para aktivisnya. Membaca buku-buku pergerakan. Melatih jiwanya tentang kata keadilan. Ya kan? Supaya kemudian dia matang. Lah ini ada anak yang di masa kecilnya cengeng di sekolah, petantang-petenteng di kantin sekolah. Bayar temen-temennya, sok kaya. Masuk remaja balapan di jalan dengan mobil orang tuanya. Berantem ditahan sama polisi hanya 5 menit, bapaknya datang ambil. Setelah itu pergi sekolah. Entah buku apa yang dia baca. Pulang-pulang tiba-tiba menjadi politisi dan pengen diakui sebagai politisi. Sementara jiwanya itu adalah jiwa-jiwa oligarki gitu loh. Nah, saya maunya itu kita lebih maju. Itu makanya saya sangat kritis di sini. Tidak banyak Anda politisi muda yang saya undang ke sini. Dan yang saya undang ke sini, memang kami di sini sangat selektif ya. Tapi memang anak-anak yang di sini yang datang ini betul-betul saya uji pikirannya. Sebab saya yakin itu banyak di dalam sana tuh. Di di. Banyak moderator pendam gitu. Nah, itu pikiran saya. Ngomong-ngomong yang tadi ini kan masih DPR-RI kan? DPR-RI. Belum sampai ke DPR Deprovinsi. Sama parah. Mungkin lebih parah ya. Itu dia. Ini komposisi grafisnya lebih bagus nih.</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Iya. Ini coba lihat, jelasin dulu ini. Ya jadi seperti tadi kita kemudian memberikan breakdown data kursi DPR itu berdasarkan apakah anggota DPR terpilih itu terasosiasi dengan dinasti atau tidak. Jadi kita ngecekin satu-satu. 580 itu kita cek satu-satu. Dia punya hubungan kekerabatan dengan dinasti itu atau tidak. Misalnya sebagai contoh partai Golkar itu ada 102 kursi. Terasosiasi dengan dinasti itu 26,5 persen atau 27 orang. Iya. Kalau dari sisi persentasenya, itu PKS ya 11,3%, jumlahnya juga kecil ya 6 orang gitu ya. Tapi sebagian besar partai ya punya asosiasi. Seperti tadi saya sampaikan. Jadi sekarang itu salah satu cara partai survive itu adalah dengan dinasti ya. Jadi eh ini tentu tadi apa namanya membuat kesempatan itu enggak setara. Ini masih dinasti ya. Belum masuk pada belum masuk pada katakanlah isu tentang orang yang betul-betul enggak ngerti tentang politik, tiba-tiba di. Enggak ngerti. Belum. Kenapa sampai harus kita bicarakan ini? Karena menurut saya, saya yakin betul. Dan saya mau berdebat dengan siapa saja, menyangkut ini bahwa kualitas kepemimpinan kita, kualitas kenegaraan kita. Menjadi bias karena kita tidak terukur dalam rekrutmen orang seperti ini. Coba lihat di DPR. Setidaknya pada masa saya dulu, atau bahkan 5 tahun terakhir ini karena saya tidak lagi di 5 tahun terakhir ini. Yang muncul ke publik untuk menawarkan pemikiran dengan seluruh gaya mereka, itu kan itu-itu saja. Di PDIP ya, Adian Napitupulu lah. Masihinton lah, siapa di Golkar, Ahmad Lutfi Kurnia, kemudian Maman. Di PKB, Lulu lah, siapa? Di PKP, siapa? Itu itu saja.</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Sementara ada 575 orang. Sekarang 580. Sebelumnya 580. Dulu 580. Dulu 580. Ke mana kalian, wahai semua anggota DPR? Saya mau menggugat mereka dan sudah lama saya gugat. Karena menurut mereka, menurut saya, politisi itu adalah orang yang memiliki gagasan tentang masa depan bangsanya. Itu loh, Bro, kenapa sampai saya fokus pada isu seperti ini. Makanya kemudian kita bicarakan ini. Bagaimana dengan daerah? Lebih parah lagi. Ya, juga mungkin sekarang itu juga saya lihat ya terutama dalam dua pemilu terakhir itu banyak para elit lokal itu yang jadi anggota DPR RI. Misalnya di sebelumnya mungkin dia politisi. Mantan bupati, mantan walikota, mantan gubernur, gitu ya. Kemudian masuk Jakarta. Saya tidak tahu apakah mungkin apa namanya pertarungan politik Jakarta itu mungkin enggak semua orang bisa masuk juga. Enggak semua orang bisa bermain juga. Oh, maksudnya orang dari lokal lokal yang masuk ke Jakarta. Itu problem besar. Itu problem besar. Karena apapun namanya, saya katakan begini sama teman-teman. DPR RI itu adalah panggung terbaik bagi Anda kalau Anda punya gagasan atas nama politik. DPR RI itu senayan itu adalah panggung hebat yang bisa digunakan. Yang bisa digunakan jika Anda menyebut diri Anda politisi dengan seluruh gagasan dan ide Anda. Tetapi kalau kemudian ternyata Anda datang ke sini bahkan gagal untuk itu, kenapa gagal? Karena kan tidak ada masa apa itu namanya, pelatihan yang cukup untuk itu. Hanya karena berdasarkan pada popularitas, ya kan? Nah, di kampung saya di saya selatan itu, ada anggota DPR calon, pas kampanye mengatakan gini.</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Wahai rakyatku, salamnya Bapak saya. Loh apa urusannya? Ya memang partai harus menyiapkannya dengan serius. Kan gitu. Kalau partai tidak menyiapkannya dengan baik. Itu bayangkan Bang Akbar. Ini anggota DPR mungkin belum punya pengalaman sama sekali ngurus isu publik. Enggak pernah punya pengalaman di organisasi politik misalnya. Tiba-tiba jadi anggota DPR. Akan bermitra dengan pemerintah. Yang sekarang jauh kualitasnya lebih baik. Betul. Di pemerintahan itu resources-nya tambah baik, SDM-nya tambah berkualitas. Karena banyak ASN yang melanjutkan studi di luar negeri, ada beasiswa segala macam, kualitasnya tambah membaik gitu ya. Yang akan jadi mitra DPR ini sementara DPR ini. Staf khususnya mungkin dari anggota keluarganya, dari kerabatnya. Mungkin staf khususnya apa? TA-nya mungkin enggak punya pengalaman. Gimana lah kebijakan publik kita mau didesain dengan situasi seperti ini. Ya itu, itu PR besar. Saya kira memang perlu reformasi. Ya, saya kira memang perlu reformasi. Salah satu faktor yang mendorong partai itu berubah atau calek terutama itu adalah kalau dia khawatir di pemilu berikutnya dia enggak terpilih. Itu dia. Sehingga karena dia khawatir dia akan kerja keras supaya dia bisa terpilih. Salah satunya menyalurkan aspirasi masyarakat gitu ya. Kalau soal politik uang itu sendiri, lain cerita. Itu memang masih jadi pekerjaan rumah besar. Tapi paling tidak, reformasi itu kemudian membuat calon itu punya rekam jejak. Punya kompetensi yang layak. Dan punya track record yang bagus untuk bisa dipilih oleh masyarakat.</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Dan itu membutuhkan waktu. Makanya kita melihat di beberapa negara yang sudah melakukan. Ya, reformasi yang panjang. Dan kita juga harus mulai dari sekarang. Saya kira itu yang bisa saya sampaikan. Bang Akbar, terima kasih. Terima kasih sudah mengundang, Bang Akbar. Sama-sama. Sama-sama. Oke. Bang Akbar. Eh, itu yang disampaikan Mbak Fika. Jadi poin-poinnya sebenarnya sama ya. Bahwa memang kalau kemudian kita ingin reformasi kepartaian, ada dua hal penting yang harus dilakukan. Pertama, pembatasan. Kedua, kalaupun tidak pembatasan, maka kita harus membuat standar yang lebih ketat lagi. Dan itu dimasukkan dalam undang-undang. Undang-undang pemilu atau undang-undang partai politik. Itu yang pertama. Yang kedua, kita mendorong reformasi internal partai. Ini memang yang paling sulit. Tapi ini penting. Ya, bagaimana kemudian partai itu bisa mendemokratisasi diri sendiri. Maksudnya dalam proses internalnya. Yang ketiga, tentu saja terkait dengan rekrutmen. Bagaimana prosesnya itu lebih terbuka. Dan tidak hanya kemudian yang punya modal, punya koneksi, punya trah dinasti yang bisa kemudian masuk.</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Nah, yang disampaikan Mbak Fika tadi, bahwa memang kalau misalnya kita lihat, eee partai yang melakukan reformasi internal, dia punya tendensi menaikkan suara elektoralnya. Itu terbukti di beberapa negara. Dan juga di beberapa partai. Tapi kan itu juga kembali ke partai politiknya. Apakah partai politik mau melakukan reformasi internal atau tidak. Itu kan pertanyaan besarnya. Kalau tidak, ya begini-begini saja. Dan kemudian kita yang dirugikan adalah masyarakat. Karena kemudian pilihan-pilihan politiknya menjadi terbatas. Dan kemudian kualitas legislatifnya juga menjadi kurang baik. Begitu. Dan itu akan berimbas kepada kualitas kebijakan publik. Begitu kira-kira. Terima kasih.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itu bicarakan itu. Terima kasih atas percakapan ini. 00:16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2026-08-14T19:24:40.404Z</dcterms:created>
  <dcterms:modified xsi:type="dcterms:W3CDTF">2026-08-14T19:24:40.404Z</dcterms:modified>
</cp:coreProperties>
</file>

<file path=docProps/custom.xml><?xml version="1.0" encoding="utf-8"?>
<Properties xmlns="http://schemas.openxmlformats.org/officeDocument/2006/custom-properties" xmlns:vt="http://schemas.openxmlformats.org/officeDocument/2006/docPropsVTypes"/>
</file>