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[SPESIAL HUT RI] PERCAKAPAN JIWA-JIWA 79 TAHUN MERDEKA. "SAYA INGATKAN JANGAN SAMPAI RAKYAT MARAH"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https://www.youtube.com/watch?v=2810qG_sFIY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between host Akbar Faisal and former presidential candidate Ganjar Pranowo, reflecting on Indonesia's 79 years of independence. The conversation delves into the gap between the nation's founding ideals and its current reality, particularly concerning political ethics, the rule of law, and the erosion of public trust. Pranowo expresses his stance on post-election conduct, emphasizing the importance of providing an ethical example, and critiques the current state of political freedom and the perceived selectivity in law enforcement.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Ganjar Pranowo reflects on the significance of Indonesia's 79 years of independence, contrasting the ideals of freedom and welfare enshrined in the constitution with the current state of affairs. He argues that while leaders aim to guide the nation forward, the path is often fraught with challenges, and sometimes the direction deviates from the intended course. Pranowo highlights historical struggles and reforms, from the fight for independence to the post-1998 era, emphasizing the public's desire for an end to authoritarianism and a move towards decentralization and anti-corruption measures. He notes that the public can ultimately judge whether the nation is still on the right track.</w:t>
      </w:r>
    </w:p>
    <w:p>
      <w:pPr>
        <w:spacing w:after="60"/>
      </w:pPr>
      <w:r>
        <w:rPr>
          <w:rFonts w:ascii="Arial" w:cs="Arial" w:eastAsia="Arial" w:hAnsi="Arial"/>
          <w:sz w:val="22"/>
          <w:szCs w:val="22"/>
        </w:rPr>
        <w:t xml:space="preserve">The discussion then pivots to Pranowo's post-election conduct, where he and his running mate, Mahfud MD, adopted a more critical stance compared to other candidates. Pranowo explains this was rooted in a commitment to ethical political standards and setting a positive example, emphasizing that their decision not to join the government was a deliberate choice to uphold their ideals and avoid the perception of power-sharing or pursuit of personal gain. He stresses the importance of remaining true to the proclamation's ideals, the constitution, and the spirit of reform, even while acknowledging their own imperfections. Pranowo asserts that maintaining critical engagement and voicing concerns are crucial for the nation's progress.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conversation underscores concerns about the state of democracy, political integrity, and the rule of law in Indonesia. It highlights the public's disillusionment with political practices and the potential impact on future generations' faith in the nation's governance.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known for political commentary and interviews.</w:t>
      </w:r>
    </w:p>
    <w:p>
      <w:pPr>
        <w:spacing w:after="60"/>
      </w:pPr>
      <w:r>
        <w:rPr>
          <w:rFonts w:ascii="Arial" w:cs="Arial" w:eastAsia="Arial" w:hAnsi="Arial"/>
          <w:sz w:val="22"/>
          <w:szCs w:val="22"/>
        </w:rPr>
        <w:t xml:space="preserve">*   **Ganjar Pranowo:** Former Governor of Central Java and a candidate in the 2024 Indonesian presidential election.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touches on political choices and a mention of "free lunch" promises, indicating a focus on populist policies.</w:t>
      </w:r>
    </w:p>
    <w:p>
      <w:pPr>
        <w:spacing w:after="60"/>
      </w:pPr>
      <w:r>
        <w:rPr>
          <w:rFonts w:ascii="Arial" w:cs="Arial" w:eastAsia="Arial" w:hAnsi="Arial"/>
          <w:sz w:val="22"/>
          <w:szCs w:val="22"/>
        </w:rPr>
        <w:t xml:space="preserve">*   [01:02] The conversation begins by marking Indonesia's 79th year of independence and the importance of discussing it in the spirit of true freedom.</w:t>
      </w:r>
    </w:p>
    <w:p>
      <w:pPr>
        <w:spacing w:after="60"/>
      </w:pPr>
      <w:r>
        <w:rPr>
          <w:rFonts w:ascii="Arial" w:cs="Arial" w:eastAsia="Arial" w:hAnsi="Arial"/>
          <w:sz w:val="22"/>
          <w:szCs w:val="22"/>
        </w:rPr>
        <w:t xml:space="preserve">*   [01:36] Ganjar Pranowo is introduced as a former presidential candidate, with the host emphasizing the need for current generations to take a stance on the nation's direction.</w:t>
      </w:r>
    </w:p>
    <w:p>
      <w:pPr>
        <w:spacing w:after="60"/>
      </w:pPr>
      <w:r>
        <w:rPr>
          <w:rFonts w:ascii="Arial" w:cs="Arial" w:eastAsia="Arial" w:hAnsi="Arial"/>
          <w:sz w:val="22"/>
          <w:szCs w:val="22"/>
        </w:rPr>
        <w:t xml:space="preserve">*   [02:06] Pranowo discusses the challenges leaders face in guiding the nation, mentioning storms, earthquakes, and misguided directions as potential obstacles.</w:t>
      </w:r>
    </w:p>
    <w:p>
      <w:pPr>
        <w:spacing w:after="60"/>
      </w:pPr>
      <w:r>
        <w:rPr>
          <w:rFonts w:ascii="Arial" w:cs="Arial" w:eastAsia="Arial" w:hAnsi="Arial"/>
          <w:sz w:val="22"/>
          <w:szCs w:val="22"/>
        </w:rPr>
        <w:t xml:space="preserve">*   [02:36] He recounts historical struggles post-independence, including the return of the Dutch, constitutional changes, the 1965 event, student movements in 1971, and the 1998 reformasi, all seen as efforts to correct the government's path towards the ideals of independence and welfare.</w:t>
      </w:r>
    </w:p>
    <w:p>
      <w:pPr>
        <w:spacing w:after="60"/>
      </w:pPr>
      <w:r>
        <w:rPr>
          <w:rFonts w:ascii="Arial" w:cs="Arial" w:eastAsia="Arial" w:hAnsi="Arial"/>
          <w:sz w:val="22"/>
          <w:szCs w:val="22"/>
        </w:rPr>
        <w:t xml:space="preserve">*   [03:11] Pranowo reiterates the public's desire after 1998 for an end to authoritarianism and centralism, and for decentralization and anti-corruption measures.</w:t>
      </w:r>
    </w:p>
    <w:p>
      <w:pPr>
        <w:spacing w:after="60"/>
      </w:pPr>
      <w:r>
        <w:rPr>
          <w:rFonts w:ascii="Arial" w:cs="Arial" w:eastAsia="Arial" w:hAnsi="Arial"/>
          <w:sz w:val="22"/>
          <w:szCs w:val="22"/>
        </w:rPr>
        <w:t xml:space="preserve">*   [03:44] The host steers the discussion to the recent presidential election, noting Pranowo's and Mahfud MD's distinct, more critical stance compared to other candidates.</w:t>
      </w:r>
    </w:p>
    <w:p>
      <w:pPr>
        <w:spacing w:after="60"/>
      </w:pPr>
      <w:r>
        <w:rPr>
          <w:rFonts w:ascii="Arial" w:cs="Arial" w:eastAsia="Arial" w:hAnsi="Arial"/>
          <w:sz w:val="22"/>
          <w:szCs w:val="22"/>
        </w:rPr>
        <w:t xml:space="preserve">*   [04:19] Pranowo explains his and Mahfud MD's stance was based on holding ethical values in politics, emphasizing the importance of distinguishing between right and wrong.</w:t>
      </w:r>
    </w:p>
    <w:p>
      <w:pPr>
        <w:spacing w:after="60"/>
      </w:pPr>
      <w:r>
        <w:rPr>
          <w:rFonts w:ascii="Arial" w:cs="Arial" w:eastAsia="Arial" w:hAnsi="Arial"/>
          <w:sz w:val="22"/>
          <w:szCs w:val="22"/>
        </w:rPr>
        <w:t xml:space="preserve">*   [05:21] He states that at the pinnacle of a presidential election, the focus should be beyond personal agendas and solely on the nation's welfare.</w:t>
      </w:r>
    </w:p>
    <w:p>
      <w:pPr>
        <w:spacing w:after="60"/>
      </w:pPr>
      <w:r>
        <w:rPr>
          <w:rFonts w:ascii="Arial" w:cs="Arial" w:eastAsia="Arial" w:hAnsi="Arial"/>
          <w:sz w:val="22"/>
          <w:szCs w:val="22"/>
        </w:rPr>
        <w:t xml:space="preserve">*   [05:51] Pranowo explains his decision not to join the government after the election as a way to set an example, demonstrating a lack of desire for power-sharing and a commitment to the ideals of the proclamation, constitution, and reformasi.</w:t>
      </w:r>
    </w:p>
    <w:p>
      <w:pPr>
        <w:spacing w:after="60"/>
      </w:pPr>
      <w:r>
        <w:rPr>
          <w:rFonts w:ascii="Arial" w:cs="Arial" w:eastAsia="Arial" w:hAnsi="Arial"/>
          <w:sz w:val="22"/>
          <w:szCs w:val="22"/>
        </w:rPr>
        <w:t xml:space="preserve">*   [06:24] He clarifies his role as a PDI-Perjuangan member and DPP chairman while Mahfud MD returns to academia, both maintaining a critical stance.</w:t>
      </w:r>
    </w:p>
    <w:p>
      <w:pPr>
        <w:spacing w:after="60"/>
      </w:pPr>
      <w:r>
        <w:rPr>
          <w:rFonts w:ascii="Arial" w:cs="Arial" w:eastAsia="Arial" w:hAnsi="Arial"/>
          <w:sz w:val="22"/>
          <w:szCs w:val="22"/>
        </w:rPr>
        <w:t xml:space="preserve">*   [06:54] Pranowo questions whether people today feel free to express opinions and make decisions, suggesting that this freedom is currently lacking.</w:t>
      </w:r>
    </w:p>
    <w:p>
      <w:pPr>
        <w:spacing w:after="60"/>
      </w:pPr>
      <w:r>
        <w:rPr>
          <w:rFonts w:ascii="Arial" w:cs="Arial" w:eastAsia="Arial" w:hAnsi="Arial"/>
          <w:sz w:val="22"/>
          <w:szCs w:val="22"/>
        </w:rPr>
        <w:t xml:space="preserve">*   [07:25] He addresses the perception that his post-election stance might be seen as not accepting defeat, asserting his acceptance of the Constitutional Court's decision as final and binding.</w:t>
      </w:r>
    </w:p>
    <w:p>
      <w:pPr>
        <w:spacing w:after="60"/>
      </w:pPr>
      <w:r>
        <w:rPr>
          <w:rFonts w:ascii="Arial" w:cs="Arial" w:eastAsia="Arial" w:hAnsi="Arial"/>
          <w:sz w:val="22"/>
          <w:szCs w:val="22"/>
        </w:rPr>
        <w:t xml:space="preserve">*   [07:56] Pranowo argues that his current position is about informing the public and contrasting it with previous presidents who joined the government after losing, which he believes led to increased oligarchic power.</w:t>
      </w:r>
    </w:p>
    <w:p>
      <w:pPr>
        <w:spacing w:after="60"/>
      </w:pPr>
      <w:r>
        <w:rPr>
          <w:rFonts w:ascii="Arial" w:cs="Arial" w:eastAsia="Arial" w:hAnsi="Arial"/>
          <w:sz w:val="22"/>
          <w:szCs w:val="22"/>
        </w:rPr>
        <w:t xml:space="preserve">*   [08:58] This section largely repeats earlier points about historical events (1965, 1971, 1998) and the aspiration for independence and welfare, emphasizing the need to end authoritarian and centralist styles of governance.</w:t>
      </w:r>
    </w:p>
    <w:p>
      <w:pPr>
        <w:spacing w:after="60"/>
      </w:pPr>
      <w:r>
        <w:rPr>
          <w:rFonts w:ascii="Arial" w:cs="Arial" w:eastAsia="Arial" w:hAnsi="Arial"/>
          <w:sz w:val="22"/>
          <w:szCs w:val="22"/>
        </w:rPr>
        <w:t xml:space="preserve">*   [39:30] The discussion shifts to the critical importance of legal and bureaucratic reform, citing a statement from Mahfud MD regarding the unequal treatment of a Mayor of Medan in a mining case.</w:t>
      </w:r>
    </w:p>
    <w:p>
      <w:pPr>
        <w:spacing w:after="60"/>
      </w:pPr>
      <w:r>
        <w:rPr>
          <w:rFonts w:ascii="Arial" w:cs="Arial" w:eastAsia="Arial" w:hAnsi="Arial"/>
          <w:sz w:val="22"/>
          <w:szCs w:val="22"/>
        </w:rPr>
        <w:t xml:space="preserve">*   [39:55] Pranowo emphasizes that the core problems are not economic but rather rooted in flawed bureaucracy and law enforcement, citing an entrepreneur's complaint about high investment costs due to these issues.</w:t>
      </w:r>
    </w:p>
    <w:p>
      <w:pPr>
        <w:spacing w:after="60"/>
      </w:pPr>
      <w:r>
        <w:rPr>
          <w:rFonts w:ascii="Arial" w:cs="Arial" w:eastAsia="Arial" w:hAnsi="Arial"/>
          <w:sz w:val="22"/>
          <w:szCs w:val="22"/>
        </w:rPr>
        <w:t xml:space="preserve">*   [40:25] He elaborates that if legal and bureaucratic reforms are prioritized, other issues like food self-sufficiency and poverty reduction can be addressed.</w:t>
      </w:r>
    </w:p>
    <w:p>
      <w:pPr>
        <w:spacing w:after="60"/>
      </w:pPr>
      <w:r>
        <w:rPr>
          <w:rFonts w:ascii="Arial" w:cs="Arial" w:eastAsia="Arial" w:hAnsi="Arial"/>
          <w:sz w:val="22"/>
          <w:szCs w:val="22"/>
        </w:rPr>
        <w:t xml:space="preserve">*   [40:55] Pranowo draws an analogy to Georgia's extreme presidential reform, suggesting that severe issues might require drastic measures like amputation for a "stage four cancer" to be treated. He expresses doubt about such drastic reform being possible in Indonesia due to potential resistance from those who previously supported the new leader.</w:t>
      </w:r>
    </w:p>
    <w:p>
      <w:pPr>
        <w:spacing w:after="60"/>
      </w:pPr>
      <w:r>
        <w:rPr>
          <w:rFonts w:ascii="Arial" w:cs="Arial" w:eastAsia="Arial" w:hAnsi="Arial"/>
          <w:sz w:val="22"/>
          <w:szCs w:val="22"/>
        </w:rPr>
        <w:t xml:space="preserve">*   [41:25] He recounts his own experience as governor where refusing patronage requests led to his being marginalized and attacked.</w:t>
      </w:r>
    </w:p>
    <w:p>
      <w:pPr>
        <w:spacing w:after="60"/>
      </w:pPr>
      <w:r>
        <w:rPr>
          <w:rFonts w:ascii="Arial" w:cs="Arial" w:eastAsia="Arial" w:hAnsi="Arial"/>
          <w:sz w:val="22"/>
          <w:szCs w:val="22"/>
        </w:rPr>
        <w:t xml:space="preserve">*   [41:55] Pranowo expresses concern about the potential for a new leader attempting reform to face similar difficulties due to existing political support networks.</w:t>
      </w:r>
    </w:p>
    <w:p>
      <w:pPr>
        <w:spacing w:after="60"/>
      </w:pPr>
      <w:r>
        <w:rPr>
          <w:rFonts w:ascii="Arial" w:cs="Arial" w:eastAsia="Arial" w:hAnsi="Arial"/>
          <w:sz w:val="22"/>
          <w:szCs w:val="22"/>
        </w:rPr>
        <w:t xml:space="preserve">*   [42:25] The conversation returns to the concept of freedom, specifically "freedom from fear," which Pranowo believes is absent today.</w:t>
      </w:r>
    </w:p>
    <w:p>
      <w:pPr>
        <w:spacing w:after="60"/>
      </w:pPr>
      <w:r>
        <w:rPr>
          <w:rFonts w:ascii="Arial" w:cs="Arial" w:eastAsia="Arial" w:hAnsi="Arial"/>
          <w:sz w:val="22"/>
          <w:szCs w:val="22"/>
        </w:rPr>
        <w:t xml:space="preserve">*   [42:55] He discusses how political parties seem to have lost their autonomy, becoming subject to pressure, and uses examples of local officials facing legal scrutiny, questioning the timing and fairness.</w:t>
      </w:r>
    </w:p>
    <w:p>
      <w:pPr>
        <w:spacing w:after="60"/>
      </w:pPr>
      <w:r>
        <w:rPr>
          <w:rFonts w:ascii="Arial" w:cs="Arial" w:eastAsia="Arial" w:hAnsi="Arial"/>
          <w:sz w:val="22"/>
          <w:szCs w:val="22"/>
        </w:rPr>
        <w:t xml:space="preserve">*   [43:55] Pranowo highlights how intellectual and cultural figures are now resorting to art and satire to express their critiques, as direct political discourse is stifled.</w:t>
      </w:r>
    </w:p>
    <w:p>
      <w:pPr>
        <w:spacing w:after="60"/>
      </w:pPr>
      <w:r>
        <w:rPr>
          <w:rFonts w:ascii="Arial" w:cs="Arial" w:eastAsia="Arial" w:hAnsi="Arial"/>
          <w:sz w:val="22"/>
          <w:szCs w:val="22"/>
        </w:rPr>
        <w:t xml:space="preserve">*   [44:55] He notes Mahfud MD's statement that integrity is low and public trust is eroded, leading to a populace that can be swayed by material inducements like money and basic necessities.</w:t>
      </w:r>
    </w:p>
    <w:p>
      <w:pPr>
        <w:spacing w:after="60"/>
      </w:pPr>
      <w:r>
        <w:rPr>
          <w:rFonts w:ascii="Arial" w:cs="Arial" w:eastAsia="Arial" w:hAnsi="Arial"/>
          <w:sz w:val="22"/>
          <w:szCs w:val="22"/>
        </w:rPr>
        <w:t xml:space="preserve">*   [46:55] Pranowo questions the courage of election supervisory bodies, suggesting that the bravery of individuals will set a precedent for the future.</w:t>
      </w:r>
    </w:p>
    <w:p>
      <w:pPr>
        <w:spacing w:after="60"/>
      </w:pPr>
      <w:r>
        <w:rPr>
          <w:rFonts w:ascii="Arial" w:cs="Arial" w:eastAsia="Arial" w:hAnsi="Arial"/>
          <w:sz w:val="22"/>
          <w:szCs w:val="22"/>
        </w:rPr>
        <w:t xml:space="preserve">*   [50:25] The discussion reiterates the analogy of a severe illness requiring amputation, suggesting that deep-seated systemic problems exist.</w:t>
      </w:r>
    </w:p>
    <w:p>
      <w:pPr>
        <w:spacing w:after="60"/>
      </w:pPr>
      <w:r>
        <w:rPr>
          <w:rFonts w:ascii="Arial" w:cs="Arial" w:eastAsia="Arial" w:hAnsi="Arial"/>
          <w:sz w:val="22"/>
          <w:szCs w:val="22"/>
        </w:rPr>
        <w:t xml:space="preserve">*   [53:55] Pranowo touches upon the issue of political parties lacking autonomy and the fear that prevents independent decision-making, linking it to past authoritarian tactics but now manifested through corruption allegations.</w:t>
      </w:r>
    </w:p>
    <w:p>
      <w:pPr>
        <w:spacing w:after="60"/>
      </w:pPr>
      <w:r>
        <w:rPr>
          <w:rFonts w:ascii="Arial" w:cs="Arial" w:eastAsia="Arial" w:hAnsi="Arial"/>
          <w:sz w:val="22"/>
          <w:szCs w:val="22"/>
        </w:rPr>
        <w:t xml:space="preserve">*   [56:55] He emphasizes the need for courage in election oversight bodies to act as a counterbalance.</w:t>
      </w:r>
    </w:p>
    <w:p>
      <w:pPr>
        <w:spacing w:after="60"/>
      </w:pPr>
      <w:r>
        <w:rPr>
          <w:rFonts w:ascii="Arial" w:cs="Arial" w:eastAsia="Arial" w:hAnsi="Arial"/>
          <w:sz w:val="22"/>
          <w:szCs w:val="22"/>
        </w:rPr>
        <w:t xml:space="preserve">*   [01:00:55] The analogy of amputation for systemic problems is revisited, with Pranowo acknowledging the difficulty of implementing such drastic reforms due to existing political entanglements.</w:t>
      </w:r>
    </w:p>
    <w:p>
      <w:pPr>
        <w:spacing w:after="60"/>
      </w:pPr>
      <w:r>
        <w:rPr>
          <w:rFonts w:ascii="Arial" w:cs="Arial" w:eastAsia="Arial" w:hAnsi="Arial"/>
          <w:sz w:val="22"/>
          <w:szCs w:val="22"/>
        </w:rPr>
        <w:t xml:space="preserve">*   [01:03:55] Pranowo reflects on his past experience as governor, where rejecting political favors led to his downfall, suggesting a similar fate for anyone attempting radical reform.</w:t>
      </w:r>
    </w:p>
    <w:p>
      <w:pPr>
        <w:spacing w:after="60"/>
      </w:pPr>
      <w:r>
        <w:rPr>
          <w:rFonts w:ascii="Arial" w:cs="Arial" w:eastAsia="Arial" w:hAnsi="Arial"/>
          <w:sz w:val="22"/>
          <w:szCs w:val="22"/>
        </w:rPr>
        <w:t xml:space="preserve">*   [01:06:55] He reiterates the point that political parties seem to have lost their independent voice due to fear and pressure.</w:t>
      </w:r>
    </w:p>
    <w:p>
      <w:pPr>
        <w:spacing w:after="60"/>
      </w:pPr>
      <w:r>
        <w:rPr>
          <w:rFonts w:ascii="Arial" w:cs="Arial" w:eastAsia="Arial" w:hAnsi="Arial"/>
          <w:sz w:val="22"/>
          <w:szCs w:val="22"/>
        </w:rPr>
        <w:t xml:space="preserve">*   [01:09:55] Pranowo concludes by urging young people to love the nation sincerely, pursue knowledge to make informed comparisons, and be brave in determining right from wrong, as they will shape the future.</w:t>
      </w:r>
    </w:p>
    <w:p>
      <w:pPr>
        <w:spacing w:after="60"/>
      </w:pPr>
      <w:r>
        <w:rPr>
          <w:rFonts w:ascii="Arial" w:cs="Arial" w:eastAsia="Arial" w:hAnsi="Arial"/>
          <w:sz w:val="22"/>
          <w:szCs w:val="22"/>
        </w:rPr>
        <w:t xml:space="preserve">*   [01:10:30] Akbar Faisal concludes the discussion, emphasizing the importance of continuing such conversations to foster optimism and encourage youth involvement in shaping Indonesia's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[05:51] "For what? To provide an example. That we are not sharing power, we are not chasing power, and we will remain loyal to the ideals of the proclamation. We will be loyal to the ideals of the constitution. We will be loyal to the ideals of reform." (Ganjar Pranowo on his decision not to join the government.)</w:t>
      </w:r>
    </w:p>
    <w:p>
      <w:pPr>
        <w:spacing w:after="60"/>
      </w:pPr>
      <w:r>
        <w:rPr>
          <w:rFonts w:ascii="Arial" w:cs="Arial" w:eastAsia="Arial" w:hAnsi="Arial"/>
          <w:sz w:val="22"/>
          <w:szCs w:val="22"/>
        </w:rPr>
        <w:t xml:space="preserve">*   [42:25] "So, freedom from fear does not exist today. I am not afraid. But for the family, that's different." (Ganjar Pranowo on the current lack of freedom and the pressures individuals face.)</w:t>
      </w:r>
    </w:p>
    <w:p>
      <w:pPr>
        <w:spacing w:after="60"/>
      </w:pPr>
      <w:r>
        <w:rPr>
          <w:rFonts w:ascii="Arial" w:cs="Arial" w:eastAsia="Arial" w:hAnsi="Arial"/>
          <w:sz w:val="22"/>
          <w:szCs w:val="22"/>
        </w:rPr>
        <w:t xml:space="preserve">*   [01:09:55] "Love the nation sincerely. Love the country sincerely. Young people must study to the ends of the earth to compare what exists and then dare to take a stand. That is right and that is wrong. And then dare to plead. After that, accept from the beginning. Because the future is determined by young people." (Ganjar Pranowo's message to the youth.)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Kami tidak pernah lupa seluruh perdebatan yang ada. Maka kami pernah ditanya. Saya kira yang menanyakan sama salah satunya dulu juga Akbar Faisal. Kalau koboi itu pistolnya dua. Pilih ini dor, atau pilih ini? Maka pada pilihannya yang ini. Tidak jadi di dor, dapat duit. Maka maneh politik banjir. Pak Ganjar setuju enggak makan siang gratis untuk apa? Saya kira makan siang gratis tidak menjadi persoalan.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Ini janji yang sangat populis yang terlanjur terucap. Yang dugaan saya pada saat itu pasti belum dihetul detil. Hari ini tepat sudah</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79 tahun lalu para pendiri bangsa memproklamasikan kemerdekaan kita. Bukan usia yang pendek sebenarnya, 79 tahun. Maka kemudian mari bercakap-cakap dalam suasana yang setidaknya kita bayangkan adalah sebuah kemerdekaan. Saya mengundang seorang tokoh yang telah mencatatkan banyak peristiwa-peristiwa penting dalam perjalanan Indonesia modern. Setidaknya pada beberapa catatan bagian akhir Republik ini.</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Sahabat saya, mantan calon Presiden Republik Indonesia pada pilpres 2024. Ganjar Pranowo. Mas Ganjar. Saya memilih jenengan untuk kita berdiskusi lebih jauh dari tentang peristiwa yang kemarin. Sebab menurut saya ini adalah generasi kita. Inilah saatnya kita kemudian mengambil sebuah sikap menergakkan kemerdekaan itu telah menghampiri kita atau sebaliknya.</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Itu pembukaan saya. Catatan Mas Ganjar apa? Iya. Semua yang memimpin pasti akan mencoba mengantarkan bangsa ini untuk makin dekat. Tapi kadang-kadang jalannya terjal. Ada badai, ada angin, ada gempa. Atau barangkali ada pikiran yang memang tidak tahu arah tujuannya sehingga berbelok. Maka kalau lah kemudian tahapan-tahapan pasca kemerdekaan kita pertahankan</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bagaimana Belanda saat itu ingin kembali, ya. Terus bagaimana kemudian kita memenangkan lagi untuk menjadi sebenarnya republik. Bahkan konstitusi juga berganti berkali-kali sampai munculnya dekrit. Dan kemudian semua tidak jalan begitu saja.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Yang betul-betul merdeka, yang menjadi jembatan emas yang di ujungnya itu ada kesejahteraan. Kalau kita enggak usah jauh-jauh nih,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Tapi faktanya tentu saja publik bisa menilai apakah arahnya itu masih lurus atau belok-belok begitu. Catatan pembukaan yang bagus, Mas. Namun agar kemudian diskusi kita menjadi runut, setidaknya dari kacamata publik tentang jenengan, ia menjadi tamu istimewa saya, maka izinkan saya agak kembali sedikit pada peristiwa yang baru saja berlangsung. Pilpres. Selain saya menikmati melihat Anda bersepeda, berolahraga, dari berbagai tempat di Republik ini.</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Saya melihat Anda bersama dengan mantan pasangan Anda, Prof. Dr. Mahfud MD, itu bersikap agak keras tanda petik dibanding dengan kandidat yang lainnya. Mas Anis dan Cak Imin. Apa yang bisa kita tangkap dari penyikapan yang sedikit berbeda itu? Kita punya standar nilai dalam berpolitik. Masing-masing orang punya.</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Dan saya komunikasi dengan Pak Mahfud. Rasa-rasanya tanpa harus diskusi formal, kami sama kok bisa saling merasakan. Ada sesuatu nilai etik yang mesti kita pegang. Ada sesuatu yang baik dan buruk. Maka kalau buruk mesti kita hindari. Dan ada satu teladan yang mesti kita berikan. Kita berdua sadar tidak sempurna. Tapi ketika nilai etik, aturan, teladan mesti diberikan,</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maka kita punya sikap. Bung. Kalau sudah masuk pada level tinggi, menurut saya ini pencapaian yang tinggi juga dalam cita-cita politik anggota partai politik semacam saya. Maka ini sudah pada puncaknya. Kalau sudah pada puncaknya, pilpres. Maka menurut saya tidak boleh ada lagi agenda yang lain. Bahkan untuk dirinya sendiri. Sehingga kita harus beyond itu dan bicara soal bangsa dan negara.</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Maka setelah selesai, bagaimana putusannya? Oke. Hasil putusannya MK kita terima. Dan kemudian saya sampaikan, saya tidak akan bergabung di pemerintahan. Untuk apa? Memberikan teladan. Bahwa kita tidak sedang berbagi-bagi kekuasaan, kita tidak sedang mengejar-ngejar kekuasaan, dan kita masih akan setia pada cita-cita proklamasi. Kita akan setia pada cita-cita konstitusi. Kita akan setia pada cita-cita reformasi. Sekali lagi, kami tidak sempurna. Tapi dengan cara seperti itu, kami kembali kepada habitat.</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Saya anggota PDI Perjuangan, ya. Terus kemudian saya mendapatkan tugas baru menjadi salah satu ketua DPP. Pak Mahfud kembali pada habitat kampusnya. Dan kita tetap kritis, dan kita masih diskusi untuk menyuarakan apa sebenarnya yang terjadi. Adakah hari ini kita merasa tidak takut untuk menyampaikan pendapat? Adakah hari ini kita merasa bebas untuk menentukan sikap? Kalau jawabannya masih ada, tenang saja.</w:t>
      </w:r>
    </w:p>
    <w:p>
      <w:pPr>
        <w:spacing w:after="80" w:before="160"/>
      </w:pPr>
      <w:r>
        <w:rPr>
          <w:rFonts w:ascii="Arial" w:cs="Arial" w:eastAsia="Arial" w:hAnsi="Arial"/>
          <w:b/>
          <w:bCs/>
          <w:color w:val="2E75B6"/>
          <w:sz w:val="22"/>
          <w:szCs w:val="22"/>
        </w:rPr>
        <w:t xml:space="preserve">[06:54] </w:t>
      </w:r>
      <w:r>
        <w:rPr>
          <w:rFonts w:ascii="Arial" w:cs="Arial" w:eastAsia="Arial" w:hAnsi="Arial"/>
          <w:sz w:val="22"/>
          <w:szCs w:val="22"/>
        </w:rPr>
        <w:t xml:space="preserve">Semua akan berjalan baik-baik. Tapi rasanya sekarang sedang tidak terjadi hal itu. Saya menyiapkan beberapa pertanyaan menyangkut poin yang terakhir itu. Sebab sebenarnya kan itu apa ya, memiliki atau relevansi yang sangat kuat dengan topik kita. Tentang 79 tahun merdeka itu tadi. Saya masih pada poin yang pertama tadi itu. Mengikuti alur berpikir adat ketimuran kita dalam berpolitik juga.</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Sikap itu bisa dianggap bahwa sebenarnya Anda tidak legowo menerima kekalahan. Oh, saya sangat legowo. Ada batas yang harus kami hentikan. Apa itu? Semua yang diatur oleh undang-undang. Contoh. Setelah selesai ke mana sih kita boleh menggugat? Dan gugatan itu hanya di MK sekali, final and binding. Maka kemudian kami lakukan. Berdebat panjang kita keluarkan data, fakta, bukti. Pengadilan kemudian memutuskan itu. Sudah selesai.</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Enggak ada lagi yang berikutnya. Upaya politik saya kira ada di parlemen. Tapi kemudian semua sampai hari ini tidak ada yang bergerak untuk mengupayakan. Maka sampai titik itu di mana letak ketidaklegowaan. Justru sekarang catatan saya adalah ketika kemudian kami harus menampilkan kepada publik agar publik tahu. Bung Akbar. Presiden pada pilpres sebelumnya, ketika kalah kemudian ikut bergabung.</w:t>
      </w:r>
    </w:p>
    <w:p>
      <w:pPr>
        <w:spacing w:after="80" w:before="160"/>
      </w:pPr>
      <w:r>
        <w:rPr>
          <w:rFonts w:ascii="Arial" w:cs="Arial" w:eastAsia="Arial" w:hAnsi="Arial"/>
          <w:b/>
          <w:bCs/>
          <w:color w:val="2E75B6"/>
          <w:sz w:val="22"/>
          <w:szCs w:val="22"/>
        </w:rPr>
        <w:t xml:space="preserve">[08:26] </w:t>
      </w:r>
      <w:r>
        <w:rPr>
          <w:rFonts w:ascii="Arial" w:cs="Arial" w:eastAsia="Arial" w:hAnsi="Arial"/>
          <w:sz w:val="22"/>
          <w:szCs w:val="22"/>
        </w:rPr>
        <w:t xml:space="preserve">Orang tidak akan memprediksi. Dulu kita juga berpikir bahwa itu yang akan mengsolidkan bangsa. Oke, akan sama-sama saling membangun. Dan sampai tingkat itu bagus menurut saya. Tapi tidak kemudian persongkolan itu membikin apa yang menjadi catatan publik sebagai sebuah cerita membengkaknya kekuasaan yang oligarkis. Dan kemudian menentukan semuanya. Nanti kita akan melihat pada perjalanan pilkada ini. Tapi faktanya, kita tahu, publik bisa menilai.</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[11:05]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[21:41]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[25:01]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[26:05]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[28:21]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[28:54]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[29:25]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Yang betul-betul merdeka, yang menjadi jembatan emas yang di ujungnya itu ada kesejahteraan. Kalau kita tidak usah jauh-jauh ini Bung Akbar. 98 itu kan kemudian kepinginnya udahlah diakhirilah gaya-gaya yang otoriter, yang sentralistis, kemudian ada desentralisasi dan antikorupsi itu aja. Ingin dikembalikan pada rel. Maka kalau lah kemudian hari ini banyak pertanyaan itu, ya, semua pemimpin akan mengarahkan terus pada posisi merdeka yang sebenarnya.</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Tapi faktanya, kita tahu, publik bisa menilai. Ada peristiwa 65. Mahasiswa bergerak tahun '71 saya kira. Ada peristiwa '98. Koreksi-koreksi di mana masyarakat berkeinginan agar rel pemerintahan itu menuju satu titik cita-cita kemerdekaan. Yang betul-betul merdeka, yang menjadi jembatan emas yang di ujungnya itu ada kesejahteraan. Kalau kita tidak usah jauh-jauh ini Bung Akbar. 98 itu kan kemudian kepinginnya</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udahlah diakhirilah gaya-gaya yang otoriter, yang sentralistis, kemudian ada desentralisasi dan antikorupsi itu aja. Ingin dikembalikan pada rel. Maka kalau lah kemudian hari ini banyak pertanyaan itu, ya, semua pemimpin akan mengarahkan terus pada posisi merdeka yang sebenarnya. Tapi faktanya, kita tahu, publik bisa menilai. Ada peristiwa 65. Mahasiswa bergerak tahun '71 saya kira. Ada peristiwa '98. Koreksi-koreksi di mana masyarakat berkeinginan agar rel pemerintahan itu menuju satu titik cita-cita kemerdekaan. terakhir Pak Muhammad Mahfud MD itu dengan sangat apa namanya itu terang meminta agar sebuah nama Walikota Medan itu jangan diistimewakan di depan hukum pada kasus tambang di Maluku Utara di mana namanya disebutkan oleh Gubernur Maluku Utara Abdul Gani Kasuba Kita kembalikan pada formatnya adalah reformasi hukum reformasi hukum Menurut Anda seperti apa poin yang sangat penting ini Ya itulah kemudian tantangan yang hari ini mesti dibereskan dan dilemah Hmm Dan itu membutuhkan keberanian untuk memutuskan Saya kira saya ngikuti juga omongan Pak Mahfud dan pakar-pakar yang lain statement-statement beliau-beliau ini para pakar ini Satu Ada rasa keadilan yang ada dalam hati dan pikiran publik ada teks yang tertulis dalam undang-undang Dan kemudian ada perdebatan yang mengatakan, "Oh, itu nanti, nanti akan diperiksa." Tapi rasa keadilan ini pasti akan menjuat Dan kalau itu tidak dilakukan pasti orang sudah berpikir ini tebang pilih Anda mau mengatakan tidak tebang pilih tapi rasa keadilan akan mengatakan, "Ini tebang pilih." Maka kalau kita kembali pada poin yang ke-15 melakukan reformasi politik, hukum dan birokrasi, saya kira itu mesti masuk yang pertama Malah justru yang pertama Oh, iya karena nanti biangnya ada di situ Seorang teman pengusaha menyampaikan kepada saya "Mas Mas Ganjal "Problemnya tidak ekonomi kok Ekonomi ini akan berjalan dengan baik kalau birokrasinya direformasi dengan baik kalau hukumnya tegak Bagaimana kami investasi tanpa kepastian Bagaimana kami investasi dengan biaya yang sangat tinggi high cost ekonomi Pasti itu Maka ketika kemudian ada pemerintah datang ke UI dan kemudian fakultas ekonomi, "loh problemnya tidak di ekonomi." Problemnya ada di poin ke-15 ini Ini yang terjadi Makanya ini mesti nomor satu karena lainnya ikut Kalau ini tereformasi dengan baik, maka swasembada pangan terjadi Maka Prof Andreas dari IPB waktu datang dalam 10 tahun produktivitasnya turun Impornya naik Benar atau tidak Mungkin nanti perlu diundang juga ke sini Sudah Oh, sudah Kalau bisa cerita itu pasti akan bagus Kalau itu baik petaninya terlindungi ya dia bereproduksi, bisa swasembada, bisa kedaulatan dalam pangan maka kemudian kemiskinannya juga akan bisa tertangani Pemerintah sekorup itu harapan saya tadi yang Pak probo katanya berani deh Dengan lantang biasanya bicara keras ya beliau dididik oleh militer yang pasti tidak ragu dan berani itu akan bisa dilakukan Nah ini terus sampai ke bawah Kalau kemudian dari poin-poin ini dari 17 program ini bisa satu-satu saya kira ini momentum meskipun dalam 5 tahun tentu ini butuh energi dan effort yang berat Sebenarnya pertanyaan saya itu ada kaitannya dengan apa yang terjadi hari ini, Mas atau pemerintahan sebelumnya dalam hal ini adalah pemerintahan Pak Jokowi bahwa ini kan pasti tidak berdiri sendiri sebuah sistem termasuk dalam hal bagaimana politik hukum dan birokrasi kalau memang rusak kita katakan rusak itu tidak berdiri sendiri Jadi kalau kemudian akan diperbaiki di masa yang akan datang maka ada risiko-risiko menyangkut dengan masa lalu Sebenarnya itu poinnya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Ya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w:t>
      </w:r>
    </w:p>
    <w:p>
      <w:pPr>
        <w:spacing w:after="80" w:before="160"/>
      </w:pPr>
      <w:r>
        <w:rPr>
          <w:rFonts w:ascii="Arial" w:cs="Arial" w:eastAsia="Arial" w:hAnsi="Arial"/>
          <w:b/>
          <w:bCs/>
          <w:color w:val="2E75B6"/>
          <w:sz w:val="22"/>
          <w:szCs w:val="22"/>
        </w:rPr>
        <w:t xml:space="preserve">[40:55] </w:t>
      </w:r>
      <w:r>
        <w:rPr>
          <w:rFonts w:ascii="Arial" w:cs="Arial" w:eastAsia="Arial" w:hAnsi="Arial"/>
          <w:sz w:val="22"/>
          <w:szCs w:val="22"/>
        </w:rPr>
        <w:t xml:space="preserve">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w:t>
      </w:r>
    </w:p>
    <w:p>
      <w:pPr>
        <w:spacing w:after="80" w:before="160"/>
      </w:pPr>
      <w:r>
        <w:rPr>
          <w:rFonts w:ascii="Arial" w:cs="Arial" w:eastAsia="Arial" w:hAnsi="Arial"/>
          <w:b/>
          <w:bCs/>
          <w:color w:val="2E75B6"/>
          <w:sz w:val="22"/>
          <w:szCs w:val="22"/>
        </w:rPr>
        <w:t xml:space="preserve">[41:25] </w:t>
      </w:r>
      <w:r>
        <w:rPr>
          <w:rFonts w:ascii="Arial" w:cs="Arial" w:eastAsia="Arial" w:hAnsi="Arial"/>
          <w:sz w:val="22"/>
          <w:szCs w:val="22"/>
        </w:rPr>
        <w:t xml:space="preserve">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w:t>
      </w:r>
    </w:p>
    <w:p>
      <w:pPr>
        <w:spacing w:after="80" w:before="160"/>
      </w:pPr>
      <w:r>
        <w:rPr>
          <w:rFonts w:ascii="Arial" w:cs="Arial" w:eastAsia="Arial" w:hAnsi="Arial"/>
          <w:b/>
          <w:bCs/>
          <w:color w:val="2E75B6"/>
          <w:sz w:val="22"/>
          <w:szCs w:val="22"/>
        </w:rPr>
        <w:t xml:space="preserve">[41:55] </w:t>
      </w:r>
      <w:r>
        <w:rPr>
          <w:rFonts w:ascii="Arial" w:cs="Arial" w:eastAsia="Arial" w:hAnsi="Arial"/>
          <w:sz w:val="22"/>
          <w:szCs w:val="22"/>
        </w:rPr>
        <w:t xml:space="preserve">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w:t>
      </w:r>
    </w:p>
    <w:p>
      <w:pPr>
        <w:spacing w:after="80" w:before="160"/>
      </w:pPr>
      <w:r>
        <w:rPr>
          <w:rFonts w:ascii="Arial" w:cs="Arial" w:eastAsia="Arial" w:hAnsi="Arial"/>
          <w:b/>
          <w:bCs/>
          <w:color w:val="2E75B6"/>
          <w:sz w:val="22"/>
          <w:szCs w:val="22"/>
        </w:rPr>
        <w:t xml:space="preserve">[43:55] </w:t>
      </w:r>
      <w:r>
        <w:rPr>
          <w:rFonts w:ascii="Arial" w:cs="Arial" w:eastAsia="Arial" w:hAnsi="Arial"/>
          <w:sz w:val="22"/>
          <w:szCs w:val="22"/>
        </w:rPr>
        <w:t xml:space="preserve">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w:t>
      </w:r>
    </w:p>
    <w:p>
      <w:pPr>
        <w:spacing w:after="80" w:before="160"/>
      </w:pPr>
      <w:r>
        <w:rPr>
          <w:rFonts w:ascii="Arial" w:cs="Arial" w:eastAsia="Arial" w:hAnsi="Arial"/>
          <w:b/>
          <w:bCs/>
          <w:color w:val="2E75B6"/>
          <w:sz w:val="22"/>
          <w:szCs w:val="22"/>
        </w:rPr>
        <w:t xml:space="preserve">[44:25] </w:t>
      </w:r>
      <w:r>
        <w:rPr>
          <w:rFonts w:ascii="Arial" w:cs="Arial" w:eastAsia="Arial" w:hAnsi="Arial"/>
          <w:sz w:val="22"/>
          <w:szCs w:val="22"/>
        </w:rPr>
        <w:t xml:space="preserve">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w:t>
      </w:r>
    </w:p>
    <w:p>
      <w:pPr>
        <w:spacing w:after="80" w:before="160"/>
      </w:pPr>
      <w:r>
        <w:rPr>
          <w:rFonts w:ascii="Arial" w:cs="Arial" w:eastAsia="Arial" w:hAnsi="Arial"/>
          <w:b/>
          <w:bCs/>
          <w:color w:val="2E75B6"/>
          <w:sz w:val="22"/>
          <w:szCs w:val="22"/>
        </w:rPr>
        <w:t xml:space="preserve">[45:55] </w:t>
      </w:r>
      <w:r>
        <w:rPr>
          <w:rFonts w:ascii="Arial" w:cs="Arial" w:eastAsia="Arial" w:hAnsi="Arial"/>
          <w:sz w:val="22"/>
          <w:szCs w:val="22"/>
        </w:rPr>
        <w:t xml:space="preserve">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w:t>
      </w:r>
    </w:p>
    <w:p>
      <w:pPr>
        <w:spacing w:after="80" w:before="160"/>
      </w:pPr>
      <w:r>
        <w:rPr>
          <w:rFonts w:ascii="Arial" w:cs="Arial" w:eastAsia="Arial" w:hAnsi="Arial"/>
          <w:b/>
          <w:bCs/>
          <w:color w:val="2E75B6"/>
          <w:sz w:val="22"/>
          <w:szCs w:val="22"/>
        </w:rPr>
        <w:t xml:space="preserve">[46:25] </w:t>
      </w:r>
      <w:r>
        <w:rPr>
          <w:rFonts w:ascii="Arial" w:cs="Arial" w:eastAsia="Arial" w:hAnsi="Arial"/>
          <w:sz w:val="22"/>
          <w:szCs w:val="22"/>
        </w:rPr>
        <w:t xml:space="preserve">"Ya,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w:t>
      </w:r>
    </w:p>
    <w:p>
      <w:pPr>
        <w:spacing w:after="80" w:before="160"/>
      </w:pPr>
      <w:r>
        <w:rPr>
          <w:rFonts w:ascii="Arial" w:cs="Arial" w:eastAsia="Arial" w:hAnsi="Arial"/>
          <w:b/>
          <w:bCs/>
          <w:color w:val="2E75B6"/>
          <w:sz w:val="22"/>
          <w:szCs w:val="22"/>
        </w:rPr>
        <w:t xml:space="preserve">[46:55] </w:t>
      </w:r>
      <w:r>
        <w:rPr>
          <w:rFonts w:ascii="Arial" w:cs="Arial" w:eastAsia="Arial" w:hAnsi="Arial"/>
          <w:sz w:val="22"/>
          <w:szCs w:val="22"/>
        </w:rPr>
        <w:t xml:space="preserve">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w:t>
      </w:r>
    </w:p>
    <w:p>
      <w:pPr>
        <w:spacing w:after="80" w:before="160"/>
      </w:pPr>
      <w:r>
        <w:rPr>
          <w:rFonts w:ascii="Arial" w:cs="Arial" w:eastAsia="Arial" w:hAnsi="Arial"/>
          <w:b/>
          <w:bCs/>
          <w:color w:val="2E75B6"/>
          <w:sz w:val="22"/>
          <w:szCs w:val="22"/>
        </w:rPr>
        <w:t xml:space="preserve">[48:55] </w:t>
      </w:r>
      <w:r>
        <w:rPr>
          <w:rFonts w:ascii="Arial" w:cs="Arial" w:eastAsia="Arial" w:hAnsi="Arial"/>
          <w:sz w:val="22"/>
          <w:szCs w:val="22"/>
        </w:rPr>
        <w:t xml:space="preserve">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w:t>
      </w:r>
    </w:p>
    <w:p>
      <w:pPr>
        <w:spacing w:after="80" w:before="160"/>
      </w:pPr>
      <w:r>
        <w:rPr>
          <w:rFonts w:ascii="Arial" w:cs="Arial" w:eastAsia="Arial" w:hAnsi="Arial"/>
          <w:b/>
          <w:bCs/>
          <w:color w:val="2E75B6"/>
          <w:sz w:val="22"/>
          <w:szCs w:val="22"/>
        </w:rPr>
        <w:t xml:space="preserve">[49:25] </w:t>
      </w:r>
      <w:r>
        <w:rPr>
          <w:rFonts w:ascii="Arial" w:cs="Arial" w:eastAsia="Arial" w:hAnsi="Arial"/>
          <w:sz w:val="22"/>
          <w:szCs w:val="22"/>
        </w:rPr>
        <w:t xml:space="preserve">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w:t>
      </w:r>
    </w:p>
    <w:p>
      <w:pPr>
        <w:spacing w:after="80" w:before="160"/>
      </w:pPr>
      <w:r>
        <w:rPr>
          <w:rFonts w:ascii="Arial" w:cs="Arial" w:eastAsia="Arial" w:hAnsi="Arial"/>
          <w:b/>
          <w:bCs/>
          <w:color w:val="2E75B6"/>
          <w:sz w:val="22"/>
          <w:szCs w:val="22"/>
        </w:rPr>
        <w:t xml:space="preserve">[49:55] </w:t>
      </w:r>
      <w:r>
        <w:rPr>
          <w:rFonts w:ascii="Arial" w:cs="Arial" w:eastAsia="Arial" w:hAnsi="Arial"/>
          <w:sz w:val="22"/>
          <w:szCs w:val="22"/>
        </w:rPr>
        <w:t xml:space="preserve">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w:t>
      </w:r>
    </w:p>
    <w:p>
      <w:pPr>
        <w:spacing w:after="80" w:before="160"/>
      </w:pPr>
      <w:r>
        <w:rPr>
          <w:rFonts w:ascii="Arial" w:cs="Arial" w:eastAsia="Arial" w:hAnsi="Arial"/>
          <w:b/>
          <w:bCs/>
          <w:color w:val="2E75B6"/>
          <w:sz w:val="22"/>
          <w:szCs w:val="22"/>
        </w:rPr>
        <w:t xml:space="preserve">[50:55] </w:t>
      </w:r>
      <w:r>
        <w:rPr>
          <w:rFonts w:ascii="Arial" w:cs="Arial" w:eastAsia="Arial" w:hAnsi="Arial"/>
          <w:sz w:val="22"/>
          <w:szCs w:val="22"/>
        </w:rPr>
        <w:t xml:space="preserve">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w:t>
      </w:r>
    </w:p>
    <w:p>
      <w:pPr>
        <w:spacing w:after="80" w:before="160"/>
      </w:pPr>
      <w:r>
        <w:rPr>
          <w:rFonts w:ascii="Arial" w:cs="Arial" w:eastAsia="Arial" w:hAnsi="Arial"/>
          <w:b/>
          <w:bCs/>
          <w:color w:val="2E75B6"/>
          <w:sz w:val="22"/>
          <w:szCs w:val="22"/>
        </w:rPr>
        <w:t xml:space="preserve">[52:25] </w:t>
      </w:r>
      <w:r>
        <w:rPr>
          <w:rFonts w:ascii="Arial" w:cs="Arial" w:eastAsia="Arial" w:hAnsi="Arial"/>
          <w:sz w:val="22"/>
          <w:szCs w:val="22"/>
        </w:rPr>
        <w:t xml:space="preserve">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w:t>
      </w:r>
    </w:p>
    <w:p>
      <w:pPr>
        <w:spacing w:after="80" w:before="160"/>
      </w:pPr>
      <w:r>
        <w:rPr>
          <w:rFonts w:ascii="Arial" w:cs="Arial" w:eastAsia="Arial" w:hAnsi="Arial"/>
          <w:b/>
          <w:bCs/>
          <w:color w:val="2E75B6"/>
          <w:sz w:val="22"/>
          <w:szCs w:val="22"/>
        </w:rPr>
        <w:t xml:space="preserve">[52:55] </w:t>
      </w:r>
      <w:r>
        <w:rPr>
          <w:rFonts w:ascii="Arial" w:cs="Arial" w:eastAsia="Arial" w:hAnsi="Arial"/>
          <w:sz w:val="22"/>
          <w:szCs w:val="22"/>
        </w:rPr>
        <w:t xml:space="preserve">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w:t>
      </w:r>
    </w:p>
    <w:p>
      <w:pPr>
        <w:spacing w:after="80" w:before="160"/>
      </w:pPr>
      <w:r>
        <w:rPr>
          <w:rFonts w:ascii="Arial" w:cs="Arial" w:eastAsia="Arial" w:hAnsi="Arial"/>
          <w:b/>
          <w:bCs/>
          <w:color w:val="2E75B6"/>
          <w:sz w:val="22"/>
          <w:szCs w:val="22"/>
        </w:rPr>
        <w:t xml:space="preserve">[53:25] </w:t>
      </w:r>
      <w:r>
        <w:rPr>
          <w:rFonts w:ascii="Arial" w:cs="Arial" w:eastAsia="Arial" w:hAnsi="Arial"/>
          <w:sz w:val="22"/>
          <w:szCs w:val="22"/>
        </w:rPr>
        <w:t xml:space="preserve">"Ya,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w:t>
      </w:r>
    </w:p>
    <w:p>
      <w:pPr>
        <w:spacing w:after="80" w:before="160"/>
      </w:pPr>
      <w:r>
        <w:rPr>
          <w:rFonts w:ascii="Arial" w:cs="Arial" w:eastAsia="Arial" w:hAnsi="Arial"/>
          <w:b/>
          <w:bCs/>
          <w:color w:val="2E75B6"/>
          <w:sz w:val="22"/>
          <w:szCs w:val="22"/>
        </w:rPr>
        <w:t xml:space="preserve">[53:55] </w:t>
      </w:r>
      <w:r>
        <w:rPr>
          <w:rFonts w:ascii="Arial" w:cs="Arial" w:eastAsia="Arial" w:hAnsi="Arial"/>
          <w:sz w:val="22"/>
          <w:szCs w:val="22"/>
        </w:rPr>
        <w:t xml:space="preserve">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w:t>
      </w:r>
    </w:p>
    <w:p>
      <w:pPr>
        <w:spacing w:after="80" w:before="160"/>
      </w:pPr>
      <w:r>
        <w:rPr>
          <w:rFonts w:ascii="Arial" w:cs="Arial" w:eastAsia="Arial" w:hAnsi="Arial"/>
          <w:b/>
          <w:bCs/>
          <w:color w:val="2E75B6"/>
          <w:sz w:val="22"/>
          <w:szCs w:val="22"/>
        </w:rPr>
        <w:t xml:space="preserve">[54:25] </w:t>
      </w:r>
      <w:r>
        <w:rPr>
          <w:rFonts w:ascii="Arial" w:cs="Arial" w:eastAsia="Arial" w:hAnsi="Arial"/>
          <w:sz w:val="22"/>
          <w:szCs w:val="22"/>
        </w:rPr>
        <w:t xml:space="preserve">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w:t>
      </w:r>
    </w:p>
    <w:p>
      <w:pPr>
        <w:spacing w:after="80" w:before="160"/>
      </w:pPr>
      <w:r>
        <w:rPr>
          <w:rFonts w:ascii="Arial" w:cs="Arial" w:eastAsia="Arial" w:hAnsi="Arial"/>
          <w:b/>
          <w:bCs/>
          <w:color w:val="2E75B6"/>
          <w:sz w:val="22"/>
          <w:szCs w:val="22"/>
        </w:rPr>
        <w:t xml:space="preserve">[54:55] </w:t>
      </w:r>
      <w:r>
        <w:rPr>
          <w:rFonts w:ascii="Arial" w:cs="Arial" w:eastAsia="Arial" w:hAnsi="Arial"/>
          <w:sz w:val="22"/>
          <w:szCs w:val="22"/>
        </w:rPr>
        <w:t xml:space="preserve">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w:t>
      </w:r>
    </w:p>
    <w:p>
      <w:pPr>
        <w:spacing w:after="80" w:before="160"/>
      </w:pPr>
      <w:r>
        <w:rPr>
          <w:rFonts w:ascii="Arial" w:cs="Arial" w:eastAsia="Arial" w:hAnsi="Arial"/>
          <w:b/>
          <w:bCs/>
          <w:color w:val="2E75B6"/>
          <w:sz w:val="22"/>
          <w:szCs w:val="22"/>
        </w:rPr>
        <w:t xml:space="preserve">[55:25] </w:t>
      </w:r>
      <w:r>
        <w:rPr>
          <w:rFonts w:ascii="Arial" w:cs="Arial" w:eastAsia="Arial" w:hAnsi="Arial"/>
          <w:sz w:val="22"/>
          <w:szCs w:val="22"/>
        </w:rPr>
        <w:t xml:space="preserve">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w:t>
      </w:r>
    </w:p>
    <w:p>
      <w:pPr>
        <w:spacing w:after="80" w:before="160"/>
      </w:pPr>
      <w:r>
        <w:rPr>
          <w:rFonts w:ascii="Arial" w:cs="Arial" w:eastAsia="Arial" w:hAnsi="Arial"/>
          <w:b/>
          <w:bCs/>
          <w:color w:val="2E75B6"/>
          <w:sz w:val="22"/>
          <w:szCs w:val="22"/>
        </w:rPr>
        <w:t xml:space="preserve">[55:55] </w:t>
      </w:r>
      <w:r>
        <w:rPr>
          <w:rFonts w:ascii="Arial" w:cs="Arial" w:eastAsia="Arial" w:hAnsi="Arial"/>
          <w:sz w:val="22"/>
          <w:szCs w:val="22"/>
        </w:rPr>
        <w:t xml:space="preserve">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w:t>
      </w:r>
    </w:p>
    <w:p>
      <w:pPr>
        <w:spacing w:after="80" w:before="160"/>
      </w:pPr>
      <w:r>
        <w:rPr>
          <w:rFonts w:ascii="Arial" w:cs="Arial" w:eastAsia="Arial" w:hAnsi="Arial"/>
          <w:b/>
          <w:bCs/>
          <w:color w:val="2E75B6"/>
          <w:sz w:val="22"/>
          <w:szCs w:val="22"/>
        </w:rPr>
        <w:t xml:space="preserve">[56:25] </w:t>
      </w:r>
      <w:r>
        <w:rPr>
          <w:rFonts w:ascii="Arial" w:cs="Arial" w:eastAsia="Arial" w:hAnsi="Arial"/>
          <w:sz w:val="22"/>
          <w:szCs w:val="22"/>
        </w:rPr>
        <w:t xml:space="preserve">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w:t>
      </w:r>
    </w:p>
    <w:p>
      <w:pPr>
        <w:spacing w:after="80" w:before="160"/>
      </w:pPr>
      <w:r>
        <w:rPr>
          <w:rFonts w:ascii="Arial" w:cs="Arial" w:eastAsia="Arial" w:hAnsi="Arial"/>
          <w:b/>
          <w:bCs/>
          <w:color w:val="2E75B6"/>
          <w:sz w:val="22"/>
          <w:szCs w:val="22"/>
        </w:rPr>
        <w:t xml:space="preserve">[56:55] </w:t>
      </w:r>
      <w:r>
        <w:rPr>
          <w:rFonts w:ascii="Arial" w:cs="Arial" w:eastAsia="Arial" w:hAnsi="Arial"/>
          <w:sz w:val="22"/>
          <w:szCs w:val="22"/>
        </w:rPr>
        <w:t xml:space="preserve">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w:t>
      </w:r>
    </w:p>
    <w:p>
      <w:pPr>
        <w:spacing w:after="80" w:before="160"/>
      </w:pPr>
      <w:r>
        <w:rPr>
          <w:rFonts w:ascii="Arial" w:cs="Arial" w:eastAsia="Arial" w:hAnsi="Arial"/>
          <w:b/>
          <w:bCs/>
          <w:color w:val="2E75B6"/>
          <w:sz w:val="22"/>
          <w:szCs w:val="22"/>
        </w:rPr>
        <w:t xml:space="preserve">[57:25] </w:t>
      </w:r>
      <w:r>
        <w:rPr>
          <w:rFonts w:ascii="Arial" w:cs="Arial" w:eastAsia="Arial" w:hAnsi="Arial"/>
          <w:sz w:val="22"/>
          <w:szCs w:val="22"/>
        </w:rPr>
        <w:t xml:space="preserve">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w:t>
      </w:r>
    </w:p>
    <w:p>
      <w:pPr>
        <w:spacing w:after="80" w:before="160"/>
      </w:pPr>
      <w:r>
        <w:rPr>
          <w:rFonts w:ascii="Arial" w:cs="Arial" w:eastAsia="Arial" w:hAnsi="Arial"/>
          <w:b/>
          <w:bCs/>
          <w:color w:val="2E75B6"/>
          <w:sz w:val="22"/>
          <w:szCs w:val="22"/>
        </w:rPr>
        <w:t xml:space="preserve">[57:55] </w:t>
      </w:r>
      <w:r>
        <w:rPr>
          <w:rFonts w:ascii="Arial" w:cs="Arial" w:eastAsia="Arial" w:hAnsi="Arial"/>
          <w:sz w:val="22"/>
          <w:szCs w:val="22"/>
        </w:rPr>
        <w:t xml:space="preserve">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w:t>
      </w:r>
    </w:p>
    <w:p>
      <w:pPr>
        <w:spacing w:after="80" w:before="160"/>
      </w:pPr>
      <w:r>
        <w:rPr>
          <w:rFonts w:ascii="Arial" w:cs="Arial" w:eastAsia="Arial" w:hAnsi="Arial"/>
          <w:b/>
          <w:bCs/>
          <w:color w:val="2E75B6"/>
          <w:sz w:val="22"/>
          <w:szCs w:val="22"/>
        </w:rPr>
        <w:t xml:space="preserve">[58:25] </w:t>
      </w:r>
      <w:r>
        <w:rPr>
          <w:rFonts w:ascii="Arial" w:cs="Arial" w:eastAsia="Arial" w:hAnsi="Arial"/>
          <w:sz w:val="22"/>
          <w:szCs w:val="22"/>
        </w:rPr>
        <w:t xml:space="preserve">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w:t>
      </w:r>
    </w:p>
    <w:p>
      <w:pPr>
        <w:spacing w:after="80" w:before="160"/>
      </w:pPr>
      <w:r>
        <w:rPr>
          <w:rFonts w:ascii="Arial" w:cs="Arial" w:eastAsia="Arial" w:hAnsi="Arial"/>
          <w:b/>
          <w:bCs/>
          <w:color w:val="2E75B6"/>
          <w:sz w:val="22"/>
          <w:szCs w:val="22"/>
        </w:rPr>
        <w:t xml:space="preserve">[01:00:25] </w:t>
      </w:r>
      <w:r>
        <w:rPr>
          <w:rFonts w:ascii="Arial" w:cs="Arial" w:eastAsia="Arial" w:hAnsi="Arial"/>
          <w:sz w:val="22"/>
          <w:szCs w:val="22"/>
        </w:rPr>
        <w:t xml:space="preserve">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w:t>
      </w:r>
    </w:p>
    <w:p>
      <w:pPr>
        <w:spacing w:after="80" w:before="160"/>
      </w:pPr>
      <w:r>
        <w:rPr>
          <w:rFonts w:ascii="Arial" w:cs="Arial" w:eastAsia="Arial" w:hAnsi="Arial"/>
          <w:b/>
          <w:bCs/>
          <w:color w:val="2E75B6"/>
          <w:sz w:val="22"/>
          <w:szCs w:val="22"/>
        </w:rPr>
        <w:t xml:space="preserve">[01:00:55] </w:t>
      </w:r>
      <w:r>
        <w:rPr>
          <w:rFonts w:ascii="Arial" w:cs="Arial" w:eastAsia="Arial" w:hAnsi="Arial"/>
          <w:sz w:val="22"/>
          <w:szCs w:val="22"/>
        </w:rPr>
        <w:t xml:space="preserve">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w:t>
      </w:r>
    </w:p>
    <w:p>
      <w:pPr>
        <w:spacing w:after="80" w:before="160"/>
      </w:pPr>
      <w:r>
        <w:rPr>
          <w:rFonts w:ascii="Arial" w:cs="Arial" w:eastAsia="Arial" w:hAnsi="Arial"/>
          <w:b/>
          <w:bCs/>
          <w:color w:val="2E75B6"/>
          <w:sz w:val="22"/>
          <w:szCs w:val="22"/>
        </w:rPr>
        <w:t xml:space="preserve">[01:01:25] </w:t>
      </w:r>
      <w:r>
        <w:rPr>
          <w:rFonts w:ascii="Arial" w:cs="Arial" w:eastAsia="Arial" w:hAnsi="Arial"/>
          <w:sz w:val="22"/>
          <w:szCs w:val="22"/>
        </w:rPr>
        <w:t xml:space="preserve">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w:t>
      </w:r>
    </w:p>
    <w:p>
      <w:pPr>
        <w:spacing w:after="80" w:before="160"/>
      </w:pPr>
      <w:r>
        <w:rPr>
          <w:rFonts w:ascii="Arial" w:cs="Arial" w:eastAsia="Arial" w:hAnsi="Arial"/>
          <w:b/>
          <w:bCs/>
          <w:color w:val="2E75B6"/>
          <w:sz w:val="22"/>
          <w:szCs w:val="22"/>
        </w:rPr>
        <w:t xml:space="preserve">[01:01:55] </w:t>
      </w:r>
      <w:r>
        <w:rPr>
          <w:rFonts w:ascii="Arial" w:cs="Arial" w:eastAsia="Arial" w:hAnsi="Arial"/>
          <w:sz w:val="22"/>
          <w:szCs w:val="22"/>
        </w:rPr>
        <w:t xml:space="preserve">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w:t>
      </w:r>
    </w:p>
    <w:p>
      <w:pPr>
        <w:spacing w:after="80" w:before="160"/>
      </w:pPr>
      <w:r>
        <w:rPr>
          <w:rFonts w:ascii="Arial" w:cs="Arial" w:eastAsia="Arial" w:hAnsi="Arial"/>
          <w:b/>
          <w:bCs/>
          <w:color w:val="2E75B6"/>
          <w:sz w:val="22"/>
          <w:szCs w:val="22"/>
        </w:rPr>
        <w:t xml:space="preserve">[01:02:25] </w:t>
      </w:r>
      <w:r>
        <w:rPr>
          <w:rFonts w:ascii="Arial" w:cs="Arial" w:eastAsia="Arial" w:hAnsi="Arial"/>
          <w:sz w:val="22"/>
          <w:szCs w:val="22"/>
        </w:rPr>
        <w:t xml:space="preserve">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w:t>
      </w:r>
    </w:p>
    <w:p>
      <w:pPr>
        <w:spacing w:after="80" w:before="160"/>
      </w:pPr>
      <w:r>
        <w:rPr>
          <w:rFonts w:ascii="Arial" w:cs="Arial" w:eastAsia="Arial" w:hAnsi="Arial"/>
          <w:b/>
          <w:bCs/>
          <w:color w:val="2E75B6"/>
          <w:sz w:val="22"/>
          <w:szCs w:val="22"/>
        </w:rPr>
        <w:t xml:space="preserve">[01:02:55] </w:t>
      </w:r>
      <w:r>
        <w:rPr>
          <w:rFonts w:ascii="Arial" w:cs="Arial" w:eastAsia="Arial" w:hAnsi="Arial"/>
          <w:sz w:val="22"/>
          <w:szCs w:val="22"/>
        </w:rPr>
        <w:t xml:space="preserve">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 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w:t>
      </w:r>
    </w:p>
    <w:p>
      <w:pPr>
        <w:spacing w:after="80" w:before="160"/>
      </w:pPr>
      <w:r>
        <w:rPr>
          <w:rFonts w:ascii="Arial" w:cs="Arial" w:eastAsia="Arial" w:hAnsi="Arial"/>
          <w:b/>
          <w:bCs/>
          <w:color w:val="2E75B6"/>
          <w:sz w:val="22"/>
          <w:szCs w:val="22"/>
        </w:rPr>
        <w:t xml:space="preserve">[01:03:55] </w:t>
      </w:r>
      <w:r>
        <w:rPr>
          <w:rFonts w:ascii="Arial" w:cs="Arial" w:eastAsia="Arial" w:hAnsi="Arial"/>
          <w:sz w:val="22"/>
          <w:szCs w:val="22"/>
        </w:rPr>
        <w:t xml:space="preserve">Ya Saya kira Georgia yang waktu itu extreme president terpilih mengganti puluhan ribu polisi Ya Saya tidak membayangkan itu terjadi di Indonesia Tapi mungkin cepat sehat Ibaratkan kanker di kaki begitu harus diamputasi begitu sudah stadium empat begitu 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w:t>
      </w:r>
    </w:p>
    <w:p>
      <w:pPr>
        <w:spacing w:after="80" w:before="160"/>
      </w:pPr>
      <w:r>
        <w:rPr>
          <w:rFonts w:ascii="Arial" w:cs="Arial" w:eastAsia="Arial" w:hAnsi="Arial"/>
          <w:b/>
          <w:bCs/>
          <w:color w:val="2E75B6"/>
          <w:sz w:val="22"/>
          <w:szCs w:val="22"/>
        </w:rPr>
        <w:t xml:space="preserve">[01:04:25] </w:t>
      </w:r>
      <w:r>
        <w:rPr>
          <w:rFonts w:ascii="Arial" w:cs="Arial" w:eastAsia="Arial" w:hAnsi="Arial"/>
          <w:sz w:val="22"/>
          <w:szCs w:val="22"/>
        </w:rPr>
        <w:t xml:space="preserve">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 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w:t>
      </w:r>
    </w:p>
    <w:p>
      <w:pPr>
        <w:spacing w:after="80" w:before="160"/>
      </w:pPr>
      <w:r>
        <w:rPr>
          <w:rFonts w:ascii="Arial" w:cs="Arial" w:eastAsia="Arial" w:hAnsi="Arial"/>
          <w:b/>
          <w:bCs/>
          <w:color w:val="2E75B6"/>
          <w:sz w:val="22"/>
          <w:szCs w:val="22"/>
        </w:rPr>
        <w:t xml:space="preserve">[01:04:55] </w:t>
      </w:r>
      <w:r>
        <w:rPr>
          <w:rFonts w:ascii="Arial" w:cs="Arial" w:eastAsia="Arial" w:hAnsi="Arial"/>
          <w:sz w:val="22"/>
          <w:szCs w:val="22"/>
        </w:rPr>
        <w:t xml:space="preserve">Teman-teman saya di daerah saya datangi kemarin Palty Palty bukan pengupload yang pertama dari peristiwa yang terjadi di Kabupaten Batubara Batubara ya Iya Namanya Pak Palty Palty siapa marganya 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w:t>
      </w:r>
    </w:p>
    <w:p>
      <w:pPr>
        <w:spacing w:after="80" w:before="160"/>
      </w:pPr>
      <w:r>
        <w:rPr>
          <w:rFonts w:ascii="Arial" w:cs="Arial" w:eastAsia="Arial" w:hAnsi="Arial"/>
          <w:b/>
          <w:bCs/>
          <w:color w:val="2E75B6"/>
          <w:sz w:val="22"/>
          <w:szCs w:val="22"/>
        </w:rPr>
        <w:t xml:space="preserve">[01:05:25] </w:t>
      </w:r>
      <w:r>
        <w:rPr>
          <w:rFonts w:ascii="Arial" w:cs="Arial" w:eastAsia="Arial" w:hAnsi="Arial"/>
          <w:sz w:val="22"/>
          <w:szCs w:val="22"/>
        </w:rPr>
        <w:t xml:space="preserve">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 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w:t>
      </w:r>
    </w:p>
    <w:p>
      <w:pPr>
        <w:spacing w:after="80" w:before="160"/>
      </w:pPr>
      <w:r>
        <w:rPr>
          <w:rFonts w:ascii="Arial" w:cs="Arial" w:eastAsia="Arial" w:hAnsi="Arial"/>
          <w:b/>
          <w:bCs/>
          <w:color w:val="2E75B6"/>
          <w:sz w:val="22"/>
          <w:szCs w:val="22"/>
        </w:rPr>
        <w:t xml:space="preserve">[01:05:55] </w:t>
      </w:r>
      <w:r>
        <w:rPr>
          <w:rFonts w:ascii="Arial" w:cs="Arial" w:eastAsia="Arial" w:hAnsi="Arial"/>
          <w:sz w:val="22"/>
          <w:szCs w:val="22"/>
        </w:rPr>
        <w:t xml:space="preserve">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 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w:t>
      </w:r>
    </w:p>
    <w:p>
      <w:pPr>
        <w:spacing w:after="80" w:before="160"/>
      </w:pPr>
      <w:r>
        <w:rPr>
          <w:rFonts w:ascii="Arial" w:cs="Arial" w:eastAsia="Arial" w:hAnsi="Arial"/>
          <w:b/>
          <w:bCs/>
          <w:color w:val="2E75B6"/>
          <w:sz w:val="22"/>
          <w:szCs w:val="22"/>
        </w:rPr>
        <w:t xml:space="preserve">[01:06:25] </w:t>
      </w:r>
      <w:r>
        <w:rPr>
          <w:rFonts w:ascii="Arial" w:cs="Arial" w:eastAsia="Arial" w:hAnsi="Arial"/>
          <w:sz w:val="22"/>
          <w:szCs w:val="22"/>
        </w:rPr>
        <w:t xml:space="preserve">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 Mas Putut kemarin bicara republik dagelan pas barengan peresmian museum Sri Melati di Batu Jadi orang kan menceritakan itu kalau kemudian cara politik orang sudah tidak bisa bicara Maka hari ini mereka melawak untuk bicara dengan pendekatan seni budaya kalau itu pun juga tidak kita rasakan mereka yang punya kompetensi pada bidangnya hancur sudah reformasi ini Pak Mahfud pernah menyampaikan itu "Ya, terserahlah, mumpung Anda di situ silakan buat apa pun." Profesor dokter Pak Mahfud yang kerasnya sampai oleh statement seperti itu mungkin beliau juga sudah tidak punya kata-kata pilihan yang lain Integritas menjadi rendah ya kepercayaan publik menjadi ya sudah dan masyarakat ya sudah ditobokkan aja Kasih uang berapa kasih sembako dan sebagainya Dan saya kira penyelenggara pemilu Anda juga yang buat Sama-sama kita</w:t>
      </w:r>
    </w:p>
    <w:p>
      <w:pPr>
        <w:spacing w:after="80" w:before="160"/>
      </w:pPr>
      <w:r>
        <w:rPr>
          <w:rFonts w:ascii="Arial" w:cs="Arial" w:eastAsia="Arial" w:hAnsi="Arial"/>
          <w:b/>
          <w:bCs/>
          <w:color w:val="2E75B6"/>
          <w:sz w:val="22"/>
          <w:szCs w:val="22"/>
        </w:rPr>
        <w:t xml:space="preserve">[01:06:55] </w:t>
      </w:r>
      <w:r>
        <w:rPr>
          <w:rFonts w:ascii="Arial" w:cs="Arial" w:eastAsia="Arial" w:hAnsi="Arial"/>
          <w:sz w:val="22"/>
          <w:szCs w:val="22"/>
        </w:rPr>
        <w:t xml:space="preserve">Saya kira semua juga dalam ketakutan yang sama Berani enggak Panwaswas, Bawaslu, kemudian lebih tinggi dari itu Karena yang itu tadi yang Pak Akbar tadi menyampaikan bahwa keberanian kita ini nanti akan menjadi patokan untuk ke depannya seperti apa Maka kalau kita lihat di mana ada kerumunan di mana ada perayaan seperti yang kemudian dilakukan oleh calon-calon, katakanlah calon presiden, calon wakil presiden yang mana kemudian dia kan banyak sekali yang berani melakukan itu Ini yang kemarin ditindak oleh aparat keamanan itu kan sudah ada tindakan tegasnya maka kemudian kita melihat bagaimana proses penindakan dan penegakan hukum yang mungkin hari ini menjadi penyeimbang dari semua itu Mas apa catatan Anda Ya Saya kira Georgia yang waktu itu extreme president terpilih mengganti puluhan ribu polisi Ya Saya tidak membayangkan itu terjadi di Indonesia Tapi mungkin cepat sehat Ibaratkan kanker di kaki begitu harus diamputasi begitu sudah stadium empat begitu</w:t>
      </w:r>
    </w:p>
    <w:p>
      <w:pPr>
        <w:spacing w:after="80" w:before="160"/>
      </w:pPr>
      <w:r>
        <w:rPr>
          <w:rFonts w:ascii="Arial" w:cs="Arial" w:eastAsia="Arial" w:hAnsi="Arial"/>
          <w:b/>
          <w:bCs/>
          <w:color w:val="2E75B6"/>
          <w:sz w:val="22"/>
          <w:szCs w:val="22"/>
        </w:rPr>
        <w:t xml:space="preserve">[01:07:25] </w:t>
      </w:r>
      <w:r>
        <w:rPr>
          <w:rFonts w:ascii="Arial" w:cs="Arial" w:eastAsia="Arial" w:hAnsi="Arial"/>
          <w:sz w:val="22"/>
          <w:szCs w:val="22"/>
        </w:rPr>
        <w:t xml:space="preserve">Menjalar itu diamputasi Dan saya kira pada soal itu kita akan mengalami kesulitan berat Kenapa Karena ketika kemudian mereka berkumpul untuk saling mendukung pasti ada saatnya membayar apa namanya kontribusi yang pernah ada Pasti akan sangat berat Dan pasti bagaimana sih Anda sudah saya dukung kok seperti itu Saya pernah mengalami waktu jadi gubernur pertama kawan-kawan saya datang titip minta jabatan komisaris di daerah kan dikit minta jabatan ini biar bisa naik kan dinain dong kan saya sudah dukung Anda Maka menjadi sponsor-sponsor Nah pada saat saya tolak apa yang terjadi maka saya disingkirkan Maka kemudian saya diserang habis-habisan Saya hitung satu setengah tahun kurang lebih Jadi Pak Probo juga akan mengalami situasi itu seandainya beliau akan me-reform tidak revolusi tapi juga tidak reformasi tapi antara reformasi menuju revolusi lebih kencang lagi Maka dia akan mengalami kesulitan itu pasti Pada poinnya kita akan bicara tentang perilaku kekuasaan lagi-lagi ini berhubungan dengan kemerdekaan Dan ini sebenarnya tanggung jawab kita loh Mas Oh iya</w:t>
      </w:r>
    </w:p>
    <w:p>
      <w:pPr>
        <w:spacing w:after="80" w:before="160"/>
      </w:pPr>
      <w:r>
        <w:rPr>
          <w:rFonts w:ascii="Arial" w:cs="Arial" w:eastAsia="Arial" w:hAnsi="Arial"/>
          <w:b/>
          <w:bCs/>
          <w:color w:val="2E75B6"/>
          <w:sz w:val="22"/>
          <w:szCs w:val="22"/>
        </w:rPr>
        <w:t xml:space="preserve">[01:07:55] </w:t>
      </w:r>
      <w:r>
        <w:rPr>
          <w:rFonts w:ascii="Arial" w:cs="Arial" w:eastAsia="Arial" w:hAnsi="Arial"/>
          <w:sz w:val="22"/>
          <w:szCs w:val="22"/>
        </w:rPr>
        <w:t xml:space="preserve">Apa yang saya maksud tidakkah kita pernah membuat undang-undang RUU politik dulu merevisi yang harus kita revisi Hari ini tampaknya itu tak bersih saya itu kita lihat Bagaimana manusia-manusia politik lebih spesifik lagi manusia-manusia parpol itu tanpa begitu mengalami ketakutan Takut kepada siapa dalam bentuk seperti apa itu seperti bau yang tidak nyaman tetapi kita nggak lihat tetapi kelihatan gitu loh Bisa membayangi ya Iya Itu kan bisa menimbulkan ketakutan luar biasa Orang Orba dulu menekankan dengan cara, "Kamu PKI itu suversi." Iya Saya kira kita tidak lupa yang pernah mengalami Tapi hari ini ancamannya dengan korupsi Teman-teman saya di daerah saya datangi kemarin Palty Palty bukan pengupload yang pertama dari peristiwa yang terjadi di Kabupaten Batubara Batubara ya Iya Namanya Pak Palty Palty siapa marganya</w:t>
      </w:r>
    </w:p>
    <w:p>
      <w:pPr>
        <w:spacing w:after="80" w:before="160"/>
      </w:pPr>
      <w:r>
        <w:rPr>
          <w:rFonts w:ascii="Arial" w:cs="Arial" w:eastAsia="Arial" w:hAnsi="Arial"/>
          <w:b/>
          <w:bCs/>
          <w:color w:val="2E75B6"/>
          <w:sz w:val="22"/>
          <w:szCs w:val="22"/>
        </w:rPr>
        <w:t xml:space="preserve">[01:08:25] </w:t>
      </w:r>
      <w:r>
        <w:rPr>
          <w:rFonts w:ascii="Arial" w:cs="Arial" w:eastAsia="Arial" w:hAnsi="Arial"/>
          <w:sz w:val="22"/>
          <w:szCs w:val="22"/>
        </w:rPr>
        <w:t xml:space="preserve">Iya Saya tengok kemarin pada saat sidang dia memberikan playdonya Dia bukan yang pertama Dan pertanyaan berikutnya siapa yang mengembangkan apakah ada audit forensik dari suara-suara yang saat itu berkumpul yang ingin gunakan anggaran desa gunakan kades ada enggak yang mengaudit tidak Dan Palty akan menjadi korban dan sudah saya kira Tapi yang mengupload pertama apakah mereka juga diproses, tidak Maka rasa keadilan tadi muncul Bupati Batubara tiba-tiba wa saya tersangkut Mas kemarin saya baca koran dia sudah ditahan Dia mau maju biar nggak ada Baunya gampang kan diterka Walikota Semarang Oke ada masalah hukumnya silakan diproses tapi momentum di waktu-waktu seperti ini siapa yang tidak curiga Saya orang di Jawa Tengah, Kabupaten Boyolali sudah 200 lebih kalau tidak salah informasi dari sana ASN yang diperiksa KPK Bupati-nya juga DPRD-nya diperiksa di kepolisian mereka cerita</w:t>
      </w:r>
    </w:p>
    <w:p>
      <w:pPr>
        <w:spacing w:after="80" w:before="160"/>
      </w:pPr>
      <w:r>
        <w:rPr>
          <w:rFonts w:ascii="Arial" w:cs="Arial" w:eastAsia="Arial" w:hAnsi="Arial"/>
          <w:b/>
          <w:bCs/>
          <w:color w:val="2E75B6"/>
          <w:sz w:val="22"/>
          <w:szCs w:val="22"/>
        </w:rPr>
        <w:t xml:space="preserve">[01:08:55] </w:t>
      </w:r>
      <w:r>
        <w:rPr>
          <w:rFonts w:ascii="Arial" w:cs="Arial" w:eastAsia="Arial" w:hAnsi="Arial"/>
          <w:sz w:val="22"/>
          <w:szCs w:val="22"/>
        </w:rPr>
        <w:t xml:space="preserve">Lalu ada gambar-gambar yang kemarin dalam dialog media mainstream dia cerita apa yang terjadi Saya sampaikan karena mereka datang menyampaikan kepada saya "Judulnya satu saja "Apa yang kamu rasakan "Apa yang kamu rasakan "Takut Maka freedom from fear tidak ada hari ini Saya tidak tidak takut Maka kalau Bang Akbar tadi menyampaikan bagaimana perilaku partai politik dan sebagainya Sekarang boleh dilihat partai politik mana yang punya daulat untuk menentukan sikap sendiri Sudah mau berdebat kayak apa di televisi orang bisa merasakan tadi rasa hukum rasa keadilan sekarang rasa politik Kamu tertekan Kamu tidak bisa Maka pada saat 27 Juli saya diminta untuk menyampaikan 27 Juli terjadi buat PDI tapi dalam bentuk lain sebenarnya partai lain juga terancam loh kan Anda tidak bisa menentukan kok Maka dalam pilkada kita sudah mengamati siapa yang kemudian tiba-tiba berubah sikap dan rombongan menjadi kekuatan besar dengan desain-desain itu Nah inilah yang kalau kita bicara kemerdekaan lagi rasanya hari ini kebebasan menyampaikan pendapat tergerus orang menjadi takut ya sehingga orang manut dan manut inilah yang kemudian oknum bisa memanfaatkan untuk kepentingan politik</w:t>
      </w:r>
    </w:p>
    <w:p>
      <w:pPr>
        <w:spacing w:after="80" w:before="160"/>
      </w:pPr>
      <w:r>
        <w:rPr>
          <w:rFonts w:ascii="Arial" w:cs="Arial" w:eastAsia="Arial" w:hAnsi="Arial"/>
          <w:b/>
          <w:bCs/>
          <w:color w:val="2E75B6"/>
          <w:sz w:val="22"/>
          <w:szCs w:val="22"/>
        </w:rPr>
        <w:t xml:space="preserve">[01:09:25] </w:t>
      </w:r>
      <w:r>
        <w:rPr>
          <w:rFonts w:ascii="Arial" w:cs="Arial" w:eastAsia="Arial" w:hAnsi="Arial"/>
          <w:sz w:val="22"/>
          <w:szCs w:val="22"/>
        </w:rPr>
        <w:t xml:space="preserve">Mas apa yang ditakutkan dan kenapa ketakutan itu begitu besar kalau Anda ditangkap kalau Anda diproses Saya tanya kok yang diproses, "Gimana kamu?" "Saya pikir tegar "Tidak takut "Keluarga saya ini, begitu." Tapi yang kemudian orang bicara seperti Mahfud para pengamat menekankan, "Wah terjadi tebang pilih jangan sampai seperti itu." Maka coba kita lihat saja publik pasti akan melihat membandingkan kalau ini salah diproses yang ini salah pernah diproses tapi berhenti Emang ada catatannya ada itu kan ada itu catatannya itu belum lupa Google-nya akan ketemu sekarang tidak fair ini Tidak fair ini Maka dosen intelektual sekarang bicara budayawan bicara orang yang diam biasanya menulis hal baik masuki di orang yang sangat halus intelektual halus dan sudah menulis tentang Pinokio dan segala macam apa terakhir kemarin yang nonton tulisannya terakhir Pinokio Itu di WA</w:t>
      </w:r>
    </w:p>
    <w:p>
      <w:pPr>
        <w:spacing w:after="80" w:before="160"/>
      </w:pPr>
      <w:r>
        <w:rPr>
          <w:rFonts w:ascii="Arial" w:cs="Arial" w:eastAsia="Arial" w:hAnsi="Arial"/>
          <w:b/>
          <w:bCs/>
          <w:color w:val="2E75B6"/>
          <w:sz w:val="22"/>
          <w:szCs w:val="22"/>
        </w:rPr>
        <w:t xml:space="preserve">[01:09:55] </w:t>
      </w:r>
      <w:r>
        <w:rPr>
          <w:rFonts w:ascii="Arial" w:cs="Arial" w:eastAsia="Arial" w:hAnsi="Arial"/>
          <w:sz w:val="22"/>
          <w:szCs w:val="22"/>
        </w:rPr>
        <w:t xml:space="preserve">Mas Putut kemarin bicara republik dagelan pas barengan peresmian museum Sri Melati di Batu Jadi orang kan menceritakan itu kalau kemudian cara politik orang sudah tidak bisa bicara Maka hari ini mereka melawak untuk bicara dengan pendekatan seni budaya Ed. Ya. Ada nanti MPR yang bisa punya kewenangan. Itu mungkin pasti yang ditunggu oleh masyarakat pada saat ini. 79 tahun, Mas. Ya. Kita merdeka. Saya ingin Anda mengatakan sesuatu kepada anak-anak kita yang sedang meragukan kita sebagai manusia politik mengelola ruang publik dan kebijakan ini. Oh, terutama dengan peristiwa yang belakangan ini. Monggo, Anda akan mengatakan apa kepada mereka agar kemudian mereka kembali yakin bahwa kita akan baik-baik saja apabila semua ini kita bisa selesaikan. Cintai bangsa dengan tulus. Cintai negara dengan tulus. Anak muda harus belajar sampai ke ujung dunia agar bisa membanding-bandingkan apa yang ada dan kemudian berani menentukan sikap. Itu benar dan itu salah. Dan kemudian berani memohonkan. Setelah itu, terimalah sejak awal. Karena masa depan itu anak muda yang menentukan. Begitu. Makasih ya. Sama-sama. E, kedua kalinya Anda berbicara di sini. Ya. Kami harus mendengarkan permintaan banyak penonton kami yang meminta Anda untuk berbicara dengan mereka. Tentu saja melalui dengan forum saya. Dengan senang hati. 79 tahun. Kita merdeka. Merdeka. Permisi, itu diskusi saya dengan Pak Ganjar Pranowo. 60 menit. Kami berbicara, sengaja saya memampatkan apa namanya itu isunya pada kekinian. Sebab sebenarnya problemnya ada hari ini. Saya berharap diskusi dan percakapan seperti ini Anda teruskan di tempat-tempat lain. Agar kemudian kita kembali optimis. Terutama kepada anak-anak muda yang tadi Mas Ganjar ajak untuk segera terlibat. Secapat dan sedini mungkin, agar kemudian 79 tahun itu kelak, meskipun kita sudah tidak ada, tercatat sampai 1000 tahun pun Indonesia masih ada. Selamat kemerdekaan.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2026-08-09T19:06:14.972Z</dcterms:created>
  <dcterms:modified xsi:type="dcterms:W3CDTF">2026-08-09T19:06:14.973Z</dcterms:modified>
</cp:coreProperties>
</file>

<file path=docProps/custom.xml><?xml version="1.0" encoding="utf-8"?>
<Properties xmlns="http://schemas.openxmlformats.org/officeDocument/2006/custom-properties" xmlns:vt="http://schemas.openxmlformats.org/officeDocument/2006/docPropsVTypes"/>
</file>