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UTANG MELEDAK, JOKOWI 'LINDUNGI' PENAMBANG BATUBARA. "KELAS MENENGAH HILANG, DEMOKRASI MELEMAH"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https://www.youtube.com/watch?v=VEeU-gkmww0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growing national debt in Indonesia, linking it to the government's policies, particularly regarding the coal mining sector. Featuring insights from researcher Ahmad Jilul and former Bappenas Minister Andino Janigo, the discussion highlights concerns over the sustainability of resource extraction, the weakening of the middle class, and the potential implications for democracy. The program suggests that the current economic structure, heavily reliant on resource extraction, fails to generate sufficient revenue and jobs, leading to a precarious debt situation that burdens future generations.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discussion begins by examining Indonesia's increasing national debt, pointing to a Presidential Regulation (Perpu) from 2020 that relaxed budget deficit limits as a critical juncture. Researchers argue this regulation, while justified by emergency conditions, has contributed to a more fragile fiscal state and a narrower fiscal space. A significant concern raised is the substantial increase in state debt, predominantly through State Securities (SBN), accompanied by a high interest burden compared to other Southeast Asian nations. This is compounded by stagnant tax revenues and declining non-tax revenues, despite efforts like the Job Creation Law aimed at boosting investment. The concept of "digging a hole to fill a hole" is used to describe the situation where the government may need to borrow to repay existing debt, indicating a concerning fiscal cycle.</w:t>
      </w:r>
    </w:p>
    <w:p>
      <w:pPr>
        <w:spacing w:after="60"/>
      </w:pPr>
      <w:r>
        <w:rPr>
          <w:rFonts w:ascii="Arial" w:cs="Arial" w:eastAsia="Arial" w:hAnsi="Arial"/>
          <w:sz w:val="22"/>
          <w:szCs w:val="22"/>
        </w:rPr>
        <w:t xml:space="preserve">A major focus of the video is the alleged mismanagement of the coal mining sector, described by former Bappenas Minister Andino Janigo as having a "colonial flavor." Janigo asserts that while Indonesia is a major coal exporter, it does not own the largest deposits and relies heavily on this sector, which fails to create sufficient jobs. He argues that the state receives a disproportionately small percentage of the revenue from resource extraction, with a significant portion benefiting a small group of individuals. This inequitable distribution is seen as a violation of the constitution and contributes to the need for government borrowing. The participants lament that this valuable natural resource is exploited for the benefit of a select few, rather than for the greater prosperity of the nation.</w:t>
      </w:r>
    </w:p>
    <w:p>
      <w:pPr>
        <w:spacing w:after="60"/>
      </w:pPr>
      <w:r>
        <w:rPr>
          <w:rFonts w:ascii="Arial" w:cs="Arial" w:eastAsia="Arial" w:hAnsi="Arial"/>
          <w:sz w:val="22"/>
          <w:szCs w:val="22"/>
        </w:rPr>
        <w:t xml:space="preserve">The conversation also delves into the impact on the middle class, with researcher Ahmad Jilul expressing alarm over its weakening, potentially leading to social instability and a decline in democratic quality. Jilul highlights that the middle class is crucial for a robust democracy and job creation, but their potential is being stifled. He also points out the intergenerational inequity, where current policies might burden future generations with increased taxes and limited opportunities. The discussion touches on the vulnerability of millennials and Gen Z to online loans and gambling, suggesting a broader societal issue stemming from economic precarity. The need for a shift away from extractive industries towards manufacturing and services that create more quality jobs and contribute to value-added growth is emphasized.</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video's analysis suggests that a continued reliance on resource extraction and the current debt management approach pose significant risks to Indonesia's long-term economic stability and democratic health. The weakening of the middle class is a critical concern that could hinder social mobility and national development. The call for a fairer distribution of natural resource wealth and a strategic shift in economic policy could shape future government initiatives and public discourse.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"akbarfaizaluncensored."</w:t>
      </w:r>
    </w:p>
    <w:p>
      <w:pPr>
        <w:spacing w:after="60"/>
      </w:pPr>
      <w:r>
        <w:rPr>
          <w:rFonts w:ascii="Arial" w:cs="Arial" w:eastAsia="Arial" w:hAnsi="Arial"/>
          <w:sz w:val="22"/>
          <w:szCs w:val="22"/>
        </w:rPr>
        <w:t xml:space="preserve">*   **Ahmad Jilul:** Researcher from Institut Harkat Negeri and Nagari Institut, presenting findings on state debt and the economy. He identifies as a 30-year-old representative of the younger generation.</w:t>
      </w:r>
    </w:p>
    <w:p>
      <w:pPr>
        <w:spacing w:after="60"/>
      </w:pPr>
      <w:r>
        <w:rPr>
          <w:rFonts w:ascii="Arial" w:cs="Arial" w:eastAsia="Arial" w:hAnsi="Arial"/>
          <w:sz w:val="22"/>
          <w:szCs w:val="22"/>
        </w:rPr>
        <w:t xml:space="preserve">*   **Andino Janigo:** Former Minister of Bappenas (National Development Planning), author of an article titled "Tata Kelola Batubara Rasa Kolonial" (Coal Governance with a Colonial Flavor).</w:t>
      </w:r>
    </w:p>
    <w:p>
      <w:pPr>
        <w:spacing w:after="60"/>
      </w:pPr>
      <w:r>
        <w:rPr>
          <w:rFonts w:ascii="Arial" w:cs="Arial" w:eastAsia="Arial" w:hAnsi="Arial"/>
          <w:sz w:val="22"/>
          <w:szCs w:val="22"/>
        </w:rPr>
        <w:t xml:space="preserve">*   **Poltak:** A participant in the discussion, likely an economist or financial analyst, providing perspectives on inflation, debt, and investment.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Criticism:** The host begins by calling the government's handling of the coal mining sector a "sin" and expresses hope that the new administration under Prabowo Subianto will not repeat these mistakes, despite concerns about continuity in leadership.</w:t>
      </w:r>
    </w:p>
    <w:p>
      <w:pPr>
        <w:spacing w:after="60"/>
      </w:pPr>
      <w:r>
        <w:rPr>
          <w:rFonts w:ascii="Arial" w:cs="Arial" w:eastAsia="Arial" w:hAnsi="Arial"/>
          <w:sz w:val="22"/>
          <w:szCs w:val="22"/>
        </w:rPr>
        <w:t xml:space="preserve">*   **[00:33] Over-reliance on Mining:** A key argument is that relying on mining alone will not create sufficient jobs or national prosperity, especially since Indonesia is not a top owner of global coal deposits.</w:t>
      </w:r>
    </w:p>
    <w:p>
      <w:pPr>
        <w:spacing w:after="60"/>
      </w:pPr>
      <w:r>
        <w:rPr>
          <w:rFonts w:ascii="Arial" w:cs="Arial" w:eastAsia="Arial" w:hAnsi="Arial"/>
          <w:sz w:val="22"/>
          <w:szCs w:val="22"/>
        </w:rPr>
        <w:t xml:space="preserve">*   **[01:22] Research on State Debt:** The discussion introduces research conducted by Institut Harkat Negeri and Nagari Institut on state debt, coinciding with the end of President Jokowi's term.</w:t>
      </w:r>
    </w:p>
    <w:p>
      <w:pPr>
        <w:spacing w:after="60"/>
      </w:pPr>
      <w:r>
        <w:rPr>
          <w:rFonts w:ascii="Arial" w:cs="Arial" w:eastAsia="Arial" w:hAnsi="Arial"/>
          <w:sz w:val="22"/>
          <w:szCs w:val="22"/>
        </w:rPr>
        <w:t xml:space="preserve">*   **[01:58] "Colonial Flavor" Coal Governance:** Andino Janigo's article in Kompas is highlighted, criticizing the governance of the coal sector as having a "colonial flavor" due to a failure to maximize state revenue from its exploitation.</w:t>
      </w:r>
    </w:p>
    <w:p>
      <w:pPr>
        <w:spacing w:after="60"/>
      </w:pPr>
      <w:r>
        <w:rPr>
          <w:rFonts w:ascii="Arial" w:cs="Arial" w:eastAsia="Arial" w:hAnsi="Arial"/>
          <w:sz w:val="22"/>
          <w:szCs w:val="22"/>
        </w:rPr>
        <w:t xml:space="preserve">*   **[02:33] Impact on Middle Class:** The video links the economic situation to the plight of the middle class, a critical demographic for democracy and economic stability.</w:t>
      </w:r>
    </w:p>
    <w:p>
      <w:pPr>
        <w:spacing w:after="60"/>
      </w:pPr>
      <w:r>
        <w:rPr>
          <w:rFonts w:ascii="Arial" w:cs="Arial" w:eastAsia="Arial" w:hAnsi="Arial"/>
          <w:sz w:val="22"/>
          <w:szCs w:val="22"/>
        </w:rPr>
        <w:t xml:space="preserve">*   **[04:21] "Spiderweb" of State Finances:** Jilul describes the current state of Indonesian finances as a "spiderweb," implying fragility and vulnerability to shocks.</w:t>
      </w:r>
    </w:p>
    <w:p>
      <w:pPr>
        <w:spacing w:after="60"/>
      </w:pPr>
      <w:r>
        <w:rPr>
          <w:rFonts w:ascii="Arial" w:cs="Arial" w:eastAsia="Arial" w:hAnsi="Arial"/>
          <w:sz w:val="22"/>
          <w:szCs w:val="22"/>
        </w:rPr>
        <w:t xml:space="preserve">*   **[04:59] Perpu No. 1 of 2020 and Debt Control:** The Presidential Regulation No. 1 of 2020 is identified as a turning point that allowed for relaxed budget deficit limits, contributing to uncontrolled debt.</w:t>
      </w:r>
    </w:p>
    <w:p>
      <w:pPr>
        <w:spacing w:after="60"/>
      </w:pPr>
      <w:r>
        <w:rPr>
          <w:rFonts w:ascii="Arial" w:cs="Arial" w:eastAsia="Arial" w:hAnsi="Arial"/>
          <w:sz w:val="22"/>
          <w:szCs w:val="22"/>
        </w:rPr>
        <w:t xml:space="preserve">*   **[05:32] Debt Growth and High Interest Burden:** State debt has significantly increased, with a large portion from State Securities (SBN), leading to the highest interest burden in Southeast Asia.</w:t>
      </w:r>
    </w:p>
    <w:p>
      <w:pPr>
        <w:spacing w:after="60"/>
      </w:pPr>
      <w:r>
        <w:rPr>
          <w:rFonts w:ascii="Arial" w:cs="Arial" w:eastAsia="Arial" w:hAnsi="Arial"/>
          <w:sz w:val="22"/>
          <w:szCs w:val="22"/>
        </w:rPr>
        <w:t xml:space="preserve">*   **[06:07] Bank Indonesia as a "Victim":** The Perpu is criticized for enabling a "burden sharing" mechanism, potentially impacting Bank Indonesia.</w:t>
      </w:r>
    </w:p>
    <w:p>
      <w:pPr>
        <w:spacing w:after="60"/>
      </w:pPr>
      <w:r>
        <w:rPr>
          <w:rFonts w:ascii="Arial" w:cs="Arial" w:eastAsia="Arial" w:hAnsi="Arial"/>
          <w:sz w:val="22"/>
          <w:szCs w:val="22"/>
        </w:rPr>
        <w:t xml:space="preserve">*   **[06:39] Short-term Solution, Long-term Threat:** The regulation is seen as a short-term fix that creates long-term debt dependency, threatening stability.</w:t>
      </w:r>
    </w:p>
    <w:p>
      <w:pPr>
        <w:spacing w:after="60"/>
      </w:pPr>
      <w:r>
        <w:rPr>
          <w:rFonts w:ascii="Arial" w:cs="Arial" w:eastAsia="Arial" w:hAnsi="Arial"/>
          <w:sz w:val="22"/>
          <w:szCs w:val="22"/>
        </w:rPr>
        <w:t xml:space="preserve">*   **[07:13] Cycle of Borrowing:** The continuous increase in debt, despite past borrowing to prevent collapse, suggests a cycle of "digging a hole to fill a hole."</w:t>
      </w:r>
    </w:p>
    <w:p>
      <w:pPr>
        <w:spacing w:after="60"/>
      </w:pPr>
      <w:r>
        <w:rPr>
          <w:rFonts w:ascii="Arial" w:cs="Arial" w:eastAsia="Arial" w:hAnsi="Arial"/>
          <w:sz w:val="22"/>
          <w:szCs w:val="22"/>
        </w:rPr>
        <w:t xml:space="preserve">*   **[07:55] High Interest Rates on SBNs:** Indonesia's high interest rates on SBNs (6.7%) are questioned, suggesting a lack of investor confidence in the economic situation.</w:t>
      </w:r>
    </w:p>
    <w:p>
      <w:pPr>
        <w:spacing w:after="60"/>
      </w:pPr>
      <w:r>
        <w:rPr>
          <w:rFonts w:ascii="Arial" w:cs="Arial" w:eastAsia="Arial" w:hAnsi="Arial"/>
          <w:sz w:val="22"/>
          <w:szCs w:val="22"/>
        </w:rPr>
        <w:t xml:space="preserve">*   **[08:27] Stagnant Revenue and Ineffective Job Creation Law:** Tax revenues are stagnant, and Non-Tax State Revenues (PNBP) are declining, despite the Job Creation Law failing to significantly boost investment or revenue.</w:t>
      </w:r>
    </w:p>
    <w:p>
      <w:pPr>
        <w:spacing w:after="60"/>
      </w:pPr>
      <w:r>
        <w:rPr>
          <w:rFonts w:ascii="Arial" w:cs="Arial" w:eastAsia="Arial" w:hAnsi="Arial"/>
          <w:sz w:val="22"/>
          <w:szCs w:val="22"/>
        </w:rPr>
        <w:t xml:space="preserve">*   **[08:59] Deteriorating Primary Balance:** The primary balance has worsened, indicating a need to borrow to pay off debt, a situation predicted to continue in 2025.</w:t>
      </w:r>
    </w:p>
    <w:p>
      <w:pPr>
        <w:spacing w:after="60"/>
      </w:pPr>
      <w:r>
        <w:rPr>
          <w:rFonts w:ascii="Arial" w:cs="Arial" w:eastAsia="Arial" w:hAnsi="Arial"/>
          <w:sz w:val="22"/>
          <w:szCs w:val="22"/>
        </w:rPr>
        <w:t xml:space="preserve">*   **[09:29] Risk of Bangladesh-like Crisis:** The high interest rates are compared unfavorably to those of countries like Bangladesh, raising concerns about potential financial instability.</w:t>
      </w:r>
    </w:p>
    <w:p>
      <w:pPr>
        <w:spacing w:after="60"/>
      </w:pPr>
      <w:r>
        <w:rPr>
          <w:rFonts w:ascii="Arial" w:cs="Arial" w:eastAsia="Arial" w:hAnsi="Arial"/>
          <w:sz w:val="22"/>
          <w:szCs w:val="22"/>
        </w:rPr>
        <w:t xml:space="preserve">*   **[09:59] Debt Interest Exceeds Subsidies:** The annual interest payment on debt is greater than public subsidies, implying that prudent debt management could increase benefits for the public, especially lower and middle-income groups.</w:t>
      </w:r>
    </w:p>
    <w:p>
      <w:pPr>
        <w:spacing w:after="60"/>
      </w:pPr>
      <w:r>
        <w:rPr>
          <w:rFonts w:ascii="Arial" w:cs="Arial" w:eastAsia="Arial" w:hAnsi="Arial"/>
          <w:sz w:val="22"/>
          <w:szCs w:val="22"/>
        </w:rPr>
        <w:t xml:space="preserve">*   **[10:33] "Sin" of Jokowi's Era Debt:** The management of debt during Jokowi's presidency is labeled a "sin," with concerns that similar policies might continue under the new administration.</w:t>
      </w:r>
    </w:p>
    <w:p>
      <w:pPr>
        <w:spacing w:after="60"/>
      </w:pPr>
      <w:r>
        <w:rPr>
          <w:rFonts w:ascii="Arial" w:cs="Arial" w:eastAsia="Arial" w:hAnsi="Arial"/>
          <w:sz w:val="22"/>
          <w:szCs w:val="22"/>
        </w:rPr>
        <w:t xml:space="preserve">*   **[11:13] Debt Servicing vs. New Programs:** A significant portion of next year's revenue (46%) is allocated to debt repayment, potentially impacting funding for flagship programs like free school lunches and IKN development.</w:t>
      </w:r>
    </w:p>
    <w:p>
      <w:pPr>
        <w:spacing w:after="60"/>
      </w:pPr>
      <w:r>
        <w:rPr>
          <w:rFonts w:ascii="Arial" w:cs="Arial" w:eastAsia="Arial" w:hAnsi="Arial"/>
          <w:sz w:val="22"/>
          <w:szCs w:val="22"/>
        </w:rPr>
        <w:t xml:space="preserve">*   **[11:51] Jokowi's Debt Legacy:** President Jokowi's administration leaves behind Rp 8,500 trillion in debt, averaging Rp 30.1 million per citizen.</w:t>
      </w:r>
    </w:p>
    <w:p>
      <w:pPr>
        <w:spacing w:after="60"/>
      </w:pPr>
      <w:r>
        <w:rPr>
          <w:rFonts w:ascii="Arial" w:cs="Arial" w:eastAsia="Arial" w:hAnsi="Arial"/>
          <w:sz w:val="22"/>
          <w:szCs w:val="22"/>
        </w:rPr>
        <w:t xml:space="preserve">*   **[12:24] Lost Public Benefit:** The vast amount of debt, if partially redirected, could significantly benefit the public instead of solely serving investor interest.</w:t>
      </w:r>
    </w:p>
    <w:p>
      <w:pPr>
        <w:spacing w:after="60"/>
      </w:pPr>
      <w:r>
        <w:rPr>
          <w:rFonts w:ascii="Arial" w:cs="Arial" w:eastAsia="Arial" w:hAnsi="Arial"/>
          <w:sz w:val="22"/>
          <w:szCs w:val="22"/>
        </w:rPr>
        <w:t xml:space="preserve">*   **[12:47] Debt Interest Exceeds Social Protection:** Interest payments on debt are projected to exceed the budget for social protection programs.</w:t>
      </w:r>
    </w:p>
    <w:p>
      <w:pPr>
        <w:spacing w:after="60"/>
      </w:pPr>
      <w:r>
        <w:rPr>
          <w:rFonts w:ascii="Arial" w:cs="Arial" w:eastAsia="Arial" w:hAnsi="Arial"/>
          <w:sz w:val="22"/>
          <w:szCs w:val="22"/>
        </w:rPr>
        <w:t xml:space="preserve">*   **[13:00] Intergenerational Equity Concern:** Jilul raises the issue of intergenerational equity, warning that current policies could burden younger generations with higher taxes and fewer opportunities.</w:t>
      </w:r>
    </w:p>
    <w:p>
      <w:pPr>
        <w:spacing w:after="60"/>
      </w:pPr>
      <w:r>
        <w:rPr>
          <w:rFonts w:ascii="Arial" w:cs="Arial" w:eastAsia="Arial" w:hAnsi="Arial"/>
          <w:sz w:val="22"/>
          <w:szCs w:val="22"/>
        </w:rPr>
        <w:t xml:space="preserve">*   **[13:34] Future Burden on Youth:** Younger generations will bear the brunt of increasing taxes, limited job prospects, potential financial crises, and reduced basic rights due to current debt levels.</w:t>
      </w:r>
    </w:p>
    <w:p>
      <w:pPr>
        <w:spacing w:after="60"/>
      </w:pPr>
      <w:r>
        <w:rPr>
          <w:rFonts w:ascii="Arial" w:cs="Arial" w:eastAsia="Arial" w:hAnsi="Arial"/>
          <w:sz w:val="22"/>
          <w:szCs w:val="22"/>
        </w:rPr>
        <w:t xml:space="preserve">*   **[14:04] Precarious Future for Youth:** Many young people face limited options like informal work, low-paid internships, online loans, or even online gambling.</w:t>
      </w:r>
    </w:p>
    <w:p>
      <w:pPr>
        <w:spacing w:after="60"/>
      </w:pPr>
      <w:r>
        <w:rPr>
          <w:rFonts w:ascii="Arial" w:cs="Arial" w:eastAsia="Arial" w:hAnsi="Arial"/>
          <w:sz w:val="22"/>
          <w:szCs w:val="22"/>
        </w:rPr>
        <w:t xml:space="preserve">*   **[14:43] Call for Prudent Financial Decisions:** A plea is made to the new government to be cautious with financial decisions, considering the impact on future generations.</w:t>
      </w:r>
    </w:p>
    <w:p>
      <w:pPr>
        <w:spacing w:after="60"/>
      </w:pPr>
      <w:r>
        <w:rPr>
          <w:rFonts w:ascii="Arial" w:cs="Arial" w:eastAsia="Arial" w:hAnsi="Arial"/>
          <w:sz w:val="22"/>
          <w:szCs w:val="22"/>
        </w:rPr>
        <w:t xml:space="preserve">*   **[15:14] Youth Activism and Concern:** The host expresses concern that young people like Jilul are already deeply engaged and worried about the nation's economic future, demonstrating their commitment.</w:t>
      </w:r>
    </w:p>
    <w:p>
      <w:pPr>
        <w:spacing w:after="60"/>
      </w:pPr>
      <w:r>
        <w:rPr>
          <w:rFonts w:ascii="Arial" w:cs="Arial" w:eastAsia="Arial" w:hAnsi="Arial"/>
          <w:sz w:val="22"/>
          <w:szCs w:val="22"/>
        </w:rPr>
        <w:t xml:space="preserve">*   **[15:49] Coal Revenue Potential Ignored:** Andino Janigo reiterates that there's potential revenue from coal that is not being optimally captured, which could alleviate debt burdens.</w:t>
      </w:r>
    </w:p>
    <w:p>
      <w:pPr>
        <w:spacing w:after="60"/>
      </w:pPr>
      <w:r>
        <w:rPr>
          <w:rFonts w:ascii="Arial" w:cs="Arial" w:eastAsia="Arial" w:hAnsi="Arial"/>
          <w:sz w:val="22"/>
          <w:szCs w:val="22"/>
        </w:rPr>
        <w:t xml:space="preserve">*   **[16:21] Mismanagement of Revenue from Coal:** The core argument is that Indonesia has mismanaged its revenue potential from coal.</w:t>
      </w:r>
    </w:p>
    <w:p>
      <w:pPr>
        <w:spacing w:after="60"/>
      </w:pPr>
      <w:r>
        <w:rPr>
          <w:rFonts w:ascii="Arial" w:cs="Arial" w:eastAsia="Arial" w:hAnsi="Arial"/>
          <w:sz w:val="22"/>
          <w:szCs w:val="22"/>
        </w:rPr>
        <w:t xml:space="preserve">*   **[16:51] Constitutional Violation (Article 33):** Janigo argues that the current resource management practices violate Article 33 of the Constitution, which states natural resources should be controlled by the state for the people's prosperity.</w:t>
      </w:r>
    </w:p>
    <w:p>
      <w:pPr>
        <w:spacing w:after="60"/>
      </w:pPr>
      <w:r>
        <w:rPr>
          <w:rFonts w:ascii="Arial" w:cs="Arial" w:eastAsia="Arial" w:hAnsi="Arial"/>
          <w:sz w:val="22"/>
          <w:szCs w:val="22"/>
        </w:rPr>
        <w:t xml:space="preserve">*   **[17:23] Low State Revenue from Resources:** The state receives only about 11-12% of revenue from coal, which is deemed insufficient given the scale of exploitation.</w:t>
      </w:r>
    </w:p>
    <w:p>
      <w:pPr>
        <w:spacing w:after="60"/>
      </w:pPr>
      <w:r>
        <w:rPr>
          <w:rFonts w:ascii="Arial" w:cs="Arial" w:eastAsia="Arial" w:hAnsi="Arial"/>
          <w:sz w:val="22"/>
          <w:szCs w:val="22"/>
        </w:rPr>
        <w:t xml:space="preserve">*   **[17:54] "Colonial Practice" and Wealth Concentration:** The exploitation of resources is described as a "colonial practice" because vast wealth accrues to a small group, potentially fueling the need for state debt and influence in power.</w:t>
      </w:r>
    </w:p>
    <w:p>
      <w:pPr>
        <w:spacing w:after="60"/>
      </w:pPr>
      <w:r>
        <w:rPr>
          <w:rFonts w:ascii="Arial" w:cs="Arial" w:eastAsia="Arial" w:hAnsi="Arial"/>
          <w:sz w:val="22"/>
          <w:szCs w:val="22"/>
        </w:rPr>
        <w:t xml:space="preserve">*   **[18:30] Debt Burden and Wealth Accumulation:** The cycle of state debt and the concentration of wealth in the hands of a few, who then use it to acquire power, is highlighted as a serious issue.</w:t>
      </w:r>
    </w:p>
    <w:p>
      <w:pPr>
        <w:spacing w:after="60"/>
      </w:pPr>
      <w:r>
        <w:rPr>
          <w:rFonts w:ascii="Arial" w:cs="Arial" w:eastAsia="Arial" w:hAnsi="Arial"/>
          <w:sz w:val="22"/>
          <w:szCs w:val="22"/>
        </w:rPr>
        <w:t xml:space="preserve">*   **[19:00] Coal Revenue Could Cover Debt Interest:** The revenue from coal alone could potentially cover the debt interest payments, but this potential is not being realized.</w:t>
      </w:r>
    </w:p>
    <w:p>
      <w:pPr>
        <w:spacing w:after="60"/>
      </w:pPr>
      <w:r>
        <w:rPr>
          <w:rFonts w:ascii="Arial" w:cs="Arial" w:eastAsia="Arial" w:hAnsi="Arial"/>
          <w:sz w:val="22"/>
          <w:szCs w:val="22"/>
        </w:rPr>
        <w:t xml:space="preserve">*   **[19:31] Simple Illustration of Mismanagement:** A simplified explanation is sought on how much the state and business owners should ideally receive from coal to illustrate the mismanagement.</w:t>
      </w:r>
    </w:p>
    <w:p>
      <w:pPr>
        <w:spacing w:after="60"/>
      </w:pPr>
      <w:r>
        <w:rPr>
          <w:rFonts w:ascii="Arial" w:cs="Arial" w:eastAsia="Arial" w:hAnsi="Arial"/>
          <w:sz w:val="22"/>
          <w:szCs w:val="22"/>
        </w:rPr>
        <w:t xml:space="preserve">*   **[20:21] Unused Mechanisms for Revenue:** Janigo suggests that mechanisms and regulations exist to improve revenue capture but are not being utilized.</w:t>
      </w:r>
    </w:p>
    <w:p>
      <w:pPr>
        <w:spacing w:after="60"/>
      </w:pPr>
      <w:r>
        <w:rPr>
          <w:rFonts w:ascii="Arial" w:cs="Arial" w:eastAsia="Arial" w:hAnsi="Arial"/>
          <w:sz w:val="22"/>
          <w:szCs w:val="22"/>
        </w:rPr>
        <w:t xml:space="preserve">*   **[20:55] Inflation and High Interest Rates:** Poltak explains that high interest rates on SBNs are a consequence of higher inflation in Indonesia compared to other countries, as investors require returns above inflation.</w:t>
      </w:r>
    </w:p>
    <w:p>
      <w:pPr>
        <w:spacing w:after="60"/>
      </w:pPr>
      <w:r>
        <w:rPr>
          <w:rFonts w:ascii="Arial" w:cs="Arial" w:eastAsia="Arial" w:hAnsi="Arial"/>
          <w:sz w:val="22"/>
          <w:szCs w:val="22"/>
        </w:rPr>
        <w:t xml:space="preserve">*   **[21:29] Comparison with Brazil:** Brazil's interest rates are noted as being even higher, suggesting that inflation control is a key factor.</w:t>
      </w:r>
    </w:p>
    <w:p>
      <w:pPr>
        <w:spacing w:after="60"/>
      </w:pPr>
      <w:r>
        <w:rPr>
          <w:rFonts w:ascii="Arial" w:cs="Arial" w:eastAsia="Arial" w:hAnsi="Arial"/>
          <w:sz w:val="22"/>
          <w:szCs w:val="22"/>
        </w:rPr>
        <w:t xml:space="preserve">*   **[30:00] Debt Management and Economic Growth:** While debt repayment is a right of SBN holders, the focus should be on using debt to stimulate economic growth.</w:t>
      </w:r>
    </w:p>
    <w:p>
      <w:pPr>
        <w:spacing w:after="60"/>
      </w:pPr>
      <w:r>
        <w:rPr>
          <w:rFonts w:ascii="Arial" w:cs="Arial" w:eastAsia="Arial" w:hAnsi="Arial"/>
          <w:sz w:val="22"/>
          <w:szCs w:val="22"/>
        </w:rPr>
        <w:t xml:space="preserve">*   **[30:30] Skepticism of Extractive Growth:** Skepticism is expressed about growth solely from extractive industries, as it doesn't directly benefit consumption and can be "fake" or "illusory."</w:t>
      </w:r>
    </w:p>
    <w:p>
      <w:pPr>
        <w:spacing w:after="60"/>
      </w:pPr>
      <w:r>
        <w:rPr>
          <w:rFonts w:ascii="Arial" w:cs="Arial" w:eastAsia="Arial" w:hAnsi="Arial"/>
          <w:sz w:val="22"/>
          <w:szCs w:val="22"/>
        </w:rPr>
        <w:t xml:space="preserve">*   **[31:23] Selling Assets vs. Productivity:** Growth from extractive industries is likened to selling off national assets rather than increasing true productivity through value-added processes.</w:t>
      </w:r>
    </w:p>
    <w:p>
      <w:pPr>
        <w:spacing w:after="60"/>
      </w:pPr>
      <w:r>
        <w:rPr>
          <w:rFonts w:ascii="Arial" w:cs="Arial" w:eastAsia="Arial" w:hAnsi="Arial"/>
          <w:sz w:val="22"/>
          <w:szCs w:val="22"/>
        </w:rPr>
        <w:t xml:space="preserve">*   **[32:31] Public Understanding of Debt:** The complexity of economic discussions can obscure the basic issue: Indonesia has a large and potentially risky debt.</w:t>
      </w:r>
    </w:p>
    <w:p>
      <w:pPr>
        <w:spacing w:after="60"/>
      </w:pPr>
      <w:r>
        <w:rPr>
          <w:rFonts w:ascii="Arial" w:cs="Arial" w:eastAsia="Arial" w:hAnsi="Arial"/>
          <w:sz w:val="22"/>
          <w:szCs w:val="22"/>
        </w:rPr>
        <w:t xml:space="preserve">*   **[33:04] Political Concern Over Debt:** From a political perspective, the unprecedented scale of borrowing raises concerns.</w:t>
      </w:r>
    </w:p>
    <w:p>
      <w:pPr>
        <w:spacing w:after="60"/>
      </w:pPr>
      <w:r>
        <w:rPr>
          <w:rFonts w:ascii="Arial" w:cs="Arial" w:eastAsia="Arial" w:hAnsi="Arial"/>
          <w:sz w:val="22"/>
          <w:szCs w:val="22"/>
        </w:rPr>
        <w:t xml:space="preserve">*   **[33:51] Unused Wealth for Debt Reduction:** Janigo's article points out that substantial wealth exists but is not being used to reduce or prevent further borrowing.</w:t>
      </w:r>
    </w:p>
    <w:p>
      <w:pPr>
        <w:spacing w:after="60"/>
      </w:pPr>
      <w:r>
        <w:rPr>
          <w:rFonts w:ascii="Arial" w:cs="Arial" w:eastAsia="Arial" w:hAnsi="Arial"/>
          <w:sz w:val="22"/>
          <w:szCs w:val="22"/>
        </w:rPr>
        <w:t xml:space="preserve">*   **[34:25] Government Energy on Debt:** The new government will need to dedicate significant energy to managing the debt, especially the upcoming maturities and interest payments.</w:t>
      </w:r>
    </w:p>
    <w:p>
      <w:pPr>
        <w:spacing w:after="60"/>
      </w:pPr>
      <w:r>
        <w:rPr>
          <w:rFonts w:ascii="Arial" w:cs="Arial" w:eastAsia="Arial" w:hAnsi="Arial"/>
          <w:sz w:val="22"/>
          <w:szCs w:val="22"/>
        </w:rPr>
        <w:t xml:space="preserve">*   **[34:58] Unexploited Revenue Potential:** Janigo highlights a potential Rp 1,500 trillion in net profit after royalties and taxes from the resource sector that is not being captured.</w:t>
      </w:r>
    </w:p>
    <w:p>
      <w:pPr>
        <w:spacing w:after="60"/>
      </w:pPr>
      <w:r>
        <w:rPr>
          <w:rFonts w:ascii="Arial" w:cs="Arial" w:eastAsia="Arial" w:hAnsi="Arial"/>
          <w:sz w:val="22"/>
          <w:szCs w:val="22"/>
        </w:rPr>
        <w:t xml:space="preserve">*   **[35:52] Lack of Will to Implement Solutions:** The core question is why these revenue-generating mechanisms are not being implemented, with the implication that those in power and business owners prioritize personal gain.</w:t>
      </w:r>
    </w:p>
    <w:p>
      <w:pPr>
        <w:spacing w:after="60"/>
      </w:pPr>
      <w:r>
        <w:rPr>
          <w:rFonts w:ascii="Arial" w:cs="Arial" w:eastAsia="Arial" w:hAnsi="Arial"/>
          <w:sz w:val="22"/>
          <w:szCs w:val="22"/>
        </w:rPr>
        <w:t xml:space="preserve">*   **[36:30] Violation of Constitution:** The current practices are seen as violating Article 33 of the constitution by benefiting a select few rather than the general populace.</w:t>
      </w:r>
    </w:p>
    <w:p>
      <w:pPr>
        <w:spacing w:after="60"/>
      </w:pPr>
      <w:r>
        <w:rPr>
          <w:rFonts w:ascii="Arial" w:cs="Arial" w:eastAsia="Arial" w:hAnsi="Arial"/>
          <w:sz w:val="22"/>
          <w:szCs w:val="22"/>
        </w:rPr>
        <w:t xml:space="preserve">*   **[37:26] Blame Shifting to Ministry of ESDM:** When questioned about revenue distribution, a former minister deflected responsibility to the Ministry of Energy and Mineral Resources (ESDM).</w:t>
      </w:r>
    </w:p>
    <w:p>
      <w:pPr>
        <w:spacing w:after="60"/>
      </w:pPr>
      <w:r>
        <w:rPr>
          <w:rFonts w:ascii="Arial" w:cs="Arial" w:eastAsia="Arial" w:hAnsi="Arial"/>
          <w:sz w:val="22"/>
          <w:szCs w:val="22"/>
        </w:rPr>
        <w:t xml:space="preserve">*   **[37:58] Attempts to Offer Solutions:** Janigo states he not only pointed out the problem but also offered solutions, such as increasing royalty rates, which were not adopted.</w:t>
      </w:r>
    </w:p>
    <w:p>
      <w:pPr>
        <w:spacing w:after="60"/>
      </w:pPr>
      <w:r>
        <w:rPr>
          <w:rFonts w:ascii="Arial" w:cs="Arial" w:eastAsia="Arial" w:hAnsi="Arial"/>
          <w:sz w:val="22"/>
          <w:szCs w:val="22"/>
        </w:rPr>
        <w:t xml:space="preserve">*   **[38:48] Investor Concerns:** Poltak raises concerns that these discussions about resource revenue might disturb investors.</w:t>
      </w:r>
    </w:p>
    <w:p>
      <w:pPr>
        <w:spacing w:after="60"/>
      </w:pPr>
      <w:r>
        <w:rPr>
          <w:rFonts w:ascii="Arial" w:cs="Arial" w:eastAsia="Arial" w:hAnsi="Arial"/>
          <w:sz w:val="22"/>
          <w:szCs w:val="22"/>
        </w:rPr>
        <w:t xml:space="preserve">*   **[39:18] Cost Breakdown of Coal Mining:** A question is raised about the breakdown of the stated US$40 per metric ton cost in coal mining, implying potential for cost efficiencies.</w:t>
      </w:r>
    </w:p>
    <w:p>
      <w:pPr>
        <w:spacing w:after="60"/>
      </w:pPr>
      <w:r>
        <w:rPr>
          <w:rFonts w:ascii="Arial" w:cs="Arial" w:eastAsia="Arial" w:hAnsi="Arial"/>
          <w:sz w:val="22"/>
          <w:szCs w:val="22"/>
        </w:rPr>
        <w:t xml:space="preserve">*   **[40:42] Low Production Costs:** Some sources suggest production costs can be as low as US$12.5 per ton.</w:t>
      </w:r>
    </w:p>
    <w:p>
      <w:pPr>
        <w:spacing w:after="60"/>
      </w:pPr>
      <w:r>
        <w:rPr>
          <w:rFonts w:ascii="Arial" w:cs="Arial" w:eastAsia="Arial" w:hAnsi="Arial"/>
          <w:sz w:val="22"/>
          <w:szCs w:val="22"/>
        </w:rPr>
        <w:t xml:space="preserve">*   **[41:17] Wealth Concentration in Coal Sector:** The video highlights that many of Indonesia's richest individuals and families are involved in coal mining, contrasting with other sectors.</w:t>
      </w:r>
    </w:p>
    <w:p>
      <w:pPr>
        <w:spacing w:after="60"/>
      </w:pPr>
      <w:r>
        <w:rPr>
          <w:rFonts w:ascii="Arial" w:cs="Arial" w:eastAsia="Arial" w:hAnsi="Arial"/>
          <w:sz w:val="22"/>
          <w:szCs w:val="22"/>
        </w:rPr>
        <w:t xml:space="preserve">*   **[42:29] Logistics and Varied Production Costs:** Poltak explains that production costs vary significantly due to factors like location (e.g., Bukit Asam vs. East Kalimantan) and logistics.</w:t>
      </w:r>
    </w:p>
    <w:p>
      <w:pPr>
        <w:spacing w:after="60"/>
      </w:pPr>
      <w:r>
        <w:rPr>
          <w:rFonts w:ascii="Arial" w:cs="Arial" w:eastAsia="Arial" w:hAnsi="Arial"/>
          <w:sz w:val="22"/>
          <w:szCs w:val="22"/>
        </w:rPr>
        <w:t xml:space="preserve">*   **[43:14] Detailed Cost Structure Inquiry:** Poltak seeks a detailed breakdown of the US$40 cost, including fixed and variable costs like fuel and equipment.</w:t>
      </w:r>
    </w:p>
    <w:p>
      <w:pPr>
        <w:spacing w:after="60"/>
      </w:pPr>
      <w:r>
        <w:rPr>
          <w:rFonts w:ascii="Arial" w:cs="Arial" w:eastAsia="Arial" w:hAnsi="Arial"/>
          <w:sz w:val="22"/>
          <w:szCs w:val="22"/>
        </w:rPr>
        <w:t xml:space="preserve">*   **[44:48] Aggregate Wealth Accumulation:** Despite cost variations, the aggregate wealth generated by the coal sector is clearly visible, benefiting a small group.</w:t>
      </w:r>
    </w:p>
    <w:p>
      <w:pPr>
        <w:spacing w:after="60"/>
      </w:pPr>
      <w:r>
        <w:rPr>
          <w:rFonts w:ascii="Arial" w:cs="Arial" w:eastAsia="Arial" w:hAnsi="Arial"/>
          <w:sz w:val="22"/>
          <w:szCs w:val="22"/>
        </w:rPr>
        <w:t xml:space="preserve">*   **[45:59] Logistics and Contract Fluctuation:** The cost of logistics and fluctuating ship charter rates are mentioned as factors influencing profitability.</w:t>
      </w:r>
    </w:p>
    <w:p>
      <w:pPr>
        <w:spacing w:after="60"/>
      </w:pPr>
      <w:r>
        <w:rPr>
          <w:rFonts w:ascii="Arial" w:cs="Arial" w:eastAsia="Arial" w:hAnsi="Arial"/>
          <w:sz w:val="22"/>
          <w:szCs w:val="22"/>
        </w:rPr>
        <w:t xml:space="preserve">*   **[47:12] Criticism Towards New Government:** Poltak questions the fairness of heavily criticizing the new Prabowo government, which has only been in office for a few days, for issues accumulated over 10 years, including the COVID-19 pandemic.</w:t>
      </w:r>
    </w:p>
    <w:p>
      <w:pPr>
        <w:spacing w:after="60"/>
      </w:pPr>
      <w:r>
        <w:rPr>
          <w:rFonts w:ascii="Arial" w:cs="Arial" w:eastAsia="Arial" w:hAnsi="Arial"/>
          <w:sz w:val="22"/>
          <w:szCs w:val="22"/>
        </w:rPr>
        <w:t xml:space="preserve">*   **[47:47] Middle Class Recovery:** A question is posed whether the middle class, which declined during COVID, can recover under the new administration, given political appointments and existing realities.</w:t>
      </w:r>
    </w:p>
    <w:p>
      <w:pPr>
        <w:spacing w:after="60"/>
      </w:pPr>
      <w:r>
        <w:rPr>
          <w:rFonts w:ascii="Arial" w:cs="Arial" w:eastAsia="Arial" w:hAnsi="Arial"/>
          <w:sz w:val="22"/>
          <w:szCs w:val="22"/>
        </w:rPr>
        <w:t xml:space="preserve">*   **[50:04] Passive Income from State Securities:** Wealthy individuals can earn significant passive income (e.g., 6.5% per year) from State Securities (SBN), contrasting with the hard work of professionals and the average citizen.</w:t>
      </w:r>
    </w:p>
    <w:p>
      <w:pPr>
        <w:spacing w:after="60"/>
      </w:pPr>
      <w:r>
        <w:rPr>
          <w:rFonts w:ascii="Arial" w:cs="Arial" w:eastAsia="Arial" w:hAnsi="Arial"/>
          <w:sz w:val="22"/>
          <w:szCs w:val="22"/>
        </w:rPr>
        <w:t xml:space="preserve">*   **[58:41] Exploitation of Natural Resources:** The discussion reiterates that the wealth generated from natural resources is being enjoyed by a few, often through loopholes or by "breaking" regulations.</w:t>
      </w:r>
    </w:p>
    <w:p>
      <w:pPr>
        <w:spacing w:after="60"/>
      </w:pPr>
      <w:r>
        <w:rPr>
          <w:rFonts w:ascii="Arial" w:cs="Arial" w:eastAsia="Arial" w:hAnsi="Arial"/>
          <w:sz w:val="22"/>
          <w:szCs w:val="22"/>
        </w:rPr>
        <w:t xml:space="preserve">*   **[59:50] Citizen's Economic Quality and State Strength:** The host asks how citizens can achieve economic quality and contribute to a strong state, emphasizing the importance of a robust middle class for democracy.</w:t>
      </w:r>
    </w:p>
    <w:p>
      <w:pPr>
        <w:spacing w:after="60"/>
      </w:pPr>
      <w:r>
        <w:rPr>
          <w:rFonts w:ascii="Arial" w:cs="Arial" w:eastAsia="Arial" w:hAnsi="Arial"/>
          <w:sz w:val="22"/>
          <w:szCs w:val="22"/>
        </w:rPr>
        <w:t xml:space="preserve">*   **[01:00:00] Middle Class as Economic and Political Backbone:** The middle class is described as the backbone of the economy and politics, with historical examples like the French Revolution showing the consequences of its decline.</w:t>
      </w:r>
    </w:p>
    <w:p>
      <w:pPr>
        <w:spacing w:after="60"/>
      </w:pPr>
      <w:r>
        <w:rPr>
          <w:rFonts w:ascii="Arial" w:cs="Arial" w:eastAsia="Arial" w:hAnsi="Arial"/>
          <w:sz w:val="22"/>
          <w:szCs w:val="22"/>
        </w:rPr>
        <w:t xml:space="preserve">*   **[01:00:37] Extractive Wealth and Middle Class Erosion:** Wealth concentration at the top, particularly from extractive industries, erodes the middle class, leading to inflation that disproportionately harms them.</w:t>
      </w:r>
    </w:p>
    <w:p>
      <w:pPr>
        <w:spacing w:after="60"/>
      </w:pPr>
      <w:r>
        <w:rPr>
          <w:rFonts w:ascii="Arial" w:cs="Arial" w:eastAsia="Arial" w:hAnsi="Arial"/>
          <w:sz w:val="22"/>
          <w:szCs w:val="22"/>
        </w:rPr>
        <w:t xml:space="preserve">*   **[01:01:00] Wealth Gap and Middle Class Decline:** The growing wealth gap between the upper class and the middle class is evident, with easy wealth accumulation from extractive industries contributing to this disparity.</w:t>
      </w:r>
    </w:p>
    <w:p>
      <w:pPr>
        <w:spacing w:after="60"/>
      </w:pPr>
      <w:r>
        <w:rPr>
          <w:rFonts w:ascii="Arial" w:cs="Arial" w:eastAsia="Arial" w:hAnsi="Arial"/>
          <w:sz w:val="22"/>
          <w:szCs w:val="22"/>
        </w:rPr>
        <w:t xml:space="preserve">*   **[01:01:47] Easy Wealth vs. Hard Work:** The ease of accumulating wealth in extractive sectors (billions per month) is contrasted with the efforts of professionals and the struggles of the middle class.</w:t>
      </w:r>
    </w:p>
    <w:p>
      <w:pPr>
        <w:spacing w:after="60"/>
      </w:pPr>
      <w:r>
        <w:rPr>
          <w:rFonts w:ascii="Arial" w:cs="Arial" w:eastAsia="Arial" w:hAnsi="Arial"/>
          <w:sz w:val="22"/>
          <w:szCs w:val="22"/>
        </w:rPr>
        <w:t xml:space="preserve">*   **[01:02:00] Middle Class Businesses and Job Creation:** The middle class typically creates jobs through small businesses (shops, cafes, etc.) and needs opportunities to thrive.</w:t>
      </w:r>
    </w:p>
    <w:p>
      <w:pPr>
        <w:spacing w:after="60"/>
      </w:pPr>
      <w:r>
        <w:rPr>
          <w:rFonts w:ascii="Arial" w:cs="Arial" w:eastAsia="Arial" w:hAnsi="Arial"/>
          <w:sz w:val="22"/>
          <w:szCs w:val="22"/>
        </w:rPr>
        <w:t xml:space="preserve">*   **[01:02:48] Education Quality and Employability:** The poor quality of education and vocational training is a major obstacle, limiting the employability of the workforce and the growth of the middle class.</w:t>
      </w:r>
    </w:p>
    <w:p>
      <w:pPr>
        <w:spacing w:after="60"/>
      </w:pPr>
      <w:r>
        <w:rPr>
          <w:rFonts w:ascii="Arial" w:cs="Arial" w:eastAsia="Arial" w:hAnsi="Arial"/>
          <w:sz w:val="22"/>
          <w:szCs w:val="22"/>
        </w:rPr>
        <w:t xml:space="preserve">*   **[01:03:21] Structural Economic Issues:** Even with 5% economic growth, the weakening middle class indicates structural problems in the economy, particularly in income distribution and favoring extractive sectors over manufacturing.</w:t>
      </w:r>
    </w:p>
    <w:p>
      <w:pPr>
        <w:spacing w:after="60"/>
      </w:pPr>
      <w:r>
        <w:rPr>
          <w:rFonts w:ascii="Arial" w:cs="Arial" w:eastAsia="Arial" w:hAnsi="Arial"/>
          <w:sz w:val="22"/>
          <w:szCs w:val="22"/>
        </w:rPr>
        <w:t xml:space="preserve">*   **[01:03:54] Favoring Extractive Sector:** The economy is perceived as favoring the extractive sector, benefiting a few, while industries that create more jobs and have stronger economic linkages are neglected.</w:t>
      </w:r>
    </w:p>
    <w:p>
      <w:pPr>
        <w:spacing w:after="60"/>
      </w:pPr>
      <w:r>
        <w:rPr>
          <w:rFonts w:ascii="Arial" w:cs="Arial" w:eastAsia="Arial" w:hAnsi="Arial"/>
          <w:sz w:val="22"/>
          <w:szCs w:val="22"/>
        </w:rPr>
        <w:t xml:space="preserve">*   **[01:04:54] Aggregate Growth vs. Social Structure:** While Indonesia's aggregate economic growth is decent, its social structure is deteriorating, with the middle class weakening.</w:t>
      </w:r>
    </w:p>
    <w:p>
      <w:pPr>
        <w:spacing w:after="60"/>
      </w:pPr>
      <w:r>
        <w:rPr>
          <w:rFonts w:ascii="Arial" w:cs="Arial" w:eastAsia="Arial" w:hAnsi="Arial"/>
          <w:sz w:val="22"/>
          <w:szCs w:val="22"/>
        </w:rPr>
        <w:t xml:space="preserve">*   **[01:05:32] Low Job Creation from Mining:** The mining sector employs only 1.2% of the workforce, indicating it's not a significant source of employment and can exacerbate inequality. Agriculture employs the largest share (28%), but its workforce is aging.</w:t>
      </w:r>
    </w:p>
    <w:p>
      <w:pPr>
        <w:spacing w:after="60"/>
      </w:pPr>
      <w:r>
        <w:rPr>
          <w:rFonts w:ascii="Arial" w:cs="Arial" w:eastAsia="Arial" w:hAnsi="Arial"/>
          <w:sz w:val="22"/>
          <w:szCs w:val="22"/>
        </w:rPr>
        <w:t xml:space="preserve">*   **[01:06:11] Trade and Services for Middle Class:** The middle class typically thrives in trade and hospitality sectors, which create employment.</w:t>
      </w:r>
    </w:p>
    <w:p>
      <w:pPr>
        <w:spacing w:after="60"/>
      </w:pPr>
      <w:r>
        <w:rPr>
          <w:rFonts w:ascii="Arial" w:cs="Arial" w:eastAsia="Arial" w:hAnsi="Arial"/>
          <w:sz w:val="22"/>
          <w:szCs w:val="22"/>
        </w:rPr>
        <w:t xml:space="preserve">*   **[01:07:09] Consumption-Driven Growth:** A significant portion of economic growth is driven by public consumption, highlighting the need for structural improvements.</w:t>
      </w:r>
    </w:p>
    <w:p>
      <w:pPr>
        <w:spacing w:after="60"/>
      </w:pPr>
      <w:r>
        <w:rPr>
          <w:rFonts w:ascii="Arial" w:cs="Arial" w:eastAsia="Arial" w:hAnsi="Arial"/>
          <w:sz w:val="22"/>
          <w:szCs w:val="22"/>
        </w:rPr>
        <w:t xml:space="preserve">*   **[01:07:09] Call for Collaborative Criticism:** The host concludes by emphasizing the need for open discussion and constructive criticism of the new government.</w:t>
      </w:r>
    </w:p>
    <w:p>
      <w:pPr>
        <w:spacing w:after="60"/>
      </w:pPr>
      <w:r>
        <w:rPr>
          <w:rFonts w:ascii="Arial" w:cs="Arial" w:eastAsia="Arial" w:hAnsi="Arial"/>
          <w:sz w:val="22"/>
          <w:szCs w:val="22"/>
        </w:rPr>
        <w:t xml:space="preserve">*   **[01:09:00] Culture of Accountability:** The discussion advocates for a culture of accountability, especially regarding national debt.</w:t>
      </w:r>
    </w:p>
    <w:p>
      <w:pPr>
        <w:spacing w:after="60"/>
      </w:pPr>
      <w:r>
        <w:rPr>
          <w:rFonts w:ascii="Arial" w:cs="Arial" w:eastAsia="Arial" w:hAnsi="Arial"/>
          <w:sz w:val="22"/>
          <w:szCs w:val="22"/>
        </w:rPr>
        <w:t xml:space="preserve">*   **[01:09:00] Call for Openness:** The host urges the government and specific figures like the potential Finance Minister to be more open and communicative with the public.</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"So we try to be brave enough to make this statement that this is a sin. Jokowi's governance that hopefully will not be repeated by Mr. Prabowo Subianto, our president."** - Akbar Faizal, framing the critique of past policies.</w:t>
      </w:r>
    </w:p>
    <w:p>
      <w:pPr>
        <w:spacing w:after="60"/>
      </w:pPr>
      <w:r>
        <w:rPr>
          <w:rFonts w:ascii="Arial" w:cs="Arial" w:eastAsia="Arial" w:hAnsi="Arial"/>
          <w:sz w:val="22"/>
          <w:szCs w:val="22"/>
        </w:rPr>
        <w:t xml:space="preserve">*   **[17:54] "That's the colonial flavor. Because this wealth is exploited massively and maybe brutally, we have to say brutally looking at the graph for the last 10 years, but the money goes to a small group of people..."** - Andino Janigo, criticizing the exploitation of natural resources for the benefit of a few.</w:t>
      </w:r>
    </w:p>
    <w:p>
      <w:pPr>
        <w:spacing w:after="60"/>
      </w:pPr>
      <w:r>
        <w:rPr>
          <w:rFonts w:ascii="Arial" w:cs="Arial" w:eastAsia="Arial" w:hAnsi="Arial"/>
          <w:sz w:val="22"/>
          <w:szCs w:val="22"/>
        </w:rPr>
        <w:t xml:space="preserve">*   **[35:52] "...The main responsibility lies with those holding state power. Did you ever discuss this with Mrs. Sri Mulyani?... The answer was: the authority lies with the Ministry of ESDM."** - Discussion highlighting blame-shifting and lack of clear responsibility regarding resource revenue management.</w:t>
      </w:r>
    </w:p>
    <w:p>
      <w:pPr>
        <w:spacing w:after="60"/>
      </w:pPr>
      <w:r>
        <w:rPr>
          <w:rFonts w:ascii="Arial" w:cs="Arial" w:eastAsia="Arial" w:hAnsi="Arial"/>
          <w:sz w:val="22"/>
          <w:szCs w:val="22"/>
        </w:rPr>
        <w:t xml:space="preserve">*   **[58:41] "So, from this point alone, it is clear, even in terms of information, we tried to ensure that this product could not be measured, so that there would be room for manipulation of the situation. I am uncomfortable saying this, but that is the reality..."** - Akbar Faizal, expressing discomfort with perceived lack of transparency and potential manipulation in governance.</w:t>
      </w:r>
    </w:p>
    <w:p>
      <w:pPr>
        <w:spacing w:after="60"/>
      </w:pPr>
      <w:r>
        <w:rPr>
          <w:rFonts w:ascii="Arial" w:cs="Arial" w:eastAsia="Arial" w:hAnsi="Arial"/>
          <w:sz w:val="22"/>
          <w:szCs w:val="22"/>
        </w:rPr>
        <w:t xml:space="preserve">*   **[01:00:37] "When wealth is extractive, it is concentrated at the top, it does not trickle down. This sacrifices the middle class..."** - Poltak, explaining how extractive wealth concentration harms the middle class.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 kami mencoba untuk cukup berani mengeluarkan statement ini bahwa ini adalah dosa. Pemberitaan Jokowi yang semoga tidak diulangi oleh Bapak Prabu Subiyanto, presiden kita. Bang Andrino pernah menyampaikan kepada presiden. Apa responnya pada saat itu? Gimana bahasanya apa? Iya pengusaha kita itu serakah ya. Banyak pihak kurang nyaman kalau ini terbuka. Kita juga eksportir nomor satu batubara di dunia. Tapi ingat. Kita bukan pemilik deposit nomor satu di dunia, bahkan juga 10 besar pun tidak.</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Kita mengandalkan pertambangan itu tidak akan menciptakan, tidak akan menciptakan lapangan kerja yang cukup. Ini topik yang tampaknya akan berat. Saya memilih untuk menggabungkan tiga isu sekaligus. Sekedar pengantar bahwa em hari-hari ini kita berbicara tentang dan menunggu apa yang akan dilakukan dan akan dilakukan oleh pemerintahan baru. Memang baru beberapa hari.</w:t>
      </w:r>
    </w:p>
    <w:p>
      <w:pPr>
        <w:spacing w:after="80" w:before="160"/>
      </w:pPr>
      <w:r>
        <w:rPr>
          <w:rFonts w:ascii="Arial" w:cs="Arial" w:eastAsia="Arial" w:hAnsi="Arial"/>
          <w:b/>
          <w:bCs/>
          <w:color w:val="2E75B6"/>
          <w:sz w:val="22"/>
          <w:szCs w:val="22"/>
        </w:rPr>
        <w:t xml:space="preserve">[01:22] </w:t>
      </w:r>
      <w:r>
        <w:rPr>
          <w:rFonts w:ascii="Arial" w:cs="Arial" w:eastAsia="Arial" w:hAnsi="Arial"/>
          <w:sz w:val="22"/>
          <w:szCs w:val="22"/>
        </w:rPr>
        <w:t xml:space="preserve">Bahkan pada saat kami mengambil gambar ini mereka sedang latihan ala militer di Magelang sana. Tapi tentu saja kita harus apa namanya itu menunggu dan begitulah seharusnya kita bernegara. Nah, dalam situasi itu kemudian ada saya bersama dengan teman-teman di Institut Harkat Negeri dan Nagari Institut itu melakukan riset kecil-kecilan, riset tentang utang negara. Kami lakukan riset ini ketika pemerintahan Pak Jokowi akan berakhir dan saya tidak bisa menutup diri untuk tidak membahas soal ini karena ini menyangkut dengan masa depan kita.</w:t>
      </w:r>
    </w:p>
    <w:p>
      <w:pPr>
        <w:spacing w:after="80" w:before="160"/>
      </w:pPr>
      <w:r>
        <w:rPr>
          <w:rFonts w:ascii="Arial" w:cs="Arial" w:eastAsia="Arial" w:hAnsi="Arial"/>
          <w:b/>
          <w:bCs/>
          <w:color w:val="2E75B6"/>
          <w:sz w:val="22"/>
          <w:szCs w:val="22"/>
        </w:rPr>
        <w:t xml:space="preserve">[01:58] </w:t>
      </w:r>
      <w:r>
        <w:rPr>
          <w:rFonts w:ascii="Arial" w:cs="Arial" w:eastAsia="Arial" w:hAnsi="Arial"/>
          <w:sz w:val="22"/>
          <w:szCs w:val="22"/>
        </w:rPr>
        <w:t xml:space="preserve">Maka kemudian lahirlah riset kecil-kecilan itu. Pada saat yang bersamaan, mantan menteri Bappenas itu menulis di Kompas. Judulnya adalah tata kelola batubara rasa kolonial. Di dalam tulisan ini itu Pak Andrino Janigo menulis demikian detail tentang ada hal yang sebenarnya terlewatkan dalam hal mendapatkan tambahan pendapatan. Di mana kemudian saya membayangkan di memori kami di sini, tambahan pendapatan itu tidak harus membuat kita tenggelam dengan utang.</w:t>
      </w:r>
    </w:p>
    <w:p>
      <w:pPr>
        <w:spacing w:after="80" w:before="160"/>
      </w:pPr>
      <w:r>
        <w:rPr>
          <w:rFonts w:ascii="Arial" w:cs="Arial" w:eastAsia="Arial" w:hAnsi="Arial"/>
          <w:b/>
          <w:bCs/>
          <w:color w:val="2E75B6"/>
          <w:sz w:val="22"/>
          <w:szCs w:val="22"/>
        </w:rPr>
        <w:t xml:space="preserve">[02:33] </w:t>
      </w:r>
      <w:r>
        <w:rPr>
          <w:rFonts w:ascii="Arial" w:cs="Arial" w:eastAsia="Arial" w:hAnsi="Arial"/>
          <w:sz w:val="22"/>
          <w:szCs w:val="22"/>
        </w:rPr>
        <w:t xml:space="preserve">Itu isu kedua. Dan maka kemudian saya sekaligus menggabungkan dengan isu ketiga adalah kalau begitu situasinya, terus bagaimana dengan potret tenaga kerja kita? Terkhusus pada kelas menengah. Itu yang perlu kita pikirkan sekarang. Maka saya mengundang selain penjelasan nanti di yang akan dilakukan oleh peneliti dari harkat negeri dan Nagari Institut, kolaborasi yang Ciami, Saudara Ahmad Jilul, seorang anak muda. Saya telah mengundang juga mantan menteri Bappenas.</w:t>
      </w:r>
    </w:p>
    <w:p>
      <w:pPr>
        <w:spacing w:after="80" w:before="160"/>
      </w:pPr>
      <w:r>
        <w:rPr>
          <w:rFonts w:ascii="Arial" w:cs="Arial" w:eastAsia="Arial" w:hAnsi="Arial"/>
          <w:b/>
          <w:bCs/>
          <w:color w:val="2E75B6"/>
          <w:sz w:val="22"/>
          <w:szCs w:val="22"/>
        </w:rPr>
        <w:t xml:space="preserve">[03:04] </w:t>
      </w:r>
      <w:r>
        <w:rPr>
          <w:rFonts w:ascii="Arial" w:cs="Arial" w:eastAsia="Arial" w:hAnsi="Arial"/>
          <w:sz w:val="22"/>
          <w:szCs w:val="22"/>
        </w:rPr>
        <w:t xml:space="preserve">Ini mantan menteri lah, main-main. Bang Andino Janigo yang menulis soal itu. Sebab Bang Andino, selamat datang lagi di tempat saya. Itu tidak ada yang membantah tulisan Anda. Saya menunggu berbulan-bulan. Saya tadi katakan di luar, ada dua alasan. Pertama adalah apakah tulisan Anda benar atau memang tampaknya suara pihak lain itu tidak didengarkan di sini, sehingga dianggap tidak ada. Kalau enggak benar saya siap diadili. Nah, yang ketiga adalah narasumber kita adalah orang yang mampu meyakinkan kami di Nagari Institut bahwa ada masalah di dalam cara pandang kita atau perencanaan kita menyangkut dengan tenaga kerja kita. Terkhusus pada kelas menengah.</w:t>
      </w:r>
    </w:p>
    <w:p>
      <w:pPr>
        <w:spacing w:after="80" w:before="160"/>
      </w:pPr>
      <w:r>
        <w:rPr>
          <w:rFonts w:ascii="Arial" w:cs="Arial" w:eastAsia="Arial" w:hAnsi="Arial"/>
          <w:b/>
          <w:bCs/>
          <w:color w:val="2E75B6"/>
          <w:sz w:val="22"/>
          <w:szCs w:val="22"/>
        </w:rPr>
        <w:t xml:space="preserve">[03:46] </w:t>
      </w:r>
      <w:r>
        <w:rPr>
          <w:rFonts w:ascii="Arial" w:cs="Arial" w:eastAsia="Arial" w:hAnsi="Arial"/>
          <w:sz w:val="22"/>
          <w:szCs w:val="22"/>
        </w:rPr>
        <w:t xml:space="preserve">Banyak teori yang mengatakan kalau mau menjadi bangsa yang bermartabat dalam konteks demokrasi, maka perkuat kelas menengah ini. Sebab di situlah orang-orang yang sadar tentang pilihannya dan seterusnya dan seterusnya. Pembukaan yang panjang sebab kami menggabungkan tiga isu. Nah, untuk itu silakan Saudara Ahmad Jilul sebagai periset dan juru bicara dari riset kita ini. Silakan dipaparkan. Oke, yang pertama terima kasih Bang Akbar telah memberikan kesempatan kepada anak muda untuk berpikir dan menyampaikan pikirannya.</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Juga Pak Suriman Said dari Sekertariat Negeri. Kemudian mohon izin para senior Pak Andrino, Bang Potak. Ini adalah sebuah ya riset kecil-kecilan kami mengumpulkan data dan mencoba menyimpulkan dan memberikan sebuah reminder bahwa ada situasi yang harus jadi perhatian bagi pemerintahan baru, Presiden Prabowo yang punya banyak sekali niat mulia ya. Pengin memperbaiki gizi, kemudian ingin menata pendidikan kita. Saking banyaknya pekerjaan sepertinya kementeriannya pun ditambah begitu banyak begitu. Tanpa kita sadari itu menambah belanja negara kita dan ini yang kami sebut sebagai jaring laba-laba begitu. Keuangan kita hari ini seperti jaring laba-laba yang kalau itu terjadi beban yang lebih besar atau bahkan hal yang tidak terduga dalam situasi ekonomi kita ke depan, ya bisa selesai begitu.</w:t>
      </w:r>
    </w:p>
    <w:p>
      <w:pPr>
        <w:spacing w:after="80" w:before="160"/>
      </w:pPr>
      <w:r>
        <w:rPr>
          <w:rFonts w:ascii="Arial" w:cs="Arial" w:eastAsia="Arial" w:hAnsi="Arial"/>
          <w:b/>
          <w:bCs/>
          <w:color w:val="2E75B6"/>
          <w:sz w:val="22"/>
          <w:szCs w:val="22"/>
        </w:rPr>
        <w:t xml:space="preserve">[04:59] </w:t>
      </w:r>
      <w:r>
        <w:rPr>
          <w:rFonts w:ascii="Arial" w:cs="Arial" w:eastAsia="Arial" w:hAnsi="Arial"/>
          <w:sz w:val="22"/>
          <w:szCs w:val="22"/>
        </w:rPr>
        <w:t xml:space="preserve">Next. Baik, kami ingin coba masuk dari Perpu nomor 1 tahun 2020. Mengapa? Karena kami lihat ini adalah titik tolak di mana utang negara semakin susah sepertinya untuk kita kendalikan. Dimulai dari bagaimana Perpu ini mengizinkan relaksasi batas defisit anggaran. Ya, meskipun memang disclaimer-nya ini adalah karena krisis karena kedaruratan.</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Tapi sekali lagi ketika kedaruratan ini tidak kita mitigasi dengan baik, namanya darurat ya artinya pengelolaannya harus lebih ketat. Sayangnya kami tidak melihat demikian. Ini justifikasi untuk membuat keuangan negara kita semakin rapuh, ruang fiskal kita semakin sempit ya. Kemudian mayoritas utang kita itu dari surat berharga negara ya, SBN. Lonjakan juga sangat signifikan dari 4.800 triliun sampai menjadi ke 7.600 triliun. Ini diikuti dengan beban bunganya yang terbesar se-Asia Tenggara. Nanti kita bisa lihat perbandingannya dengan negara lain.</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Nah, ini kan menurut pandangan kami, Perpu ini adalah solusi jangka pendek, solusi untuk menghadapi kedaruratan. Tapi presedennya diperpanjang dalam undang-undang keuangan negara yang lain. Dalam undang-undang PPSA dan undang-undang hubungan keuangan pemerintah dan pusat dan daerah. Jadi ada burden sharing yang itu di-fixkan akan dilakukan kalau ada krisis. Padahal krisis belum datang tapi sudah dicoba untuk ada burden sharing. Di sini Bank Indonesia yang paling menjadi korban.</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Kemudian ya kesimpulannya tentu saja ya, krisis jangka pendek ini menciptakan ketergantungan utang jangka panjang yang mengancam stabilitas. Next. Nah, ini kita bisa lihat bagaimana dari tahun ke tahun utang kita terus bertambah dan paling tajam peningkatannya di tahun COVID memang. Seharusnya ya, memang kalau kita tidak utang pasti akan kolaps gitu kan. Tapi kita sekarang bertanya kepada penyelenggara negara, apakah ketika mereka berutang, mereka bisa melakukan kontrol dan efisiensi dalam utang itu dalam berbagai belanja negara begitu.</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Nyatanya ya utang kita terus-menerus meningkat ya, sampai 326% ini saya tidak tahu tren ke depan seperti apa karena nanti kita lihat, kita masih tetap dalam siklus gali lubang dan tutup lubang. Next. Nah, dan mayoritas ya utang kita didominasi oleh SBN. Yang lonjakan juga sangat signifikan dari 4.800 triliun sampai menjadi ke 7.600 triliun.</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Ini perbandingan ya, bagaimana bunga kita itu sangat tinggi ya, bunga obligasi kita itu sangat tinggi, 6,7%. Kami bertanya mengapa gitu. Apa yang tidak beres dari situasi ekonomi kita, dari keuangan kita sehingga investor tidak percaya dengan situasi kita. Bunganya tinggi. Kalau kita lihat kan bagaimana sovereign, bagaimana kredit kita ya dinilai itu dalam angka BBBK, biasanya. Itu tidak meningkat dari tahun ke tahun. Kami kembali ke slide sebelumnya.</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Nah, di sisi lain ini masalah juga. Nanti mungkin para senior bisa menjelaskan lebih detail tentang bagaimana penerimaan kita stagnan. Andalan nya ya pajak. Dan penerimaan negara bukan pajak pun ya justru menurun. Padahal konon katanya kita punya formulasi untuk meningkatkan investasi bernama Undang-Undang Cipta Kerja. Ya nyatanya tidak bisa menongkrak dengan cukup signifikan, padahal banyak perizinan yang dipermudah, banyak hal yang direlaksasi tapi nyatanya investasi kita tidak bisa membuahkan penerimaan negara bukan pajak yang cukup baik.</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Next. Nah, ini yang saya maksud tadi gali lubang tutup lubang. Bagaimana keseimbangan primer kita itu memburuk. Sempat membaik ya, di tahun 2003, 2004 sempat surplus ya artinya di saat itu pemerintah tidak perlu berutang untuk membiayai tapi tentu karena devisitnya besar, angkanya terlihat di situ, turun begitu, sehingga ya tetap akhirnya berutang dan 2025 sudah ditetapkan diprediksi kita akan mengalami defisit dalam keseimbangan primer.</w:t>
      </w:r>
    </w:p>
    <w:p>
      <w:pPr>
        <w:spacing w:after="80" w:before="160"/>
      </w:pPr>
      <w:r>
        <w:rPr>
          <w:rFonts w:ascii="Arial" w:cs="Arial" w:eastAsia="Arial" w:hAnsi="Arial"/>
          <w:b/>
          <w:bCs/>
          <w:color w:val="2E75B6"/>
          <w:sz w:val="22"/>
          <w:szCs w:val="22"/>
        </w:rPr>
        <w:t xml:space="preserve">[09:29] </w:t>
      </w:r>
      <w:r>
        <w:rPr>
          <w:rFonts w:ascii="Arial" w:cs="Arial" w:eastAsia="Arial" w:hAnsi="Arial"/>
          <w:sz w:val="22"/>
          <w:szCs w:val="22"/>
        </w:rPr>
        <w:t xml:space="preserve">Artinya kita akan berutang untuk membayar utang. Itu yang menurut kami ya ini, ini mau sampai kapan. Kita akan terus begini. Next. Nah, ini sekedar sekedar trivia ya, bunga yang tinggi ini. Kita tuh teman mainnya adalah India, Bangladesh gitu. Ini kalau naik sedikit, Bangladesh itu di angka 7% ya. Kalau 0,3% lagi, saya khawatir akan terjadi sesuatu dengan negara kita seperti yang terjadi Bangladesh, semoga tidak begitu.</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Next. Nah, ini sekedar komparasi. Kita coba membandingkan bahwa untuk membayar bunga utang dalam satu tahun itu ternyata angkanya lebih besar daripada subsidi yang dikeluarkan untuk publik. Artinya sekali lagi utang memang menurut para ekonom perlu penting dan tidak masalah tapi faktor etik ini seharusnya dipikirkan oleh para penyelenggara negara ketika mereka berutang, lakukan seefisien mungkin begitu. Satu juta utang, katakanlah itu dampaknya apa ke publik. Itu yang harus dipikirkan multiplier-nya.</w:t>
      </w:r>
    </w:p>
    <w:p>
      <w:pPr>
        <w:spacing w:after="80" w:before="160"/>
      </w:pPr>
      <w:r>
        <w:rPr>
          <w:rFonts w:ascii="Arial" w:cs="Arial" w:eastAsia="Arial" w:hAnsi="Arial"/>
          <w:b/>
          <w:bCs/>
          <w:color w:val="2E75B6"/>
          <w:sz w:val="22"/>
          <w:szCs w:val="22"/>
        </w:rPr>
        <w:t xml:space="preserve">[10:33] </w:t>
      </w:r>
      <w:r>
        <w:rPr>
          <w:rFonts w:ascii="Arial" w:cs="Arial" w:eastAsia="Arial" w:hAnsi="Arial"/>
          <w:sz w:val="22"/>
          <w:szCs w:val="22"/>
        </w:rPr>
        <w:t xml:space="preserve">Karena lihat subsidi kita angkanya segini, lebih besar membayar bunga utang daripada subsidi. Seharusnya kan kalau kita bisa secara bijak mengelola utang, subsidi, hak-hak masyarakat akan semakin terpenuhi lebih besar. Masyarakat kelas bawah, nanti mungkin masyarakat kelas menengah akan dibahas lebih detail, itu harusnya juga mendapatkan hak-haknya dari negara. Next. Nah, ini harus kita akui bahwa ya kami mencoba untuk cukup berani mengeluarkan statement ini bahwa ini adalah dosa. Pemberitaan Jokowi yang semoga tidak diulangi oleh Bapak Prabu Subiyanto, presiden kita kedelapan.</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Cuma sayangnya kok kami agak pesimis ya karena menterinya masih sama gitu. Tapi semoga yang awalnya dulu mau direncanakan dipisahkan antara kementerian keuangan dengan lembaga, ada lembaga penerimaan negara, itu tidak jadi, tidak terjadi. Nah, di tahun depan, ini ada 353,23 triliun atau setara 46% dari total pendapatan kita itu untuk bayar utang jatuh tempo dan bunganya. Sementara ada banyak program-program unggulan yang mau disegerakan seperti makan siang gratis lah, pemerataan, belum lagi IKN dan seterusnya. Ini banyak, banyak hal.</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Ada dilema seperti yang terjadi dalam pikiran presiden kita sekarang, tidak perlu ada proyek musw arah, beliau barusan bilang. Tapi di sisi lain itu sudah terjadi menteri-menteri kita nyambet, istilahnya anggarannya kecil tapi ya ini konsekuensi yang terjadi begitu. Ketika devisit anggaran kita semakin besar, sementara birokrasi kita semakin gemuk ya. Kemudian ini total warisan utang kita, ini Presiden Jokowi ya, pemerintahan di era Jokowi telah meninggalkan utang 8.500,09 triliun yang itu kalau kita bagi setara 30,1 juta.</w:t>
      </w:r>
    </w:p>
    <w:p>
      <w:pPr>
        <w:spacing w:after="80" w:before="160"/>
      </w:pPr>
      <w:r>
        <w:rPr>
          <w:rFonts w:ascii="Arial" w:cs="Arial" w:eastAsia="Arial" w:hAnsi="Arial"/>
          <w:b/>
          <w:bCs/>
          <w:color w:val="2E75B6"/>
          <w:sz w:val="22"/>
          <w:szCs w:val="22"/>
        </w:rPr>
        <w:t xml:space="preserve">[12:24] </w:t>
      </w:r>
      <w:r>
        <w:rPr>
          <w:rFonts w:ascii="Arial" w:cs="Arial" w:eastAsia="Arial" w:hAnsi="Arial"/>
          <w:sz w:val="22"/>
          <w:szCs w:val="22"/>
        </w:rPr>
        <w:t xml:space="preserve">Bayangkan kalau 30,1 juta ini 50% nya saja lah atau 30% nya saja itu bisa di diberikan dalam bentuk yang lebih bermanfaat untuk publik, tidak hanya sekedar untuk membayar bunga utang kepada investor, itu saya rasa akan sangat besar manfaatnya. Jadi ketidakhati-hatian dalam pengelolaan ekonomi ini yang kami khawatirkan ya menghilangkan banyak sekali hak publik. Next. Dan ini beban bunga utangnya saja seperti ini ya. Jadi tahun depan 52,9 triliun ini melebihi dari seluruh anggaran perlindungan sosial kita.</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Ini masalah yang akan terjadi. Next. Nah, izinkan saya berbicara mewakili generasi muda. Kami ingin pemerintah mempertimbangkan ada yang namanya kita sebut sebagai keadilan antar generasi. Ini ter dalam isu lingkungan memang. Bagaimana kebijakan dalam eksploitasi atau eksplorasi sumber daya alam itu seharusnya tidak merusak alam sehingga mengorbankan generasi berikutnya. Nah, dalam pengambilan kebijakan ini, kami sangat khawatir. Usia dari para pemangku kebijakan kita itu kan sekarang 50, 70. Usia-usia yang masuk usia petang begitu kan. Nah, mereka mungkin tidak akan menanggung jangka panjang.</w:t>
      </w:r>
    </w:p>
    <w:p>
      <w:pPr>
        <w:spacing w:after="80" w:before="160"/>
      </w:pPr>
      <w:r>
        <w:rPr>
          <w:rFonts w:ascii="Arial" w:cs="Arial" w:eastAsia="Arial" w:hAnsi="Arial"/>
          <w:b/>
          <w:bCs/>
          <w:color w:val="2E75B6"/>
          <w:sz w:val="22"/>
          <w:szCs w:val="22"/>
        </w:rPr>
        <w:t xml:space="preserve">[13:34] </w:t>
      </w:r>
      <w:r>
        <w:rPr>
          <w:rFonts w:ascii="Arial" w:cs="Arial" w:eastAsia="Arial" w:hAnsi="Arial"/>
          <w:sz w:val="22"/>
          <w:szCs w:val="22"/>
        </w:rPr>
        <w:t xml:space="preserve">Tapi kami generasi kami ini yang akan menanggung ini semua ya. Bagaimana beban pajak semakin meningkat, lapangan kerja semakin terbatas, ada risiko krisis uang yang harus dihadapi. Anggaran-anggaran yang itu harus meng-cover hak dasar kita semakin berkurang. Belum lagi nanti terjadi inflasi dan juga termasuk deflasi juga. Artinya ada penurunan kesejahteraan generasi mendatang. Teman-teman saya angkatan saya kalau tidak punya opsi limited privilege, pilihannya apa? Ojol? Menjadi pekerja informal atau bahkan magang di gaji dengan sangat kecil.</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Lebih parah lagi nanti kalau mereka terjerat pinjol. 54% dari penerima pinjol itu adalah milenial dan Gen Z. Celakanya belum lagi kalau terjerat judi online. Nah, ini ini harus dipikirkan dengan sangat bijak ya. Jadi kami berpesan sangat berharap kepada pemerintah Bawa Prabu dan Pak Gibran. Pikirkanlah generasi kami, ketika mengambil keputusan, tolong jangan diabaikan. Utang memang perlu secara ekonomi ada hitung-hitungannya. Tapi secara nasib, ya kami generasi sandwich harus menanggung bagaimana di atas kami orang tua kami, kemudian di bawah kami anak-anak kami mendapatkan hak-hak untuk bisa terhadap hunian saja kita tidak bisa gitu.</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Jadi mohon berhati-hati dalam mengambil keputusan dalam keuangan kita. Terima kasih. Bang, satu pertanyaan dari saya, Jilul. Usiamu berapa? Saya 30, Bang. Oke. Thank you, Jilul. Eh, ini yang selalu saya takutkan, Bang Poltak. Udah Andrino. Ketika anak-anak muda, anak-anak kita ini, seusia mereka ini, telah mampu untuk menjelaskan apa pikirannya berikut dengan kekhawatirannya.</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Ini yang saya khawatirkan. Maka menurut saya kita harus punya jawabannya. Ini mereka menyiapkan riset ini hanya kurang lebih sekitar 1-2 bulan. Mereka mengumpulkan data dan kami diskusi di tempat saya ini. Mungkin ada beberapa hal yang kita tidak setujui atau para ekonom berdebatkan karena itu tidak penting. Yang adalah yang penting adalah mereka telah bersikap. Terkhusus pada angka 551 itu, yang saya dengar akan jatuh tempo tahun depan, itu akan menjadi pertanyaan bagi ini, bunga, gitu ya. Ini yang tadi ini.</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Anak muda sudah bersikap, mereka menunjukkan ada kekhawatiran dan perlu kita khawatir. Pada saat bersamaan. Bang Andino, Anda menulis di Kompas. Di sini Anda menunjukkan ini tulisannya di Kompas. Tentu saja kalau di Kompas tulis, perhatikan dianggap apa namanya itu terukur ya oleh redaksi Kompas. Dalam penjelasannya kira-kira seperti ini. Kesimpulan dari bagian ini begini. Kita salah mengelola potensi penerimaan kita, khususnya dari batubara.</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Yang Anda bacakan tata kelola batubara rasa kolonial. Iya. Supaya kemudian kita langsung masuk pada intinya, tolong jelaskan kepada kami semua sudah. Sebenarnya, kenapa Anda begitu detail melakukan riset dan muncul tulisan yang tidak dibantah oleh khususnya kementerian keuangan. Ya, secara konstitusi ya, itu kan menjadi kelihatan. Ya, praktik pengelolaan sumber daya alam, termasuk batubara ini.</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Ee kita ukur dengan norma pasal 33 ayat 3. Itu sangat jelas. Meskipun katanya normatif. Dikuasai oleh negara untuk sebesar-besarnya kemakmuran rakyat. Nah, tapi saya lihat ini dari dulu. Wah. Ini enak betul ya, yang apa ee cara membagi sumber daya hasil sumber daya alam kita. Ya, batubara, nikel, saya sekarang ini gitu ya.</w:t>
      </w:r>
    </w:p>
    <w:p>
      <w:pPr>
        <w:spacing w:after="80" w:before="160"/>
      </w:pPr>
      <w:r>
        <w:rPr>
          <w:rFonts w:ascii="Arial" w:cs="Arial" w:eastAsia="Arial" w:hAnsi="Arial"/>
          <w:b/>
          <w:bCs/>
          <w:color w:val="2E75B6"/>
          <w:sz w:val="22"/>
          <w:szCs w:val="22"/>
        </w:rPr>
        <w:t xml:space="preserve">[17:23] </w:t>
      </w:r>
      <w:r>
        <w:rPr>
          <w:rFonts w:ascii="Arial" w:cs="Arial" w:eastAsia="Arial" w:hAnsi="Arial"/>
          <w:sz w:val="22"/>
          <w:szCs w:val="22"/>
        </w:rPr>
        <w:t xml:space="preserve">Negara cuma dapat sekitar 11-12% ya. Memang di dalam kelas-kelas batubara menurut kalor itu ada yang 13,5%. Tapi kita lihat data agregat perkembangan volume kali harga, kemudian kita lihat angka penerimaan negara bukan pajak atau dari oerality batubara ini. Kok jauh sekali. Nah, itu sudah rasa kolonial itu.</w:t>
      </w:r>
    </w:p>
    <w:p>
      <w:pPr>
        <w:spacing w:after="80" w:before="160"/>
      </w:pPr>
      <w:r>
        <w:rPr>
          <w:rFonts w:ascii="Arial" w:cs="Arial" w:eastAsia="Arial" w:hAnsi="Arial"/>
          <w:b/>
          <w:bCs/>
          <w:color w:val="2E75B6"/>
          <w:sz w:val="22"/>
          <w:szCs w:val="22"/>
        </w:rPr>
        <w:t xml:space="preserve">[17:54] </w:t>
      </w:r>
      <w:r>
        <w:rPr>
          <w:rFonts w:ascii="Arial" w:cs="Arial" w:eastAsia="Arial" w:hAnsi="Arial"/>
          <w:sz w:val="22"/>
          <w:szCs w:val="22"/>
        </w:rPr>
        <w:t xml:space="preserve">Karena ini kekayaan dieksploitasi besar-besaran dan mungkin ganas, ya harus dikatakan ganas kalau lihat grafiknya sejak selama 10 tahun terakhir, ya. Tetapi duitnya itu ke sekelompok kecil orang ya, dan mungkin juga sekelompok kecil orang inilah yang kemudian apa membuat negara harus berutang karena karena dia juga akhirnya ikut menikmati tawaran utang dari pemerintah itu gitu. Dan distribusi yang sangat tidak adil ini, ini betul-betul melukai. Melukai konstitusi, melukai undang-undang dasar 45 dan secara fakta.</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Lalu kita berulang sekarang dilihat diperlihatkan data mengenai perkembangan utang ya. Negara harus berutang ya, kemudian tadi seperti dijelaskan, bebannya diserahkan dilimpahkan kepada generasi yang akan datang ya. Tetapi enak betul sekelompok kecil orang menjadi kaya triliunan, kemudian malah juga kekayaannya itu digunakan untuk berkuasa, untuk membeli kekuasaan.</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Dan itu sudah mulai tampak. supaya kemudian tergembalikan secara detail. Katakanlah ini kan bicara batubara dulu ya. Belum bicaranya yang lainnya. Dan kenapa saya tertarik mengangkatnya sebab bahkan dari batubara pun sebenarnya kekhawatiran Ahmad Jilul tadi, anak muda ini, di mana beban bunga utangnya akan jatuh tempo itu, itu sudah bisa ditutupi dari situ. Betul. Pertanyaan saya, coba kita dijelaskan secara sederhana.</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Dari batubara misalnya yang membuat banyak orang kaya seperti kata Abang tadi. Negara seharusnya mendapat berapa. Dan para pengusaha yang kaya itu seharusnya mendapat berapa. Supaya kita bisa lihat oh ternyata memang ada keliru, kekeliruan dalam pengelolaannya. Betul. Nah, kemudian ee sebetulnya yang saya ingin tanyakan itu ee seperti yang Pak menteri, Pak Andrino Janigo mengatakan bahwa sebenarnya ada banyak pintu yang kita bisa pakai atas nama kekayaan alam kita. Kalau kemudian mekanisme dan rezim perundang-undangan kita untuk itu cukup bisa membentengi kita dari situ.</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Kemudian lagi-lagi kemudian saya bertanya, kenapa itu tidak dilakukan, Bang Poltak? Oke. Saya tentunya harus berdasarkan data ya di sini. Saya khawatir ada tapi enggak sampai paranoid. Ya, karena balik lagi kan bahwa ternyata itu kan, ee bahwa bunga yang dibayarkan oleh negara itu. Nah, memang yang menjadi penting di sini adalah bagaimana inflasi ini bisa lebih terkendali. Itu yang menjadi penting. Dan ini enggak bisa sendirian. Nah, pada dasarnya utang negara itu.</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Nah, em bahwa kemudian konsekuensinya utang kita kok kayaknya tadi pertanyaan kok bunganya tinggi ya dibandingkan negara-negara lain. Mmm, itu semata karena memang tingkat inflasi kita lebih tinggi daripada negara-negara yang ada di situ. Nah, jadi memang itu konsekuensi. Kenapa kalau suatu surat utang, surat utang negara itu memang harus di atas inflasi. Karena kalau nggak inflasi ya orang nggak mau ngapain saya menaruh dia di surat berharga di bonds itu kalau ternyata dibeli nanti malah turun.</w:t>
      </w:r>
    </w:p>
    <w:p>
      <w:pPr>
        <w:spacing w:after="80" w:before="160"/>
      </w:pPr>
      <w:r>
        <w:rPr>
          <w:rFonts w:ascii="Arial" w:cs="Arial" w:eastAsia="Arial" w:hAnsi="Arial"/>
          <w:b/>
          <w:bCs/>
          <w:color w:val="2E75B6"/>
          <w:sz w:val="22"/>
          <w:szCs w:val="22"/>
        </w:rPr>
        <w:t xml:space="preserve">[21:29] </w:t>
      </w:r>
      <w:r>
        <w:rPr>
          <w:rFonts w:ascii="Arial" w:cs="Arial" w:eastAsia="Arial" w:hAnsi="Arial"/>
          <w:sz w:val="22"/>
          <w:szCs w:val="22"/>
        </w:rPr>
        <w:t xml:space="preserve">Nah, yang mungkin tadi belum kelihatan adalah kalau kita bandingkan negara lain seperti Brazil, itu bunganya lebih tinggi lagi. Nah, memang yang menjadi penting di sini adalah bagaimana inflasi ini bisa lebih terkendali. Itu yang menjadi penting. Dan ini enggak bisa sendirian. Nah, em bahwa kemudian konsekuensinya utang kita kok kayaknya tadi pertanyaan kok bunganya tinggi ya dibandingkan negara-negara lain. Nah, memang yang menjadi penting di sini adalah bagaimana inflasi ini bisa lebih terkendali. Itu yang menjadi penting. Dan ini enggak bisa sendirian.</w:t>
      </w:r>
    </w:p>
    <w:p>
      <w:pPr>
        <w:spacing w:after="80" w:before="160"/>
      </w:pPr>
      <w:r>
        <w:rPr>
          <w:rFonts w:ascii="Arial" w:cs="Arial" w:eastAsia="Arial" w:hAnsi="Arial"/>
          <w:b/>
          <w:bCs/>
          <w:color w:val="2E75B6"/>
          <w:sz w:val="22"/>
          <w:szCs w:val="22"/>
        </w:rPr>
        <w:t xml:space="preserve">[22:00] </w:t>
      </w:r>
      <w:r>
        <w:rPr>
          <w:rFonts w:ascii="Arial" w:cs="Arial" w:eastAsia="Arial" w:hAnsi="Arial"/>
          <w:sz w:val="22"/>
          <w:szCs w:val="22"/>
        </w:rPr>
        <w:t xml:space="preserve">Saya khawatir ada, tapi nggak sampai paranoid. Nah, memang yang menjadi penting di sini adalah bagaimana inflasi ini bisa lebih terkendali. Itu yang menjadi penting. Dan ini enggak bisa sendirian.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tabungan punya deposito yang dibayarkan juga. Karena kan sebenarnya bank cuma pass through. Bahwa bunga yang Rp 551 dan yang bunga sekarang dan lainnya itu memang hak pemegang surat utang negara, SBN tadi, hak itu. Itu perlu dihargai. Tapi bahwa di sisi lain ini adalah angka yang sangat besar dan kalau terus-menerus seperti begini juga enggak baik, ya, bagi perekonomian. Tentu yang harus dikerjakan adalah bagaimana utang yang ada ini bisa memicu pertumbuhan ekonomi. Jadi dikejarnya lewat pertumbuhan.</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Nah, ini yang menjadi kritikal. Karena tadi sudah disampaikan, pertumbuhan itu datangnya dari mana sih? Saya orang yang sebenarnya skeptis kalau melihat pertumbuhan itu datang dari ekstraktif. Dari nggali-nggali gitu. Heh. Karena balik lagi. Di antara kita tuh ada enggak yang beli batu bara? Enggak ada. Kita belanjanya barang jadi kan? Barang jadi apakah ini kertas, apakah ini. Jadi sebenarnya pertumbuhan yang lebih baik yang punya kualitas itu adalah pertumbuhan yang memang dikonsumsi oleh masyarakat. Manufaktur misalnya atau jasa lainnya. Bukan hanya ekstraktif. Karena kembali lagi, ekstraktif itu sudah harus diawasi se-Indonesia, kemudian berasal dari daerah-daerah terpencil dan lain-lainnya. Ini susah pengawasannya. Dan kalau maaf saya potong. Saya selip. Kalaupun diklaim itu menyumbangkan pertumbuhan, ya, yang dari ekstraktif itu, itu sebetulnya palsu, semu.</w:t>
      </w:r>
    </w:p>
    <w:p>
      <w:pPr>
        <w:spacing w:after="80" w:before="160"/>
      </w:pPr>
      <w:r>
        <w:rPr>
          <w:rFonts w:ascii="Arial" w:cs="Arial" w:eastAsia="Arial" w:hAnsi="Arial"/>
          <w:b/>
          <w:bCs/>
          <w:color w:val="2E75B6"/>
          <w:sz w:val="22"/>
          <w:szCs w:val="22"/>
        </w:rPr>
        <w:t xml:space="preserve">[31:23] </w:t>
      </w:r>
      <w:r>
        <w:rPr>
          <w:rFonts w:ascii="Arial" w:cs="Arial" w:eastAsia="Arial" w:hAnsi="Arial"/>
          <w:sz w:val="22"/>
          <w:szCs w:val="22"/>
        </w:rPr>
        <w:t xml:space="preserve">Karena yang terjadi sebetulnya penambahan kekayaan atau dalam bentuk kekayaan finansial dari hasil penjualan harta. Beda dengan produktivitas yang disumbangkan yang dihasilkan dari proses nilai tambah. Harta tidak berkurang. Ya. Yang dijual karena ide, inovasi, kreativitas. Tetapi ketika kita klaim ada pertumbuhan katakanlah sumbangan pertumbuhan. 500 triliun dilihat dari berdasarkan angka pertumbuhan sekian persen menyumbang pertumbuhan. Entah 0,5% atau 1% gitu.</w:t>
      </w:r>
    </w:p>
    <w:p>
      <w:pPr>
        <w:spacing w:after="80" w:before="160"/>
      </w:pPr>
      <w:r>
        <w:rPr>
          <w:rFonts w:ascii="Arial" w:cs="Arial" w:eastAsia="Arial" w:hAnsi="Arial"/>
          <w:b/>
          <w:bCs/>
          <w:color w:val="2E75B6"/>
          <w:sz w:val="22"/>
          <w:szCs w:val="22"/>
        </w:rPr>
        <w:t xml:space="preserve">[31:59] </w:t>
      </w:r>
      <w:r>
        <w:rPr>
          <w:rFonts w:ascii="Arial" w:cs="Arial" w:eastAsia="Arial" w:hAnsi="Arial"/>
          <w:sz w:val="22"/>
          <w:szCs w:val="22"/>
        </w:rPr>
        <w:t xml:space="preserve">Tapi itu palsu itu. Karena secara de facto kita jual harta, ya, kemudian dia pindah dalam bentuk kekayaan finansial. Sama ketika kita atau rumah orang kaya, dia punya mungkin sekian batang emas di lemari ya, atau di brankas. Lalu dia jual separuh pindah ke rekening. Ya, dalam bentuk uang ya, setara kas gitu kan. Nah, itu kan bukan pertumbuhan. Cuman penjualan harta.</w:t>
      </w:r>
    </w:p>
    <w:p>
      <w:pPr>
        <w:spacing w:after="80" w:before="160"/>
      </w:pPr>
      <w:r>
        <w:rPr>
          <w:rFonts w:ascii="Arial" w:cs="Arial" w:eastAsia="Arial" w:hAnsi="Arial"/>
          <w:b/>
          <w:bCs/>
          <w:color w:val="2E75B6"/>
          <w:sz w:val="22"/>
          <w:szCs w:val="22"/>
        </w:rPr>
        <w:t xml:space="preserve">[32:31] </w:t>
      </w:r>
      <w:r>
        <w:rPr>
          <w:rFonts w:ascii="Arial" w:cs="Arial" w:eastAsia="Arial" w:hAnsi="Arial"/>
          <w:sz w:val="22"/>
          <w:szCs w:val="22"/>
        </w:rPr>
        <w:t xml:space="preserve">Itu satu hal. Saya nikmati perdebatan soal itu. Karena kadang-kadang memang mungkin karena keterbatasan pemahaman publik itu, maka kemudian kadang-kadang kita tidak bisa fokus gitu. Saya terima perdebatan ini. Tetapi lagi-lagi Bapak-bapak, saya sedang mencoba menjabatani pikiran publik itu bahwa banyak utang. Udahlah, sesimpel itulah kita gunakan bahasanya. Ada banyak utang. Apakah utang itu berisiko bagi kita? Ada yang mengatakan berisiko karena angkanya sudah di luar dari kebiasaan satuan-satuannya sudah kuadriliun.</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Dalam sebagai masyarakat politik, saya ingin katakan begini. Menjadi mengkhawatirkan setidaknya bagi orang seperti saya yang dunia politik itu adalah belum pernah ada pemerintahan yang berutang sebanyak itu. Oke. Tentu saja dari kacamata kaum ekonom mungkin ada jawabannya. Itu satu hal. Di sisi lain adalah tulisan Bank Andre di Kompas tadi itu mengatakan begini. Sebenarnya kita tidak perlu memperdebatkan ini. Dan kemudian anak-anak muda seperti Ahmad Jilul ini dan anak-anak muda lainnya tidak perlu terlalu khawatir sebab sebenarnya ada mekanisme yang bisa kita pakai. Itu pertanyaan utamanya sebenarnya. Yang terjadi makanya kekhawatiran ditambah dengan kekhawatiran yang menjengkelkan. Kan begitu. Kekhawatiran enggak hilang loh karena utang itu memang sudah besar. Coba tampilkan tadi yang tulisan udah Andre tadi itu.</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Nah, ini ya. Dilihat ini ada kekayaan tetapi tidak dikembalikan ke negara untuk apa, mengurangi utang atau mengurangi berutang kan begitu. Bang, itu dia maksud saya. Saya akan punya persediaan bahasa menyangkut soal itu, soal kejengkelan itu. Ini kita lihat angka-angka ini dululah. Bayangin aja. Coba tampilkan tadi yang beban bunga utang di akhir pemerintahan Pak Jokowi itu tahun depan itu loh. Beban bunga utang itu 552 triliun. Oke, untuk jatuh tempo. Saya enggak tahu Maret apa April itu, Bang Poltak.</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Yang mana? Yang itu tuh? Merata. Merata ya? Terbagi jadi ada sepanjang tahun itu. Oke. Artinya, Pemerintahan Pak Prabowo yang baru saja itu telah harus mengeluarkan seluruh energi untuk memikirkan itu. Oke. Kenapa sampai kita harus menggabungkan dengan Pak Jokowi? Kritik sipil society kan itu. Oke. Sementara dari catatan Anda, dari analisis Anda, dan dimuat di Kompas mengatakan, ini loh ada loh, kalau negara mau berpihak, kira-kira itulah bahasanya. Ada 1.500 triliun. Laba bersih setelah dipotong royalty 13,5% plus pajak.</w:t>
      </w:r>
    </w:p>
    <w:p>
      <w:pPr>
        <w:spacing w:after="80" w:before="160"/>
      </w:pPr>
      <w:r>
        <w:rPr>
          <w:rFonts w:ascii="Arial" w:cs="Arial" w:eastAsia="Arial" w:hAnsi="Arial"/>
          <w:b/>
          <w:bCs/>
          <w:color w:val="2E75B6"/>
          <w:sz w:val="22"/>
          <w:szCs w:val="22"/>
        </w:rPr>
        <w:t xml:space="preserve">[34:58] </w:t>
      </w:r>
      <w:r>
        <w:rPr>
          <w:rFonts w:ascii="Arial" w:cs="Arial" w:eastAsia="Arial" w:hAnsi="Arial"/>
          <w:sz w:val="22"/>
          <w:szCs w:val="22"/>
        </w:rPr>
        <w:t xml:space="preserve">Lagi-lagi pertanyaanku saya ulangi. Kenapa enggak dilakukan? Iya, kenapa enggak diambil dari situ? Enggak diambil dari situ. Tadi ada pertanyaannya Jilul tadi. Ini menterinya sama. Berarti kan tidak akan ada perubahan di sini. Itu pertanyaan saya, Bang Uda dan Bang Poltak. Silakan. Kan pertanyaannya kenapa enggak dilakukan? Kan gitu. Tadi sudah jawab karena kenapa enggak dilakukan. Ya. Secara etik ini yang memegang kekuasaan maupun yang menguasai usaha ini, ya, ya memang tidak peduli. Ya. Dengan persoalan ini, mereka hanya peduli dengan tambahan kekayaan dan tambahan kekayaan. Yang satu peduli dengan kekuasaan itu sendiri, ditambah dukungan dari yang menyumbang secara legal itu atau korupsi legal itu gitu. Nah, yang pengusaha ya, mereka berpikirnya ya terus untuk menambah kekayaan menjadi kaya raya dan kaya raya. Nah, tetapi kan harusnya ya kita kembalikan saja di judul ke konstitusi. Undang-undang dasar pasal 33 ayat 3. Kalau ini nyata-nyata praktik adalah untuk sebesar-besarnya kemakmuran segelintir pihak itu kan sudah melanggar. Ini kan faktanya sumber daya alam, katakanlah ini batu bara sekarang. Itu diambil, dikeruk, dijual dan dipergunakan untuk sebesar-besarnya kemakmuran segelintir pihak. Bukan untuk sebesar-besar kemakmuran rakyat kan begitu.</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Nah, dari mana angka itu? Itu distribusi hasil itu tadi. Tapi kan Bang, bisa saja saya katakanlah saya pengusaha batu bara. Bang Andre, jangan salahi gue dong. Aturannya begitu, Kak. Iya. Heeh. Ya. Tanggung jawab utama itu ada di yang pemegang kekuasaan negara. Saya tanya dulu Bang. Anda kan pernah bersama Ibu Sri Mulyani ini di kabinet. Pernahkah membicarakan ini? Saya dengan Bu Sri Mulyani ini enggak pernah sama-sama ya. Tapi dengan menteri keuangan yang lain. Oke. Tapi saya pernah menanyakan ke mantan menteri keuangan. Ya. Jawabannya yaitu kewenangannya ada di kementerian SDM. Saya tanya dulu Bang. Eh, Pak Bambang eh Pak Kaltib Asri. Oh, Asri. Saya bisa saya tanya. Tapi saya tidak hanya tanya ke beliau tapi juga ke yang lain.</w:t>
      </w:r>
    </w:p>
    <w:p>
      <w:pPr>
        <w:spacing w:after="80" w:before="160"/>
      </w:pPr>
      <w:r>
        <w:rPr>
          <w:rFonts w:ascii="Arial" w:cs="Arial" w:eastAsia="Arial" w:hAnsi="Arial"/>
          <w:b/>
          <w:bCs/>
          <w:color w:val="2E75B6"/>
          <w:sz w:val="22"/>
          <w:szCs w:val="22"/>
        </w:rPr>
        <w:t xml:space="preserve">[37:26] </w:t>
      </w:r>
      <w:r>
        <w:rPr>
          <w:rFonts w:ascii="Arial" w:cs="Arial" w:eastAsia="Arial" w:hAnsi="Arial"/>
          <w:sz w:val="22"/>
          <w:szCs w:val="22"/>
        </w:rPr>
        <w:t xml:space="preserve">Nah, menurut Pak Dede, yaitu kewenangan menetapkan hal itu ada di kementerian SDM. Tapi sebetulnya ketika saya periksa itu dasarnya PP. Peraturan pemerintah. Presiden itu. Dan kalau kan kabarnya Bang Andre pernah menyampaikan kepada presiden. Apa responnya pada saat itu? Ya cuman bilang ya pengusaha kita memang serakah lempar ke pengusaha. Bagaimana bahasanya Pak? Pengusaha kita itu serakah ya, kata gitu. Itu yang menyaksikan Pak Pratik ya.</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Oke. Artinya sebenarnya Anda sudah mencoba untuk mengingatkan. Saya tidak hanya menyampaikan tapi juga menyampaikan opsi-opsi skenario untuk solusi itu. Coba naikin jadi 30%, dapat sekian. 35%, dapat sekian. 40%, dapat sekian. Anggaplah nanti minat untuk produksi agak turun, tapi nilai nilainya bisa jadi naik. Artinya pada bagian ini kan. Maka wajar dong kalau kemudian ada orang berpikir oh begini toh apa namanya itu potensi kemungkinan cewek-ceweknya para pengusaha terutama untuk yang berhubungan dengan elektoral ya. Atau peristiwa-peristiwa pemilu. Sangat pantut ditugaskan. Oke. Sangat pantut juga. Oke. Bang Poltak.</w:t>
      </w:r>
    </w:p>
    <w:p>
      <w:pPr>
        <w:spacing w:after="80" w:before="160"/>
      </w:pPr>
      <w:r>
        <w:rPr>
          <w:rFonts w:ascii="Arial" w:cs="Arial" w:eastAsia="Arial" w:hAnsi="Arial"/>
          <w:b/>
          <w:bCs/>
          <w:color w:val="2E75B6"/>
          <w:sz w:val="22"/>
          <w:szCs w:val="22"/>
        </w:rPr>
        <w:t xml:space="preserve">[38:48] </w:t>
      </w:r>
      <w:r>
        <w:rPr>
          <w:rFonts w:ascii="Arial" w:cs="Arial" w:eastAsia="Arial" w:hAnsi="Arial"/>
          <w:sz w:val="22"/>
          <w:szCs w:val="22"/>
        </w:rPr>
        <w:t xml:space="preserve">Oke. Saya ada satu sih pertanyaan. Makanya. Anda kan Anda kan dekat dengan investor. Atas seluruh apa namanya kegiatan-kegiatan ekonomi Anda begitu ya. E saya yakin ini bahasa pembahasan ini itu kemungkinan akan mengganggu pikirannya para investor ya. Terutama yang berhubungan dengan ini. Ini kita baru membahas batu bara. Kita belum membahas yang lainnya. Oke. Itu apa tanggapan Anda menyangkut ini? Oke, boleh kembali ke yang tadi. Nah.</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Ada satu besaran di sini yang saya pikir menjadi sangat penting, yaitu angka 40 dolar per metrik ton. Oke. Dalam menggali batu bara itu, ketika ada tambahan, tambahan maksudnya oh, ini enggak cukup nih, kita perlu gali yang baru. Itu berarti ada pembukaan. Berarti ada modal baru, peralatan baru, kapasitas. Misalnya gini. Buat ngegalinya aja, alat beratnya aja antara antara memproduksi 250 juta ton dengan 450 juta ton itu sudah beda. Belum laginya kapalnya, belum laginya. Jadi mungkin Bang Andre ini saya juga mau bertanya ini 40 US dollar per metrik ton-nya ini, break down-nya apa? Gitu. Karena balik lagi.</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Di satu sisi bahwa untuk setiap penambahan itu pasti ada fixed cost. Heeh. Nah, di atas fixed cost itu ada variable cost. Salah satu variable cost yang paling mahal di penambangan batu bara dan semua penambangan itu adalah biaya BBM. Ya. Karena meningkat dia juga harus meningkat juga kan? Itu sebabnya kenapa saya jadi tergelitik juga 40 dolar per US dollar per metrik ton itu yang alat beratnya berapa, BBM konsumsi BBM-nya berapa, ini pada tambang yang mana nih, apa open pit apa open pit yang sudah lama, open pit yang baru, strip ratio-nya berapa dan lainnya.</w:t>
      </w:r>
    </w:p>
    <w:p>
      <w:pPr>
        <w:spacing w:after="80" w:before="160"/>
      </w:pPr>
      <w:r>
        <w:rPr>
          <w:rFonts w:ascii="Arial" w:cs="Arial" w:eastAsia="Arial" w:hAnsi="Arial"/>
          <w:b/>
          <w:bCs/>
          <w:color w:val="2E75B6"/>
          <w:sz w:val="22"/>
          <w:szCs w:val="22"/>
        </w:rPr>
        <w:t xml:space="preserve">[40:42] </w:t>
      </w:r>
      <w:r>
        <w:rPr>
          <w:rFonts w:ascii="Arial" w:cs="Arial" w:eastAsia="Arial" w:hAnsi="Arial"/>
          <w:sz w:val="22"/>
          <w:szCs w:val="22"/>
        </w:rPr>
        <w:t xml:space="preserve">Saya dapat pakai angka tertinggi dari survei atau penggalian informasi saya, baik pelaku-pelaku usaha maupun apa yang terpublikasi. Bahkan ada yang bilang bahwa biaya produksi itu cuman 12 setengah dolar per ton katanya. Ya tapi oke, kita hitung ini di dalam penjelasan ini saya sudah sampaikan juga ini. Katakanlah ditambah biaya ini, biaya ini, biaya logistik segala macam. Ini adalah biaya total yang setelah dihitung rata-rata per tonnya.</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Nah, tapi gini, ya, kita boleh mempersoalkan soal angka presisinya. Tapi yang jelas dari angka agregat pun itu kelihatan. Ya. Agregat nilai yang didapat oleh pelaku usaha. Makanya saya sertakan juga informasi kualitatif tapi itu punya nilai. Misalnya sekarang. Orang terkaya di Indonesia sekarang pengusaha batu bara. Perempuan terkaya, pengusaha batu bara. Artis terkaya karena dia pengusaha batu bara. Anak kecil terkaya, umur 19 tahun, 20 tahun, anak pengusaha batu bara. Dan kalau kita lihat lagi ya, yang pemain yang ini, pengusaha batu bara. Ya. Yang itu kontras dengan pelaku usaha lain. Nah saya pernah juga membuat berdasarkan data dari perusahaan listing, ya, bagaimana perbandingan antara keuntungan bersih yang didapat oleh usaha properti, tambang batu bara dan industri manufaktur. Ya.</w:t>
      </w:r>
    </w:p>
    <w:p>
      <w:pPr>
        <w:spacing w:after="80" w:before="160"/>
      </w:pPr>
      <w:r>
        <w:rPr>
          <w:rFonts w:ascii="Arial" w:cs="Arial" w:eastAsia="Arial" w:hAnsi="Arial"/>
          <w:b/>
          <w:bCs/>
          <w:color w:val="2E75B6"/>
          <w:sz w:val="22"/>
          <w:szCs w:val="22"/>
        </w:rPr>
        <w:t xml:space="preserve">[42:29] </w:t>
      </w:r>
      <w:r>
        <w:rPr>
          <w:rFonts w:ascii="Arial" w:cs="Arial" w:eastAsia="Arial" w:hAnsi="Arial"/>
          <w:sz w:val="22"/>
          <w:szCs w:val="22"/>
        </w:rPr>
        <w:t xml:space="preserve">Gini, Bang. Jadi Indonesia itu luas, ya. Produsen batu bara juga beda-beda. Bukit Asam itu ada di gunung. Logistiknya itu mahal. Untuk sampai ke. Karena memang tadi yang lewatin bukit barisan enggak bisa, harus panjang ke situ. Kemudian ada yang tinggal keruk aja ada. Itu di Kalimantan Timur. Nah, kemudian ya. Di sisi lain juga, enggak semuanya, ini kan harus bisa nyampe ke pasar kan? Berarti ada ongkosnya terkait dengan logistik. Betul. Kontrak harga kapal itu selalu fluktuatif dan biasanya akan mengikuti dengan harga batu bara karena ngangkutnya juga pakai BBM kan? Kemudian ada premiumnya juga karena kadang-kadang harus di.</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Maksudnya Bang Poltak sebenarnya menghitung apa? Vox apa namanya? Struktur biayanya. Ya, struktur biayanya karena kalau dibilang maksimal 40 dolar per US dollar per metrik ton itu yang alat beratnya berapa, BBM konsumsi BBM-nya berapa, ini pada tambang yang mana nih, apa open pit apa open pit yang sudah lama, open pit yang baru, strip ratio-nya berapa dan lainnya. Saya rasa saya dapat pakai angka tertinggi dari survei atau penggalian informasi saya, baik pelaku-pelaku usaha maupun apa yang terpublikasi. Bahkan ada yang bilang bahwa biaya produksi itu cuman 12 setengah dolar per ton katanya. Ya tapi oke, kita hitung ini di dalam penjelasan ini saya sudah sampaikan juga ini. Katakanlah ditambah biaya ini, biaya ini, biaya logistik segala macam. Ini adalah biaya total yang setelah dihitung rata-rata per tonnya.</w:t>
      </w:r>
    </w:p>
    <w:p>
      <w:pPr>
        <w:spacing w:after="80" w:before="160"/>
      </w:pPr>
      <w:r>
        <w:rPr>
          <w:rFonts w:ascii="Arial" w:cs="Arial" w:eastAsia="Arial" w:hAnsi="Arial"/>
          <w:b/>
          <w:bCs/>
          <w:color w:val="2E75B6"/>
          <w:sz w:val="22"/>
          <w:szCs w:val="22"/>
        </w:rPr>
        <w:t xml:space="preserve">[44:48] </w:t>
      </w:r>
      <w:r>
        <w:rPr>
          <w:rFonts w:ascii="Arial" w:cs="Arial" w:eastAsia="Arial" w:hAnsi="Arial"/>
          <w:sz w:val="22"/>
          <w:szCs w:val="22"/>
        </w:rPr>
        <w:t xml:space="preserve">Nah, tapi gini, ya, kita boleh mempersoalkan soal angka presisinya. Tapi yang jelas dari angka agregat pun itu kelihatan. Ya. Agregat nilai yang didapat oleh pelaku usaha. Makanya saya sertakan juga informasi kualitatif tapi itu punya nilai. Misalnya sekarang. Orang terkaya di Indonesia sekarang pengusaha batu bara. Perempuan terkaya, pengusaha batu bara. Artis terkaya karena dia pengusaha batu bara. Anak kecil terkaya, umur 19 tahun, 20 tahun, anak pengusaha batu bara. Dan kalau kita lihat lagi ya, yang pemain yang ini, pengusaha batu bara. Ya. Yang itu kontras dengan pelaku usaha lain. Nah saya pernah juga membuat berdasarkan data dari perusahaan listing, ya, bagaimana perbandingan antara keuntungan bersih yang didapat oleh usaha properti, tambang batu bara dan industri manufaktur. Ya.</w:t>
      </w:r>
    </w:p>
    <w:p>
      <w:pPr>
        <w:spacing w:after="80" w:before="160"/>
      </w:pPr>
      <w:r>
        <w:rPr>
          <w:rFonts w:ascii="Arial" w:cs="Arial" w:eastAsia="Arial" w:hAnsi="Arial"/>
          <w:b/>
          <w:bCs/>
          <w:color w:val="2E75B6"/>
          <w:sz w:val="22"/>
          <w:szCs w:val="22"/>
        </w:rPr>
        <w:t xml:space="preserve">[45:59] </w:t>
      </w:r>
      <w:r>
        <w:rPr>
          <w:rFonts w:ascii="Arial" w:cs="Arial" w:eastAsia="Arial" w:hAnsi="Arial"/>
          <w:sz w:val="22"/>
          <w:szCs w:val="22"/>
        </w:rPr>
        <w:t xml:space="preserve">Gini, Bang. Jadi Indonesia itu luas, ya. Produsen batu bara juga beda-beda. Bukit Asam itu ada di gunung. Logistiknya itu mahal. Untuk sampai ke. Karena memang tadi yang lewatin bukit barisan enggak bisa, harus panjang ke situ. Kemudian ada yang tinggal keruk aja ada. Itu di Kalimantan Timur. Nah, kemudian ya. Di sisi lain juga, enggak semuanya, ini kan harus bisa nyampe ke pasar kan? Berarti ada ongkosnya terkait dengan logistik. Betul. Kontrak harga kapal itu selalu fluktuatif dan biasanya akan mengikuti dengan harga batu bara karena ngangkutnya juga pakai BBM kan? Kemudian ada premiumnya juga karena kadang-kadang harus di.</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Nah, ini yang mungkin bagi yang ada di Sangatta enggak berlaku. Karena mereka pakai ban berjalan cuma 12 kilometer. Tetapi kembali lagi, kandungan batu baranya beda, harus di blending juga. Bang Andre. Bang Uda tadi itu sudah Andre itu mengatakan sudah menggunakan struktur atau pembiayaan yang paling maksimal ya. Oke. Bang Bang Poltak.</w:t>
      </w:r>
    </w:p>
    <w:p>
      <w:pPr>
        <w:spacing w:after="80" w:before="160"/>
      </w:pPr>
      <w:r>
        <w:rPr>
          <w:rFonts w:ascii="Arial" w:cs="Arial" w:eastAsia="Arial" w:hAnsi="Arial"/>
          <w:b/>
          <w:bCs/>
          <w:color w:val="2E75B6"/>
          <w:sz w:val="22"/>
          <w:szCs w:val="22"/>
        </w:rPr>
        <w:t xml:space="preserve">[47:12] </w:t>
      </w:r>
      <w:r>
        <w:rPr>
          <w:rFonts w:ascii="Arial" w:cs="Arial" w:eastAsia="Arial" w:hAnsi="Arial"/>
          <w:sz w:val="22"/>
          <w:szCs w:val="22"/>
        </w:rPr>
        <w:t xml:space="preserve">Oke. Bang Poltak, ini kan situasi ini terjadi pada 10 tahun pemerintahan Pak Jokowi. Bahwa kemudian situ ada Covid, itu adalah realitasnya. Ada banyak problem yang kita bicarakan tadi. Tapi fair kalau kemudian tiba-tiba kita menggugat-gugat semuanya kepada pemerintah yang baru Pak Prabowo. Dia baru dilantik beberapa hari yang lalu. Kok.</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Pertanyaan saya pada bagian ini, dengan rencana yang kita lihat yang dilakukan oleh Presiden baru Pak Prabowo. Katakanlah misalnya distribusi kekuasaan yang tampaknya lebih banyak pendekatan politisnya di kabinet itu, kemudian realitas-realitas yang ada. Apakah kelas menengah naik itu tadi yang hilang pada masa Covid 10 juta itu itu bisa kembali.</w:t>
      </w:r>
    </w:p>
    <w:p>
      <w:pPr>
        <w:spacing w:after="80" w:before="160"/>
      </w:pPr>
      <w:r>
        <w:rPr>
          <w:rFonts w:ascii="Arial" w:cs="Arial" w:eastAsia="Arial" w:hAnsi="Arial"/>
          <w:b/>
          <w:bCs/>
          <w:color w:val="2E75B6"/>
          <w:sz w:val="22"/>
          <w:szCs w:val="22"/>
        </w:rPr>
        <w:t xml:space="preserve">[50:04] </w:t>
      </w:r>
      <w:r>
        <w:rPr>
          <w:rFonts w:ascii="Arial" w:cs="Arial" w:eastAsia="Arial" w:hAnsi="Arial"/>
          <w:sz w:val="22"/>
          <w:szCs w:val="22"/>
        </w:rPr>
        <w:t xml:space="preserve">Nah, itu dia. Nah, dari mana asalnya sumber itu? Ya. Ya. Ini uang yang melimpah, ya. Lalu ini negara ngeluarin SBN, ya. Ya, uang yang melimpah itu juga sebagian menikmati ya. Dia taruh di SBN gitu kan. Dia menikmati dengan cara ongkang-ongkang kaki. Ya. Katakanlah uang 1 triliun dapat 6,5% per tahun. Ya. Coba aja hitung ya. Berapa per bulan dia tinggal terima. Ya. Dari mana asalnya kekayaan yang dia taruh di SBN itu? Ya dari cara mendapat dengan mudah yang luar biasa besar itu. Ya. Nah, kelas menengah yang ber keringat itu. Enggak dari situ sumbernya. Ya. Kayak Bang Poltak. Ya dia mikir keras ya sebagai profesional. Ya terima imbalan lumayan. Tapi beda dengan si pengusaha batu bara atau pengusaha nikel ya. Yang uangnya bisa miliaran satu bulan masuk. Ya.</w:t>
      </w:r>
    </w:p>
    <w:p>
      <w:pPr>
        <w:spacing w:after="80" w:before="160"/>
      </w:pPr>
      <w:r>
        <w:rPr>
          <w:rFonts w:ascii="Arial" w:cs="Arial" w:eastAsia="Arial" w:hAnsi="Arial"/>
          <w:b/>
          <w:bCs/>
          <w:color w:val="2E75B6"/>
          <w:sz w:val="22"/>
          <w:szCs w:val="22"/>
        </w:rPr>
        <w:t xml:space="preserve">[58:41] </w:t>
      </w:r>
      <w:r>
        <w:rPr>
          <w:rFonts w:ascii="Arial" w:cs="Arial" w:eastAsia="Arial" w:hAnsi="Arial"/>
          <w:sz w:val="22"/>
          <w:szCs w:val="22"/>
        </w:rPr>
        <w:t xml:space="preserve">Nah, melongjat lagi ketika harga naik. Gitu. Nah, kenapa? Ya itu walaupun ada semangat pembatasan tapi dalam praktiknya akhirnya itu dijebol. Begitu. Nah, terjadilah apa pesta pora dari hasil sumber daya alam itu. Pemirsa. Coba lihat. Bahkan baru sampai pada titik ini saja kita melihat betapa ternyata kita itu saya tidak nyaman menggunakan bahasa ini, tapi terpaksa. Tanpa niat memang sebenarnya menyelenggarakan negara secara yang seharusnya. Dari dari titik ini saja kelihatan, bahkan dalam hal informasinya kita berupaya agar kemudian tidak terukur barang itu agar kemudian ada ruang bagaimana dipermainkan situasi itu. Tidak nyaman saya mengatakannya. Tapi itu realitasnya dari dua tokoh tadi dan penjelasan Ahmad Jilul tadi itu mengatakan bahwa kita sedang apa itu kita tampaknya lebih memilih untuk bermasalah. Maka kemudian saya menuju pada akhir dari diskusi kita. Menyangkut dengan Oke.</w:t>
      </w:r>
    </w:p>
    <w:p>
      <w:pPr>
        <w:spacing w:after="80" w:before="160"/>
      </w:pPr>
      <w:r>
        <w:rPr>
          <w:rFonts w:ascii="Arial" w:cs="Arial" w:eastAsia="Arial" w:hAnsi="Arial"/>
          <w:b/>
          <w:bCs/>
          <w:color w:val="2E75B6"/>
          <w:sz w:val="22"/>
          <w:szCs w:val="22"/>
        </w:rPr>
        <w:t xml:space="preserve">[59:50] </w:t>
      </w:r>
      <w:r>
        <w:rPr>
          <w:rFonts w:ascii="Arial" w:cs="Arial" w:eastAsia="Arial" w:hAnsi="Arial"/>
          <w:sz w:val="22"/>
          <w:szCs w:val="22"/>
        </w:rPr>
        <w:t xml:space="preserve">Kami rakyat. Saya adalah rakyat sekarang Bang Poltak. Bang Andre. Bagaimana saya harus menjadi warga negara dengan kualitas ekonomi yang tersedia. Di mana kemudian ada mekanisme negara di situ. Saya langsung saja pada bagian soal. Kenapa kemudian kita itu begitu sulit untuk masuk pada level negara yang kuat secara kelas menengahnya. Sebab di bagian inilah sebenarnya kita bisa berbicara tentang demokratisasi, kita bisa berbicara tentang negara yang kuat dan seterusnya dan seterusnya. Silakan. Oke. Bang Akbar, ini memang menjadi concern ya. Dan ini tidak akan selesai dengan satu tahun, dua tahun, tiga presiden. Oke. Kita punya masalah serius mengenai kelas menengah. Karena memang kelas menengah ini adalah tulang punggung ekonomi dan tulang punggung politik. Sejarah menyebutkan bahwa revolusi Prancis itu itu dipicu gara-gara kelas menengahnya habis.</w:t>
      </w:r>
    </w:p>
    <w:p>
      <w:pPr>
        <w:spacing w:after="80" w:before="160"/>
      </w:pPr>
      <w:r>
        <w:rPr>
          <w:rFonts w:ascii="Arial" w:cs="Arial" w:eastAsia="Arial" w:hAnsi="Arial"/>
          <w:b/>
          <w:bCs/>
          <w:color w:val="2E75B6"/>
          <w:sz w:val="22"/>
          <w:szCs w:val="22"/>
        </w:rPr>
        <w:t xml:space="preserve">[01:00:37] </w:t>
      </w:r>
      <w:r>
        <w:rPr>
          <w:rFonts w:ascii="Arial" w:cs="Arial" w:eastAsia="Arial" w:hAnsi="Arial"/>
          <w:sz w:val="22"/>
          <w:szCs w:val="22"/>
        </w:rPr>
        <w:t xml:space="preserve">Nah, ketika ketika kekayaan itu ekstraktif, itu ada di atas ngumpulnya. Enggak turun ke bawah. Nah, ini yang mengorbankan kelas menengah, yang di mana sebelumnya ada karena kelas menengah juga kan enggak cuma dari ekstraktif yang tadi. Ada pertanian juga terkenal kan. Cowboy-cowboy Argentina dan lain-lainnya kan. Tapi makin lama makin terbebani dan ketika era populisme, era apa peron. Inflasi melonjak tajam. Inflasi membunuh kelas menengah. Di manapun di seluruh dunia. Korban dari inflasi itu adalah kelas menengah. Nah, kenapa? Yang kelas atas bisa bisa lariin ke luar negeri. Kelas bawah enggak bisa ke mana-mana. Nah, ini yang. Di sinilah ada hal yang mungkin belum dihubungkan dan tidak dihubungkan oleh kita kita ya. Maksudnya begini. Ini sudah belakangan sering sekali membicarakan bahkan bernada kerisauan tentang melemahnya kelas menengah, turun kelasnya kelas menengah. Ya. Nah, tapi orang tidak menghubungkan bagaimana tadi yang soal urusan bagi hasil kekayaan sumber daya alam itu berhubungan dengan perubahan ini, komposisi sosial ekonomi ini. Nah, kalau kita lihat lagi data yang lain. Perubahan pertumbuhan kekayaan antara yang kelas atas dan menengah atas dan kelas menengah itu. Itu akan kelihatan bahwa yang kelas atas itu jauh lebih tinggi.</w:t>
      </w:r>
    </w:p>
    <w:p>
      <w:pPr>
        <w:spacing w:after="80" w:before="160"/>
      </w:pPr>
      <w:r>
        <w:rPr>
          <w:rFonts w:ascii="Arial" w:cs="Arial" w:eastAsia="Arial" w:hAnsi="Arial"/>
          <w:b/>
          <w:bCs/>
          <w:color w:val="2E75B6"/>
          <w:sz w:val="22"/>
          <w:szCs w:val="22"/>
        </w:rPr>
        <w:t xml:space="preserve">[01:01:47] </w:t>
      </w:r>
      <w:r>
        <w:rPr>
          <w:rFonts w:ascii="Arial" w:cs="Arial" w:eastAsia="Arial" w:hAnsi="Arial"/>
          <w:sz w:val="22"/>
          <w:szCs w:val="22"/>
        </w:rPr>
        <w:t xml:space="preserve">Ya. Dan itu terbaca. Nah, jadi cari sumbernya apa. Sumber itu ya dari cara mendapat dengan mudah yang luar biasa besar itu. Ya. Nah, kelas menengah yang ber keringat itu. Enggak dari situ sumbernya. Ya. Kayak Bang Poltak. Ya dia mikir keras ya sebagai profesional. Ya terima imbalan lumayan. Tapi beda dengan si pengusaha batu bara atau pengusaha nikel ya. Yang uangnya bisa miliaran satu bulan masuk. Ya. Nah, melongjat lagi ketika harga naik. Gitu. Nah, kenapa? Ya itu walaupun ada semangat pembatasan tapi dalam praktiknya akhirnya itu dijebol. Begitu. Nah, terjadilah apa pesta pora dari hasil sumber daya alam itu. ng. Sekarang 48 juta. Oke. Nah, kalau kita perhatikan bahwa kelas menengah ini bukan pihak yang bisa berinvestasi di batu bara atau ekstraktif yang lain. Bisanya buka toko, buka usaha, kafe atau yang lainnya. Ya, termasuk kafe dan lainnya. Nah, apa yang mereka perlukan di situ? Mereka perlukan adalah kesempatan. Kesempatan untuk bisa memulai usaha kembali. Oke. Nah, berarti di dalam hal ini, satu sisi kita support bahwa pada dasarnya semasa COVID yang paling banyak diselamatkan itu ternyata adalah kelas menengah, kelas bawah, kelas bawah. Ya, balik lagi kan. Ada lewat bantuan langsung tunai dan lainnya. Tapi jangan lupa bahwa kelas menengah ini pun perlu dibantu karena merekalah menciptakan lapangan kerja. Jadi di situ makanya kita perlu beri kesempatan kepada kelas menengah tadi. Tentu. Kelas menengah pun enggak akan bisa menciptakan lapangan kerja kalau ketersediaan lapangan kerjanya kualitas kualitas orang yang meng apa yang ada di angkatan kerja pun buruk. Di sini kita punya masalah satu lagi, kualitas pendidikan angkatan kerja kita buruk. Dan itu tidak bisa masuk ke masyarakat kelas menengah kalau begitu. Sulit sekali karena kita tahu bagian terbesar dari apa dari ada di slide nomor lima. Ini dia. Jadi kalau kita perhatikan di sini, angkatan kerja kita paling banyak di mana yang enggak pernah sekolah. Dan kemudian di sini ada, ada cuma 0,9. Tapi yang pendidikan dasar yang cuma SD saja 52%. Setengah. Kita-kita yang pendidikan tinggi itu, itu kalum elit. Yang lain berapa? 12,76. Tapi itu pun masih ada yang nganggur. Jadi kembali lagi. Kita ini yang saya katakan tadi, kelas kelas menengah itu hanya bisa berkembang kalau mereka bisa menciptakan lapangan kerja, bisa employ, tapi harus supply-nya juga cukup cukup cukup baik itu karena mereka ini 52 pendidikan dasar loh, 52,71. Menengahnya 33,56. Jadi yang bisa dipekerjakan itu juga terbatas. Nah, di sini yang perlu dikerjakan adalah perbaiki. Perbaiki struktur ini, walaupun orang cuma oke, saya cuma sekolah menengah, mungkin perlu keterampilan baru. Tapi ya jangan juga pendekatan dulu kan, oke vokasi, tapi ternyata update. Belajar komputer, eh, masih belajarnya Wordstar. Masih belajarnya yang ketinggalan banget. Kasih kesempatan ini pihak swasta, pihak partikular, pihak yang kita di luar pemerintahan yang menyediakan itu. Jangan jangan pemerintah lagi menyediakan itu gitu. Karena pada dasarnya pihak partikular, pihak swasta itu lebih tahu mana yang dibutuhkan, mana yang cocok.</w:t>
      </w:r>
    </w:p>
    <w:p>
      <w:pPr>
        <w:spacing w:after="80" w:before="160"/>
      </w:pPr>
      <w:r>
        <w:rPr>
          <w:rFonts w:ascii="Arial" w:cs="Arial" w:eastAsia="Arial" w:hAnsi="Arial"/>
          <w:b/>
          <w:bCs/>
          <w:color w:val="2E75B6"/>
          <w:sz w:val="22"/>
          <w:szCs w:val="22"/>
        </w:rPr>
        <w:t xml:space="preserve">[01:02:48] </w:t>
      </w:r>
      <w:r>
        <w:rPr>
          <w:rFonts w:ascii="Arial" w:cs="Arial" w:eastAsia="Arial" w:hAnsi="Arial"/>
          <w:sz w:val="22"/>
          <w:szCs w:val="22"/>
        </w:rPr>
        <w:t xml:space="preserve">Nah, jadi pendidikan kelas menengah ini perlu diperbaiki karena inilah yang nanti bisa menjadi golongan masyarakatnya yang employed, yang bisa dipekerjakan. Pendidikan dasar ini kebanyakan ada di pertanian. Ini yang celakanya kita ya. 52% itu 24 persennya setengahnya setengah dari itu itu di pertanian semua. Kalau saya mungkin ini mungkin satu hal ya yang memang perlu jadi perhatian. Tapi kalau saya melihat juga yang lebih penting lagi adalah ini masalahnya adalah di struktur ekonominya, yang harus diperbaiki.</w:t>
      </w:r>
    </w:p>
    <w:p>
      <w:pPr>
        <w:spacing w:after="80" w:before="160"/>
      </w:pPr>
      <w:r>
        <w:rPr>
          <w:rFonts w:ascii="Arial" w:cs="Arial" w:eastAsia="Arial" w:hAnsi="Arial"/>
          <w:b/>
          <w:bCs/>
          <w:color w:val="2E75B6"/>
          <w:sz w:val="22"/>
          <w:szCs w:val="22"/>
        </w:rPr>
        <w:t xml:space="preserve">[01:03:21] </w:t>
      </w:r>
      <w:r>
        <w:rPr>
          <w:rFonts w:ascii="Arial" w:cs="Arial" w:eastAsia="Arial" w:hAnsi="Arial"/>
          <w:sz w:val="22"/>
          <w:szCs w:val="22"/>
        </w:rPr>
        <w:t xml:space="preserve">Kalau agregat pertumbuhan ekonomi 5%, 5,1, tapi kelas menengah melemah menciut. Ya. Berarti yang masalah itu struktur ekonominya. Nah, gimana menjelaskan? Yaitu tadi soal larinya penghasilan, distribusi penghasilan. Memang negara dapat juga lumayan kemudian digunakan lah untuk tadi mengamankan yang safety net, sosial safety net itu kan. Lalu yang yang terdampak, yang yang tidak dapat perhatian kelas menengah. Tetapi kelas atasnya tumbuh pesat.</w:t>
      </w:r>
    </w:p>
    <w:p>
      <w:pPr>
        <w:spacing w:after="80" w:before="160"/>
      </w:pPr>
      <w:r>
        <w:rPr>
          <w:rFonts w:ascii="Arial" w:cs="Arial" w:eastAsia="Arial" w:hAnsi="Arial"/>
          <w:b/>
          <w:bCs/>
          <w:color w:val="2E75B6"/>
          <w:sz w:val="22"/>
          <w:szCs w:val="22"/>
        </w:rPr>
        <w:t xml:space="preserve">[01:03:54] </w:t>
      </w:r>
      <w:r>
        <w:rPr>
          <w:rFonts w:ascii="Arial" w:cs="Arial" w:eastAsia="Arial" w:hAnsi="Arial"/>
          <w:sz w:val="22"/>
          <w:szCs w:val="22"/>
        </w:rPr>
        <w:t xml:space="preserve">Ada sumber kekayaan yang mengalir deras ke sana gitu. Nah, dari mana sumbernya itu? Ya dari ekstraktif. Oke. Nah, itu tampak juga terkonfirmasi dengan lesunya industri. Iya kan? Yang yang bisa menyediakan lebih banyak lapangan kerja dan yang keterkaitan ekonomi ke belakang ke depannya itu lebih kuat, lebih berkualitas, lebih dalam. Oke. Nah, pemihakan ke industri ini tidak ada, tetapi yang dimanjakan sektor ekstraktif. Tapi itu artinya memanjakan segelintir pihak. Oke. Jadi menurut saya pembangunan ekonomi ini yang harus diperbaiki. Bukan ekonomi kita lesu, karena secara agregat tumbuh 5% itu, di dunia termasuk yang di kelompok yang masih kecil itu, cuman ada Cina yang di atas 8%. Kemudian ada India dan Vietnam yang tumbuh di atas 6%. Cuman itu.</w:t>
      </w:r>
    </w:p>
    <w:p>
      <w:pPr>
        <w:spacing w:after="80" w:before="160"/>
      </w:pPr>
      <w:r>
        <w:rPr>
          <w:rFonts w:ascii="Arial" w:cs="Arial" w:eastAsia="Arial" w:hAnsi="Arial"/>
          <w:b/>
          <w:bCs/>
          <w:color w:val="2E75B6"/>
          <w:sz w:val="22"/>
          <w:szCs w:val="22"/>
        </w:rPr>
        <w:t xml:space="preserve">[01:04:54] </w:t>
      </w:r>
      <w:r>
        <w:rPr>
          <w:rFonts w:ascii="Arial" w:cs="Arial" w:eastAsia="Arial" w:hAnsi="Arial"/>
          <w:sz w:val="22"/>
          <w:szCs w:val="22"/>
        </w:rPr>
        <w:t xml:space="preserve">Oke. Yang lain wah 2%, 2,5%. Artinya sebenarnya Indonesia kalau dilihat agregat bagus. Tetapi komposisi sosialnya, perubahan struktur sosialnya itu memburuk gitu. Nah, yang yang tidak yang harus dilihat adalah ini soal struktur ekonominya. Oke. Bang Poltak terakhir. Oke. Mungkin bisa ke slide empat. Slide empat ini akan kon. Ah, ini dia. Jadi kita perhatikan di sini ada sektor-sektor yang banyak paling banyak tenaga kerja kita bekerja 28%. Itu di pertanian, kehutanan, perikanan.</w:t>
      </w:r>
    </w:p>
    <w:p>
      <w:pPr>
        <w:spacing w:after="80" w:before="160"/>
      </w:pPr>
      <w:r>
        <w:rPr>
          <w:rFonts w:ascii="Arial" w:cs="Arial" w:eastAsia="Arial" w:hAnsi="Arial"/>
          <w:b/>
          <w:bCs/>
          <w:color w:val="2E75B6"/>
          <w:sz w:val="22"/>
          <w:szCs w:val="22"/>
        </w:rPr>
        <w:t xml:space="preserve">[01:05:32] </w:t>
      </w:r>
      <w:r>
        <w:rPr>
          <w:rFonts w:ascii="Arial" w:cs="Arial" w:eastAsia="Arial" w:hAnsi="Arial"/>
          <w:sz w:val="22"/>
          <w:szCs w:val="22"/>
        </w:rPr>
        <w:t xml:space="preserve">Oke. Yang pertambangan itu cuma 1,2. Jadi ini padat. Ya, betul padat. Jadi kita perhatikan di sini itu kita mengandalkan pertambangan itu enggak akan menciptakan, enggak akan menciptakan lapangan kerja yang cukup. Iya. Justru akan menciptakan kesenjangan kan. Oke. Nah, ini. Tapi sebentar, saya sudah. Nah, jadi 28. Itu kita pertanian itu pasti harus turun. Karena kenapa? Eh, berdasarkan data dari lembaga demografi UI, petani kita itu umur rata-ratanya adalah 45 tahun. Jadi makin lama makin tua, itu gambarnya berarti juga anak petani pun sudah mau jadi petani.</w:t>
      </w:r>
    </w:p>
    <w:p>
      <w:pPr>
        <w:spacing w:after="80" w:before="160"/>
      </w:pPr>
      <w:r>
        <w:rPr>
          <w:rFonts w:ascii="Arial" w:cs="Arial" w:eastAsia="Arial" w:hAnsi="Arial"/>
          <w:b/>
          <w:bCs/>
          <w:color w:val="2E75B6"/>
          <w:sz w:val="22"/>
          <w:szCs w:val="22"/>
        </w:rPr>
        <w:t xml:space="preserve">[01:06:11] </w:t>
      </w:r>
      <w:r>
        <w:rPr>
          <w:rFonts w:ascii="Arial" w:cs="Arial" w:eastAsia="Arial" w:hAnsi="Arial"/>
          <w:sz w:val="22"/>
          <w:szCs w:val="22"/>
        </w:rPr>
        <w:t xml:space="preserve">Nah, di sini kita bisa lihat bahwa apa yang bisa biasanya yang diciptakan oleh kelas menengah, itu biasanya adalah terkait perdagangan, yang of G, 19%. kemudian akomodasi makan dan minum 7,81%. Nah, ini employment-nya. Nah, kalau kita perhatikan di sini output ekonominya di sini, kita lihat di sini bagian terbesar dari output ekonomi aktivitas ekonomi ada di manufaktur. Tapi ini turun terus ini. Kelas menengah ikut juga. Mungkin kelas bengkel kecil lah gitu kan, tapi tapi ada di sini. Jadi kembali lagi untuk bisa menyeberangkan apa yang saat ini terdampar di pendidikan rendah, kemudian ada di pertanian, perlu pendidikan luar sekolah yang lebih intensif, lebih lebih fokus. Karena mungkin sebagian bisa masuk ke manufaktur, mungkin masuk ke jasa. Tetapi kalau kita katakan bahwa kita bisa bertumbuh 5% sekarang ini, itu semata-mata berkat setengahnya itu dari konsumsi masyarakat. Nah, ini yang struktur yang perlu diperbaiki.</w:t>
      </w:r>
    </w:p>
    <w:p>
      <w:pPr>
        <w:spacing w:after="80" w:before="160"/>
      </w:pPr>
      <w:r>
        <w:rPr>
          <w:rFonts w:ascii="Arial" w:cs="Arial" w:eastAsia="Arial" w:hAnsi="Arial"/>
          <w:b/>
          <w:bCs/>
          <w:color w:val="2E75B6"/>
          <w:sz w:val="22"/>
          <w:szCs w:val="22"/>
        </w:rPr>
        <w:t xml:space="preserve">[01:07:09] </w:t>
      </w:r>
      <w:r>
        <w:rPr>
          <w:rFonts w:ascii="Arial" w:cs="Arial" w:eastAsia="Arial" w:hAnsi="Arial"/>
          <w:sz w:val="22"/>
          <w:szCs w:val="22"/>
        </w:rPr>
        <w:t xml:space="preserve">Bapak-bapak, terima kasih loh. Saya pemirsa, saya yakin ada beberapa pihak di antara kita itu sedikit agak mengernyitkan dai. Karena akan sangat banyak sekali angka yang keluar di sini. Argumentasinya itu bukan argumentasi yang biasa. Tetapi sekali lagi saya ingin menyampaikan bahwa tadi kami buka dengan penjelasan dari anak muda berusia 30 tahun, peneliti, Ahmad Jilul yang mengatakan ada kebijakan pemerintah di Jokowi yang di mana kemudian utang kita banyak. Apakah itu berisiko, debatable. Tetapi bagi kami yang tidak terlalu paham ekonomi mengatakan itu kok terlalu berlebihan. Oke, silakan perdebatkan. Sayang sekali pihak dari pemerintah itu dalam menjelaskan ini tak cukup gigih untuk menjawab argumen publik yang tampaknya berbeda. Satu, yang kedua, ada tawaran dari seorang mantan menteri, enggak main-main loh ini mantan menteri loh yang tahu struktur pemerintahan kita mengatakan ada pintu sebenarnya untuk memperbaikinya. Kenapa tidak melakukannya? Saya di sini mencoba membunyikan itu. Kenapa pemerintah tidak melakukannya? Harapannya tentu saja pemerintah yang baru untuk mendengarkan itu. Dan pada sesi yang terakhir dari diskusi kita bahwa wahai kita semuanya, coba lihat. A struktur masyarakat kita adalah melekomi. Ternyata sangat lemah. Di kelompok menengah itu bahkan hilang sampai 10 jutaan. Ya oke oleh COVID, tapi memang ternyata ada banyak faktor di situ. Maka tujuan dari diskusi ini adalah, ayo. Kita duduk bersama membicarakan bagaimana pemerintah baru ini bergerak dan bereaksi, sambil kita tetap mengkritisi.</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Begitulah seharusnya bangsa ini berjalan. Dan yang terakhir sekali adalah apabila ada yang melakukan kesalahan, maka mungkin perlu kita membiasakan dan membudayakan ada yang bertanggung jawab. Khususnya dalam hal utang itu tadi. Tadi kan Bang Poltak mengatakan gini, kita berutang kepada siapa sebenarnya? Oke, ada banyak pertanyaan di situ. Maka ya oke, monggo silakan melakukan pemerintahan. Dan juga mungkin kepada katakanlah kalau kita menyebut nama Ibu Sri Mulyani, jabatan menteri keuangan didapatkan lagi. Tapi jangan di pemerintahan yang baru ini jangan sikapnya itu menjaga menjaga komunikasi. Buka ruang di mana kemudian publik itu bisa membantu anak untuk berpikir. Ini tidak personal. Tetapi bagaimana kemudian pemerintahan kita lebih terukur agar kemudian mengatakan gini, oh ya, ini kesepakatan kita bersama. Penutup yang panjang, pembukaan yang panjang juga tadi, tapi harus saya katakan memang ini topik yang berat. Apapun namanya, mari saling percakapan. Demikian adanya apabila kita ingin sebuah bangsa yang beradab.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2026-08-04T19:56:41.973Z</dcterms:created>
  <dcterms:modified xsi:type="dcterms:W3CDTF">2026-08-04T19:56:41.973Z</dcterms:modified>
</cp:coreProperties>
</file>

<file path=docProps/custom.xml><?xml version="1.0" encoding="utf-8"?>
<Properties xmlns="http://schemas.openxmlformats.org/officeDocument/2006/custom-properties" xmlns:vt="http://schemas.openxmlformats.org/officeDocument/2006/docPropsVTypes"/>
</file>