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PERTARUHKAN 1,2 JUTA PEKERJA. TIM LOBI UNTUK TRUMP TAK BOLEH GAGAL</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https://www.youtube.com/watch?v=u9FFoLEiAFg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potential economic fallout for Indonesia resulting from US trade protectionist policies, particularly those enacted under Donald Trump's administration. The discussion highlights how these policies, aimed at protecting American jobs and industries, can negatively impact global trade and create dependency. Experts Professor Hikmahanto Juwana and Nailul Huda analyze the motivations behind Trump's actions, the global reactions, and specifically, the severe implications for Indonesia, including potential job losses and economic recession.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discussion revolves around the impact of US tariff policies on global trade, tracing back to the post-WWII Bretton Woods agreement where market share was identified as a key area of competition. The argument is made that America's industrial relocation and the increasing cost of labor domestically have led to a trade deficit, which President Trump seeks to address by imposing tariffs. This strategy, while aimed at revitalizing American industry, has caused global apprehension, with countries like China and Canada responding strongly. For Indonesia, this translates into a significant threat, as the US is a major trading partner. The potential for a large-scale layoff of 1.2 million Indonesian workers across various sectors, including textiles and CPO, is a major concern.</w:t>
      </w:r>
    </w:p>
    <w:p>
      <w:pPr>
        <w:spacing w:after="60"/>
      </w:pPr>
      <w:r>
        <w:rPr>
          <w:rFonts w:ascii="Arial" w:cs="Arial" w:eastAsia="Arial" w:hAnsi="Arial"/>
          <w:sz w:val="22"/>
          <w:szCs w:val="22"/>
        </w:rPr>
        <w:t xml:space="preserve">The experts delve into the specific mechanisms through which these tariffs impact Indonesia. Trump's rationale for imposing tariffs is rooted in addressing trade deficits, with Indonesia noted for having a substantial surplus with the US. This has led to proposed tariffs, which, according to economic modeling, could significantly reduce demand for Indonesian goods in the US market, leading to decreased production and, consequently, job losses. The analysis also touches upon the broader geopolitical implications, suggesting that such unilateral actions by the US could be seen as a move away from its traditional role in global economic leadership and could alienate key allies.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imposed US tariffs pose a significant risk to Indonesia's economic stability, potentially leading to widespread job losses, a weakening Rupiah, increased inflation, and a heightened risk of recession. The discussion emphasizes the need for strategic political and economic responses from the Indonesian government, potentially including negotiations and leveraging international platforms like the WTO, while also calling for collective efforts from the public and private sectors to mitigate the impact.</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"akbarfaizaluncensored."</w:t>
      </w:r>
    </w:p>
    <w:p>
      <w:pPr>
        <w:spacing w:after="60"/>
      </w:pPr>
      <w:r>
        <w:rPr>
          <w:rFonts w:ascii="Arial" w:cs="Arial" w:eastAsia="Arial" w:hAnsi="Arial"/>
          <w:sz w:val="22"/>
          <w:szCs w:val="22"/>
        </w:rPr>
        <w:t xml:space="preserve">*   **Professor Hikmahanto Juwana:** International law expert.</w:t>
      </w:r>
    </w:p>
    <w:p>
      <w:pPr>
        <w:spacing w:after="60"/>
      </w:pPr>
      <w:r>
        <w:rPr>
          <w:rFonts w:ascii="Arial" w:cs="Arial" w:eastAsia="Arial" w:hAnsi="Arial"/>
          <w:sz w:val="22"/>
          <w:szCs w:val="22"/>
        </w:rPr>
        <w:t xml:space="preserve">*   **Nailul Huda:** Director of Digital Economy and expert on trade wars from the Center of Economic and Law Studies (CELIOS).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US Hegemony and Dependency:** The US aims to expand its global hegemony by fostering dependency among other nations. The current economic situation is described as past a psychological threshold, potentially leading to a crisis.</w:t>
      </w:r>
    </w:p>
    <w:p>
      <w:pPr>
        <w:spacing w:after="60"/>
      </w:pPr>
      <w:r>
        <w:rPr>
          <w:rFonts w:ascii="Arial" w:cs="Arial" w:eastAsia="Arial" w:hAnsi="Arial"/>
          <w:sz w:val="22"/>
          <w:szCs w:val="22"/>
        </w:rPr>
        <w:t xml:space="preserve">*   **[00:31] Job Losses and International Law:** Tariffs could lead to 1.2 million job losses in Indonesia. The speaker criticizes Western countries for forgetting international law principles when it suits them.</w:t>
      </w:r>
    </w:p>
    <w:p>
      <w:pPr>
        <w:spacing w:after="60"/>
      </w:pPr>
      <w:r>
        <w:rPr>
          <w:rFonts w:ascii="Arial" w:cs="Arial" w:eastAsia="Arial" w:hAnsi="Arial"/>
          <w:sz w:val="22"/>
          <w:szCs w:val="22"/>
        </w:rPr>
        <w:t xml:space="preserve">*   **[01:13] Response Strategy:** Indonesia must respond to US tariff policies, but the response needs careful consideration to avoid negative repercussions.</w:t>
      </w:r>
    </w:p>
    <w:p>
      <w:pPr>
        <w:spacing w:after="60"/>
      </w:pPr>
      <w:r>
        <w:rPr>
          <w:rFonts w:ascii="Arial" w:cs="Arial" w:eastAsia="Arial" w:hAnsi="Arial"/>
          <w:sz w:val="22"/>
          <w:szCs w:val="22"/>
        </w:rPr>
        <w:t xml:space="preserve">*   **[01:43] Global Impact and Indonesian Exports:** The US tariffs have caused global concern, directly impacting Indonesia. Trump accuses Indonesia of benefiting excessively from trade relations.</w:t>
      </w:r>
    </w:p>
    <w:p>
      <w:pPr>
        <w:spacing w:after="60"/>
      </w:pPr>
      <w:r>
        <w:rPr>
          <w:rFonts w:ascii="Arial" w:cs="Arial" w:eastAsia="Arial" w:hAnsi="Arial"/>
          <w:sz w:val="22"/>
          <w:szCs w:val="22"/>
        </w:rPr>
        <w:t xml:space="preserve">*   **[03:18] Trump's Motivation and Global Reaction:** Trump's actions are characterized as typical of his approach. However, the global response has been unusually strong, with China, Canada, and Mexico reacting intensely due to perceived threats to their interests.</w:t>
      </w:r>
    </w:p>
    <w:p>
      <w:pPr>
        <w:spacing w:after="60"/>
      </w:pPr>
      <w:r>
        <w:rPr>
          <w:rFonts w:ascii="Arial" w:cs="Arial" w:eastAsia="Arial" w:hAnsi="Arial"/>
          <w:sz w:val="22"/>
          <w:szCs w:val="22"/>
        </w:rPr>
        <w:t xml:space="preserve">*   **[03:51] Bretton Woods and Market Share:** The 1944 Bretton Woods conference identified market share as a key area of international competition, linked to national prosperity and employment.</w:t>
      </w:r>
    </w:p>
    <w:p>
      <w:pPr>
        <w:spacing w:after="60"/>
      </w:pPr>
      <w:r>
        <w:rPr>
          <w:rFonts w:ascii="Arial" w:cs="Arial" w:eastAsia="Arial" w:hAnsi="Arial"/>
          <w:sz w:val="22"/>
          <w:szCs w:val="22"/>
        </w:rPr>
        <w:t xml:space="preserve">*   **[04:23] China's Economic Rise:** China's prosperity is attributed to its large population and successful penetration of global markets, from basic goods to high technology.</w:t>
      </w:r>
    </w:p>
    <w:p>
      <w:pPr>
        <w:spacing w:after="60"/>
      </w:pPr>
      <w:r>
        <w:rPr>
          <w:rFonts w:ascii="Arial" w:cs="Arial" w:eastAsia="Arial" w:hAnsi="Arial"/>
          <w:sz w:val="22"/>
          <w:szCs w:val="22"/>
        </w:rPr>
        <w:t xml:space="preserve">*   **[04:54] US Industrial Relocation and Labor Costs:** US factories have relocated to countries like China and Vietnam due to higher labor costs and social security expenses in the US.</w:t>
      </w:r>
    </w:p>
    <w:p>
      <w:pPr>
        <w:spacing w:after="60"/>
      </w:pPr>
      <w:r>
        <w:rPr>
          <w:rFonts w:ascii="Arial" w:cs="Arial" w:eastAsia="Arial" w:hAnsi="Arial"/>
          <w:sz w:val="22"/>
          <w:szCs w:val="22"/>
        </w:rPr>
        <w:t xml:space="preserve">*   **[05:25] Trump's "Make America Great Again" Slogan:** Trump views the US as declining due to job losses and aims to restore American jobs by bringing industries back.</w:t>
      </w:r>
    </w:p>
    <w:p>
      <w:pPr>
        <w:spacing w:after="60"/>
      </w:pPr>
      <w:r>
        <w:rPr>
          <w:rFonts w:ascii="Arial" w:cs="Arial" w:eastAsia="Arial" w:hAnsi="Arial"/>
          <w:sz w:val="22"/>
          <w:szCs w:val="22"/>
        </w:rPr>
        <w:t xml:space="preserve">*   **[06:29] US Economic Pillars:** The speaker suggests that US defense and software industries are significant, but other sectors may struggle due to cost competition.</w:t>
      </w:r>
    </w:p>
    <w:p>
      <w:pPr>
        <w:spacing w:after="60"/>
      </w:pPr>
      <w:r>
        <w:rPr>
          <w:rFonts w:ascii="Arial" w:cs="Arial" w:eastAsia="Arial" w:hAnsi="Arial"/>
          <w:sz w:val="22"/>
          <w:szCs w:val="22"/>
        </w:rPr>
        <w:t xml:space="preserve">*   **[07:02] Trump's Strategy: Wall and Tariffs:** Trump's initial strategy included building a wall to deter Mexican immigration and imposing high tariffs on China, targeting American companies operating in China.</w:t>
      </w:r>
    </w:p>
    <w:p>
      <w:pPr>
        <w:spacing w:after="60"/>
      </w:pPr>
      <w:r>
        <w:rPr>
          <w:rFonts w:ascii="Arial" w:cs="Arial" w:eastAsia="Arial" w:hAnsi="Arial"/>
          <w:sz w:val="22"/>
          <w:szCs w:val="22"/>
        </w:rPr>
        <w:t xml:space="preserve">*   **[07:34] Vietnam's Gain:** Companies relocated to third countries to avoid tariffs, with Vietnam emerging as a significant beneficiary.</w:t>
      </w:r>
    </w:p>
    <w:p>
      <w:pPr>
        <w:spacing w:after="60"/>
      </w:pPr>
      <w:r>
        <w:rPr>
          <w:rFonts w:ascii="Arial" w:cs="Arial" w:eastAsia="Arial" w:hAnsi="Arial"/>
          <w:sz w:val="22"/>
          <w:szCs w:val="22"/>
        </w:rPr>
        <w:t xml:space="preserve">*   **[08:05] Origin of Goods and Brokerage:** Goods exported to the US might not be purely Indonesian but could originate from relocated American or third-country companies. Indonesia sometimes acts as a broker, re-exporting goods.</w:t>
      </w:r>
    </w:p>
    <w:p>
      <w:pPr>
        <w:spacing w:after="60"/>
      </w:pPr>
      <w:r>
        <w:rPr>
          <w:rFonts w:ascii="Arial" w:cs="Arial" w:eastAsia="Arial" w:hAnsi="Arial"/>
          <w:sz w:val="22"/>
          <w:szCs w:val="22"/>
        </w:rPr>
        <w:t xml:space="preserve">*   **[08:37] US Hegemony and Trade:** The US previously used trade to maintain its hegemonic influence by fostering dependency. This is now facing resistance as countries feel their interests are threatened.</w:t>
      </w:r>
    </w:p>
    <w:p>
      <w:pPr>
        <w:spacing w:after="60"/>
      </w:pPr>
      <w:r>
        <w:rPr>
          <w:rFonts w:ascii="Arial" w:cs="Arial" w:eastAsia="Arial" w:hAnsi="Arial"/>
          <w:sz w:val="22"/>
          <w:szCs w:val="22"/>
        </w:rPr>
        <w:t xml:space="preserve">*   **[09:38] Indonesia's Position and Government Response:** Despite the global implications, Indonesia's former Vice President Jusuf Kalla advised against excessive worry. The government has sent the Coordinating Minister for Economic Affairs to the US for negotiations.</w:t>
      </w:r>
    </w:p>
    <w:p>
      <w:pPr>
        <w:spacing w:after="60"/>
      </w:pPr>
      <w:r>
        <w:rPr>
          <w:rFonts w:ascii="Arial" w:cs="Arial" w:eastAsia="Arial" w:hAnsi="Arial"/>
          <w:sz w:val="22"/>
          <w:szCs w:val="22"/>
        </w:rPr>
        <w:t xml:space="preserve">*   **[10:10] Trump's "Security" Diction and Tariffs:** Trump frequently uses "security" rhetoric to frame economic issues. Tariffs are a reciprocal measure, with most countries facing a 10% tariff, but higher tariffs are imposed on countries with large trade deficits with the US.</w:t>
      </w:r>
    </w:p>
    <w:p>
      <w:pPr>
        <w:spacing w:after="60"/>
      </w:pPr>
      <w:r>
        <w:rPr>
          <w:rFonts w:ascii="Arial" w:cs="Arial" w:eastAsia="Arial" w:hAnsi="Arial"/>
          <w:sz w:val="22"/>
          <w:szCs w:val="22"/>
        </w:rPr>
        <w:t xml:space="preserve">*   **[10:42] Indonesia's Trade Deficit and Tariffs:** Indonesia has a 64% trade deficit with the US, leading to a potential 32% tariff.</w:t>
      </w:r>
    </w:p>
    <w:p>
      <w:pPr>
        <w:spacing w:after="60"/>
      </w:pPr>
      <w:r>
        <w:rPr>
          <w:rFonts w:ascii="Arial" w:cs="Arial" w:eastAsia="Arial" w:hAnsi="Arial"/>
          <w:sz w:val="22"/>
          <w:szCs w:val="22"/>
        </w:rPr>
        <w:t xml:space="preserve">*   **[11:12] Impact of Tariffs on Demand:** Tariffs increase prices, leading to reduced demand for Indonesian exports to the US. A 1% tariff could decrease US imports by 0.8%.</w:t>
      </w:r>
    </w:p>
    <w:p>
      <w:pPr>
        <w:spacing w:after="60"/>
      </w:pPr>
      <w:r>
        <w:rPr>
          <w:rFonts w:ascii="Arial" w:cs="Arial" w:eastAsia="Arial" w:hAnsi="Arial"/>
          <w:sz w:val="22"/>
          <w:szCs w:val="22"/>
        </w:rPr>
        <w:t xml:space="preserve">*   **[11:46] Production Reduction and Layoffs:** Reduced demand leads to decreased production. For Indonesia, this could mean a 24% reduction in demand for certain goods, potentially leading to significant layoffs, estimated at 191,000 in the textile sector alone, and a total of 1.2 million across industries.</w:t>
      </w:r>
    </w:p>
    <w:p>
      <w:pPr>
        <w:spacing w:after="60"/>
      </w:pPr>
      <w:r>
        <w:rPr>
          <w:rFonts w:ascii="Arial" w:cs="Arial" w:eastAsia="Arial" w:hAnsi="Arial"/>
          <w:sz w:val="22"/>
          <w:szCs w:val="22"/>
        </w:rPr>
        <w:t xml:space="preserve">*   **[12:50] Economic Recession and Currency Depreciation:** The potential for a 1.2 million job loss and other impacts raises concerns about an economic recession in Indonesia. The Rupiah is also under pressure against the dollar, nearing Rp 17,000, which could lead to inflation.</w:t>
      </w:r>
    </w:p>
    <w:p>
      <w:pPr>
        <w:spacing w:after="60"/>
      </w:pPr>
      <w:r>
        <w:rPr>
          <w:rFonts w:ascii="Arial" w:cs="Arial" w:eastAsia="Arial" w:hAnsi="Arial"/>
          <w:sz w:val="22"/>
          <w:szCs w:val="22"/>
        </w:rPr>
        <w:t xml:space="preserve">*   **[13:50] WTO as a Recourse:** Indonesia can seek recourse through the World Trade Organization (WTO) if US tariffs are deemed to violate trade rules and agreements.</w:t>
      </w:r>
    </w:p>
    <w:p>
      <w:pPr>
        <w:spacing w:after="60"/>
      </w:pPr>
      <w:r>
        <w:rPr>
          <w:rFonts w:ascii="Arial" w:cs="Arial" w:eastAsia="Arial" w:hAnsi="Arial"/>
          <w:sz w:val="22"/>
          <w:szCs w:val="22"/>
        </w:rPr>
        <w:t xml:space="preserve">*   **[14:21] Collective Responsibility:** Addressing the issue requires a concerted effort from the government, public, businesses, and academics, emphasizing wisdom and avoiding provocation.</w:t>
      </w:r>
    </w:p>
    <w:p>
      <w:pPr>
        <w:spacing w:after="60"/>
      </w:pPr>
      <w:r>
        <w:rPr>
          <w:rFonts w:ascii="Arial" w:cs="Arial" w:eastAsia="Arial" w:hAnsi="Arial"/>
          <w:sz w:val="22"/>
          <w:szCs w:val="22"/>
        </w:rPr>
        <w:t xml:space="preserve">*   **[14:53] National Interest:** The key question is whether Indonesia's national interests are being adequately represented and fought for.</w:t>
      </w:r>
    </w:p>
    <w:p>
      <w:pPr>
        <w:spacing w:after="60"/>
      </w:pPr>
      <w:r>
        <w:rPr>
          <w:rFonts w:ascii="Arial" w:cs="Arial" w:eastAsia="Arial" w:hAnsi="Arial"/>
          <w:sz w:val="22"/>
          <w:szCs w:val="22"/>
        </w:rPr>
        <w:t xml:space="preserve">*   **[15:25] Shifting Global Dynamics:** The US's role as a global leader is questioned amid its own internal economic challenges. Economic and digital colonialism are no longer viable strategies.</w:t>
      </w:r>
    </w:p>
    <w:p>
      <w:pPr>
        <w:spacing w:after="60"/>
      </w:pPr>
      <w:r>
        <w:rPr>
          <w:rFonts w:ascii="Arial" w:cs="Arial" w:eastAsia="Arial" w:hAnsi="Arial"/>
          <w:sz w:val="22"/>
          <w:szCs w:val="22"/>
        </w:rPr>
        <w:t xml:space="preserve">*   **[15:58] Government Response and Negotiation:** The government is reportedly sending a minister to the US for negotiations.</w:t>
      </w:r>
    </w:p>
    <w:p>
      <w:pPr>
        <w:spacing w:after="60"/>
      </w:pPr>
      <w:r>
        <w:rPr>
          <w:rFonts w:ascii="Arial" w:cs="Arial" w:eastAsia="Arial" w:hAnsi="Arial"/>
          <w:sz w:val="22"/>
          <w:szCs w:val="22"/>
        </w:rPr>
        <w:t xml:space="preserve">*   **[16:29] Trump's Tariffs and Indonesia's Deficit:** The discussion reiterates that tariffs are often based on trade deficits, with China and Indonesia identified as having significant ones.</w:t>
      </w:r>
    </w:p>
    <w:p>
      <w:pPr>
        <w:spacing w:after="60"/>
      </w:pPr>
      <w:r>
        <w:rPr>
          <w:rFonts w:ascii="Arial" w:cs="Arial" w:eastAsia="Arial" w:hAnsi="Arial"/>
          <w:sz w:val="22"/>
          <w:szCs w:val="22"/>
        </w:rPr>
        <w:t xml:space="preserve">*   **[17:29] Economic Impact on Demand and Production:** Tariffs lead to higher prices, reduced demand, and consequently, reduced domestic production.</w:t>
      </w:r>
    </w:p>
    <w:p>
      <w:pPr>
        <w:spacing w:after="60"/>
      </w:pPr>
      <w:r>
        <w:rPr>
          <w:rFonts w:ascii="Arial" w:cs="Arial" w:eastAsia="Arial" w:hAnsi="Arial"/>
          <w:sz w:val="22"/>
          <w:szCs w:val="22"/>
        </w:rPr>
        <w:t xml:space="preserve">*   **[18:01] Textile Sector and Layoff Projections:** The textile industry is particularly vulnerable, with projections of 191,000 layoffs and a total of 1.2 million jobs at risk across various sectors.</w:t>
      </w:r>
    </w:p>
    <w:p>
      <w:pPr>
        <w:spacing w:after="60"/>
      </w:pPr>
      <w:r>
        <w:rPr>
          <w:rFonts w:ascii="Arial" w:cs="Arial" w:eastAsia="Arial" w:hAnsi="Arial"/>
          <w:sz w:val="22"/>
          <w:szCs w:val="22"/>
        </w:rPr>
        <w:t xml:space="preserve">*   **[18:31] Drivers of Tariffs:** US tariffs are driven by a perceived lack of fairness and a desire to regain market share, supported by domestic political forces.</w:t>
      </w:r>
    </w:p>
    <w:p>
      <w:pPr>
        <w:spacing w:after="60"/>
      </w:pPr>
      <w:r>
        <w:rPr>
          <w:rFonts w:ascii="Arial" w:cs="Arial" w:eastAsia="Arial" w:hAnsi="Arial"/>
          <w:sz w:val="22"/>
          <w:szCs w:val="22"/>
        </w:rPr>
        <w:t xml:space="preserve">*   **[19:02] Macroeconomic Risks for Indonesia:** The key impacts on Indonesia are: 1.2 million layoffs, potential recession, currency depreciation (Rupiah to USD), and rising inflation.</w:t>
      </w:r>
    </w:p>
    <w:p>
      <w:pPr>
        <w:spacing w:after="60"/>
      </w:pPr>
      <w:r>
        <w:rPr>
          <w:rFonts w:ascii="Arial" w:cs="Arial" w:eastAsia="Arial" w:hAnsi="Arial"/>
          <w:sz w:val="22"/>
          <w:szCs w:val="22"/>
        </w:rPr>
        <w:t xml:space="preserve">*   **[19:33] Societal Impact:** Increased inflation and rising prices will disproportionately affect lower-income communities.</w:t>
      </w:r>
    </w:p>
    <w:p>
      <w:pPr>
        <w:spacing w:after="60"/>
      </w:pPr>
      <w:r>
        <w:rPr>
          <w:rFonts w:ascii="Arial" w:cs="Arial" w:eastAsia="Arial" w:hAnsi="Arial"/>
          <w:sz w:val="22"/>
          <w:szCs w:val="22"/>
        </w:rPr>
        <w:t xml:space="preserve">*   **[20:04] WTO as a Forum:** The WTO is highlighted as a platform for Indonesia to address trade violations and seek protection.</w:t>
      </w:r>
    </w:p>
    <w:p>
      <w:pPr>
        <w:spacing w:after="60"/>
      </w:pPr>
      <w:r>
        <w:rPr>
          <w:rFonts w:ascii="Arial" w:cs="Arial" w:eastAsia="Arial" w:hAnsi="Arial"/>
          <w:sz w:val="22"/>
          <w:szCs w:val="22"/>
        </w:rPr>
        <w:t xml:space="preserve">*   **[20:34] Collective Action Needed:** Addressing these challenges requires a united effort beyond just the government.</w:t>
      </w:r>
    </w:p>
    <w:p>
      <w:pPr>
        <w:spacing w:after="60"/>
      </w:pPr>
      <w:r>
        <w:rPr>
          <w:rFonts w:ascii="Arial" w:cs="Arial" w:eastAsia="Arial" w:hAnsi="Arial"/>
          <w:sz w:val="22"/>
          <w:szCs w:val="22"/>
        </w:rPr>
        <w:t xml:space="preserve">*   **[21:05] US Global Role and Dependency:** The US is seen as positioning itself as a world leader, yet faces internal economic issues. The discussion revisits the idea that trade and loans create dependency.</w:t>
      </w:r>
    </w:p>
    <w:p>
      <w:pPr>
        <w:spacing w:after="60"/>
      </w:pPr>
      <w:r>
        <w:rPr>
          <w:rFonts w:ascii="Arial" w:cs="Arial" w:eastAsia="Arial" w:hAnsi="Arial"/>
          <w:sz w:val="22"/>
          <w:szCs w:val="22"/>
        </w:rPr>
        <w:t xml:space="preserve">*   **[21:37] Impact Assessment and Negotiation:** The focus shifts back to assessing the specific impact on Indonesia and the ongoing negotiations.</w:t>
      </w:r>
    </w:p>
    <w:p>
      <w:pPr>
        <w:spacing w:after="60"/>
      </w:pPr>
      <w:r>
        <w:rPr>
          <w:rFonts w:ascii="Arial" w:cs="Arial" w:eastAsia="Arial" w:hAnsi="Arial"/>
          <w:sz w:val="22"/>
          <w:szCs w:val="22"/>
        </w:rPr>
        <w:t xml:space="preserve">*   **[22:10] "Security" as Economic Rationale:** Trump's use of "security" as a justification for economic policies, such as tariffs, is examined.</w:t>
      </w:r>
    </w:p>
    <w:p>
      <w:pPr>
        <w:spacing w:after="60"/>
      </w:pPr>
      <w:r>
        <w:rPr>
          <w:rFonts w:ascii="Arial" w:cs="Arial" w:eastAsia="Arial" w:hAnsi="Arial"/>
          <w:sz w:val="22"/>
          <w:szCs w:val="22"/>
        </w:rPr>
        <w:t xml:space="preserve">*   **[22:40] Indonesia's Trade Deficit and Tariff Calculation:** Indonesia's 64% trade deficit with the US is used as a basis for calculating tariffs, potentially up to 32%.</w:t>
      </w:r>
    </w:p>
    <w:p>
      <w:pPr>
        <w:spacing w:after="60"/>
      </w:pPr>
      <w:r>
        <w:rPr>
          <w:rFonts w:ascii="Arial" w:cs="Arial" w:eastAsia="Arial" w:hAnsi="Arial"/>
          <w:sz w:val="22"/>
          <w:szCs w:val="22"/>
        </w:rPr>
        <w:t xml:space="preserve">*   **[23:11] Export Reduction and Surplus Goal:** The aim of tariffs is to reduce exports from countries like Indonesia to the US, thereby creating a trade surplus for the US.</w:t>
      </w:r>
    </w:p>
    <w:p>
      <w:pPr>
        <w:spacing w:after="60"/>
      </w:pPr>
      <w:r>
        <w:rPr>
          <w:rFonts w:ascii="Arial" w:cs="Arial" w:eastAsia="Arial" w:hAnsi="Arial"/>
          <w:sz w:val="22"/>
          <w:szCs w:val="22"/>
        </w:rPr>
        <w:t xml:space="preserve">*   **[23:43] Demand Reduction and Economic Laws:** Economic principles dictate that higher prices lead to lower demand. A 32% tariff could reduce demand by 24%.</w:t>
      </w:r>
    </w:p>
    <w:p>
      <w:pPr>
        <w:spacing w:after="60"/>
      </w:pPr>
      <w:r>
        <w:rPr>
          <w:rFonts w:ascii="Arial" w:cs="Arial" w:eastAsia="Arial" w:hAnsi="Arial"/>
          <w:sz w:val="22"/>
          <w:szCs w:val="22"/>
        </w:rPr>
        <w:t xml:space="preserve">*   **[24:13] Production Contraction and "Invisible" Poverty:** Reduced production can exacerbate existing issues, particularly in sectors like textiles. The discussion touches on "invisible poverty" in Indonesia, measured by a low daily income threshold.</w:t>
      </w:r>
    </w:p>
    <w:p>
      <w:pPr>
        <w:spacing w:after="60"/>
      </w:pPr>
      <w:r>
        <w:rPr>
          <w:rFonts w:ascii="Arial" w:cs="Arial" w:eastAsia="Arial" w:hAnsi="Arial"/>
          <w:sz w:val="22"/>
          <w:szCs w:val="22"/>
        </w:rPr>
        <w:t xml:space="preserve">*   **[25:44] WTO as a Legal Avenue:** The WTO is presented as a crucial forum for Indonesia to challenge US tariffs that violate international trade rules.</w:t>
      </w:r>
    </w:p>
    <w:p>
      <w:pPr>
        <w:spacing w:after="60"/>
      </w:pPr>
      <w:r>
        <w:rPr>
          <w:rFonts w:ascii="Arial" w:cs="Arial" w:eastAsia="Arial" w:hAnsi="Arial"/>
          <w:sz w:val="22"/>
          <w:szCs w:val="22"/>
        </w:rPr>
        <w:t xml:space="preserve">*   **[26:15] Violation of Rules and Reciprocity:** Tariffs are regulated by agreements, and Indonesia has the right to retaliate if violations occur.</w:t>
      </w:r>
    </w:p>
    <w:p>
      <w:pPr>
        <w:spacing w:after="60"/>
      </w:pPr>
      <w:r>
        <w:rPr>
          <w:rFonts w:ascii="Arial" w:cs="Arial" w:eastAsia="Arial" w:hAnsi="Arial"/>
          <w:sz w:val="22"/>
          <w:szCs w:val="22"/>
        </w:rPr>
        <w:t xml:space="preserve">*   **[26:46] National Interest and Representation:** The question of whether Indonesia's national interests are being adequately represented and championed is raised.</w:t>
      </w:r>
    </w:p>
    <w:p>
      <w:pPr>
        <w:spacing w:after="60"/>
      </w:pPr>
      <w:r>
        <w:rPr>
          <w:rFonts w:ascii="Arial" w:cs="Arial" w:eastAsia="Arial" w:hAnsi="Arial"/>
          <w:sz w:val="22"/>
          <w:szCs w:val="22"/>
        </w:rPr>
        <w:t xml:space="preserve">*   **[30:00] Global Response and Political Dynamics:** Despite potential impeachment threats against Trump, global pressure is mounting. Fifty countries are reportedly seeking to engage with the US. The speaker highlights Trump's business-like negotiation style.</w:t>
      </w:r>
    </w:p>
    <w:p>
      <w:pPr>
        <w:spacing w:after="60"/>
      </w:pPr>
      <w:r>
        <w:rPr>
          <w:rFonts w:ascii="Arial" w:cs="Arial" w:eastAsia="Arial" w:hAnsi="Arial"/>
          <w:sz w:val="22"/>
          <w:szCs w:val="22"/>
        </w:rPr>
        <w:t xml:space="preserve">*   **[31:39] Social Impact of Job Losses:** Increased unemployment could lead to social unrest, increased poverty, and inequality, especially given Indonesia's high rate of "high-quality unemployed" graduates. The current poverty measurement in Indonesia is also criticized as outdated.</w:t>
      </w:r>
    </w:p>
    <w:p>
      <w:pPr>
        <w:spacing w:after="60"/>
      </w:pPr>
      <w:r>
        <w:rPr>
          <w:rFonts w:ascii="Arial" w:cs="Arial" w:eastAsia="Arial" w:hAnsi="Arial"/>
          <w:sz w:val="22"/>
          <w:szCs w:val="22"/>
        </w:rPr>
        <w:t xml:space="preserve">*   **[34:58] Unemployment and Underemployment:** The official unemployment rate (TPT) is noted, but the issue of "half-unemployed" (those working but not earning a decent wage) is highlighted as a significant, uncounted problem that can lead to social disgruntlement.</w:t>
      </w:r>
    </w:p>
    <w:p>
      <w:pPr>
        <w:spacing w:after="60"/>
      </w:pPr>
      <w:r>
        <w:rPr>
          <w:rFonts w:ascii="Arial" w:cs="Arial" w:eastAsia="Arial" w:hAnsi="Arial"/>
          <w:sz w:val="22"/>
          <w:szCs w:val="22"/>
        </w:rPr>
        <w:t xml:space="preserve">*   **[36:43] Aid and Democracy:** The speaker expresses concern that welfare programs or aid can be used to manipulate elections and undermine democracy, especially in the context of economic hardship.</w:t>
      </w:r>
    </w:p>
    <w:p>
      <w:pPr>
        <w:spacing w:after="60"/>
      </w:pPr>
      <w:r>
        <w:rPr>
          <w:rFonts w:ascii="Arial" w:cs="Arial" w:eastAsia="Arial" w:hAnsi="Arial"/>
          <w:sz w:val="22"/>
          <w:szCs w:val="22"/>
        </w:rPr>
        <w:t xml:space="preserve">*   **[37:00] International Reaction to Trump's Policies:** Professor Juwana notes that even Trump's supporters are disappointed by the economic fallout. The closure of VOA and US Aid, once used for US propaganda and policy influence, is mentioned. Many in the US government and allied nations are reportedly unhappy with Trump's decisions.</w:t>
      </w:r>
    </w:p>
    <w:p>
      <w:pPr>
        <w:spacing w:after="60"/>
      </w:pPr>
      <w:r>
        <w:rPr>
          <w:rFonts w:ascii="Arial" w:cs="Arial" w:eastAsia="Arial" w:hAnsi="Arial"/>
          <w:sz w:val="22"/>
          <w:szCs w:val="22"/>
        </w:rPr>
        <w:t xml:space="preserve">*   **[38:35] Indonesia's Economic Resilience and Sovereignty:** The ability of the Indonesian government to withstand economic pressure for the next three months is discussed. A past incident involving Australia's beef export moratorium to Indonesia is recalled, emphasizing the importance of national sovereignty.</w:t>
      </w:r>
    </w:p>
    <w:p>
      <w:pPr>
        <w:spacing w:after="60"/>
      </w:pPr>
      <w:r>
        <w:rPr>
          <w:rFonts w:ascii="Arial" w:cs="Arial" w:eastAsia="Arial" w:hAnsi="Arial"/>
          <w:sz w:val="22"/>
          <w:szCs w:val="22"/>
        </w:rPr>
        <w:t xml:space="preserve">*   **[39:00] Negotiation Strategy and Demand:** The logic of negotiation is applied, suggesting that if Indonesia has a large demand for certain goods (like CPO or textiles), it can negotiate more effectively. However, the speaker questions the bargaining power for other goods like apparel and footwear, where profit margins for foreign brands are high.</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**[00:31] "1.2 million people are laid off due to these tariffs. Okay, we need a high sense of crisis. Yes. But let's not be too panicked either. You know. In the sense of what. This is what I'm saying. Truly these Western countries, we used to be lectured on international law this and that. Now it's like this, they forget everything. Damn it, I say."** (Speaker expressing frustration with Western hypocrisy regarding international trade principles.)</w:t>
      </w:r>
    </w:p>
    <w:p>
      <w:pPr>
        <w:spacing w:after="60"/>
      </w:pPr>
      <w:r>
        <w:rPr>
          <w:rFonts w:ascii="Arial" w:cs="Arial" w:eastAsia="Arial" w:hAnsi="Arial"/>
          <w:sz w:val="22"/>
          <w:szCs w:val="22"/>
        </w:rPr>
        <w:t xml:space="preserve">*   **[08:05] "We have to be careful. So, actually, the problem is. The second is, why has the United States been willing to have its market share taken for so long. Even though it's subject to high tariffs and so on. It's because. The United States wants to develop its hegemony. How can it make countries around the world dependent on it."** (Analysis of US historical trade policy as a tool of hegemony and the current shift.)</w:t>
      </w:r>
    </w:p>
    <w:p>
      <w:pPr>
        <w:spacing w:after="60"/>
      </w:pPr>
      <w:r>
        <w:rPr>
          <w:rFonts w:ascii="Arial" w:cs="Arial" w:eastAsia="Arial" w:hAnsi="Arial"/>
          <w:sz w:val="22"/>
          <w:szCs w:val="22"/>
        </w:rPr>
        <w:t xml:space="preserve">*   **[19:02] "The impact on Indonesia: First, layoffs. As explained, 1.2 million. Second, the potential for recession. Indonesia's economic recession."** (Summary of the primary economic threats to Indonesia.)</w:t>
      </w:r>
    </w:p>
    <w:p>
      <w:pPr>
        <w:spacing w:after="60"/>
      </w:pPr>
      <w:r>
        <w:rPr>
          <w:rFonts w:ascii="Arial" w:cs="Arial" w:eastAsia="Arial" w:hAnsi="Arial"/>
          <w:sz w:val="22"/>
          <w:szCs w:val="22"/>
        </w:rPr>
        <w:t xml:space="preserve">*   **[31:39] "What we are most worried about, brother. Is that we, if we can say, produce a lot of 'high quality unemployed'. Many, many. University graduates who are not yet working, and so on. Then add to that now, if we look at the decrease in the quantity demanded by America, even though Mr. Huda also said it's impossible for it to be zero, it will definitely decrease. So when it decreases, production decreases, unemployment occurs, this will cause more social conflict."** (Nailul Huda expressing concern about the social implications of increased unemployment.)</w:t>
      </w:r>
    </w:p>
    <w:p>
      <w:pPr>
        <w:spacing w:after="60"/>
      </w:pPr>
      <w:r>
        <w:rPr>
          <w:rFonts w:ascii="Arial" w:cs="Arial" w:eastAsia="Arial" w:hAnsi="Arial"/>
          <w:sz w:val="22"/>
          <w:szCs w:val="22"/>
        </w:rPr>
        <w:t xml:space="preserve">*   **[36:43] "In this section, I am sad, Prof. Hm. What Mr. Huda just said. Aid, aid. This is the best place to destroy democracy. At least in the election results with aid that is then correlated with our inability as a nation and country. Aid, nation, all sorts of things. I'm connecting it to that."** (Akbar Faizal expressing concern about the use of aid and welfare programs potentially undermining democracy.)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Amerika Serikat mau mengembangkan hegemoninya. Bagaimana dia bisa membuat negara-negara di seluruh dunia punya ketergantungan padanya. Ini sudah melewati angka psikologis 98. Nah, ini 17.000 itu sudah lebih dari itu. Dan kita rasa karena ini kalau dulu kan 98 kan karena kan krisis finansial regional kan. Bisa diserupa. Kita menghadapi potensi untuk mengarah ke krisis.</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1,2 juta terjadi PHK akibat tarif ini. Okelah, kita perlu ada sense of crisis yang tinggi. Iya. Tetapi kita nggak jangan terlalu panik juga. Ya kan. Dalam artian apa. Ini saya bilang. Benar-benarnya negara-negara Barat ini, kita dulu diceramahin hukum internasional ini itu. Sekarang giliran udah kayak begini, lupa semua. Brengsek saya bilang.</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Tentu saja kita harus merespon. Tentu saja kita harus bersikap. Tetapi. Seperti apa respon kita dan. Poin-poin apa yang harus kita pertimbangkan agar kemudian tidak menjadi backfire. Saya rasa itu yang ada di kepala para pengambil kebijakan Republik ini menghadapi. Sergapan. Donald Trump terbaru. Yang menetapkan tarif impor.</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Bukan cuma Indonesia yang kalang kabut. Seluruh dunia kalang kabut. Kenapa sampai ini harus kita bicarakan karena langsung berdampak pada kita. Nanti tamu-tamu saya akan menjelaskan berapa sih besaran ekspor impor kita dengan Amerika. Satu hal yang pasti untuk Indonesia Trump menuding kita menikmati keuntungan yang terlalu besar. Dari. Apa hubungan dagang antara kita dengan mereka.</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Saya mengundang dua orang yang tentu saja kami anggap sangat layak untuk berbicara tentang ini. Yang pertama adalah Profesor Hikmah Hantjojuana, seorang profesor pakar hukum internasional. Prof, thank you. Sama-sama, mohon maaf lahir batin. Maaf lahir batin. Saya harus katakan di sini Prof bahwa ingin mengucapkan terima kasih sedalam-dalamnya dari forum ini karena. Pak Prof itu narasumber tetap di sini tidak pernah menolak kalau diundang. Siap. Menurut saya ini adalah semangat yang bersama dengan kami untuk memberikan edukasi kepada publik.</w:t>
      </w:r>
    </w:p>
    <w:p>
      <w:pPr>
        <w:spacing w:after="80" w:before="160"/>
      </w:pPr>
      <w:r>
        <w:rPr>
          <w:rFonts w:ascii="Arial" w:cs="Arial" w:eastAsia="Arial" w:hAnsi="Arial"/>
          <w:b/>
          <w:bCs/>
          <w:color w:val="2E75B6"/>
          <w:sz w:val="22"/>
          <w:szCs w:val="22"/>
        </w:rPr>
        <w:t xml:space="preserve">[02:47] </w:t>
      </w:r>
      <w:r>
        <w:rPr>
          <w:rFonts w:ascii="Arial" w:cs="Arial" w:eastAsia="Arial" w:hAnsi="Arial"/>
          <w:sz w:val="22"/>
          <w:szCs w:val="22"/>
        </w:rPr>
        <w:t xml:space="preserve">Yang kedua adalah Nailul Huda, Direktur Ekonomi Digital dan seorang ekonom pakar perang dagang ini dari Cielos. Sekedar mengingatkan. Forum ini adalah sahabat dari lembaga kajian Cielos. Dan Pak Huda adalah orang yang kedua dari ekonom dan atau peneliti dari Cielos yang kami hadirkan. Mas, thank you ya. Sama-sama, Pak Akbar.</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Saya ke gambaran besarnya dulu. Prof, Hikmah Hantujo. Bagi seorang Trump ini layaklah. Bagi dia. Kalau dia tidak membuat dunia jadi digeret-geretan itu bukan Trump namanya. Tapi kali ini ternyata responnya luar biasa sekali. Bisa nggak dijelaskan Prof. Sebenarnya kenapa sampai dunia begitu keras merespon. Bahkan dua negara yang harus kita catat itu China dan Kanada itu memberikan respon yang luar biasa.</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Di Kanada malah sudah main ledek-ledekkan. Termasuk juga dari Meksiko. Silakan Prof. Jadi gini, Bang Akbar. 1944, pertemuan di Bretton Woods. Bretton Wood. Tokoh-tokoh pemenang perang. Termasuk Presiden Amerika Serikat. Mereka mengatakan, ke depan ini nanti apa yang menjadi perebutan antarnegara. Nah, di situ sudah divisisikan bahwa yang akan menjadi perebutan itu adalah pangsa pasar.</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Wah. Kenapa? Pangsa pasar ini akan berkorelasi dengan kesejahteraan. Akan berkorelasi dengan lapangan pekerjaan. Kita lihat misalnya China. Dengan penduduk 1,4 miliar. Dengan pangsa pasar yang dia penetrasi di luar negeri. Mulai dari masalah-masalah kelontong, sikat gigi. Mungkin pakaian dalam sampai teknologi tinggi. Itu yang membuat China sekarang itu makmur. Tapi apa yang terjadi sama Amerika Serikat?</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Kalau saya melihat Amerika Serikat sekarang ini. Banyak pabrik-pabriknya yang direlokasi. Ke mana? Kalau nggak ke China, ke Vietnam, bahkan zaman Pak Harto dulu ke Indonesia. Kemudian kalau misalnya kita bicara lapangan pekerjaan yang terbuka. Orang Amerika kan harus ada asuransi, harus ada ini dan lain sebagainya. Belum lagi harus bayar untuk nantinya kalau dia nggak ada pekerjaan, social security dan lain sebagainya.</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Sementara kalau misalnya dari Meksiko masuk. Wah, aduh. Bisa murah sekali. Jadi. Trump sekarang ini menganggap bahwa Amerika Serikat. Mulai bilang nyungsep. Itu karena apa? Karena banyak orang-orang Amerika tidak punya lapangan pekerjaan. Amerika Serikat yang dulunya. Masyarakatnya boleh dianggap sebagai masyarakat yang kelas menengah ke atasnya besarlah.</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Dibandingkan dengan negara-negara lain. Ya sehingga apa. Mereka itu tidak hanya sebagai pangsa pasar. Tetapi juga sebagai produsen. Bahkan produsen yang tadinya. Ahli-ahli kekayaan intelektualnya itu bisa-bisanya dibajak sama negara-negara lain. Dulu Jepang, sekarang China, mungkin dan lain sebagainya. Sehingga apa. Mereka sebagai sebuah negara turun. Kalaupun sekarang mungkin ya, mungkin Mas Huda bisa sampaikan juga. Eee topangan dari ekonomi Amerika Serikat kalau menurut saya adalah industri pertahanannya.</w:t>
      </w:r>
    </w:p>
    <w:p>
      <w:pPr>
        <w:spacing w:after="80" w:before="160"/>
      </w:pPr>
      <w:r>
        <w:rPr>
          <w:rFonts w:ascii="Arial" w:cs="Arial" w:eastAsia="Arial" w:hAnsi="Arial"/>
          <w:b/>
          <w:bCs/>
          <w:color w:val="2E75B6"/>
          <w:sz w:val="22"/>
          <w:szCs w:val="22"/>
        </w:rPr>
        <w:t xml:space="preserve">[06:29] </w:t>
      </w:r>
      <w:r>
        <w:rPr>
          <w:rFonts w:ascii="Arial" w:cs="Arial" w:eastAsia="Arial" w:hAnsi="Arial"/>
          <w:sz w:val="22"/>
          <w:szCs w:val="22"/>
        </w:rPr>
        <w:t xml:space="preserve">Lainnya tidak, kalau menurut saya. Termasuk juga software dan lain sebagainya, mereka kadang-kadang ya sudah cari yang murah dari. Dari India dan lain sebagainya. Ya, atau misalnya merelokasi ke India dan lain sebagainya. Itu terjadi. Sehingga kita tahu Amerika Serikat seperti apa. Dan Trump sebagai pelaku bisnis. Kan beliau pelaku bisnis. Dia merasa bahwa satu-satunya cara untuk bisa mengembalikan Amerika besar lagi. Adalah memastikan lapangan pekerjaan bagi rakyat Amerika terbuka. Nah, maka pada waktu Trump pertama dia bangun nih, tembok yang tinggi.</w:t>
      </w:r>
    </w:p>
    <w:p>
      <w:pPr>
        <w:spacing w:after="80" w:before="160"/>
      </w:pPr>
      <w:r>
        <w:rPr>
          <w:rFonts w:ascii="Arial" w:cs="Arial" w:eastAsia="Arial" w:hAnsi="Arial"/>
          <w:b/>
          <w:bCs/>
          <w:color w:val="2E75B6"/>
          <w:sz w:val="22"/>
          <w:szCs w:val="22"/>
        </w:rPr>
        <w:t xml:space="preserve">[07:02] </w:t>
      </w:r>
      <w:r>
        <w:rPr>
          <w:rFonts w:ascii="Arial" w:cs="Arial" w:eastAsia="Arial" w:hAnsi="Arial"/>
          <w:sz w:val="22"/>
          <w:szCs w:val="22"/>
        </w:rPr>
        <w:t xml:space="preserve">Intinya supaya apa orang-orang dari Meksiko tidak masuk ke Amerika Serikat. Lalu kemudian selain tembok yang tinggi, tarif yang tinggi dengan China. Kenapa? Sebenarnya yang mau ditarget itu bukan perusahaan-perusahaan China. Tetapi perusahaan-perusahaan Amerika yang berbasis di China, pabriknya ada di China. Maka pada waktu itu perusahaan-perusahaan Amerika yang berbasis di China. Dia tahu bahwa Trump mengenakan tarif yang tinggi. Strateginya apa untuk tidak kembali menghadapi ya mungkin pekerjaan Amerika yang sudah mahal.</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Akhirnya mereka bilang, saya harus pergi ke negara ketiga yang tidak dikenakan tarif. Di situ Indonesia sudah siap-siap nampung nih. Saya siap-siap bahkan Presiden Jokowi ketika itu udah kita buat undang-undang cipta kerja. Karena apa? Keluhannya itu adalah tumpang tindih ini dan lain sebagainya. Tapi ternyata apa yang dapat keuntungan itu justru Vietnam. Mereka lari ke Vietnam. Ya kan? Maka sekarang Vietnam pintar loh. [07:59tick] Mereka mengatakan bahwa 0 persen. Karena dia tahu ini bukan perusahaan-perusahaan Vietnam. Jangan jangan kita berpikir ya.</w:t>
      </w:r>
    </w:p>
    <w:p>
      <w:pPr>
        <w:spacing w:after="80" w:before="160"/>
      </w:pPr>
      <w:r>
        <w:rPr>
          <w:rFonts w:ascii="Arial" w:cs="Arial" w:eastAsia="Arial" w:hAnsi="Arial"/>
          <w:b/>
          <w:bCs/>
          <w:color w:val="2E75B6"/>
          <w:sz w:val="22"/>
          <w:szCs w:val="22"/>
        </w:rPr>
        <w:t xml:space="preserve">[08:05] </w:t>
      </w:r>
      <w:r>
        <w:rPr>
          <w:rFonts w:ascii="Arial" w:cs="Arial" w:eastAsia="Arial" w:hAnsi="Arial"/>
          <w:sz w:val="22"/>
          <w:szCs w:val="22"/>
        </w:rPr>
        <w:t xml:space="preserve">Barang-barang yang kita ekspor ke katakanlah ke Amerika Serikat. Ya, atau ke mana pun negara, itu benar-benar asli dari Indonesia. Mungkin saja itu berasal dari perusahaan-perusahaan Amerika. Yang merelokasi industrinya di sini. Atau perusahaan-perusahaan negara ketiga, misalnya tekstil. Kita kan ee mungkin akan terdampak itu salah satunya tekstil. Tekstil itu kadang-kadang di Indonesia karena buruhnya mahal dan lain sebagainya. Mereka akhirnya apa, jual sertifikat. Sertifikat tapi barangnya mungkin dari Taiwan, mungkin dari China, masuk sini, lempar ke sana.</w:t>
      </w:r>
    </w:p>
    <w:p>
      <w:pPr>
        <w:spacing w:after="80" w:before="160"/>
      </w:pPr>
      <w:r>
        <w:rPr>
          <w:rFonts w:ascii="Arial" w:cs="Arial" w:eastAsia="Arial" w:hAnsi="Arial"/>
          <w:b/>
          <w:bCs/>
          <w:color w:val="2E75B6"/>
          <w:sz w:val="22"/>
          <w:szCs w:val="22"/>
        </w:rPr>
        <w:t xml:space="preserve">[08:37] </w:t>
      </w:r>
      <w:r>
        <w:rPr>
          <w:rFonts w:ascii="Arial" w:cs="Arial" w:eastAsia="Arial" w:hAnsi="Arial"/>
          <w:sz w:val="22"/>
          <w:szCs w:val="22"/>
        </w:rPr>
        <w:t xml:space="preserve">Ya orang Indonesia kadang-kadang ya udah kenapa jadi broker aja kita bisa dapat duit ya kan. Nah, ini yang jadi masalah. Jadi sebenarnya masalahnya itu. Yang kedua, kenapa selama ini Amerika Serikat mau bersedia untuk diambil pangsa pasarnya. Walaupun dia dikenakan tarif yang tinggi dan lain sebagainya. Itu karena. Ini Amerika Serikat mau mengembangkan hegemoninya. Bagaimana dia bisa membuat negara-negara di seluruh dunia punya ketergantungan padanya. Karena kalau tidak ada dia, tidak ada kekuatan tandingannya. Nah, tapi sekarang ini yang kita lihat. Ada pergeseran. Ada perlawanan.</w:t>
      </w:r>
    </w:p>
    <w:p>
      <w:pPr>
        <w:spacing w:after="80" w:before="160"/>
      </w:pPr>
      <w:r>
        <w:rPr>
          <w:rFonts w:ascii="Arial" w:cs="Arial" w:eastAsia="Arial" w:hAnsi="Arial"/>
          <w:b/>
          <w:bCs/>
          <w:color w:val="2E75B6"/>
          <w:sz w:val="22"/>
          <w:szCs w:val="22"/>
        </w:rPr>
        <w:t xml:space="preserve">[09:07] </w:t>
      </w:r>
      <w:r>
        <w:rPr>
          <w:rFonts w:ascii="Arial" w:cs="Arial" w:eastAsia="Arial" w:hAnsi="Arial"/>
          <w:sz w:val="22"/>
          <w:szCs w:val="22"/>
        </w:rPr>
        <w:t xml:space="preserve">Tadi kan Prof. Hikmah menyebutkan bahwa China menentang. Eropa menentang. Meksiko memberikan respon yang sangat keras. Itu semua karena apa. Karena mereka merasa terancam eksistensinya. Terancam kepentingannya. Dan memang ini yang kita lihat sebenarnya. Amerika Serikat itu, yang namanya kolonialisme digital, kolonialisme ekonomi,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w:t>
      </w:r>
    </w:p>
    <w:p>
      <w:pPr>
        <w:spacing w:after="80" w:before="160"/>
      </w:pPr>
      <w:r>
        <w:rPr>
          <w:rFonts w:ascii="Arial" w:cs="Arial" w:eastAsia="Arial" w:hAnsi="Arial"/>
          <w:b/>
          <w:bCs/>
          <w:color w:val="2E75B6"/>
          <w:sz w:val="22"/>
          <w:szCs w:val="22"/>
        </w:rPr>
        <w:t xml:space="preserve">[10:42] </w:t>
      </w:r>
      <w:r>
        <w:rPr>
          <w:rFonts w:ascii="Arial" w:cs="Arial" w:eastAsia="Arial" w:hAnsi="Arial"/>
          <w:sz w:val="22"/>
          <w:szCs w:val="22"/>
        </w:rPr>
        <w:t xml:space="preserve">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w:t>
      </w:r>
    </w:p>
    <w:p>
      <w:pPr>
        <w:spacing w:after="80" w:before="160"/>
      </w:pPr>
      <w:r>
        <w:rPr>
          <w:rFonts w:ascii="Arial" w:cs="Arial" w:eastAsia="Arial" w:hAnsi="Arial"/>
          <w:b/>
          <w:bCs/>
          <w:color w:val="2E75B6"/>
          <w:sz w:val="22"/>
          <w:szCs w:val="22"/>
        </w:rPr>
        <w:t xml:space="preserve">[11:12] </w:t>
      </w:r>
      <w:r>
        <w:rPr>
          <w:rFonts w:ascii="Arial" w:cs="Arial" w:eastAsia="Arial" w:hAnsi="Arial"/>
          <w:sz w:val="22"/>
          <w:szCs w:val="22"/>
        </w:rPr>
        <w:t xml:space="preserve">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w:t>
      </w:r>
    </w:p>
    <w:p>
      <w:pPr>
        <w:spacing w:after="80" w:before="160"/>
      </w:pPr>
      <w:r>
        <w:rPr>
          <w:rFonts w:ascii="Arial" w:cs="Arial" w:eastAsia="Arial" w:hAnsi="Arial"/>
          <w:b/>
          <w:bCs/>
          <w:color w:val="2E75B6"/>
          <w:sz w:val="22"/>
          <w:szCs w:val="22"/>
        </w:rPr>
        <w:t xml:space="preserve">[11:46] </w:t>
      </w:r>
      <w:r>
        <w:rPr>
          <w:rFonts w:ascii="Arial" w:cs="Arial" w:eastAsia="Arial" w:hAnsi="Arial"/>
          <w:sz w:val="22"/>
          <w:szCs w:val="22"/>
        </w:rPr>
        <w:t xml:space="preserve">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w:t>
      </w:r>
    </w:p>
    <w:p>
      <w:pPr>
        <w:spacing w:after="80" w:before="160"/>
      </w:pPr>
      <w:r>
        <w:rPr>
          <w:rFonts w:ascii="Arial" w:cs="Arial" w:eastAsia="Arial" w:hAnsi="Arial"/>
          <w:b/>
          <w:bCs/>
          <w:color w:val="2E75B6"/>
          <w:sz w:val="22"/>
          <w:szCs w:val="22"/>
        </w:rPr>
        <w:t xml:space="preserve">[12:18] </w:t>
      </w:r>
      <w:r>
        <w:rPr>
          <w:rFonts w:ascii="Arial" w:cs="Arial" w:eastAsia="Arial" w:hAnsi="Arial"/>
          <w:sz w:val="22"/>
          <w:szCs w:val="22"/>
        </w:rPr>
        <w:t xml:space="preserve">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 Dan tentu saja itu sangat dirasakan oleh masyarakat di tingkat bawah. Nah, ini yang membuat kita harus berhati-hati.</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w:t>
      </w:r>
    </w:p>
    <w:p>
      <w:pPr>
        <w:spacing w:after="80" w:before="160"/>
      </w:pPr>
      <w:r>
        <w:rPr>
          <w:rFonts w:ascii="Arial" w:cs="Arial" w:eastAsia="Arial" w:hAnsi="Arial"/>
          <w:b/>
          <w:bCs/>
          <w:color w:val="2E75B6"/>
          <w:sz w:val="22"/>
          <w:szCs w:val="22"/>
        </w:rPr>
        <w:t xml:space="preserve">[14:53] </w:t>
      </w:r>
      <w:r>
        <w:rPr>
          <w:rFonts w:ascii="Arial" w:cs="Arial" w:eastAsia="Arial" w:hAnsi="Arial"/>
          <w:sz w:val="22"/>
          <w:szCs w:val="22"/>
        </w:rPr>
        <w:t xml:space="preserve">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w:t>
      </w:r>
    </w:p>
    <w:p>
      <w:pPr>
        <w:spacing w:after="80" w:before="160"/>
      </w:pPr>
      <w:r>
        <w:rPr>
          <w:rFonts w:ascii="Arial" w:cs="Arial" w:eastAsia="Arial" w:hAnsi="Arial"/>
          <w:b/>
          <w:bCs/>
          <w:color w:val="2E75B6"/>
          <w:sz w:val="22"/>
          <w:szCs w:val="22"/>
        </w:rPr>
        <w:t xml:space="preserve">[15:58] </w:t>
      </w:r>
      <w:r>
        <w:rPr>
          <w:rFonts w:ascii="Arial" w:cs="Arial" w:eastAsia="Arial" w:hAnsi="Arial"/>
          <w:sz w:val="22"/>
          <w:szCs w:val="22"/>
        </w:rPr>
        <w:t xml:space="preserve">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w:t>
      </w:r>
    </w:p>
    <w:p>
      <w:pPr>
        <w:spacing w:after="80" w:before="160"/>
      </w:pPr>
      <w:r>
        <w:rPr>
          <w:rFonts w:ascii="Arial" w:cs="Arial" w:eastAsia="Arial" w:hAnsi="Arial"/>
          <w:b/>
          <w:bCs/>
          <w:color w:val="2E75B6"/>
          <w:sz w:val="22"/>
          <w:szCs w:val="22"/>
        </w:rPr>
        <w:t xml:space="preserve">[16:29] </w:t>
      </w:r>
      <w:r>
        <w:rPr>
          <w:rFonts w:ascii="Arial" w:cs="Arial" w:eastAsia="Arial" w:hAnsi="Arial"/>
          <w:sz w:val="22"/>
          <w:szCs w:val="22"/>
        </w:rPr>
        <w:t xml:space="preserve">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w:t>
      </w:r>
    </w:p>
    <w:p>
      <w:pPr>
        <w:spacing w:after="80" w:before="160"/>
      </w:pPr>
      <w:r>
        <w:rPr>
          <w:rFonts w:ascii="Arial" w:cs="Arial" w:eastAsia="Arial" w:hAnsi="Arial"/>
          <w:b/>
          <w:bCs/>
          <w:color w:val="2E75B6"/>
          <w:sz w:val="22"/>
          <w:szCs w:val="22"/>
        </w:rPr>
        <w:t xml:space="preserve">[16:59] </w:t>
      </w:r>
      <w:r>
        <w:rPr>
          <w:rFonts w:ascii="Arial" w:cs="Arial" w:eastAsia="Arial" w:hAnsi="Arial"/>
          <w:sz w:val="22"/>
          <w:szCs w:val="22"/>
        </w:rPr>
        <w:t xml:space="preserve">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w:t>
      </w:r>
    </w:p>
    <w:p>
      <w:pPr>
        <w:spacing w:after="80" w:before="160"/>
      </w:pPr>
      <w:r>
        <w:rPr>
          <w:rFonts w:ascii="Arial" w:cs="Arial" w:eastAsia="Arial" w:hAnsi="Arial"/>
          <w:b/>
          <w:bCs/>
          <w:color w:val="2E75B6"/>
          <w:sz w:val="22"/>
          <w:szCs w:val="22"/>
        </w:rPr>
        <w:t xml:space="preserve">[17:29] </w:t>
      </w:r>
      <w:r>
        <w:rPr>
          <w:rFonts w:ascii="Arial" w:cs="Arial" w:eastAsia="Arial" w:hAnsi="Arial"/>
          <w:sz w:val="22"/>
          <w:szCs w:val="22"/>
        </w:rPr>
        <w:t xml:space="preserve">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w:t>
      </w:r>
    </w:p>
    <w:p>
      <w:pPr>
        <w:spacing w:after="80" w:before="160"/>
      </w:pPr>
      <w:r>
        <w:rPr>
          <w:rFonts w:ascii="Arial" w:cs="Arial" w:eastAsia="Arial" w:hAnsi="Arial"/>
          <w:b/>
          <w:bCs/>
          <w:color w:val="2E75B6"/>
          <w:sz w:val="22"/>
          <w:szCs w:val="22"/>
        </w:rPr>
        <w:t xml:space="preserve">[18:01] </w:t>
      </w:r>
      <w:r>
        <w:rPr>
          <w:rFonts w:ascii="Arial" w:cs="Arial" w:eastAsia="Arial" w:hAnsi="Arial"/>
          <w:sz w:val="22"/>
          <w:szCs w:val="22"/>
        </w:rPr>
        <w:t xml:space="preserve">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w:t>
      </w:r>
    </w:p>
    <w:p>
      <w:pPr>
        <w:spacing w:after="80" w:before="160"/>
      </w:pPr>
      <w:r>
        <w:rPr>
          <w:rFonts w:ascii="Arial" w:cs="Arial" w:eastAsia="Arial" w:hAnsi="Arial"/>
          <w:b/>
          <w:bCs/>
          <w:color w:val="2E75B6"/>
          <w:sz w:val="22"/>
          <w:szCs w:val="22"/>
        </w:rPr>
        <w:t xml:space="preserve">[18:31] </w:t>
      </w:r>
      <w:r>
        <w:rPr>
          <w:rFonts w:ascii="Arial" w:cs="Arial" w:eastAsia="Arial" w:hAnsi="Arial"/>
          <w:sz w:val="22"/>
          <w:szCs w:val="22"/>
        </w:rPr>
        <w:t xml:space="preserve">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w:t>
      </w:r>
    </w:p>
    <w:p>
      <w:pPr>
        <w:spacing w:after="80" w:before="160"/>
      </w:pPr>
      <w:r>
        <w:rPr>
          <w:rFonts w:ascii="Arial" w:cs="Arial" w:eastAsia="Arial" w:hAnsi="Arial"/>
          <w:b/>
          <w:bCs/>
          <w:color w:val="2E75B6"/>
          <w:sz w:val="22"/>
          <w:szCs w:val="22"/>
        </w:rPr>
        <w:t xml:space="preserve">[19:02] </w:t>
      </w:r>
      <w:r>
        <w:rPr>
          <w:rFonts w:ascii="Arial" w:cs="Arial" w:eastAsia="Arial" w:hAnsi="Arial"/>
          <w:sz w:val="22"/>
          <w:szCs w:val="22"/>
        </w:rPr>
        <w:t xml:space="preserve">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w:t>
      </w:r>
    </w:p>
    <w:p>
      <w:pPr>
        <w:spacing w:after="80" w:before="160"/>
      </w:pPr>
      <w:r>
        <w:rPr>
          <w:rFonts w:ascii="Arial" w:cs="Arial" w:eastAsia="Arial" w:hAnsi="Arial"/>
          <w:b/>
          <w:bCs/>
          <w:color w:val="2E75B6"/>
          <w:sz w:val="22"/>
          <w:szCs w:val="22"/>
        </w:rPr>
        <w:t xml:space="preserve">[19:33] </w:t>
      </w:r>
      <w:r>
        <w:rPr>
          <w:rFonts w:ascii="Arial" w:cs="Arial" w:eastAsia="Arial" w:hAnsi="Arial"/>
          <w:sz w:val="22"/>
          <w:szCs w:val="22"/>
        </w:rPr>
        <w:t xml:space="preserve">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w:t>
      </w:r>
    </w:p>
    <w:p>
      <w:pPr>
        <w:spacing w:after="80" w:before="160"/>
      </w:pPr>
      <w:r>
        <w:rPr>
          <w:rFonts w:ascii="Arial" w:cs="Arial" w:eastAsia="Arial" w:hAnsi="Arial"/>
          <w:b/>
          <w:bCs/>
          <w:color w:val="2E75B6"/>
          <w:sz w:val="22"/>
          <w:szCs w:val="22"/>
        </w:rPr>
        <w:t xml:space="preserve">[20:04] </w:t>
      </w:r>
      <w:r>
        <w:rPr>
          <w:rFonts w:ascii="Arial" w:cs="Arial" w:eastAsia="Arial" w:hAnsi="Arial"/>
          <w:sz w:val="22"/>
          <w:szCs w:val="22"/>
        </w:rPr>
        <w:t xml:space="preserve">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w:t>
      </w:r>
    </w:p>
    <w:p>
      <w:pPr>
        <w:spacing w:after="80" w:before="160"/>
      </w:pPr>
      <w:r>
        <w:rPr>
          <w:rFonts w:ascii="Arial" w:cs="Arial" w:eastAsia="Arial" w:hAnsi="Arial"/>
          <w:b/>
          <w:bCs/>
          <w:color w:val="2E75B6"/>
          <w:sz w:val="22"/>
          <w:szCs w:val="22"/>
        </w:rPr>
        <w:t xml:space="preserve">[21:05] </w:t>
      </w:r>
      <w:r>
        <w:rPr>
          <w:rFonts w:ascii="Arial" w:cs="Arial" w:eastAsia="Arial" w:hAnsi="Arial"/>
          <w:sz w:val="22"/>
          <w:szCs w:val="22"/>
        </w:rPr>
        <w:t xml:space="preserve">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w:t>
      </w:r>
    </w:p>
    <w:p>
      <w:pPr>
        <w:spacing w:after="80" w:before="160"/>
      </w:pPr>
      <w:r>
        <w:rPr>
          <w:rFonts w:ascii="Arial" w:cs="Arial" w:eastAsia="Arial" w:hAnsi="Arial"/>
          <w:b/>
          <w:bCs/>
          <w:color w:val="2E75B6"/>
          <w:sz w:val="22"/>
          <w:szCs w:val="22"/>
        </w:rPr>
        <w:t xml:space="preserve">[22:10] </w:t>
      </w:r>
      <w:r>
        <w:rPr>
          <w:rFonts w:ascii="Arial" w:cs="Arial" w:eastAsia="Arial" w:hAnsi="Arial"/>
          <w:sz w:val="22"/>
          <w:szCs w:val="22"/>
        </w:rPr>
        <w:t xml:space="preserve">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w:t>
      </w:r>
    </w:p>
    <w:p>
      <w:pPr>
        <w:spacing w:after="80" w:before="160"/>
      </w:pPr>
      <w:r>
        <w:rPr>
          <w:rFonts w:ascii="Arial" w:cs="Arial" w:eastAsia="Arial" w:hAnsi="Arial"/>
          <w:b/>
          <w:bCs/>
          <w:color w:val="2E75B6"/>
          <w:sz w:val="22"/>
          <w:szCs w:val="22"/>
        </w:rPr>
        <w:t xml:space="preserve">[22:40] </w:t>
      </w:r>
      <w:r>
        <w:rPr>
          <w:rFonts w:ascii="Arial" w:cs="Arial" w:eastAsia="Arial" w:hAnsi="Arial"/>
          <w:sz w:val="22"/>
          <w:szCs w:val="22"/>
        </w:rPr>
        <w:t xml:space="preserve">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w:t>
      </w:r>
    </w:p>
    <w:p>
      <w:pPr>
        <w:spacing w:after="80" w:before="160"/>
      </w:pPr>
      <w:r>
        <w:rPr>
          <w:rFonts w:ascii="Arial" w:cs="Arial" w:eastAsia="Arial" w:hAnsi="Arial"/>
          <w:b/>
          <w:bCs/>
          <w:color w:val="2E75B6"/>
          <w:sz w:val="22"/>
          <w:szCs w:val="22"/>
        </w:rPr>
        <w:t xml:space="preserve">[23:11] </w:t>
      </w:r>
      <w:r>
        <w:rPr>
          <w:rFonts w:ascii="Arial" w:cs="Arial" w:eastAsia="Arial" w:hAnsi="Arial"/>
          <w:sz w:val="22"/>
          <w:szCs w:val="22"/>
        </w:rPr>
        <w:t xml:space="preserve">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w:t>
      </w:r>
    </w:p>
    <w:p>
      <w:pPr>
        <w:spacing w:after="80" w:before="160"/>
      </w:pPr>
      <w:r>
        <w:rPr>
          <w:rFonts w:ascii="Arial" w:cs="Arial" w:eastAsia="Arial" w:hAnsi="Arial"/>
          <w:b/>
          <w:bCs/>
          <w:color w:val="2E75B6"/>
          <w:sz w:val="22"/>
          <w:szCs w:val="22"/>
        </w:rPr>
        <w:t xml:space="preserve">[23:43] </w:t>
      </w:r>
      <w:r>
        <w:rPr>
          <w:rFonts w:ascii="Arial" w:cs="Arial" w:eastAsia="Arial" w:hAnsi="Arial"/>
          <w:sz w:val="22"/>
          <w:szCs w:val="22"/>
        </w:rPr>
        <w:t xml:space="preserve">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w:t>
      </w:r>
    </w:p>
    <w:p>
      <w:pPr>
        <w:spacing w:after="80" w:before="160"/>
      </w:pPr>
      <w:r>
        <w:rPr>
          <w:rFonts w:ascii="Arial" w:cs="Arial" w:eastAsia="Arial" w:hAnsi="Arial"/>
          <w:b/>
          <w:bCs/>
          <w:color w:val="2E75B6"/>
          <w:sz w:val="22"/>
          <w:szCs w:val="22"/>
        </w:rPr>
        <w:t xml:space="preserve">[24:13] </w:t>
      </w:r>
      <w:r>
        <w:rPr>
          <w:rFonts w:ascii="Arial" w:cs="Arial" w:eastAsia="Arial" w:hAnsi="Arial"/>
          <w:sz w:val="22"/>
          <w:szCs w:val="22"/>
        </w:rPr>
        <w:t xml:space="preserve">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w:t>
      </w:r>
    </w:p>
    <w:p>
      <w:pPr>
        <w:spacing w:after="80" w:before="160"/>
      </w:pPr>
      <w:r>
        <w:rPr>
          <w:rFonts w:ascii="Arial" w:cs="Arial" w:eastAsia="Arial" w:hAnsi="Arial"/>
          <w:b/>
          <w:bCs/>
          <w:color w:val="2E75B6"/>
          <w:sz w:val="22"/>
          <w:szCs w:val="22"/>
        </w:rPr>
        <w:t xml:space="preserve">[25:14] </w:t>
      </w:r>
      <w:r>
        <w:rPr>
          <w:rFonts w:ascii="Arial" w:cs="Arial" w:eastAsia="Arial" w:hAnsi="Arial"/>
          <w:sz w:val="22"/>
          <w:szCs w:val="22"/>
        </w:rPr>
        <w:t xml:space="preserve">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 Dan tentu saja itu sangat dirasakan oleh masyarakat di tingkat bawah. Nah, ini yang membuat kita harus berhati-hati. Tapi bukan berarti kita panik. Kita harus bersikap.</w:t>
      </w:r>
    </w:p>
    <w:p>
      <w:pPr>
        <w:spacing w:after="80" w:before="160"/>
      </w:pPr>
      <w:r>
        <w:rPr>
          <w:rFonts w:ascii="Arial" w:cs="Arial" w:eastAsia="Arial" w:hAnsi="Arial"/>
          <w:b/>
          <w:bCs/>
          <w:color w:val="2E75B6"/>
          <w:sz w:val="22"/>
          <w:szCs w:val="22"/>
        </w:rPr>
        <w:t xml:space="preserve">[25:44] </w:t>
      </w:r>
      <w:r>
        <w:rPr>
          <w:rFonts w:ascii="Arial" w:cs="Arial" w:eastAsia="Arial" w:hAnsi="Arial"/>
          <w:sz w:val="22"/>
          <w:szCs w:val="22"/>
        </w:rPr>
        <w:t xml:space="preserve">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w:t>
      </w:r>
    </w:p>
    <w:p>
      <w:pPr>
        <w:spacing w:after="80" w:before="160"/>
      </w:pPr>
      <w:r>
        <w:rPr>
          <w:rFonts w:ascii="Arial" w:cs="Arial" w:eastAsia="Arial" w:hAnsi="Arial"/>
          <w:b/>
          <w:bCs/>
          <w:color w:val="2E75B6"/>
          <w:sz w:val="22"/>
          <w:szCs w:val="22"/>
        </w:rPr>
        <w:t xml:space="preserve">[26:46] </w:t>
      </w:r>
      <w:r>
        <w:rPr>
          <w:rFonts w:ascii="Arial" w:cs="Arial" w:eastAsia="Arial" w:hAnsi="Arial"/>
          <w:sz w:val="22"/>
          <w:szCs w:val="22"/>
        </w:rPr>
        <w:t xml:space="preserve">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berlanjut.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 Nah, ini yang membuat kita harus berhati-hati. Tapi bukan berarti kita panik. Kita harus bersikap. Nah, yang menjadi pertanyaan adalah sikapnya itu seperti apa. Tadi kan ada negosiasi. Ada perundingan. Ada kerjasama. Ada mungkin juga diplomasi ekonomi. Tapi kita juga tidak boleh lupa. Ada yang namanya forum multilateral. Di mana di situ kita bisa meminta perlindungan. Kita bisa meminta pertanggungjawaban. Kita bisa meminta bantuan. Di mana itu forumnya. Forum WTO. World Trade Organization. Di mana di situ kita bisa membawa kasus ini. Karena kita melihat bahwa tarif yang dikenakan oleh Amerika Serikat ini. Melanggar aturan main. Melanggar kesepakatan. Karena memang tarif itu kan diatur. Dan kita juga punya hak untuk melakukan balasan. Kalau memang ada pelanggaran. Nah, ini mungkin yang bisa kita pertimbangkan. Tapi pertanyaan besarnya. Siapa yang mau melanjutkannya. Siapa yang mau memperjuangkannya. Dan tentu saja ini bukan hanya tugas pemerintah. Tapi juga tugas kita semua. Masyarakat. Pengusaha. Akademisi. Untuk menyikapi ini secara bijak. Dan tidak terprovokasi. Dan tentu saja kita tetap berharap yang terbaik untuk negara kita. Tadi Prof. Hikmah sudah menjelaskan bahwa Trump itu adalah seorang pebisnis. Dia mengambil langkah-langkah yang menurut dia menguntungkan. Dan dia memikirkan kepentingan nasional Amerika. Nah, sekarang pertanyaan saya. Bagaimana dengan kepentingan nasional kita? Apakah sudah terwakili? Dan apakah sudah diperjuangkan secara maksimal? Nah, ini yang kemudian harus kita jawab bersama. Nah, Pak Akbar, ini yang saya ingin tegaskan sekali lagi. Amerika ini kan sekarang sedang memposisikan dirinya sebagai. Pemimpin dunia gitu kan. Dia ingin menjadi pemimpin. Padahal dia sendiri sedang menghadapi masalah yang sangat besar. Kolonialisme ekonomi, kolonialisme digital itu sudah tidak bisa lagi di- Kan gitu ya. Maka yang bisa menjadi menjadikan sebuah negara tergantung pada negara lain adalah masalah perdagangan. Masalah pinjaman. Ya, setuju itu Prof. Tapi dalam situasi hari ini, tadi kan Prof. Hikmah Hantyo itu menjelaskan secara global sangat bagus sekali. Akhirnya kan kita tahu posisi Trump itu seperti apa hari ini. Termasuk resiko-resikonya. Ah, tentu saja dia sudah memperhitungkannya. Ah, itu masalah dia. Meskipun dampaknya ke kita. Nah, sekarang bawa ke kita. Sebenarnya langkah-langkah politik ekonominya Trump ini. Mengancam kita sampai pada level mana sih. Satu catatan. Kemarin Pak JK di hadapan wartawan itu menjelaskan bahwa kita tidak perlu terlalu khawatir. Oke, menyenangkan. Menyenangkan. Dan kita lihat respon pemerintah seperti apa nantinya. Saya dengar sudah kirim Menko Perekonomian ke Amerika untuk melakukan negosiasi. Tapi Mas, monggo. Anda yang paham secara detail soal ini. Jelaskan ke kita seperti apa dampaknya terhadap kita. Oke. Yang menarik Prof. Hikmah menjelaskan mengenai apa sih motifnya. Nah, satu lagi sebenarnya motif Prof. Trump ini kan ketika pidatonya kan sering sekali menggunakan diksi security. Keamanan. Dari sisi ekonominya. Bahwa ini lo ekonomi Amerika terancam. Mungkin dari yang sampaikan oleh Prof. Hikmah bahwa pengangguran bisa meningkat. Kemudian banyak sekali investor yang dari US. Dia lari ke China, ke lari ke India dan sebagainya. Nah, ini yang menyebabkan motif dari Trump ini menetapkan tarif timbal balik. Sebenarnya semua negara tuh hampir dikenakan 10%. Hampir segala 10%. Tapi ada beberapa negara yang dirasa Trump itu. Mengakibatkan defisit defisit perdagangan dengan Amerika itu terlampau tinggi. China itu sangat tinggi sekali defisitnya. Kemudian Indonesia. 64% ya, kalau kalau kita hitung dari besarannya. Ini dia. Dan ini dijadikan sebagai patokan untuk menetapkan tarif. 64% jadi dibagi dua, akhirnya jadi 32%. Begitu-begitu dengan China dan sebagainya. Nah, inilah yang menyebabkan Trump itu berpikir. Kalau mereka banyak menikmati surplus perdagangan dengan Amerika. Kenapa kita balik saja berikan tarif. Kemudian ya dengan harapan ekspor negara ini ke Amerika itu bisa turun. Sehingga menciptakan surplus perdagangan. Yang terjadi adalah ketika menempatkan surplus perdagangan. Dampak yang paling terasa pasti dari sisi permintaan barang-barang negara ini. Termasuk Indonesia. Itu pasti akan berkurang. Kemarin Pak yang dalam forum itu menyampaikan mungkin pengurangannya sekitar 5% di konsumen. Atau 10% di total. Tapi kalau saya lihat sebenarnya dari beberapa data dari jurnal juga. 1% untuk tarif itu bisa menurunkan impor Amerika itu sebesar 0,8%. 1%. Artinya ketika Indonesia ditetapkan 32%. Maka terjadi penurunan untuk barang-barang tertentu itu sekitar 24%. Penurunan permintaan. Karena bagaimanapun juga ketika dikenakan tarif pasti harga akan lebih mahal. Hukum ekonominya harga lebih mahal pasti akan permintaan akan berkurang. Bukan permintaan akan nol tapi permintaan akan berkurang. Nah, kalau permintaan berkurang otomatis produksi dalam negeri ini juga akan mengalami penyusutan. Nah, ini yang tidak kita inginkan. Ada pengurangan produksi lagi di tengah kondisi yang belum membaik. Misalkan tekstil dan produk tekstil. Kita hitung Bang Akbar. Tekstil ini bisa berpotensi berkurang atau terjadi PHK di tekstil itu sekitar 191.000 orang. Tenaga kerja. Total. Kalau kita total kan ada dari CPO, kemudian dari mesin dan perlengkapan. Kita prediksi ada 1,2 juta tenaga kerja. Itu yang terkena layoff di Indonesia saja. Dari berbagai mata industri itu 1,2 juta. Oke. Ada dampaknya ke mana? Nah, dampaknya ke situ. Ini yang menjadi masalah dan ini yang menyebabkan kenapa kemudian Amerika Serikat menetapkan tarif itu. Karena memang dia melihat ada ketidakadilan. Dalam arti sebenarnya dia sudah punya potensi untuk mengambil kembali pangsa pasar. Dan ini didukung oleh siapa? Didukung oleh kekuatan politik di dalam negerinya sendiri. Nah, dampaknya ke Indonesia apa. Yang pertama adalah PHK. Tadi sudah dijelaskan ada 1,2 juta. Yang kedua adalah potensi resesi. Resesi ekonomi Indonesia. Kalau kita bisa mencapai 5% pertumbuhan ekonomi, itu sudah bagus. Tapi kalau ada guncangan dari luar negeri yang sangat besar. Itu mungkin akan bisa turun lagi pertumbuhan ekonomi kita. Yang ketiga adalah mata uang kita. Rupiah kita terhadap dolar. Terus tertekan. Tadi sudah diinformasikan bahwa sudah sekitar 17.000. Itu kan. Dan kalau itu terus berlanut. Tentu saja inflasi kita juga akan ikut naik. Kenaikan inflasi. Kenaikan harga barang. Dan tentu saja itu sangat dirasakan oleh masyarakat di tingkat bawah.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kita perlu ada sense of crisis yang tinggi. Ya. Tetapi kita enggak jangan terlalu panik juga. Ya kan? Dalam artian apa? Saya yakin Trump itu bilang gini, oke, saya di hajar nih sama bursa nih. Tapi take that aside dulu katanya. Kita biarin ini aja dulu. Karena apa? Sampai hari ini sudah 50 negara katanya yang mau bertemu dengan Amerika Serikat. 50 negara kan? Saying that, oke, now we are the boss. Ingat ya, pada waktu Trump rame kan sama Zelensky. Ya kan? Soal apa konsesi mineral, tapi Zelensky minta ada garanti, security garanti. Trump bilang, enggak mau saya. Ya kan? Trump kan kayak begitu, bebisnis. Poker face. Dia pulang, oke, pasti dia yakin balik dia. Benar, balik. Nah, sama seperti sekarang ini. Sekarang negara-negara ini, ya, mereka panik semua kan? Bursa kena ini dan lain sebagainya. Tapi kalau kita pikir-pikir, sepanjang di Amerika Serikat, misalnya sikat gigi dibutuhkan dan yang memproduksi adalah China. Emang ada negara lain? Apa kemudian sikat gigi itu bisa diproduksi di Amerika Serikat? Iya kan? Terlalu mahal cost-nya. Kalau misalnya di China buruhnya murah dan lain sebagainya, bisa dia jual murah. Nah, sekarang kalau misalnya terjadi seperti itu, rakyat akan marah, ya kita lihat aja mekanisme ketatanegaraan di dalam negeri Amerika Serikat. Bukannya tidak mungkin keinginan dari senator yang mau impeach Trump itu terealisasi. Bisa itu. Itu dari sisi politik ya, tapi nanti kita bahas pada bagian akhir tadi. Ini yang menarik tadi ini, Mas. Coba saya disela juga. Oh, dari sini kan kemudian kelihatan bahwa sebuah pemerintahan itu bisa tanda petik berlaku seenaknya kalau memang betul-betul mereka percaya diri dan punya alasan untuk percaya diri. Amerika kan melakukan itu? Karena sejak dari puluhan tahun lalu sejak revolusi industri itu mereka apa namanya itu menguasai segala hal. China berani melawan karena tadi dia tahu bahwa, eh lu nggak bisa ngancem gua. Lu tergantung sama gua. Kan ada juga begitu, sorry bro. Ya kan? Kita bahkan kalau perlu gua beli itu katanya kalau lu mau jual itu apa namanya? Los Angeles, gua beli nih. Kira-kira seperti itu. Tapi pada negara-negara yang ternyata tidak cukup kuat untuk berhadap-hadapan, katakanlah Indonesia, repot nih barang ini.</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w:t>
      </w:r>
    </w:p>
    <w:p>
      <w:pPr>
        <w:spacing w:after="80" w:before="160"/>
      </w:pPr>
      <w:r>
        <w:rPr>
          <w:rFonts w:ascii="Arial" w:cs="Arial" w:eastAsia="Arial" w:hAnsi="Arial"/>
          <w:b/>
          <w:bCs/>
          <w:color w:val="2E75B6"/>
          <w:sz w:val="22"/>
          <w:szCs w:val="22"/>
        </w:rPr>
        <w:t xml:space="preserve">[34:58] </w:t>
      </w:r>
      <w:r>
        <w:rPr>
          <w:rFonts w:ascii="Arial" w:cs="Arial" w:eastAsia="Arial" w:hAnsi="Arial"/>
          <w:sz w:val="22"/>
          <w:szCs w:val="22"/>
        </w:rPr>
        <w:t xml:space="preserve">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w:t>
      </w:r>
    </w:p>
    <w:p>
      <w:pPr>
        <w:spacing w:after="80" w:before="160"/>
      </w:pPr>
      <w:r>
        <w:rPr>
          <w:rFonts w:ascii="Arial" w:cs="Arial" w:eastAsia="Arial" w:hAnsi="Arial"/>
          <w:b/>
          <w:bCs/>
          <w:color w:val="2E75B6"/>
          <w:sz w:val="22"/>
          <w:szCs w:val="22"/>
        </w:rPr>
        <w:t xml:space="preserve">[36:43] </w:t>
      </w:r>
      <w:r>
        <w:rPr>
          <w:rFonts w:ascii="Arial" w:cs="Arial" w:eastAsia="Arial" w:hAnsi="Arial"/>
          <w:sz w:val="22"/>
          <w:szCs w:val="22"/>
        </w:rPr>
        <w:t xml:space="preserve">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w:t>
      </w:r>
    </w:p>
    <w:p>
      <w:pPr>
        <w:spacing w:after="80" w:before="160"/>
      </w:pPr>
      <w:r>
        <w:rPr>
          <w:rFonts w:ascii="Arial" w:cs="Arial" w:eastAsia="Arial" w:hAnsi="Arial"/>
          <w:b/>
          <w:bCs/>
          <w:color w:val="2E75B6"/>
          <w:sz w:val="22"/>
          <w:szCs w:val="22"/>
        </w:rPr>
        <w:t xml:space="preserve">[38:35] </w:t>
      </w:r>
      <w:r>
        <w:rPr>
          <w:rFonts w:ascii="Arial" w:cs="Arial" w:eastAsia="Arial" w:hAnsi="Arial"/>
          <w:sz w:val="22"/>
          <w:szCs w:val="22"/>
        </w:rPr>
        <w:t xml:space="preserve">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nantinya.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w:t>
      </w:r>
    </w:p>
    <w:p>
      <w:pPr>
        <w:spacing w:after="80" w:before="160"/>
      </w:pPr>
      <w:r>
        <w:rPr>
          <w:rFonts w:ascii="Arial" w:cs="Arial" w:eastAsia="Arial" w:hAnsi="Arial"/>
          <w:b/>
          <w:bCs/>
          <w:color w:val="2E75B6"/>
          <w:sz w:val="22"/>
          <w:szCs w:val="22"/>
        </w:rPr>
        <w:t xml:space="preserve">[40:48] </w:t>
      </w:r>
      <w:r>
        <w:rPr>
          <w:rFonts w:ascii="Arial" w:cs="Arial" w:eastAsia="Arial" w:hAnsi="Arial"/>
          <w:sz w:val="22"/>
          <w:szCs w:val="22"/>
        </w:rPr>
        <w:t xml:space="preserve">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w:t>
      </w:r>
    </w:p>
    <w:p>
      <w:pPr>
        <w:spacing w:after="80" w:before="160"/>
      </w:pPr>
      <w:r>
        <w:rPr>
          <w:rFonts w:ascii="Arial" w:cs="Arial" w:eastAsia="Arial" w:hAnsi="Arial"/>
          <w:b/>
          <w:bCs/>
          <w:color w:val="2E75B6"/>
          <w:sz w:val="22"/>
          <w:szCs w:val="22"/>
        </w:rPr>
        <w:t xml:space="preserve">[42:16] </w:t>
      </w:r>
      <w:r>
        <w:rPr>
          <w:rFonts w:ascii="Arial" w:cs="Arial" w:eastAsia="Arial" w:hAnsi="Arial"/>
          <w:sz w:val="22"/>
          <w:szCs w:val="22"/>
        </w:rPr>
        <w:t xml:space="preserve">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w:t>
      </w:r>
    </w:p>
    <w:p>
      <w:pPr>
        <w:spacing w:after="80" w:before="160"/>
      </w:pPr>
      <w:r>
        <w:rPr>
          <w:rFonts w:ascii="Arial" w:cs="Arial" w:eastAsia="Arial" w:hAnsi="Arial"/>
          <w:b/>
          <w:bCs/>
          <w:color w:val="2E75B6"/>
          <w:sz w:val="22"/>
          <w:szCs w:val="22"/>
        </w:rPr>
        <w:t xml:space="preserve">[43:10] </w:t>
      </w:r>
      <w:r>
        <w:rPr>
          <w:rFonts w:ascii="Arial" w:cs="Arial" w:eastAsia="Arial" w:hAnsi="Arial"/>
          <w:sz w:val="22"/>
          <w:szCs w:val="22"/>
        </w:rPr>
        <w:t xml:space="preserve">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w:t>
      </w:r>
    </w:p>
    <w:p>
      <w:pPr>
        <w:spacing w:after="80" w:before="160"/>
      </w:pPr>
      <w:r>
        <w:rPr>
          <w:rFonts w:ascii="Arial" w:cs="Arial" w:eastAsia="Arial" w:hAnsi="Arial"/>
          <w:b/>
          <w:bCs/>
          <w:color w:val="2E75B6"/>
          <w:sz w:val="22"/>
          <w:szCs w:val="22"/>
        </w:rPr>
        <w:t xml:space="preserve">[44:10] </w:t>
      </w:r>
      <w:r>
        <w:rPr>
          <w:rFonts w:ascii="Arial" w:cs="Arial" w:eastAsia="Arial" w:hAnsi="Arial"/>
          <w:sz w:val="22"/>
          <w:szCs w:val="22"/>
        </w:rPr>
        <w:t xml:space="preserve">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 khawatirkan sebenarnya, Bang. Ini kan kita ini kalau bisa kita bilang banyak memproduksi ya, high quality unemployed. Banyak sekali. Lulusan S1 yang belum bekerja dan sebagainya. Kemudian ditambah lagi sekarang kalau kita lihat dengan adanya tadi penurunan dari jumlah quantity yang diminta sama Amerika, walaupun tadi Pak Hug juga menyampaikan bahwa tidak mungkin nol juga gitu ya, tapi pasti akan berkurang. Nah, ketika itu berkurang, kemudian produksinya berkurang, terjadi pengangguran, ini akan semakin banyak menimbulkan masalah konflik sosial. Nah, ini yang yang enggak kita inginkan. Dan di beberapa paper kita juga juga sampaikan bahwa kemiskinan ini bisa jadi akan semakin nampak. Dan jangan lupa kemiskinan di Indonesia itu kan diukurnya dengan metode yang yang masih kuno gitu kan. Satu koma enam lima USD per hari. Sedangkan di negara lain sudah pakai dua koma tiga sampai Iya, dua koma tiga USD per hari. Artinya, ini bisa kita bilang kemiskinan yang tidak tampak itu sangat sangat besar. Dan ini yang yang kita khawatirkan bahwa ketika terjadi penurunan produksi, pengangguran jumlahnya semakin banyak, yang kita khawatirkan adalah bahwa ya masalah-masalah sosial itu akan semakin banyak. Mas, coba hari ini jumlah pengangguran kita berapa ya? Minus yang potensial satu koma dua juta tadi. Iya, ya. Kalau kita lihat kan untuk TPT aja kita sudah di 5,19%. TPT saja. Iya, TPT. Dan itu ya bisa dibilang ini ya, yang pemerintah selalu mengklaim berkurang, berkurang dan sebagainya. Tapi untuk data September itu meningkat. Total berapa? Dalam angka berapa? Wah, saya dalam makanya belum tahu pasti. Tapi yang jelas ini belum menghitung untuk pengangguran atau ya pengangguran setengah pengangguran, sorry. Setengah pengangguran. Setengah pengangguran itu adalah orang yang dianggap sebagai pekerja, tapi jadinya dia tidak mendapatkan pekerjaan yang layak. Hmm. Setengah pengangguran. Iya, itu jumlahnya cukup banyak. Dan ini yang di di paper yang mungkin sampaikan juga di sini ya, Bang Bakampar ya. Ini yang jadi masalah bahwa dia disampaikan sebagai pekerja, tapi dia tidak mendapatkan upah yang memang layak. Ini akan menimbulkan satu kerancuan bagaimana dia ketika tidak bekerja itu dia dapat bantuan, tapi kemudian yang setengah pengangguran ini enggak dapat bantuan, ini justru akan menimbulkan ya kenapa dia enggak jadi pengangguran aja dibandingkan dia jadi setengah pengangguran. Pada bagian ini saya sedih nih, Prof. Hm. Yang disampaikan Mas sudah tadi itu. Bantuan, bantuan. Eh, ini adalah tempat terbaik untuk merusak demokrasi. Setidaknya pada hasil election dengan bantuan-bantuan yang kemudian berkorelasi pada ketidakmampuan kita sebagai sebuah bangsa dan negara. Bantuan, bansa segala macam. Saya menghubungkannya ke situ. Ya ini kan forum politik ya. Dan saya rasa itu bukan hubungan masalah yang dibuat-buat karena kenyataannya seperti itu. Ya dong, kalau misalnya orang tidak punya pekerjaan, daripada dia marah, apalagi kalau ada pemilu-pemilu, ini pasar yang tepat untuk mereka berikan bantuan. Maka kemudian hasilnya seperti hari ini dalam banyak hal, baik di eksekutif maupun di legislatif. Mas sudah sampai di situ dulu. Saya ke kembali ke Prof. Prof, tadi kan Amerika ada satu senator yang mencoba menginisiasi saya lupa siapa namanya gitu ya. Kensi siapa lah gitu ya. Menginisiasi untuk meng-impeach the Trump. Meskipun jauh di sana dan kita tidak punya urusan dengan itu, tapi ternyata dampaknya ada ke sini. Ada kemungkinan itu? Ya, menurut saya ada kemungkinan seperti itu. Banyak sekarang seperti saya tadi katakan, pendukung Trump juga mereka merasa kecewa. Karena mereka terdampak. Belum lagi kayak VOA, US Aid. Itu tutup semua itu. Tutup semua, padahal itu sebenarnya dulu itu digunakan untuk bagaimana banyak negara ini kebijakan-kebijakannya itu bisa diatur oleh Amerika. Kan begitu. Propaganda Amerika untuk global. Nah itu. Kan banyak tentu para pengambil kebijakan di Amerika Serikat juga kecewa. Dengan pengambilan keputusan Trump seperti ini. Oke, efisiensi. Tetapi efisiensi jangan seperti ini. Kan begitu. Nah, itu satu. Yang kedua, sekarang ini kalau misalnya Trump tidak mau juga turunkan dalam waktu 3 bulan ke depan dari negosiasi yang banyak yang mengatakan itu. Wah, itu menjadi common enemy number one. Bagi dia. Bukan bagi banyak negara. Jepang, dan lain sebagainya. Kan dia justru teman-teman Amerika yang selama ini disebut sebagai sekutunya itu semua kecewa. Uni Eropa kecewa, Jepang kecewa. Korea Selatan kecewa. Uni Eropa malah sudah bersih kencang. Ya, kan? Ini kan masalahnya. Tapi kan sudah terjadi. Ya. Ini kan makanya saya katakan 3 bulan. Ya kan? Nah, maka saya katakan juga dalam konteks di Indonesia, sebenarnya pemerintah ya, kalau bisa bertahan 3 bulan ke depan ya, dengan anggaran ya katakanlah tadi katakanlah kalau misalnya memang betul merucut gitu ya karena di sana kebutuhannya memang bisa diredam. Kalau di Indonesia enggak. Saya waktu itu masih ingat ya, misalnya sapi di Indonesia. Ya kan? E dimasukin kan dari sapi Australia. Lalu Australia marah. Kenapa? Karena dijagalah dan lain sebagainya. Akhirnya disuruh moratorium, pemerintah Australia. Pokoknya jangan kirim ke Indonesia. Saya sampai nulis artikel, lebih baik enggak makan sapi daripada hilang kedaulatan. Ya kan? Ternyata apa? Di sana diturunin pemerintahnya. Sama siapa? Para peternak ini. Enak aja kamu pemerintah bilang moratorium, moratorium. Terus sapi kita mau diapain ini? Ya kan? Waktu diganti, waktu itu Tony Abbott, Perdana Menteri, langsung pentingnya ke mana? Ke Indonesia. Ketemu sama Pak Jokowi Widodo. Lupakan yang kemarin, sekarang mohon kita terima lagi. Gini, kalau kebutuhan itu memang besar, memang ada. Ya itu yang jadi masalah itu bukan di negara kita sebenarnya. Tapi negara yang dituju. Saya ikuti logikanya ini. Saya hubungkan tadi dengan apa yang Anda sampaikan oleh Mas Sudah. Oke, kalau untuk TPT dan bukan apa namanya itu? Ehm, CPU. Oke, kita negosiasi. Karena memang kebutuhan kita besar. Tapi yang lain tidak loh. Tunggu dulu apaarel baju, sepatu itu kan orang bilang, oh, Nike harganya 100, 120 dolar. Orang Indonesia dibayarnya berapa? 10 dolar. Kan untungnya besar tuh. Next. Sekarang kalau perusahaan-perusahaan itu, ya kan? Yang katakanlah pakai Nike dan lain sebagainya. Itu kan, sepak bola, udah enggak ada link-nya lagi, kurang football, kurang. Coba mau gimana coba, kan jual apa? Mereka. Di mana itu pasti ada. Oh, sorry Bro. Ya kan? Kita bahkan kalau perlu gua beli itu katanya kalau lu mau jual itu apa namanya? Los Angeles, gua beli nih. Kira-kira seperti itu. Tapi pada negara-negara yang ternyata tidak cukup kuat untuk berhadap-hadapan, katakanlah Indonesia, repot nih barang ini. Maka saya bawa pada posisi kita. Itu tadi yang Anda sampaikan, Mas, mengganggu pikiran saya. Jengankan satu koma dua. Satu pabrik saja di Iya, di mana itu kemarin itu? Sukoharjo. Bukan yang di dekat daerah Tangerang ini di manalah gitu ya? Yang kemudian diayap, Bapak, didemo, Cirebon, Cirebon ya? Mendemo perusahaan 3 hari dan kemudian pengusahanya mengatakan, ini enak aja. Tutup sekalian, no. Tutup sekalian, no. Itu yang posisi kita hari ini. Mas. Saya bisa memahami kalau kemudian apa yang Anda sampaikan itu menakut-nakuti kita. Tapi ya setidaknya kita ada pelampung nih bahwa situasi kita seperti ini. Sampaikan kepada kami apa situasi-situasi yang kita hadapi itu. Ya. Tentu, ini kalau kita lihat satu yang kekhawatiran saya, Bang ya. Terkait dengan situasi ini adalah ya kalau misalnya pengangguran itu lebih banyak dan sebagainya, tentu ini akan mengganggu dari sisi sosial. Pastinya sosial kita akan jauh lebih buruk, kemiskinan, ketimpangan dan sebagainya. Nah, yang paling kita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00:00:00 00:04:00 00:07:00 00:08:00 00:11:00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2026-07-25T19:45:31.640Z</dcterms:created>
  <dcterms:modified xsi:type="dcterms:W3CDTF">2026-07-25T19:45:31.640Z</dcterms:modified>
</cp:coreProperties>
</file>

<file path=docProps/custom.xml><?xml version="1.0" encoding="utf-8"?>
<Properties xmlns="http://schemas.openxmlformats.org/officeDocument/2006/custom-properties" xmlns:vt="http://schemas.openxmlformats.org/officeDocument/2006/docPropsVTypes"/>
</file>