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WULAN GURITNO DKK MENGGUGAT! NELAYAN LOBSTER MISKIN OLEH PERMEN SEJAK ERA MENTERI SUSI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https://www.youtube.com/watch?v=T4LdxSGYIOE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2026-08-31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negative impact of a government regulation, specifically Ministerial Regulation No. 26/2016, on lobster fishing communities in Indonesia. The regulation, initially enacted during Susi Pudjiastuti's tenure as Maritime Affairs and Fisheries Minister, prohibited the capture and trade of baby lobsters (BBL). The program features Akbar Faizal interviewing Dr. Yudi Nurul Ihsan, Dean of the Faculty of Agriculture and Marine Sciences at Padjadjaran University, and Jajat, a baby lobster fisherman whose family has been severely affected by the ban. They argue that the policy, intended to preserve lobster populations for future economic gain, has instead impoverished fishermen and led to unintended consequences, including the illegal trade of BBL.</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the severe economic hardship faced by lobster fishing communities in areas like Cisolok, West Java, following the 2016 ban on catching baby lobsters (BBL). A fisherman, Jajat, recounts how his family and community, who previously thrived by catching and selling BBL, could afford to educate their children and even contribute to mosque construction. Since the ban, their livelihoods have been devastated, forcing them into illegal activities or struggling to make ends meet, with BBL fetching meager prices in local illegal markets while being sold for substantial amounts abroad. The program argues that the policy, based on the assumption that larger lobsters are more valuable and that BBL would survive in the wild, has proven flawed.</w:t>
      </w:r>
    </w:p>
    <w:p>
      <w:pPr>
        <w:spacing w:after="60"/>
      </w:pPr>
      <w:r>
        <w:rPr>
          <w:rFonts w:ascii="Arial" w:cs="Arial" w:eastAsia="Arial" w:hAnsi="Arial"/>
          <w:sz w:val="22"/>
          <w:szCs w:val="22"/>
        </w:rPr>
        <w:t xml:space="preserve">Dr. Yudi Nurul Ihsan explains that scientific research suggests the survival rate of lobsters in the wild is extremely low (0.01%), with cannibalism being a significant factor in BBL mortality. Therefore, prohibiting their capture may not serve ecological protection as intended and could even be detrimental by reducing the number of potential breeders. He criticizes the regulation for being detached from the reality of fishermen's lives and potentially causing ecological and social damage. The video contends that the policy, though perhaps well-intentioned, has failed to achieve its objectives and has disproportionately harmed coastal communities.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raises critical questions about the effectiveness and unintended social and economic consequences of environmental regulations in Indonesia. It suggests that policies focusing solely on resource preservation without considering the immediate needs and livelihoods of local communities can lead to increased poverty, black market activities, and social unrest, potentially undermining broader conservation goals. The discussion calls for a re-evaluation of such policies to ensure they are more equitable and grounded in local realities and scientific understanding.</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known for his program "akbarfaizaluncensored")</w:t>
      </w:r>
    </w:p>
    <w:p>
      <w:pPr>
        <w:spacing w:after="60"/>
      </w:pPr>
      <w:r>
        <w:rPr>
          <w:rFonts w:ascii="Arial" w:cs="Arial" w:eastAsia="Arial" w:hAnsi="Arial"/>
          <w:sz w:val="22"/>
          <w:szCs w:val="22"/>
        </w:rPr>
        <w:t xml:space="preserve">*   **Guest 1:** Dr. Yudi Nurul Ihsan (Dean of the Faculty of Agriculture and Marine Sciences, Padjadjaran University) - Provides academic and research-based insights into the lobster policy.</w:t>
      </w:r>
    </w:p>
    <w:p>
      <w:pPr>
        <w:spacing w:after="60"/>
      </w:pPr>
      <w:r>
        <w:rPr>
          <w:rFonts w:ascii="Arial" w:cs="Arial" w:eastAsia="Arial" w:hAnsi="Arial"/>
          <w:sz w:val="22"/>
          <w:szCs w:val="22"/>
        </w:rPr>
        <w:t xml:space="preserve">*   **Guest 2:** Jajat (Baby lobster fisherman from Cikahuripan, Pajagan, Cisolok, West Java) - Shares firsthand experiences and the direct impact of the policy on his life and community.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plight of poor lobster fishermen struggling to survive, forced to catch baby lobsters (BBL) clandestinely. The low survival rate of lobsters in the wild (0.01%) and high mortality due to cannibalism are mentioned.</w:t>
      </w:r>
    </w:p>
    <w:p>
      <w:pPr>
        <w:spacing w:after="60"/>
      </w:pPr>
      <w:r>
        <w:rPr>
          <w:rFonts w:ascii="Arial" w:cs="Arial" w:eastAsia="Arial" w:hAnsi="Arial"/>
          <w:sz w:val="22"/>
          <w:szCs w:val="22"/>
        </w:rPr>
        <w:t xml:space="preserve">*   [00:34] The principle of entrusting government policy-making to the state for the collective good.</w:t>
      </w:r>
    </w:p>
    <w:p>
      <w:pPr>
        <w:spacing w:after="60"/>
      </w:pPr>
      <w:r>
        <w:rPr>
          <w:rFonts w:ascii="Arial" w:cs="Arial" w:eastAsia="Arial" w:hAnsi="Arial"/>
          <w:sz w:val="22"/>
          <w:szCs w:val="22"/>
        </w:rPr>
        <w:t xml:space="preserve">*   [01:04] Discussion shifts to a specific government policy regarding baby lobsters (BBL) that has had negative consequences.</w:t>
      </w:r>
    </w:p>
    <w:p>
      <w:pPr>
        <w:spacing w:after="60"/>
      </w:pPr>
      <w:r>
        <w:rPr>
          <w:rFonts w:ascii="Arial" w:cs="Arial" w:eastAsia="Arial" w:hAnsi="Arial"/>
          <w:sz w:val="22"/>
          <w:szCs w:val="22"/>
        </w:rPr>
        <w:t xml:space="preserve">*   [01:47] The policy, enacted during the Susi Pudjiastuti era, is identified as a regulation that has set fishermen back significantly, potentially leading to poverty.</w:t>
      </w:r>
    </w:p>
    <w:p>
      <w:pPr>
        <w:spacing w:after="60"/>
      </w:pPr>
      <w:r>
        <w:rPr>
          <w:rFonts w:ascii="Arial" w:cs="Arial" w:eastAsia="Arial" w:hAnsi="Arial"/>
          <w:sz w:val="22"/>
          <w:szCs w:val="22"/>
        </w:rPr>
        <w:t xml:space="preserve">*   [02:19] The issue is resurfacing with fishermen urging the government to adopt a more moderate stance on the ban. The history of the ban and a mention of a former minister being arrested (Edi Prabowo) are noted.</w:t>
      </w:r>
    </w:p>
    <w:p>
      <w:pPr>
        <w:spacing w:after="60"/>
      </w:pPr>
      <w:r>
        <w:rPr>
          <w:rFonts w:ascii="Arial" w:cs="Arial" w:eastAsia="Arial" w:hAnsi="Arial"/>
          <w:sz w:val="22"/>
          <w:szCs w:val="22"/>
        </w:rPr>
        <w:t xml:space="preserve">*   [02:51] Introduction of guests: Dr. Yudi Nurul Ihsan (academic expert) and Jajat (fisherman).</w:t>
      </w:r>
    </w:p>
    <w:p>
      <w:pPr>
        <w:spacing w:after="60"/>
      </w:pPr>
      <w:r>
        <w:rPr>
          <w:rFonts w:ascii="Arial" w:cs="Arial" w:eastAsia="Arial" w:hAnsi="Arial"/>
          <w:sz w:val="22"/>
          <w:szCs w:val="22"/>
        </w:rPr>
        <w:t xml:space="preserve">*   [03:22] Jajat's personal story: His family has been directly impacted, and a relative died due to poverty exacerbated by the ban. The involvement of a public figure, Wulan Guritno, in drawing attention to the issue is mentioned.</w:t>
      </w:r>
    </w:p>
    <w:p>
      <w:pPr>
        <w:spacing w:after="60"/>
      </w:pPr>
      <w:r>
        <w:rPr>
          <w:rFonts w:ascii="Arial" w:cs="Arial" w:eastAsia="Arial" w:hAnsi="Arial"/>
          <w:sz w:val="22"/>
          <w:szCs w:val="22"/>
        </w:rPr>
        <w:t xml:space="preserve">*   [03:57] Jajat confirms he is directly affected by the 2016 ban.</w:t>
      </w:r>
    </w:p>
    <w:p>
      <w:pPr>
        <w:spacing w:after="60"/>
      </w:pPr>
      <w:r>
        <w:rPr>
          <w:rFonts w:ascii="Arial" w:cs="Arial" w:eastAsia="Arial" w:hAnsi="Arial"/>
          <w:sz w:val="22"/>
          <w:szCs w:val="22"/>
        </w:rPr>
        <w:t xml:space="preserve">*   [04:29] The policy's logic: Allow lobsters to grow to increase their economic value. A rhetorical question is posed about the actual size and price of lobsters.</w:t>
      </w:r>
    </w:p>
    <w:p>
      <w:pPr>
        <w:spacing w:after="60"/>
      </w:pPr>
      <w:r>
        <w:rPr>
          <w:rFonts w:ascii="Arial" w:cs="Arial" w:eastAsia="Arial" w:hAnsi="Arial"/>
          <w:sz w:val="22"/>
          <w:szCs w:val="22"/>
        </w:rPr>
        <w:t xml:space="preserve">*   [05:01] Jajat describes the pre-ban era: He and his colleagues were prosperous, could afford to educate their children (two children, one in pesantren, one graduated), and even fund the construction of a good mosque. Their lives were prosperous.</w:t>
      </w:r>
    </w:p>
    <w:p>
      <w:pPr>
        <w:spacing w:after="60"/>
      </w:pPr>
      <w:r>
        <w:rPr>
          <w:rFonts w:ascii="Arial" w:cs="Arial" w:eastAsia="Arial" w:hAnsi="Arial"/>
          <w:sz w:val="22"/>
          <w:szCs w:val="22"/>
        </w:rPr>
        <w:t xml:space="preserve">*   [05:33] Jajat owned five small boats and employed 10 local fishermen (2 per boat).</w:t>
      </w:r>
    </w:p>
    <w:p>
      <w:pPr>
        <w:spacing w:after="60"/>
      </w:pPr>
      <w:r>
        <w:rPr>
          <w:rFonts w:ascii="Arial" w:cs="Arial" w:eastAsia="Arial" w:hAnsi="Arial"/>
          <w:sz w:val="22"/>
          <w:szCs w:val="22"/>
        </w:rPr>
        <w:t xml:space="preserve">*   [06:04] Jajat's average monthly income pre-ban was around Rp 3 million, with peaks of Rp 8 million. This was sufficient for his family.</w:t>
      </w:r>
    </w:p>
    <w:p>
      <w:pPr>
        <w:spacing w:after="60"/>
      </w:pPr>
      <w:r>
        <w:rPr>
          <w:rFonts w:ascii="Arial" w:cs="Arial" w:eastAsia="Arial" w:hAnsi="Arial"/>
          <w:sz w:val="22"/>
          <w:szCs w:val="22"/>
        </w:rPr>
        <w:t xml:space="preserve">*   [06:34] Current situation: Jajat is unsure of his income. He is forced to catch whatever he can from the sea as fishing is difficult, and he needs to sell whatever is available to survive, implying illegal trade.</w:t>
      </w:r>
    </w:p>
    <w:p>
      <w:pPr>
        <w:spacing w:after="60"/>
      </w:pPr>
      <w:r>
        <w:rPr>
          <w:rFonts w:ascii="Arial" w:cs="Arial" w:eastAsia="Arial" w:hAnsi="Arial"/>
          <w:sz w:val="22"/>
          <w:szCs w:val="22"/>
        </w:rPr>
        <w:t xml:space="preserve">*   [07:07] Jajat admits to selling whatever he can, regardless of the risks, because if he doesn't catch BBL, he doesn't know how he will feed his family, as fish are also scarce.</w:t>
      </w:r>
    </w:p>
    <w:p>
      <w:pPr>
        <w:spacing w:after="60"/>
      </w:pPr>
      <w:r>
        <w:rPr>
          <w:rFonts w:ascii="Arial" w:cs="Arial" w:eastAsia="Arial" w:hAnsi="Arial"/>
          <w:sz w:val="22"/>
          <w:szCs w:val="22"/>
        </w:rPr>
        <w:t xml:space="preserve">*   [07:39] The impact is widespread: Approximately 95% of fishermen in his area are affected by the ban, with many being lobster fishermen.</w:t>
      </w:r>
    </w:p>
    <w:p>
      <w:pPr>
        <w:spacing w:after="60"/>
      </w:pPr>
      <w:r>
        <w:rPr>
          <w:rFonts w:ascii="Arial" w:cs="Arial" w:eastAsia="Arial" w:hAnsi="Arial"/>
          <w:sz w:val="22"/>
          <w:szCs w:val="22"/>
        </w:rPr>
        <w:t xml:space="preserve">*   [08:14] Jajat describes his current poverty: He can still afford food, but providing for his children's education (transportation costs, etc.) has become extremely difficult.</w:t>
      </w:r>
    </w:p>
    <w:p>
      <w:pPr>
        <w:spacing w:after="60"/>
      </w:pPr>
      <w:r>
        <w:rPr>
          <w:rFonts w:ascii="Arial" w:cs="Arial" w:eastAsia="Arial" w:hAnsi="Arial"/>
          <w:sz w:val="22"/>
          <w:szCs w:val="22"/>
        </w:rPr>
        <w:t xml:space="preserve">*   [09:26] Jajat explains how he avoids arrest: He sells BBL locally within his village. Those who sell outside the region face higher risks. The current price for BBL is very low, around Rp 3,000-Rp 5,000 per unit.</w:t>
      </w:r>
    </w:p>
    <w:p>
      <w:pPr>
        <w:spacing w:after="60"/>
      </w:pPr>
      <w:r>
        <w:rPr>
          <w:rFonts w:ascii="Arial" w:cs="Arial" w:eastAsia="Arial" w:hAnsi="Arial"/>
          <w:sz w:val="22"/>
          <w:szCs w:val="22"/>
        </w:rPr>
        <w:t xml:space="preserve">*   [09:59] Akbar Faizal contrasts the local price with the high prices lobsters fetch in expensive restaurants in Europe (millions of Rupiah), highlighting the significant loss for the fishermen.</w:t>
      </w:r>
    </w:p>
    <w:p>
      <w:pPr>
        <w:spacing w:after="60"/>
      </w:pPr>
      <w:r>
        <w:rPr>
          <w:rFonts w:ascii="Arial" w:cs="Arial" w:eastAsia="Arial" w:hAnsi="Arial"/>
          <w:sz w:val="22"/>
          <w:szCs w:val="22"/>
        </w:rPr>
        <w:t xml:space="preserve">*   [10:33] Dr. Yudi Nurul Ihsan is introduced to discuss the policy. He states that the current regulations are fundamentally flawed ("keliru").</w:t>
      </w:r>
    </w:p>
    <w:p>
      <w:pPr>
        <w:spacing w:after="60"/>
      </w:pPr>
      <w:r>
        <w:rPr>
          <w:rFonts w:ascii="Arial" w:cs="Arial" w:eastAsia="Arial" w:hAnsi="Arial"/>
          <w:sz w:val="22"/>
          <w:szCs w:val="22"/>
        </w:rPr>
        <w:t xml:space="preserve">*   [11:13] Despite Indonesia's vast marine resources, coastal communities and fishermen are not prosperous, indicating a systemic issue beyond just governance.</w:t>
      </w:r>
    </w:p>
    <w:p>
      <w:pPr>
        <w:spacing w:after="60"/>
      </w:pPr>
      <w:r>
        <w:rPr>
          <w:rFonts w:ascii="Arial" w:cs="Arial" w:eastAsia="Arial" w:hAnsi="Arial"/>
          <w:sz w:val="22"/>
          <w:szCs w:val="22"/>
        </w:rPr>
        <w:t xml:space="preserve">*   [11:50] Dr. Yudi states the current regulations are far from ideal and tend to be ecologically, economically, and socially damaging.</w:t>
      </w:r>
    </w:p>
    <w:p>
      <w:pPr>
        <w:spacing w:after="60"/>
      </w:pPr>
      <w:r>
        <w:rPr>
          <w:rFonts w:ascii="Arial" w:cs="Arial" w:eastAsia="Arial" w:hAnsi="Arial"/>
          <w:sz w:val="22"/>
          <w:szCs w:val="22"/>
        </w:rPr>
        <w:t xml:space="preserve">*   [12:19] The 2016 Ministerial Regulation prohibiting the capture of BBL is discussed. Previously, it was permitted.</w:t>
      </w:r>
    </w:p>
    <w:p>
      <w:pPr>
        <w:spacing w:after="60"/>
      </w:pPr>
      <w:r>
        <w:rPr>
          <w:rFonts w:ascii="Arial" w:cs="Arial" w:eastAsia="Arial" w:hAnsi="Arial"/>
          <w:sz w:val="22"/>
          <w:szCs w:val="22"/>
        </w:rPr>
        <w:t xml:space="preserve">*   [12:52] The rationale behind the ban: Allow lobsters to grow larger for higher prices and profitability. Dr. Yudi argues this theory is not applicable to all organisms, citing "teri" (anchovies) as an example.</w:t>
      </w:r>
    </w:p>
    <w:p>
      <w:pPr>
        <w:spacing w:after="60"/>
      </w:pPr>
      <w:r>
        <w:rPr>
          <w:rFonts w:ascii="Arial" w:cs="Arial" w:eastAsia="Arial" w:hAnsi="Arial"/>
          <w:sz w:val="22"/>
          <w:szCs w:val="22"/>
        </w:rPr>
        <w:t xml:space="preserve">*   [13:24] Dr. Yudi explains the low survival rate of lobsters (0.01%) and that 99.99% die or are lost before reaching maturity.</w:t>
      </w:r>
    </w:p>
    <w:p>
      <w:pPr>
        <w:spacing w:after="60"/>
      </w:pPr>
      <w:r>
        <w:rPr>
          <w:rFonts w:ascii="Arial" w:cs="Arial" w:eastAsia="Arial" w:hAnsi="Arial"/>
          <w:sz w:val="22"/>
          <w:szCs w:val="22"/>
        </w:rPr>
        <w:t xml:space="preserve">*   [13:57] Research indicates that a primary cause of BBL mortality is cannibalism.</w:t>
      </w:r>
    </w:p>
    <w:p>
      <w:pPr>
        <w:spacing w:after="60"/>
      </w:pPr>
      <w:r>
        <w:rPr>
          <w:rFonts w:ascii="Arial" w:cs="Arial" w:eastAsia="Arial" w:hAnsi="Arial"/>
          <w:sz w:val="22"/>
          <w:szCs w:val="22"/>
        </w:rPr>
        <w:t xml:space="preserve">*   [14:29] Dr. Yudi reiterates that if BBL are not caught, the remaining ones die, and catching adult lobsters also reduces the breeding stock, potentially leading to extinction.</w:t>
      </w:r>
    </w:p>
    <w:p>
      <w:pPr>
        <w:spacing w:after="60"/>
      </w:pPr>
      <w:r>
        <w:rPr>
          <w:rFonts w:ascii="Arial" w:cs="Arial" w:eastAsia="Arial" w:hAnsi="Arial"/>
          <w:sz w:val="22"/>
          <w:szCs w:val="22"/>
        </w:rPr>
        <w:t xml:space="preserve">*   [15:00] The idea that BBL serve as food for other fish is presented as a flawed theory.</w:t>
      </w:r>
    </w:p>
    <w:p>
      <w:pPr>
        <w:spacing w:after="60"/>
      </w:pPr>
      <w:r>
        <w:rPr>
          <w:rFonts w:ascii="Arial" w:cs="Arial" w:eastAsia="Arial" w:hAnsi="Arial"/>
          <w:sz w:val="22"/>
          <w:szCs w:val="22"/>
        </w:rPr>
        <w:t xml:space="preserve">*   [15:33] Repetition of survival rate and cannibalism as a cause of death.</w:t>
      </w:r>
    </w:p>
    <w:p>
      <w:pPr>
        <w:spacing w:after="60"/>
      </w:pPr>
      <w:r>
        <w:rPr>
          <w:rFonts w:ascii="Arial" w:cs="Arial" w:eastAsia="Arial" w:hAnsi="Arial"/>
          <w:sz w:val="22"/>
          <w:szCs w:val="22"/>
        </w:rPr>
        <w:t xml:space="preserve">*   [16:10] Dr. Yudi uses an analogy of lobster aquaculture: If feeding is delayed even by a minute, the lobsters eat each other. This highlights their cannibalistic nature.</w:t>
      </w:r>
    </w:p>
    <w:p>
      <w:pPr>
        <w:spacing w:after="60"/>
      </w:pPr>
      <w:r>
        <w:rPr>
          <w:rFonts w:ascii="Arial" w:cs="Arial" w:eastAsia="Arial" w:hAnsi="Arial"/>
          <w:sz w:val="22"/>
          <w:szCs w:val="22"/>
        </w:rPr>
        <w:t xml:space="preserve">*   [17:00] The phrase "teman makan teman" (friend eats friend) is used to describe lobsters' behavior.</w:t>
      </w:r>
    </w:p>
    <w:p>
      <w:pPr>
        <w:spacing w:after="60"/>
      </w:pPr>
      <w:r>
        <w:rPr>
          <w:rFonts w:ascii="Arial" w:cs="Arial" w:eastAsia="Arial" w:hAnsi="Arial"/>
          <w:sz w:val="22"/>
          <w:szCs w:val="22"/>
        </w:rPr>
        <w:t xml:space="preserve">*   [17:50] Akbar Faizal questions the government's reasoning for the policy, contrasting it with research findings from UI, UNPAD, Unila, and IPB.</w:t>
      </w:r>
    </w:p>
    <w:p>
      <w:pPr>
        <w:spacing w:after="60"/>
      </w:pPr>
      <w:r>
        <w:rPr>
          <w:rFonts w:ascii="Arial" w:cs="Arial" w:eastAsia="Arial" w:hAnsi="Arial"/>
          <w:sz w:val="22"/>
          <w:szCs w:val="22"/>
        </w:rPr>
        <w:t xml:space="preserve">*   [18:21] Dr. Yudi outlines the two likely flawed assumptions behind the regulation: (1) It's better to catch large lobsters for higher profit, and (2) BBL are a food source for other fish.</w:t>
      </w:r>
    </w:p>
    <w:p>
      <w:pPr>
        <w:spacing w:after="60"/>
      </w:pPr>
      <w:r>
        <w:rPr>
          <w:rFonts w:ascii="Arial" w:cs="Arial" w:eastAsia="Arial" w:hAnsi="Arial"/>
          <w:sz w:val="22"/>
          <w:szCs w:val="22"/>
        </w:rPr>
        <w:t xml:space="preserve">*   [19:11] Research from Binuaan (a BBL center) showed no BBL in the stomachs of fish (like "ikan layur") commonly thought to prey on them. Any remnants were from crustaceans, not a primary food source.</w:t>
      </w:r>
    </w:p>
    <w:p>
      <w:pPr>
        <w:spacing w:after="60"/>
      </w:pPr>
      <w:r>
        <w:rPr>
          <w:rFonts w:ascii="Arial" w:cs="Arial" w:eastAsia="Arial" w:hAnsi="Arial"/>
          <w:sz w:val="22"/>
          <w:szCs w:val="22"/>
        </w:rPr>
        <w:t xml:space="preserve">*   [19:41] The cannibalism of lobsters in aquaculture if not fed properly is reiterated.</w:t>
      </w:r>
    </w:p>
    <w:p>
      <w:pPr>
        <w:spacing w:after="60"/>
      </w:pPr>
      <w:r>
        <w:rPr>
          <w:rFonts w:ascii="Arial" w:cs="Arial" w:eastAsia="Arial" w:hAnsi="Arial"/>
          <w:sz w:val="22"/>
          <w:szCs w:val="22"/>
        </w:rPr>
        <w:t xml:space="preserve">*   [20:11] The "teman makan teman" analogy for lobsters is repeated.</w:t>
      </w:r>
    </w:p>
    <w:p>
      <w:pPr>
        <w:spacing w:after="60"/>
      </w:pPr>
      <w:r>
        <w:rPr>
          <w:rFonts w:ascii="Arial" w:cs="Arial" w:eastAsia="Arial" w:hAnsi="Arial"/>
          <w:sz w:val="22"/>
          <w:szCs w:val="22"/>
        </w:rPr>
        <w:t xml:space="preserve">*   [20:50] The host probes the minister's reasoning, questioning why the policy contradicts research.</w:t>
      </w:r>
    </w:p>
    <w:p>
      <w:pPr>
        <w:spacing w:after="60"/>
      </w:pPr>
      <w:r>
        <w:rPr>
          <w:rFonts w:ascii="Arial" w:cs="Arial" w:eastAsia="Arial" w:hAnsi="Arial"/>
          <w:sz w:val="22"/>
          <w:szCs w:val="22"/>
        </w:rPr>
        <w:t xml:space="preserve">*   [21:21] Dr. Yudi summarizes the two flawed assumptions: (1) Catching larger lobsters is more profitable (leading to fewer breeders and potential extinction), and (2) BBL are food for other fish (which research disproves).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"It makes me sad, you know? Roughly speaking, it's a blessing if they can eat. And even then, they have to sell secretly. Catching BBL secretly. Why do we have to catch BBL? Because the survival rate of lobsters is very low. 0.01%."</w:t>
      </w:r>
    </w:p>
    <w:p>
      <w:pPr>
        <w:spacing w:after="60"/>
      </w:pPr>
      <w:r>
        <w:rPr>
          <w:rFonts w:ascii="Arial" w:cs="Arial" w:eastAsia="Arial" w:hAnsi="Arial"/>
          <w:sz w:val="22"/>
          <w:szCs w:val="22"/>
        </w:rPr>
        <w:t xml:space="preserve">2.  [05:01] "Before it was banned, I and my friends caught them happily, felt rich. From this, we could send our children to school. Wah, great. We could afford higher education for our children."</w:t>
      </w:r>
    </w:p>
    <w:p>
      <w:pPr>
        <w:spacing w:after="60"/>
      </w:pPr>
      <w:r>
        <w:rPr>
          <w:rFonts w:ascii="Arial" w:cs="Arial" w:eastAsia="Arial" w:hAnsi="Arial"/>
          <w:sz w:val="22"/>
          <w:szCs w:val="22"/>
        </w:rPr>
        <w:t xml:space="preserve">3.  [11:50] "I follow that logic, Mas Yudi. From an academic perspective, what exactly was the flaw in the minister's policy from before, in 2016 if I'm not mistaken? Why was it that suddenly people were silent and accepted the policy as if it were the right one?"</w:t>
      </w:r>
    </w:p>
    <w:p>
      <w:pPr>
        <w:spacing w:after="60"/>
      </w:pPr>
      <w:r>
        <w:rPr>
          <w:rFonts w:ascii="Arial" w:cs="Arial" w:eastAsia="Arial" w:hAnsi="Arial"/>
          <w:sz w:val="22"/>
          <w:szCs w:val="22"/>
        </w:rPr>
        <w:t xml:space="preserve">4.  [13:24] "What is survival rate? It's the chance of survival until adulthood. It's very small. 0.01%. So out of 100 lobsters, maybe one can grow to adulthood, can be consumed. The remaining 99 die or are lost and so on."</w:t>
      </w:r>
    </w:p>
    <w:p>
      <w:pPr>
        <w:spacing w:after="60"/>
      </w:pPr>
      <w:r>
        <w:rPr>
          <w:rFonts w:ascii="Arial" w:cs="Arial" w:eastAsia="Arial" w:hAnsi="Arial"/>
          <w:sz w:val="22"/>
          <w:szCs w:val="22"/>
        </w:rPr>
        <w:t xml:space="preserve">5.  [19:11] "Turns out the fish eaten were… If there were any crustaceans, they weren't the main food but just a complementary food. Meaning, you're saying that the analysis and research results indicate they eat each other? That is indeed true."</w:t>
      </w:r>
    </w:p>
    <w:p>
      <w:pPr>
        <w:spacing w:after="60"/>
      </w:pPr>
      <w:r>
        <w:rPr>
          <w:rFonts w:ascii="Arial" w:cs="Arial" w:eastAsia="Arial" w:hAnsi="Arial"/>
          <w:sz w:val="22"/>
          <w:szCs w:val="22"/>
        </w:rPr>
        <w:t xml:space="preserve">6.  [20:11] "Or the food is not to their liking. They eat their friends. Friend eats friend. This is like a movie. Lobsters. So if people say 'friend eats friend,' the nickname should be lobster."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merasa kok miris ya? Ya, kasarannya syukur-syukur bisa makan. Oke. Heeh. Itu pun dengan cara harus berjualan dengan diam-diam. Mengambil BBL dengan diam-diam. Kenapa kita harus menangkap BBL? Karena survival rate lobster itu sangat rendah. 0,01%. Ternyata kematian lobster di alam itu lebih karena kanibalisme. Di daerah saya, kampung saya itu 95% nelayan, Pak. Ya kalau makan sih bisa, Pak. Bisa. Bukan hanya mungkin kan bukan hanya untuk makan, Pak.</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Kita memberikan mandat kepada pemerintah untuk membuat kebijakan. Kita mempercayakan seluruh kepentingan-kepentingan sosial kita dan harkat kita kepada negara.</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Dan kemudian pemerintah layaknya akan mengambil kebijakan itu. Tentang apakah kebijakan itu ternyata membuat kita sebagai pengguna dan atau objek dari kebijakan itu ternyata berbanding terbalik dengan yang seharusnya, itu yang mengharukan. Pada bagian ini, saya punya catatan menyangkut dengan satu kebijakan pemerintah. Yang ternyata dampaknya tidak bagus. Apa itu? Menyangkut dengan kebijakan pemerintah menyangkut dengan hal yang bernama benur-benur benih lobster. BBL.</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Panjang penjelasannya karena itu kadang-kadang pendekatannya terlalu akademis. Tapi intinya adalah lobster kecil itu itu di masa pemerintahan yang lalu di mana menterinya adalah apa Ibu Susi Pujiastuti itu mengeluarkan kebijakan yang membuat nelayan menjadi mundur banyak langkah ke belakang. Kalau tidak ingin menggunakan diksi menjadi miskin. Untuk itu saya kedatangan tiga orang tamu yang akan menjelaskan ini.</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Sebab, andilalalah, tiba-tiba isu ini muncul lagi. Ada desakan dari nelayan di berbagai tempat agar kemudian pemerintah kembali bersikap moderat menyangkut dengan larangan ini. Kita gunakan saja lah larangan, karena memang dalam banyak kisah itu disebut dalam larangan. Di mana nelayan tidak boleh menangkap dan tidak boleh mengeksplor dan segala macam segala macam. Bahkan sudah ada menteri yang ditangkap satu. Sahabat saya Edi Prabowo. Oke. Kita bahas dan untuk itu saya kedatangan tiga orang tamu.</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Yang pertama adalah dokter Yudi Nurul Ihsan. Dekan Fakultas Pertanian dan Ilmu Kelautan Universitas Padjadjaran Bandung. Pak Yudi, thank you ya sudah datang. Tampaknya Anda yang banyak membuat catatan dan kajian menyangkut ini. Oke. Semoga saja kita mendapatkan informasi yang banyak hari ini. Yang kedua adalah seorang nelayan tangkap baby lobster dari Cikahuripan, Pajagan, Cisolok, ke pelabuhan Ratu, Jawa Barat.</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Pak Jajat. Pak Jajat. Iya. Iya, didekat dikit Pak Jajat ya. Ya, tak usah tegang-tegang Pak Jajat. Gini, kita di sini ngobrol di sini ya. Beliau ini adalah nelayan tangkap yang tampaknya keluarganya terdampak langsung. Bahkan seorang anggota keluarganya itu meninggal. Tidak meninggal di penjara tetapi setelah di penjara itu meninggal dan salah satu penyebabnya adalah kemiskinan akibat larangan ini. Yang mengaggetkan saya adalah seorang public figure, pesohor, bahasa saya di sini. Yang ternyata kemudian menjadi seorang yang memberikan perhatian kepada nelayan ini.</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Nelayan yang termiskin kan oleh kebijakan ini. Anda pasti pernah sangka. Wulan. Oh, tidak sangka? Karena aku senang menikmati film-filmmu. Saya ke Pak Jajat dulu. Pak Jajat, Anda yang langsung terdampak ya dari kebijakan ini. Kebijakan ini kan dilarang, ada larangannya atau bermasalah tahun 2016. Iya kan? Jadi sudah bertahun-tahun.</w:t>
      </w:r>
    </w:p>
    <w:p>
      <w:pPr>
        <w:spacing w:after="80" w:before="160"/>
      </w:pPr>
      <w:r>
        <w:rPr>
          <w:rFonts w:ascii="Arial" w:cs="Arial" w:eastAsia="Arial" w:hAnsi="Arial"/>
          <w:b/>
          <w:bCs/>
          <w:color w:val="2E75B6"/>
          <w:sz w:val="22"/>
          <w:szCs w:val="22"/>
        </w:rPr>
        <w:t xml:space="preserve">[04:29] </w:t>
      </w:r>
      <w:r>
        <w:rPr>
          <w:rFonts w:ascii="Arial" w:cs="Arial" w:eastAsia="Arial" w:hAnsi="Arial"/>
          <w:sz w:val="22"/>
          <w:szCs w:val="22"/>
        </w:rPr>
        <w:t xml:space="preserve">Mengikuti logikanya si pengambil kebijakan dalam hal ini menterinya pada saat itu adalah kalau dibiarkan hidup lobsternya maka kemudian dia membesar dan nilai ekonominya menjadi tinggi. Sederhananya kan pertanyaannya begini: sebesar apakah kerang lobster itu dan kemudian berapa harganya? Ternyata tidak seperti itu. Nanti ahlinya yang menjelaskan. Tapi saya mau lihat dulu dari sudut pandang Anda sebagai nelayan. Apa dampaknya bagi Anda sebagai nelayan pada larangan dan atau kebijakan ini? Terasa, Pak.</w:t>
      </w:r>
    </w:p>
    <w:p>
      <w:pPr>
        <w:spacing w:after="80" w:before="160"/>
      </w:pPr>
      <w:r>
        <w:rPr>
          <w:rFonts w:ascii="Arial" w:cs="Arial" w:eastAsia="Arial" w:hAnsi="Arial"/>
          <w:b/>
          <w:bCs/>
          <w:color w:val="2E75B6"/>
          <w:sz w:val="22"/>
          <w:szCs w:val="22"/>
        </w:rPr>
        <w:t xml:space="preserve">[05:01] </w:t>
      </w:r>
      <w:r>
        <w:rPr>
          <w:rFonts w:ascii="Arial" w:cs="Arial" w:eastAsia="Arial" w:hAnsi="Arial"/>
          <w:sz w:val="22"/>
          <w:szCs w:val="22"/>
        </w:rPr>
        <w:t xml:space="preserve">Rasanya begini, pada waktu tidak dilarang, saya sama teman-teman itu mengambilnya enak, Pak. Kaya. Dari ini. Iya, bisa menyekolahkan anak. Wah, mantap. Bisa membiayai ya lebih jenjang lebih tinggilah anak saya sekolah. Anaknya berapa, Pak? Anak saya dua, Pak. Yang satu sekarang di pesantren, yang satu sudah keluar, Pak. Hm. Rekan-rekan saya juga begitu, Pak. Pertama bisa menyekolahkan anaknya lebih tinggi daripada nelayan biasa. Kan nelayan miskin tidak bisa sekolah.</w:t>
      </w:r>
    </w:p>
    <w:p>
      <w:pPr>
        <w:spacing w:after="80" w:before="160"/>
      </w:pPr>
      <w:r>
        <w:rPr>
          <w:rFonts w:ascii="Arial" w:cs="Arial" w:eastAsia="Arial" w:hAnsi="Arial"/>
          <w:b/>
          <w:bCs/>
          <w:color w:val="2E75B6"/>
          <w:sz w:val="22"/>
          <w:szCs w:val="22"/>
        </w:rPr>
        <w:t xml:space="preserve">[05:33] </w:t>
      </w:r>
      <w:r>
        <w:rPr>
          <w:rFonts w:ascii="Arial" w:cs="Arial" w:eastAsia="Arial" w:hAnsi="Arial"/>
          <w:sz w:val="22"/>
          <w:szCs w:val="22"/>
        </w:rPr>
        <w:t xml:space="preserve">Sekarang sudah ada benur. BBL itu. Di masa itu ya? Iya. Sebelum larangan ya? Iya. Sebelum larangan itu bisa menyekolahkan, Pak. Bahkan bisa membangun masjid yang cukup baik, Pak. Terus. Terus ya hidup saya, hidup kami di nelayan itu sejahtera, Pak pada waktu itu. Saya dengar Anda punya lima perahu ya? Lima kapal atau perahu ya? Perahu kecil, Pak. Oke. Dan Anda mempekerjakan nelayan setempat ya? Iya. Berapa orang yang Anda pekerjakan? Satu perahu itu dua orang, Pak.</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Jadi kalau Anda punya lima berarti 10 orang selain keluarga inti ya? Iya. Oke. Kalau dirata-ratakan satu bulan katakanlah ya dari kegiatan itu, Anda bisa dapat berapa pendapatan? Rp 1 juta, Rp 2 juta, Rp 3 juta? Kalau dirata-ratakan ya dapat Rp 3 juta lah. Oh, oke. Tidak terlalu banyak, ya? Kalau lagi banyak, ya banyak, Pak. Berapa maksimal yang bisa pernah didapatkan?</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Rp 8 juta dapat, Pak. Itu cukup untuk Anda? Cukup, Pak. Kalau sekarang? Nggak tahulah sekarang. Sekarang bagaimana? Bagaimana Anda menghidupi keluarga Anda? Ya ambil aja terus, Pak. Karena apapun yang di laut itu saya tak ambil, Pak. Nelayan itu ambil, kalau masih terjual laku, Pak. Terus Anda jualnya ke mana? Ya, kalau ada yang beli, ya. Nggak tahulah. Oh, ada masih ada. Itu barangkali yang membuat kita dengar ada perdagangan ilegal lobster ya?</w:t>
      </w:r>
    </w:p>
    <w:p>
      <w:pPr>
        <w:spacing w:after="80" w:before="160"/>
      </w:pPr>
      <w:r>
        <w:rPr>
          <w:rFonts w:ascii="Arial" w:cs="Arial" w:eastAsia="Arial" w:hAnsi="Arial"/>
          <w:b/>
          <w:bCs/>
          <w:color w:val="2E75B6"/>
          <w:sz w:val="22"/>
          <w:szCs w:val="22"/>
        </w:rPr>
        <w:t xml:space="preserve">[07:07] </w:t>
      </w:r>
      <w:r>
        <w:rPr>
          <w:rFonts w:ascii="Arial" w:cs="Arial" w:eastAsia="Arial" w:hAnsi="Arial"/>
          <w:sz w:val="22"/>
          <w:szCs w:val="22"/>
        </w:rPr>
        <w:t xml:space="preserve">Enggak tahu saya, pokoknya saya laku, terjual aja. Iya. Oh, gitu ya. Karena enggak ditangkap nelayan yang ngambil ikan. Kalau ditangkap silakan ke laut aja, gitu. Kalau kemudian gara-gara Anda menangkap itu dan Anda melanggar aturan, terus Anda ditangkap seperti sepupu Anda tadi itu? Nggak tahulah. Pokoknya saya sama teman-teman, selagi laku dijual ya diambil aja. Apapun resikonya, gitu Pak. Karena kalau tidak mengambil benur itu, makan dari mana, Pak? Ikan sudah nggak ada, sekarang susah, Pak.</w:t>
      </w:r>
    </w:p>
    <w:p>
      <w:pPr>
        <w:spacing w:after="80" w:before="160"/>
      </w:pPr>
      <w:r>
        <w:rPr>
          <w:rFonts w:ascii="Arial" w:cs="Arial" w:eastAsia="Arial" w:hAnsi="Arial"/>
          <w:b/>
          <w:bCs/>
          <w:color w:val="2E75B6"/>
          <w:sz w:val="22"/>
          <w:szCs w:val="22"/>
        </w:rPr>
        <w:t xml:space="preserve">[07:39] </w:t>
      </w:r>
      <w:r>
        <w:rPr>
          <w:rFonts w:ascii="Arial" w:cs="Arial" w:eastAsia="Arial" w:hAnsi="Arial"/>
          <w:sz w:val="22"/>
          <w:szCs w:val="22"/>
        </w:rPr>
        <w:t xml:space="preserve">Berapa orang nelayan di daerah Anda itu yang bernasib seperti Anda? Bernasib apa, Pak? Yang terdampak. Hampir semua, Pak. Kan di daerah saya kampung saya itu 95% nelayan, Pak. Nelayan lobster atau nelayan ikan yang lain? Nelayan lobster kebanyakan, Pak. Memang banyak di daerah Anda ya? Iya, banyak, Pak. Oke. Sejak nelayan apa larangan itu memang betul-betul terdampak pada Anda itu secara ekonomi ya?</w:t>
      </w:r>
    </w:p>
    <w:p>
      <w:pPr>
        <w:spacing w:after="80" w:before="160"/>
      </w:pPr>
      <w:r>
        <w:rPr>
          <w:rFonts w:ascii="Arial" w:cs="Arial" w:eastAsia="Arial" w:hAnsi="Arial"/>
          <w:b/>
          <w:bCs/>
          <w:color w:val="2E75B6"/>
          <w:sz w:val="22"/>
          <w:szCs w:val="22"/>
        </w:rPr>
        <w:t xml:space="preserve">[08:14] </w:t>
      </w:r>
      <w:r>
        <w:rPr>
          <w:rFonts w:ascii="Arial" w:cs="Arial" w:eastAsia="Arial" w:hAnsi="Arial"/>
          <w:sz w:val="22"/>
          <w:szCs w:val="22"/>
        </w:rPr>
        <w:t xml:space="preserve">Iya, secara ekonomi. Saya Pak Jajat, mohon maaf. Saya gunakan bahasa yang tidak menyenangkan bagi Anda barangkali. Sekali lagi mohon maaf. Semiskin apa Anda sekarang? Ya kalau makan sih bisa, Pak. Bukan hanya mungkin kan bukan hanya untuk makan, Pak. Kan untuk sekolah anak harus ada biaya. Kan ongkosnya anak kan harus pakai ongkos. Meskipun sekolah itu gratis, Pak ya. Kan ongkosnya dari kampung nelayan ke misalnya ke Ciilok, ke SMP ya, pakai ongkos ke sana.</w:t>
      </w:r>
    </w:p>
    <w:p>
      <w:pPr>
        <w:spacing w:after="80" w:before="160"/>
      </w:pPr>
      <w:r>
        <w:rPr>
          <w:rFonts w:ascii="Arial" w:cs="Arial" w:eastAsia="Arial" w:hAnsi="Arial"/>
          <w:b/>
          <w:bCs/>
          <w:color w:val="2E75B6"/>
          <w:sz w:val="22"/>
          <w:szCs w:val="22"/>
        </w:rPr>
        <w:t xml:space="preserve">[08:54] </w:t>
      </w:r>
      <w:r>
        <w:rPr>
          <w:rFonts w:ascii="Arial" w:cs="Arial" w:eastAsia="Arial" w:hAnsi="Arial"/>
          <w:sz w:val="22"/>
          <w:szCs w:val="22"/>
        </w:rPr>
        <w:t xml:space="preserve">Ah, sedih saya pada bagian-bagian seperti ini, nih, tapi ya itu realitasnya ya. So, sebelum saya ke Mas Yudi. Saya dengar karena kemudian Anda mengambil risiko menangkap lobster itu dan kemudian ada beberapa orang di warga Anda itu yang menerima risiko ditangkaplah atau barangkali mendapatkan kriminalisasi. Saya dengarkan itu ya. E bagaimana Anda kemudian terhindarkan dari risiko seperti itu?</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Karena saya menjualnya di daerah, Pak. Seperti apa coba jelaskan. Di kampung kan dijual. Enggak tahu yang menjual ke luar kota mah enggak tahu saya. Saya hanya di kampung jual di kampung. Enggak jauh ke luar kota mah enggak tahu saya. Tapi ada yang datang untuk membeli? Ada. Harganya berapa? Sekarang itu murah, Pak. Berapa? 3.000, 5.000 lah. Kalau ke nelayan itu 5.000. Sekarang lagi turun, Pak. Asalnya saya jual mahal. Sekarang mah tahulah. Itulah, Pak.</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Pak Jajat. Saya tidak bermaksud untuk ngomporin Anda. Tahu enggak Anda harganya lobster itu di restoran-restoran mahal di Amerika dan di Eropa di Paris itu? Enggak tahu saya kan nelayan. Iya, tahu. Saya beritahu. Itu harganya bisa sampai jutaan loh itu. Di piring-piring orang-orang mewah yang di restoran besar di Paris dan di itu. Dan ternyata itu cuma dibeli di Anda di sekitar 3.000-an. Oke. Sampai di sini dulu Pak Jajat ya. Saya akan tanya lagi pada bagian yang lain. Kasihan. Rasanya nih mendengarkan seperti ini. Oke.</w:t>
      </w:r>
    </w:p>
    <w:p>
      <w:pPr>
        <w:spacing w:after="80" w:before="160"/>
      </w:pPr>
      <w:r>
        <w:rPr>
          <w:rFonts w:ascii="Arial" w:cs="Arial" w:eastAsia="Arial" w:hAnsi="Arial"/>
          <w:b/>
          <w:bCs/>
          <w:color w:val="2E75B6"/>
          <w:sz w:val="22"/>
          <w:szCs w:val="22"/>
        </w:rPr>
        <w:t xml:space="preserve">[10:33] </w:t>
      </w:r>
      <w:r>
        <w:rPr>
          <w:rFonts w:ascii="Arial" w:cs="Arial" w:eastAsia="Arial" w:hAnsi="Arial"/>
          <w:sz w:val="22"/>
          <w:szCs w:val="22"/>
        </w:rPr>
        <w:t xml:space="preserve">Mas Yudi. Sebenarnya kita harus menyikapi seperti apa kebijakan ini dan kemudian realitasnya ternyata ada yang seperti ini. Kita harus bagaimana sekarang? Kita harus menyampaikan ke pemerintah bahwa regulasi yang ada selama ini sebetulnya keliru, Bang. Jadi kalau kita bicara perikanan dan kelautan, salah satu problemnya itu adalah regulasi. Oke. Kita dikenal dengan negara kepulauan terbesar di dunia. Kita dikenal sebagai bangsa yang punya sumber daya alam di laut yang begitu melimpah. Enggak ada negara yang bisa menandingi kekuatan sumber daya alam kita.</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Tapi kalau kita lihat kenyataannya, kan belum bisa mensejahterakan masyarakat, terutama masyarakat pesisir, nelayan. Tadi Pak Jajat cerita buat makan cukup tapi buat menyekolahkan kan impo-impoan gitu kan susah. Dan ini ada yang salah. Nah, saya melihat selain tata kelola, regulasi juga menjadi problem. Jadi kalau saya ditanya bagaimana regulasi tentang lobster, maka bisa saya katakan bahwa regulasi yang ada selama ini itu jauh dari ideal. Bahkan cenderung akan merusak baik dari aspek ekologi, ekonomi maupun sosial.</w:t>
      </w:r>
    </w:p>
    <w:p>
      <w:pPr>
        <w:spacing w:after="80" w:before="160"/>
      </w:pPr>
      <w:r>
        <w:rPr>
          <w:rFonts w:ascii="Arial" w:cs="Arial" w:eastAsia="Arial" w:hAnsi="Arial"/>
          <w:b/>
          <w:bCs/>
          <w:color w:val="2E75B6"/>
          <w:sz w:val="22"/>
          <w:szCs w:val="22"/>
        </w:rPr>
        <w:t xml:space="preserve">[11:50] </w:t>
      </w:r>
      <w:r>
        <w:rPr>
          <w:rFonts w:ascii="Arial" w:cs="Arial" w:eastAsia="Arial" w:hAnsi="Arial"/>
          <w:sz w:val="22"/>
          <w:szCs w:val="22"/>
        </w:rPr>
        <w:t xml:space="preserve">Saya ikuti logika itu Mas Yudi. Dari sudut pandang akademisi, sebenarnya kekeliruan kebijakannya menteri dulu 2016 kalau saya tidak salah. Itu apa sebenarnya? Kenapa sampai kemudian pada masa itu tiba-tiba orang diam dan mengamini kebijakan itu bahwa itu adalah seakan-akan kebijakan yang benar? 2016 muncul larangan menangkap BBL. Benih benih lobster.</w:t>
      </w:r>
    </w:p>
    <w:p>
      <w:pPr>
        <w:spacing w:after="80" w:before="160"/>
      </w:pPr>
      <w:r>
        <w:rPr>
          <w:rFonts w:ascii="Arial" w:cs="Arial" w:eastAsia="Arial" w:hAnsi="Arial"/>
          <w:b/>
          <w:bCs/>
          <w:color w:val="2E75B6"/>
          <w:sz w:val="22"/>
          <w:szCs w:val="22"/>
        </w:rPr>
        <w:t xml:space="preserve">[12:22] </w:t>
      </w:r>
      <w:r>
        <w:rPr>
          <w:rFonts w:ascii="Arial" w:cs="Arial" w:eastAsia="Arial" w:hAnsi="Arial"/>
          <w:sz w:val="22"/>
          <w:szCs w:val="22"/>
        </w:rPr>
        <w:t xml:space="preserve">Dulu sebelum 2016, nelayan masih boleh menangkap, masih boleh menjualnya dan lain sebagainya. Kemudian 2016 keluar permen KP untuk jangan kan mengekspor, menangkap pun tidak boleh. Alasannya secara umum teorinya masuk akal, Bang. Bahwa kalau ikan di laut itu, biarkan tumbuh besar dulu, baru yang besarnya ditangkap karena harganya akan lebih mahal, dijual juga lebih mahal dan akan lebih menguntungkan.</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Secara umum teorinya tidak salah. Oke. Tapi teori itu tidak bisa diterapkan ke semua organisme sebetulnya. Oke. Contoh misalnya kalau kita makan ikan teri, kan kita tidak mungkin nunggu teri jadi gede dulu. Kan kecil teri itu. Tapi dalam konteks yang berbeda, BBL pun sama sebetulnya. Bahwa nanti mungkin saya bisa ceritakan lagi. Kenapa kita harus menangkap BBL? Survival rate lobster itu sangat rendah. 0,01%.</w:t>
      </w:r>
    </w:p>
    <w:p>
      <w:pPr>
        <w:spacing w:after="80" w:before="160"/>
      </w:pPr>
      <w:r>
        <w:rPr>
          <w:rFonts w:ascii="Arial" w:cs="Arial" w:eastAsia="Arial" w:hAnsi="Arial"/>
          <w:b/>
          <w:bCs/>
          <w:color w:val="2E75B6"/>
          <w:sz w:val="22"/>
          <w:szCs w:val="22"/>
        </w:rPr>
        <w:t xml:space="preserve">[13:24] </w:t>
      </w:r>
      <w:r>
        <w:rPr>
          <w:rFonts w:ascii="Arial" w:cs="Arial" w:eastAsia="Arial" w:hAnsi="Arial"/>
          <w:sz w:val="22"/>
          <w:szCs w:val="22"/>
        </w:rPr>
        <w:t xml:space="preserve">Jelaskan ke kita, apa survival rate itu? Peluang hidupnya peluang hidupnya sampai dewasa itu sangat kecil. 0,01%. Jadi 99,99% itu mati atau hilang atau tidak bisa besar lah. Jadi kalau misalnya ada 100 lobster misalnya, yang satu itu bisa jadi tumbuh dewasa, bisa dikonsumsi. Sisanya 99 ekor mati atau hilang dan lain sebagainya. Jadi hasil riset kita menyebutkan bahwa kenapa mati? Karena mereka saling memakan.</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Ini adalah siklus hidupnya ya. Nah, jadi dari telur kemudian menetas sampai kemudian menjadi BBL dan ini kanibalisme ini sungguh sangat-sangat tinggi. Nah, jadi kalau sekarang kebijakan BBL tidak boleh ditangkap, kemudian yang boleh ditangkap itu lobster yang dikonsumsi, maka dari aspek ekologi itu pun akan sangat berbahaya. Karena si induknya malah yang ditangkap. Iya. Karena yang selamat hanya 0,01%. Kita tangkap lagi. Kan semakin sedikit di alam.</w:t>
      </w:r>
    </w:p>
    <w:p>
      <w:pPr>
        <w:spacing w:after="80" w:before="160"/>
      </w:pPr>
      <w:r>
        <w:rPr>
          <w:rFonts w:ascii="Arial" w:cs="Arial" w:eastAsia="Arial" w:hAnsi="Arial"/>
          <w:b/>
          <w:bCs/>
          <w:color w:val="2E75B6"/>
          <w:sz w:val="22"/>
          <w:szCs w:val="22"/>
        </w:rPr>
        <w:t xml:space="preserve">[14:29] </w:t>
      </w:r>
      <w:r>
        <w:rPr>
          <w:rFonts w:ascii="Arial" w:cs="Arial" w:eastAsia="Arial" w:hAnsi="Arial"/>
          <w:sz w:val="22"/>
          <w:szCs w:val="22"/>
        </w:rPr>
        <w:t xml:space="preserve">Jadi bisa kita bayangkan dari 100 lobster misalnya, yang satu itu bisa jadi tumbuh dewasa, bisa dikonsumsi. Sisanya 99 ekor mati atau hilang dan lain sebagainya. Jadi hasil riset kita menyebutkan bahwa kenapa mati? Karena mereka saling memakan. Artinya, kita tidak semua orang paham tentang istilah teknis seperti itu. Artinya gini, kalau ada 100 benih lobster di perairan kita yang memang ternyata tempat terbaik bagi mereka, itu ternyata yang akan hidupnya hanya satu. Wow. Hanya satu.</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Oke. Nah, ada berpendapat, oh nggak apa-apa karena dimakan oleh ikan lain. Jadi makanan pelengkap. Tapi itu teori yang salah. Tapi teori itu tidak bisa diterapkan ke semua organisme sebetulnya. Contoh misalnya kalau kita makan ikan teri, kan kita tidak mungkin nunggu teri jadi gede dulu. Kan kecil teri itu. Tapi dalam konteks yang berbeda, BBL pun sama sebetulnya. Bahwa nanti mungkin saya bisa ceritakan lagi. Kenapa kita harus menangkap BBL? Survival rate lobster itu sangat rendah. 0,01%.</w:t>
      </w:r>
    </w:p>
    <w:p>
      <w:pPr>
        <w:spacing w:after="80" w:before="160"/>
      </w:pPr>
      <w:r>
        <w:rPr>
          <w:rFonts w:ascii="Arial" w:cs="Arial" w:eastAsia="Arial" w:hAnsi="Arial"/>
          <w:b/>
          <w:bCs/>
          <w:color w:val="2E75B6"/>
          <w:sz w:val="22"/>
          <w:szCs w:val="22"/>
        </w:rPr>
        <w:t xml:space="preserve">[15:33] </w:t>
      </w:r>
      <w:r>
        <w:rPr>
          <w:rFonts w:ascii="Arial" w:cs="Arial" w:eastAsia="Arial" w:hAnsi="Arial"/>
          <w:sz w:val="22"/>
          <w:szCs w:val="22"/>
        </w:rPr>
        <w:t xml:space="preserve">Jelaskan ke kita, apa survival rate itu? Peluang hidupnya peluang hidupnya sampai dewasa itu sangat kecil. 0,01%. Jadi 99,99% itu mati atau hilang atau tidak bisa besar lah. Jadi kalau misalnya ada 100 lobster misalnya, yang satu itu bisa jadi tumbuh dewasa, bisa dikonsumsi. Sisanya 99 ekor mati atau hilang dan lain sebagainya. Jadi hasil riset kita menyebutkan bahwa kenapa mati? Karena mereka saling memakan. Ini adalah siklus hidupnya ya. Nah, jadi kalau sekarang kebijakan BBL tidak boleh ditangkap, kemudian yang boleh ditangkap itu lobster yang dikonsumsi, maka dari aspek ekologi itu pun akan sangat berbahaya.</w:t>
      </w:r>
    </w:p>
    <w:p>
      <w:pPr>
        <w:spacing w:after="80" w:before="160"/>
      </w:pPr>
      <w:r>
        <w:rPr>
          <w:rFonts w:ascii="Arial" w:cs="Arial" w:eastAsia="Arial" w:hAnsi="Arial"/>
          <w:b/>
          <w:bCs/>
          <w:color w:val="2E75B6"/>
          <w:sz w:val="22"/>
          <w:szCs w:val="22"/>
        </w:rPr>
        <w:t xml:space="preserve">[16:10] </w:t>
      </w:r>
      <w:r>
        <w:rPr>
          <w:rFonts w:ascii="Arial" w:cs="Arial" w:eastAsia="Arial" w:hAnsi="Arial"/>
          <w:sz w:val="22"/>
          <w:szCs w:val="22"/>
        </w:rPr>
        <w:t xml:space="preserve">Karena si induknya malah yang ditangkap. Iya. Karena yang selamat hanya 0,01%. Kita tangkap lagi. Kan semakin sedikit di alam. Jadi bisa kita bayangkan dari 100 lobster misalnya, yang satu itu bisa jadi tumbuh dewasa, bisa dikonsumsi. Sisanya 99 ekor mati atau hilang dan lain sebagainya. Jadi hasil riset kita menyebutkan bahwa kenapa mati? Karena mereka saling memakan. Jadi kalau misalnya kita, saya coba melakukan budidaya lobster. Ini ini ini adalah sah yang lucu. Begitu saya lapar, lapor, lobsternya mati. Saya bilang, "Ya udah digoreng aja." Enggak bisa, Pak. Kenapa enggak bisa? "Bapak harus lihat ke sini," katanya. Begitu saya cek, ternyata lobsternya mati tapi hilang, enggak ada. Kan ternyata memang dimakan. Memang dimakan. Jadi kalau lobster ini kalau kita telat ngasih makan telat satu menit aja, mereka makan temannya.</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w:t>
      </w:r>
    </w:p>
    <w:p>
      <w:pPr>
        <w:spacing w:after="80" w:before="160"/>
      </w:pPr>
      <w:r>
        <w:rPr>
          <w:rFonts w:ascii="Arial" w:cs="Arial" w:eastAsia="Arial" w:hAnsi="Arial"/>
          <w:b/>
          <w:bCs/>
          <w:color w:val="2E75B6"/>
          <w:sz w:val="22"/>
          <w:szCs w:val="22"/>
        </w:rPr>
        <w:t xml:space="preserve">[17:50] </w:t>
      </w:r>
      <w:r>
        <w:rPr>
          <w:rFonts w:ascii="Arial" w:cs="Arial" w:eastAsia="Arial" w:hAnsi="Arial"/>
          <w:sz w:val="22"/>
          <w:szCs w:val="22"/>
        </w:rPr>
        <w:t xml:space="preserve">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Ternyata ikan yang dimakan. Kalaupun ada dari udang-udangan itu pun bukan makanan utama tapi hanya makanan pelengkap. Artinya Anda ingin mengatakan bahwa hasil analisis dan riset mengatakan mereka saling memakan. Itu benar adanya. Oke. Jadi lobster ini agak manja, Bang. Jadi kalau kalau lobster ini kalau kita telat ngasih makan telat satu menit aja, mereka makan temannya. Oke. Gitu. Oke.</w:t>
      </w:r>
    </w:p>
    <w:p>
      <w:pPr>
        <w:spacing w:after="80" w:before="160"/>
      </w:pPr>
      <w:r>
        <w:rPr>
          <w:rFonts w:ascii="Arial" w:cs="Arial" w:eastAsia="Arial" w:hAnsi="Arial"/>
          <w:b/>
          <w:bCs/>
          <w:color w:val="2E75B6"/>
          <w:sz w:val="22"/>
          <w:szCs w:val="22"/>
        </w:rPr>
        <w:t xml:space="preserve">[19:41] </w:t>
      </w:r>
      <w:r>
        <w:rPr>
          <w:rFonts w:ascii="Arial" w:cs="Arial" w:eastAsia="Arial" w:hAnsi="Arial"/>
          <w:sz w:val="22"/>
          <w:szCs w:val="22"/>
        </w:rPr>
        <w:t xml:space="preserve">Jadi kalau misalnya kita, saya coba melakukan budidaya lobster. Ini ini ini adalah sah yang lucu. Begitu saya lapar, lapor, lobsternya mati. Saya bilang, "Ya udah digoreng aja." Enggak bisa, Pak. Kenapa enggak bisa? "Bapak harus lihat ke sini," katanya. Begitu saya cek, ternyata lobsternya mati tapi hilang, enggak ada. Kan ternyata memang dimakan. Memang dimakan. Jadi kalau lobster ini kalau kita telat ngasih makan telat satu menit aja, mereka makan temannya. Oke.</w:t>
      </w:r>
    </w:p>
    <w:p>
      <w:pPr>
        <w:spacing w:after="80" w:before="160"/>
      </w:pPr>
      <w:r>
        <w:rPr>
          <w:rFonts w:ascii="Arial" w:cs="Arial" w:eastAsia="Arial" w:hAnsi="Arial"/>
          <w:b/>
          <w:bCs/>
          <w:color w:val="2E75B6"/>
          <w:sz w:val="22"/>
          <w:szCs w:val="22"/>
        </w:rPr>
        <w:t xml:space="preserve">[20:11] </w:t>
      </w:r>
      <w:r>
        <w:rPr>
          <w:rFonts w:ascii="Arial" w:cs="Arial" w:eastAsia="Arial" w:hAnsi="Arial"/>
          <w:sz w:val="22"/>
          <w:szCs w:val="22"/>
        </w:rPr>
        <w:t xml:space="preserve">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w:t>
      </w:r>
    </w:p>
    <w:p>
      <w:pPr>
        <w:spacing w:after="80" w:before="160"/>
      </w:pPr>
      <w:r>
        <w:rPr>
          <w:rFonts w:ascii="Arial" w:cs="Arial" w:eastAsia="Arial" w:hAnsi="Arial"/>
          <w:b/>
          <w:bCs/>
          <w:color w:val="2E75B6"/>
          <w:sz w:val="22"/>
          <w:szCs w:val="22"/>
        </w:rPr>
        <w:t xml:space="preserve">[20:50] </w:t>
      </w:r>
      <w:r>
        <w:rPr>
          <w:rFonts w:ascii="Arial" w:cs="Arial" w:eastAsia="Arial" w:hAnsi="Arial"/>
          <w:sz w:val="22"/>
          <w:szCs w:val="22"/>
        </w:rPr>
        <w:t xml:space="preserve">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 Oke. Gitu. Oke. Atau makanannya tidak sesuai selera. Mereka makan temannya. Teman makan teman. Ini film juga. Lobster. Jadi kalau orang, teman makan teman itu julukannya lobster harusnya. Oke. Gitu. Nah, sekarang saya bicara tentang kebijakannya. Sori. Saya terbiasa di tempat saya ini forum saya ini bertanya dengan menggunakan logika publik. Maka saya gunakan pula logika itu. So, apa alasan menterinya di masa itu, dia kan pemerintah ya, diwakili oleh menterinya membuat kebijakan yang tampaknya berbanding terbalik dengan hasil riset yang sudah Anda lakukan. Saya saya ingin tahu. Oke. Eh, saya dengar empat hasil riset dari UI, kemudian dari UNPAD, ada dari Unila Lampung dan ada dari IPB. Jadi kemudian saya tidak bisa membantah apa yang disampaikan Mas Yudi di sini karena tampaknya empat hasil riset itu mengatakan oh dia benar. Silakan dilanjutkan Mas Yudi. Jadi kemungkinan besar peraturan itu keluar, pertama karena beranggapan bahwa lebih baik menangkap lobster yang besar. Harganya lebih mahal, kemudian juga lebih menguntungkan. Yang kedua, kemungkinan besar beranggapan bahwa biarkan si BBL itu menjadi makanan bagi ikan yang lain. Ternyata dua-duanya salah. Oke. Pertama kalau jadi dewasa baru ditangkap, itu akan mengakibatkan jumlah lobster yang akan menjadi induk akan berkurang. Maka kemungkinan besar lambat laun lobster akan punah. Kedua, bahwa kematian lobster di alam itu bukan karena dimangsa, karena setelah kita melakukan riset di Binuaan, Binuaan itu salah satu pusat BBL. Begitu kita cek isi perut ikan layur yang dianggap sebagai pemangsa lobster, enggak ada lobster di dalam perutnya. Ternyata ikan yang dimakan. Kalaupun ada dari udang-udangan itu pun bukan makanan utama tapi hanya makanan pelengkap. Artinya Anda ingin mengatakan bahwa hasil analisis dan riset mengatakan mereka saling memakan. Itu benar adanya. Oke. Jadi lobster ini agak manja, Bang. Jadi kalau lobster ini kalau kita telat ngasih makan telat satu menit aja, mereka makan temannya.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bahaya nggak ya? Jadi takutnya. Enggak bercanda. Nah ini nih. Enggak, apa namanya cuman ya harus pakai air lah. Oh, ini yang kupegang ini ya? Iya iya. Oh. Oke. Dia dia bening. Oke. Saya ke Pak Jajat. Pak Jajat, tampaknya ada yang bersama dengan Anda ini. Iya. Eee para ahli atau akademisi seperti Mas Yudi ini dan beberapa temannya itu tampaknya sudah mulai bersikap. Bahkan sudah ada kajian akademik bernama riset. Saya yakin itu mereka melakukan sesuatu dengan hasil dari riset itu. Semoga saja pemerintah mendengarkan gitu ya dan membacanya.</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Nah, sekarang pertanyaannya kepada Pak Jajat. Kalau kemudian dibuka lagi keran itu, apa yang akan Anda lakukan selain berterima kasih tentunya saja kepada pemerintah? Mudah-mudahan ya dia, kami akan mendukung terus pemerintah, Pak. Oke. Iya, karena kami orang miskin ada yang memperjuangkan nasib kami, Pak. Contohnya Ibu Bulan, Pak, Pak Yudi, melanjutkan perjuangan kami, memperpanjang tangan kami, diperpanjang ke DPR. Mudah-mudahan ada.</w:t>
      </w:r>
    </w:p>
    <w:p>
      <w:pPr>
        <w:spacing w:after="80" w:before="160"/>
      </w:pPr>
      <w:r>
        <w:rPr>
          <w:rFonts w:ascii="Arial" w:cs="Arial" w:eastAsia="Arial" w:hAnsi="Arial"/>
          <w:b/>
          <w:bCs/>
          <w:color w:val="2E75B6"/>
          <w:sz w:val="22"/>
          <w:szCs w:val="22"/>
        </w:rPr>
        <w:t xml:space="preserve">[31:16] </w:t>
      </w:r>
      <w:r>
        <w:rPr>
          <w:rFonts w:ascii="Arial" w:cs="Arial" w:eastAsia="Arial" w:hAnsi="Arial"/>
          <w:sz w:val="22"/>
          <w:szCs w:val="22"/>
        </w:rPr>
        <w:t xml:space="preserve">Anda ngomong tentang DPR. Pak, Pak Jajat pasti paham loh ya, bahwa ada banyak anggota DPR yang mewakili Anda loh. Mudah-mudahan, Pak. Loh bukan, mudah-mudahan. Maksud saya adalah di Dapil Anda itu Anda di tinggali mana? Di Banten, ya? Di Pelabuhan Ratu, Sukabumi. Oh, sorry, sorry. Pelabuhan Ratu. Pelabuhan Ratu itu berarti Jabr berapa ya, kalau DPR RI itu? Itu kan ada wakil Anda. Kenapa Anda cuma mau memilihnya tanpa mau memperjuangkan Anda? Jangan pilih lagi dia. Nih tak kompor ini.</w:t>
      </w:r>
    </w:p>
    <w:p>
      <w:pPr>
        <w:spacing w:after="80" w:before="160"/>
      </w:pPr>
      <w:r>
        <w:rPr>
          <w:rFonts w:ascii="Arial" w:cs="Arial" w:eastAsia="Arial" w:hAnsi="Arial"/>
          <w:b/>
          <w:bCs/>
          <w:color w:val="2E75B6"/>
          <w:sz w:val="22"/>
          <w:szCs w:val="22"/>
        </w:rPr>
        <w:t xml:space="preserve">[31:46] </w:t>
      </w:r>
      <w:r>
        <w:rPr>
          <w:rFonts w:ascii="Arial" w:cs="Arial" w:eastAsia="Arial" w:hAnsi="Arial"/>
          <w:sz w:val="22"/>
          <w:szCs w:val="22"/>
        </w:rPr>
        <w:t xml:space="preserve">Kalau saya sih enggak ngerti politik. Yang penting ada DPR bisa mewakili saya, Pak. Eh, pertanyaannya adalah apakah mereka telah menyuarakan ini untuk membantu Anda? Mungkin, mungkin udah. Mungkin ya. Eh, oh. Kan nggak tahu saya. Nggak tahu ya? Dalam DPR itu nggak tahu. Saya politisi, Pak. Iya. Kalau saya dalam posisi Anda, saya akan melakukan gini. Saya cari anggota DPR dari Dapil saya dan saya minta dia bersuara untuk membela saya, tapi kalau dia tidak membela saya, saya tidak akan memilihnya lagi. Ini kebetulan masa kampanye, Pak Jajat. Ini pada bulan Februari 2024 akan ada pemilu lagi. Lihat mereka. Jangan sampai suaramu itu menjadi sia-sia. Itu ini pendidikan politik ini. Karena ini podcast politik, ini adalah pendidikan politik. Jangan sampai kemudian mereka hanya mau menginginkan suara Bapak, tapi kemudian tidak membantu Bapak. Sampai harus seorang artis turun tangan membantu Anda. Itu loh, Pak.</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Ini tidak ngompor-ngomporin loh. Mudah-mudahan, Pak. Tahun depan ada, mudah-mudahan. Mudah-mudahan ya. Oke. Mas Yudi. So. Pada situasi sekarang. Ini menjadi tidak menyenangkan. Saya ada datanya. Tolong tampilkan kerugian negara sejak dilarangnya itu sampai sekarang. Saya menyebutnya kerugian negara. Betul. Karena ini data dari Mahkamah Agung dari kasus-kasus yang sudah didapatkan dan disidangkan. Dari black market ya. Black market dan atau perdagangan ilegal benih. Saya ada datanya nih.</w:t>
      </w:r>
    </w:p>
    <w:p>
      <w:pPr>
        <w:spacing w:after="80" w:before="160"/>
      </w:pPr>
      <w:r>
        <w:rPr>
          <w:rFonts w:ascii="Arial" w:cs="Arial" w:eastAsia="Arial" w:hAnsi="Arial"/>
          <w:b/>
          <w:bCs/>
          <w:color w:val="2E75B6"/>
          <w:sz w:val="22"/>
          <w:szCs w:val="22"/>
        </w:rPr>
        <w:t xml:space="preserve">[33:22] </w:t>
      </w:r>
      <w:r>
        <w:rPr>
          <w:rFonts w:ascii="Arial" w:cs="Arial" w:eastAsia="Arial" w:hAnsi="Arial"/>
          <w:sz w:val="22"/>
          <w:szCs w:val="22"/>
        </w:rPr>
        <w:t xml:space="preserve">Kasus penyulundupan BBL dari tahun 2015 sampai tahun 2023. Penyulundupan itu kenapa? Karena kan ditutup. Iya kan? Tidak ada barang secara terbuka, maka kemudian ada orang yang mencarinya di black market. Seperti yang diakui tadi. Dan itu sudah menjadi rahasia umum. Udah jadi rahasia umum tapi tidak ada yang mau membicarakannya. Kita bicarakan di forum saya. Mas Yudi. Oke. Tahun 2015 itu jumlah kasus hanya tiga. Hanya tiga kasus tahun 2015 itu. Sudah mendekati dilarang awas pada saat itu ya. Atau sudah dilarang pada saat itu?</w:t>
      </w:r>
    </w:p>
    <w:p>
      <w:pPr>
        <w:spacing w:after="80" w:before="160"/>
      </w:pPr>
      <w:r>
        <w:rPr>
          <w:rFonts w:ascii="Arial" w:cs="Arial" w:eastAsia="Arial" w:hAnsi="Arial"/>
          <w:b/>
          <w:bCs/>
          <w:color w:val="2E75B6"/>
          <w:sz w:val="22"/>
          <w:szCs w:val="22"/>
        </w:rPr>
        <w:t xml:space="preserve">[33:55] </w:t>
      </w:r>
      <w:r>
        <w:rPr>
          <w:rFonts w:ascii="Arial" w:cs="Arial" w:eastAsia="Arial" w:hAnsi="Arial"/>
          <w:sz w:val="22"/>
          <w:szCs w:val="22"/>
        </w:rPr>
        <w:t xml:space="preserve">2016 mulai dilarang. Dilarang ya. Jadi waktu 2015 itu belum dilarang tapi ternyata masih ada yang melakukan penyulundupan. Oke. Oke. Jumlah BBL yang diselundupkan itu hitungannya adalah 149.500 ekor. Dihitung oleh Mahkamah Agung yang sudah menjadi keputusan bagi si orang yang divonis dari putusan Mahkamah Agung itu adalah kerugian negara 22 miliar 425 juta. Oke.</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Tahun 2016. Ada enam kasus, ya yang diputuskan oleh pengadilan pada berbagai tingkatan. Jumlah BBL yang diselundupkan adalah 44.615, kerugian negara dari perdagangan ilegal itu adalah 6 miliar 692 juta 250.000. Nah, kita melihat sejak larangan itu meledak-meletup kasusnya. Ada 2017. Ada 47 kasus. Jumlah BBL atau benih-benih lobster yang diselundupkan adalah 821.000 ekor lebih. Kerugian negara mengatakan ada 123 miliar 159 juta kerugian.</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2018 naik terus. Oke. Jadi 51 kasus pada berbagai tingkatan pengadilan. Jumlah BBL yang diselundupkan 1.142. Saya ngerti harga berapa hitungannya ini. Tapi yang datanya seperti ini. Kerugian negara.</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Tapi pada saat ini harganya memang berfluktuasi. Berfluktuasi ya. Harga kerugian negara 171 miliar. Banyak, Bro, 171 miliar. 2019. Meledak. 89. Inilah tertinggi kayaknya. Tertinggi kedua ya. Jumlah BBL yang diselundupkan 3,2 juta. Kerugian 487 miliar, setengah triliun hampir. 2020 turun sedikit 35.000. Karena pada saat itu sudah mulai dibuka lagi. Oke. Pada masanya masih Edi. Jumlah BBL yang diselundupkan 567.000 ekor dan 80 miliar kerugian negara.</w:t>
      </w:r>
    </w:p>
    <w:p>
      <w:pPr>
        <w:spacing w:after="80" w:before="160"/>
      </w:pPr>
      <w:r>
        <w:rPr>
          <w:rFonts w:ascii="Arial" w:cs="Arial" w:eastAsia="Arial" w:hAnsi="Arial"/>
          <w:b/>
          <w:bCs/>
          <w:color w:val="2E75B6"/>
          <w:sz w:val="22"/>
          <w:szCs w:val="22"/>
        </w:rPr>
        <w:t xml:space="preserve">[36:21] </w:t>
      </w:r>
      <w:r>
        <w:rPr>
          <w:rFonts w:ascii="Arial" w:cs="Arial" w:eastAsia="Arial" w:hAnsi="Arial"/>
          <w:sz w:val="22"/>
          <w:szCs w:val="22"/>
        </w:rPr>
        <w:t xml:space="preserve">2021 ketika kasus DKP meledak dan menterinya tertangkap. Meledak tertinggi. 94 kasus di pengadilan pada berbagai tingkatan. Jumlah BBL yang diselundupkan 4 juta lebih dengan nilai kerugian 600. 4 miliar. 2020. 30 kasus. Kerugian 82. 2023. Empat kasus karena ini baru berjalan beberapa bulan ya. Singkat cerita dari proses pengadilan saja yang teridentifikasi melalui putusan hukum. Negara dirugikan sebesar 1,58 atau ekuivalen atau kita bulatkan menjadi 1,6 triliun. Bagaimana dengan yang tidak terdeteksi? Sebab saya yakin informasi yang saya dapatkan bisa berlipat kali lipat.</w:t>
      </w:r>
    </w:p>
    <w:p>
      <w:pPr>
        <w:spacing w:after="80" w:before="160"/>
      </w:pPr>
      <w:r>
        <w:rPr>
          <w:rFonts w:ascii="Arial" w:cs="Arial" w:eastAsia="Arial" w:hAnsi="Arial"/>
          <w:b/>
          <w:bCs/>
          <w:color w:val="2E75B6"/>
          <w:sz w:val="22"/>
          <w:szCs w:val="22"/>
        </w:rPr>
        <w:t xml:space="preserve">[37:09] </w:t>
      </w:r>
      <w:r>
        <w:rPr>
          <w:rFonts w:ascii="Arial" w:cs="Arial" w:eastAsia="Arial" w:hAnsi="Arial"/>
          <w:sz w:val="22"/>
          <w:szCs w:val="22"/>
        </w:rPr>
        <w:t xml:space="preserve">So. Kita harus bersikap. Anda sudah bersikap. Membuat riset, analisis. Tapi saya mengajak kita semuanya untuk mengambil sikap. So, Prof. Dengan situasi ini. Apa rekomendasi ada kepada pemerintah? Ya artinya kita bisa menyimpulkan bahwa peraturan pemerintah yang melarang ekspor BBL itu ternyata menguntungkan orang-orang yang selama ini berada di black market. Logikanya. Harusnya ketika pemerintah melarang ekspor BBL, kan Vietnam enggak bisa membudidayakan Lobster. Logikanya. Tapi ternyata sama sekarang tumbuh terus.</w:t>
      </w:r>
    </w:p>
    <w:p>
      <w:pPr>
        <w:spacing w:after="80" w:before="160"/>
      </w:pPr>
      <w:r>
        <w:rPr>
          <w:rFonts w:ascii="Arial" w:cs="Arial" w:eastAsia="Arial" w:hAnsi="Arial"/>
          <w:b/>
          <w:bCs/>
          <w:color w:val="2E75B6"/>
          <w:sz w:val="22"/>
          <w:szCs w:val="22"/>
        </w:rPr>
        <w:t xml:space="preserve">[37:46] </w:t>
      </w:r>
      <w:r>
        <w:rPr>
          <w:rFonts w:ascii="Arial" w:cs="Arial" w:eastAsia="Arial" w:hAnsi="Arial"/>
          <w:sz w:val="22"/>
          <w:szCs w:val="22"/>
        </w:rPr>
        <w:t xml:space="preserve">Logika yang kedua, kalau BBL itu dilarang diekspor, padahal Vietnam yang sekarang ini punya kemampuan membudidayakan, maka ketergantungan masyarakat terhadap lobster dari alam itu akan semakin tinggi. Karena dari budidaya enggak ada nih. Oke. Nah, kalau ketergantungan lobster nya dari alam, maka itu akan mengakibatkan masalah ekologi di lobster. Akan menuju ke kepunahan lobster. Lobster. Iya. Oh, enggak harus jadi indukan ditangkap dimakan gitu. Oke. Nah, artinya kalau kita harus bersikap, kita harus menyuarakan ke pemerintah. Ganti ini regulasinya, begitu.</w:t>
      </w:r>
    </w:p>
    <w:p>
      <w:pPr>
        <w:spacing w:after="80" w:before="160"/>
      </w:pPr>
      <w:r>
        <w:rPr>
          <w:rFonts w:ascii="Arial" w:cs="Arial" w:eastAsia="Arial" w:hAnsi="Arial"/>
          <w:b/>
          <w:bCs/>
          <w:color w:val="2E75B6"/>
          <w:sz w:val="22"/>
          <w:szCs w:val="22"/>
        </w:rPr>
        <w:t xml:space="preserve">[38:20] </w:t>
      </w:r>
      <w:r>
        <w:rPr>
          <w:rFonts w:ascii="Arial" w:cs="Arial" w:eastAsia="Arial" w:hAnsi="Arial"/>
          <w:sz w:val="22"/>
          <w:szCs w:val="22"/>
        </w:rPr>
        <w:t xml:space="preserve">Karena dari dilihat dari ekologi, ekonomi dan sosial. Regulasi ini merugikan, merugikan sisi ekologi, merugikan sisi ekonomi dan merugikan sisi sosial. Negara enggak dapat apa-apa. Padahal BBL terus ke luar ya secara ilegal. Anda punya data enggak? PNBBN negara dari ini? Kalau kemampuan Vietnam itu sampai 500 juta per tahun. Kalau PNBBN-nya diambil 2000 per ekor. 1 triliun pemerintah harus dapat PNBBN dari baby lobster. Hanya dari baby lobster.</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Karena kemampuan Vietnam itu sampai 500 juta. Sekarang berapa PNBPN kita, pendapatan nasional bukan pajak kita. Saya enggak enak menyebutnya, Pak. Saya dengar sih. Zero. Oke. Maka kemudian semoga saja tayangan kita ini ditonton oleh para pengambil kebijakan, pemerintah, sahabat saya, Pak Trenggono. Dengar ini. Ternyata kampung Anda itu surganya benih lobster gitu. Terus Pak Yudi, gimana?</w:t>
      </w:r>
    </w:p>
    <w:p>
      <w:pPr>
        <w:spacing w:after="80" w:before="160"/>
      </w:pPr>
      <w:r>
        <w:rPr>
          <w:rFonts w:ascii="Arial" w:cs="Arial" w:eastAsia="Arial" w:hAnsi="Arial"/>
          <w:b/>
          <w:bCs/>
          <w:color w:val="2E75B6"/>
          <w:sz w:val="22"/>
          <w:szCs w:val="22"/>
        </w:rPr>
        <w:t xml:space="preserve">[39:37] </w:t>
      </w:r>
      <w:r>
        <w:rPr>
          <w:rFonts w:ascii="Arial" w:cs="Arial" w:eastAsia="Arial" w:hAnsi="Arial"/>
          <w:sz w:val="22"/>
          <w:szCs w:val="22"/>
        </w:rPr>
        <w:t xml:space="preserve">Ya. Kalau saya. Ini kan anugerah dari Tuhan sebetulnya. Oke. Jadi kalau kita mau bersyukur harusnya ini dimanfaatkan. Untuk kesejahteraan masyarakat dari aspek sosial, kemudian juga dari aspek ekologi. Saya sih berpendapat tetap bahwa kebijakannya harusnya dibalik. Tangkap BBL sebanyak mungkin sampai batas kemampuan serapan masyarakat seperti apa untuk membudidayakan. Artinya. Pikiran pengambil kebijakan yang kita sedang gugatkannya ini adalah salah ya bahwa pendekatan ini salah dan keliru tidak bisa kita benarkan. Betul. E, ini kan anugerah dari Tuhan sebetulnya. Oke. Jadi kalau kita mau bersyukur, harusnya ini dimanfaatkan. Untuk kesejahteraan masyarakat, dari aspek sosial, kemudian juga dari aspek ekologi. Saya sih berpendapat tetap bahwa kebijakannya harusnya dibalik. Tangkap BBL sebanyak mungkin sampai batas kemampuan serapan masyarakat seperti apa untuk membudidayakan.</w:t>
      </w:r>
    </w:p>
    <w:p>
      <w:pPr>
        <w:spacing w:after="80" w:before="160"/>
      </w:pPr>
      <w:r>
        <w:rPr>
          <w:rFonts w:ascii="Arial" w:cs="Arial" w:eastAsia="Arial" w:hAnsi="Arial"/>
          <w:b/>
          <w:bCs/>
          <w:color w:val="2E75B6"/>
          <w:sz w:val="22"/>
          <w:szCs w:val="22"/>
        </w:rPr>
        <w:t xml:space="preserve">[40:13] </w:t>
      </w:r>
      <w:r>
        <w:rPr>
          <w:rFonts w:ascii="Arial" w:cs="Arial" w:eastAsia="Arial" w:hAnsi="Arial"/>
          <w:sz w:val="22"/>
          <w:szCs w:val="22"/>
        </w:rPr>
        <w:t xml:space="preserve">Nah, itu. Saya percaya di sana ada hal yang luar biasa yang bisa kita lakukan. Oh, jadi kebetulan ya. Heeh. Jadi tidak bisa kita. Memang anugerah gitu. Ya. Oke. Sebetulnya kalau kita boleh. Betul. Tadi Pak Jajat ngomong soal rehabilitasi wilayah pesisir ya. Itu adalah bagian daripada. Tapi kan lobster ini adalah. Tadi Pak Jajat ngomong soal rehabilitasi wilayah pesisir ya. Itu adalah bagian daripada.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[40:43]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[41:13]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[41:43]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[42:13]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[42:43]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[43:13]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[43:43]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[44:13]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[44:43]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[45:13]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[45:43]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[46:13]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[46:43]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[47:13]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[48:13]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[48:43]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[49:13]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p>
      <w:pPr>
        <w:spacing w:after="80" w:before="160"/>
      </w:pPr>
      <w:r>
        <w:rPr>
          <w:rFonts w:ascii="Arial" w:cs="Arial" w:eastAsia="Arial" w:hAnsi="Arial"/>
          <w:b/>
          <w:bCs/>
          <w:color w:val="2E75B6"/>
          <w:sz w:val="22"/>
          <w:szCs w:val="22"/>
        </w:rPr>
        <w:t xml:space="preserve">[49:43] </w:t>
      </w:r>
      <w:r>
        <w:rPr>
          <w:rFonts w:ascii="Arial" w:cs="Arial" w:eastAsia="Arial" w:hAnsi="Arial"/>
          <w:sz w:val="22"/>
          <w:szCs w:val="22"/>
        </w:rPr>
        <w:t xml:space="preserve">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 Tapi kan lobster ini adalah.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2026-08-31T23:02:08.405Z</dcterms:created>
  <dcterms:modified xsi:type="dcterms:W3CDTF">2026-08-31T23:02:08.405Z</dcterms:modified>
</cp:coreProperties>
</file>

<file path=docProps/custom.xml><?xml version="1.0" encoding="utf-8"?>
<Properties xmlns="http://schemas.openxmlformats.org/officeDocument/2006/custom-properties" xmlns:vt="http://schemas.openxmlformats.org/officeDocument/2006/docPropsVTypes"/>
</file>