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MAMAN ABDURRAHMAN, DPR DARI GOLKAR: CAPRES GLAMOUR ELEKTABILITAS INTIMIDASI PARPOL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https://www.youtube.com/watch?v=0FjlXwJORzc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Maman Abdurrahman, a prominent member of the Indonesian House of Representatives (DPR) from the Golkar Party and Vice Chairman of Commission VII, in a candid discussion with host Akbar Faizal. Abdurrahman critically assesses the state of Indonesian democracy, particularly focusing on the role of political parties, the selection of presidential candidates, and systemic issues within governance, including the mining sector. He champions the imperative for strong political parties as the bedrock of a stable democracy, warning against the pitfalls of "glamorous electability" where popular figures bypass robust party mechanisms, and calls for principled political engagement to counter pervasive bureaucratic problems and ineffective parliamentary oversight.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Maman Abdurrahman articulates a strong critique of presidential candidates who rely solely on high electability or popularity ("glamourous electability") rather than strong, long-standing ties to a political party. He argues that such candidates often compel parties to act merely as "ticket brokers," undermining the parties' fundamental role in developing cadres and shaping policy. Abdurrahman cites the initial periods of Presidents SBY and Jokowi, who he suggests spent one to two years on political consolidation and adaptation due to lacking strong party backing, thereby wasting valuable governance time. He contends that a president who concurrently leads a strong party would ensure greater stability, continuity, and effectiveness in national governance, contrasting this ideal with the current trend of individuals using parties as mere "stepping stones."</w:t>
      </w:r>
    </w:p>
    <w:p>
      <w:pPr>
        <w:spacing w:after="60"/>
      </w:pPr>
      <w:r>
        <w:rPr>
          <w:rFonts w:ascii="Arial" w:cs="Arial" w:eastAsia="Arial" w:hAnsi="Arial"/>
          <w:sz w:val="22"/>
          <w:szCs w:val="22"/>
        </w:rPr>
        <w:t xml:space="preserve">Abdurrahman passionately advocates for the strengthening of political parties, seeing them as the only legitimate mechanism for political struggle and the essential incubators of conceptual political thought and capable leaders. He calls for good, principled individuals to join and actively participate in parties, rather than shunning them as "unclean" only to seek their support when convenient. He controversially praises President Jokowi's commitment to PDIP as a positive example of a cadre respecting and working within party structures, even while maintaining presidential independence. Abdurrahman asserts that parties themselves sometimes degrade their dignity by prioritizing short-term pragmatism over long-term democratic values, leading to a cycle of weak institutions and ineffective leadership.</w:t>
      </w:r>
    </w:p>
    <w:p>
      <w:pPr>
        <w:spacing w:after="60"/>
      </w:pPr>
      <w:r>
        <w:rPr>
          <w:rFonts w:ascii="Arial" w:cs="Arial" w:eastAsia="Arial" w:hAnsi="Arial"/>
          <w:sz w:val="22"/>
          <w:szCs w:val="22"/>
        </w:rPr>
        <w:t xml:space="preserve">The discussion also delves into the ineffectiveness of many DPR members and the systemic bureaucratic problems plaguing Indonesia, particularly in the mining sector. Abdurrahman attributes the lack of vocal and impactful parliamentarians partly to the direct election system, which he believes often prioritizes superficial factors like popularity or material influence over genuine capability and integrity. He identifies bureaucratic dysfunction, rather than just corruption, as the more insidious underlying issue across various government sectors. Using the Mandiodo Block in Konawe Utara as a specific example, he explains how a lack of central government assertiveness (specifically from the Ministry of Energy and Mineral Resources) in resolving long-standing issues has led to widespread illegal mining, double claims, and opportunities for corrupt practices, despite recent efforts to centralize licensing for better accountability.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Abdurrahman’s insights highlight critical challenges for Indonesian democracy: the need to strengthen political parties as foundational institutions, foster principled political leadership, and improve bureaucratic efficiency. His arguments imply that without robust party mechanisms and a commitment to cadre development, the country risks electing leaders who face prolonged consolidation periods, leading to governance inefficiencies. For businesses, particularly in resource-rich sectors like mining, the analysis points to persistent systemic risks stemming from bureaucratic complexities, weak enforcement, and the potential for illegal activities and double claims, underscoring the importance of regulatory clarity and government assertiveness.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YouTube channel, a prominent Indonesian journalist and political commentator.</w:t>
      </w:r>
    </w:p>
    <w:p>
      <w:pPr>
        <w:spacing w:after="60"/>
      </w:pPr>
      <w:r>
        <w:rPr>
          <w:rFonts w:ascii="Arial" w:cs="Arial" w:eastAsia="Arial" w:hAnsi="Arial"/>
          <w:sz w:val="22"/>
          <w:szCs w:val="22"/>
        </w:rPr>
        <w:t xml:space="preserve">*   **Maman Abdurrahman:** Guest, a member of the Indonesian House of Representatives (DPR) from the Golkar Party, serving as Vice Chairman of Commission VII, which oversees energy, mineral resources, and environment.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**[34:25] Critique of "Glamorous Electability" Candidates:** Maman argues against candidates (like Anies Baswedan, Ganjar Pranowo, Ridwan Kamil, Khofifah Indar Parawansa) who achieve high electability without deep roots or significant contributions to political parties. He states that parties should not merely be "ticket brokers" for popular figures.</w:t>
      </w:r>
    </w:p>
    <w:p>
      <w:pPr>
        <w:spacing w:after="60"/>
      </w:pPr>
      <w:r>
        <w:rPr>
          <w:rFonts w:ascii="Arial" w:cs="Arial" w:eastAsia="Arial" w:hAnsi="Arial"/>
          <w:sz w:val="22"/>
          <w:szCs w:val="22"/>
        </w:rPr>
        <w:t xml:space="preserve">*   **[34:25] Warning Against Presidents with Weak Party Ties:** He warns that presidents who lack strong party backing, citing initial periods of SBY and Jokowi, spend 1-2 years on political consolidation and adaptation, wasting valuable time.</w:t>
      </w:r>
    </w:p>
    <w:p>
      <w:pPr>
        <w:spacing w:after="60"/>
      </w:pPr>
      <w:r>
        <w:rPr>
          <w:rFonts w:ascii="Arial" w:cs="Arial" w:eastAsia="Arial" w:hAnsi="Arial"/>
          <w:sz w:val="22"/>
          <w:szCs w:val="22"/>
        </w:rPr>
        <w:t xml:space="preserve">*   **[34:25] Advocacy for Party-Backed Presidents:** Maman asserts that a president who also leads a strong party would strengthen the state, ensuring continuity and smooth national political consolidation.</w:t>
      </w:r>
    </w:p>
    <w:p>
      <w:pPr>
        <w:spacing w:after="60"/>
      </w:pPr>
      <w:r>
        <w:rPr>
          <w:rFonts w:ascii="Arial" w:cs="Arial" w:eastAsia="Arial" w:hAnsi="Arial"/>
          <w:sz w:val="22"/>
          <w:szCs w:val="22"/>
        </w:rPr>
        <w:t xml:space="preserve">*   **[35:20] Call for Principled Individuals to Join Parties:** He emphasizes that political parties are the only legitimate mechanism for struggle and urges good, capable individuals to join and strengthen them, rather than using them merely as stepping stones or viewing them as "unclean."</w:t>
      </w:r>
    </w:p>
    <w:p>
      <w:pPr>
        <w:spacing w:after="60"/>
      </w:pPr>
      <w:r>
        <w:rPr>
          <w:rFonts w:ascii="Arial" w:cs="Arial" w:eastAsia="Arial" w:hAnsi="Arial"/>
          <w:sz w:val="22"/>
          <w:szCs w:val="22"/>
        </w:rPr>
        <w:t xml:space="preserve">*   **[36:12] Praise for Jokowi's Commitment to PDIP:** Maman respects President Jokowi for honoring his commitment to PDIP as a cadre, despite political risks and being labeled a "party official," seeing it as an example of loyalty and independent action within a party framework.</w:t>
      </w:r>
    </w:p>
    <w:p>
      <w:pPr>
        <w:spacing w:after="60"/>
      </w:pPr>
      <w:r>
        <w:rPr>
          <w:rFonts w:ascii="Arial" w:cs="Arial" w:eastAsia="Arial" w:hAnsi="Arial"/>
          <w:sz w:val="22"/>
          <w:szCs w:val="22"/>
        </w:rPr>
        <w:t xml:space="preserve">*   **[37:05] Self-Criticism for Parties Undermining Themselves:** He argues that parties themselves often degrade their dignity and values by making pragmatic choices that prioritize short-term gains over developing a healthy and constructive democratic climate.</w:t>
      </w:r>
    </w:p>
    <w:p>
      <w:pPr>
        <w:spacing w:after="60"/>
      </w:pPr>
      <w:r>
        <w:rPr>
          <w:rFonts w:ascii="Arial" w:cs="Arial" w:eastAsia="Arial" w:hAnsi="Arial"/>
          <w:sz w:val="22"/>
          <w:szCs w:val="22"/>
        </w:rPr>
        <w:t xml:space="preserve">*   **[39:18] Critique of Inactive DPR Members and Flawed Electoral System:** Maman laments the silence and ineffectiveness of many DPR members, attributing this partially to the direct election system that allows individuals to be elected based on factors like family connections, popularity, or material influence, rather than merit or party discipline.</w:t>
      </w:r>
    </w:p>
    <w:p>
      <w:pPr>
        <w:spacing w:after="60"/>
      </w:pPr>
      <w:r>
        <w:rPr>
          <w:rFonts w:ascii="Arial" w:cs="Arial" w:eastAsia="Arial" w:hAnsi="Arial"/>
          <w:sz w:val="22"/>
          <w:szCs w:val="22"/>
        </w:rPr>
        <w:t xml:space="preserve">*   **[42:10] Parties as Incubators of Political Thought:** He stresses the need for political parties to return to their core function as incubators for conceptual political ideas and to rigorously develop and nominate potential cadres.</w:t>
      </w:r>
    </w:p>
    <w:p>
      <w:pPr>
        <w:spacing w:after="60"/>
      </w:pPr>
      <w:r>
        <w:rPr>
          <w:rFonts w:ascii="Arial" w:cs="Arial" w:eastAsia="Arial" w:hAnsi="Arial"/>
          <w:sz w:val="22"/>
          <w:szCs w:val="22"/>
        </w:rPr>
        <w:t xml:space="preserve">*   **[43:47] Maman's Personal Commitment as a Parliamentarian:** Maman views his role as a parliamentarian as requiring him to speak out and be critical, even if it carries risks, seeing himself as a "point of light in the darkness" and asserting that if he doesn't speak, he's not truly a parliamentarian.</w:t>
      </w:r>
    </w:p>
    <w:p>
      <w:pPr>
        <w:spacing w:after="60"/>
      </w:pPr>
      <w:r>
        <w:rPr>
          <w:rFonts w:ascii="Arial" w:cs="Arial" w:eastAsia="Arial" w:hAnsi="Arial"/>
          <w:sz w:val="22"/>
          <w:szCs w:val="22"/>
        </w:rPr>
        <w:t xml:space="preserve">*   **[46:07] Bureaucratic Dysfunction as a Core Problem:** He identifies bureaucratic problems as "more terrifying" than corruption, citing the long-standing, multi-layered issues in Indonesia's regulatory system, especially in the mining sector, which has seen numerous changes in regimes and licensing authority.</w:t>
      </w:r>
    </w:p>
    <w:p>
      <w:pPr>
        <w:spacing w:after="60"/>
      </w:pPr>
      <w:r>
        <w:rPr>
          <w:rFonts w:ascii="Arial" w:cs="Arial" w:eastAsia="Arial" w:hAnsi="Arial"/>
          <w:sz w:val="22"/>
          <w:szCs w:val="22"/>
        </w:rPr>
        <w:t xml:space="preserve">*   **[47:40] Efforts to Streamline Mining Permits:** Maman explains recent efforts, particularly through the 2020 Minerba Law, to centralize all mining permits under the Ministry of Energy and Mineral Resources (ESDM) to enhance accountability and prevent buck-passing.</w:t>
      </w:r>
    </w:p>
    <w:p>
      <w:pPr>
        <w:spacing w:after="60"/>
      </w:pPr>
      <w:r>
        <w:rPr>
          <w:rFonts w:ascii="Arial" w:cs="Arial" w:eastAsia="Arial" w:hAnsi="Arial"/>
          <w:sz w:val="22"/>
          <w:szCs w:val="22"/>
        </w:rPr>
        <w:t xml:space="preserve">*   **[48:28] Mandiodo Block Case as an Example:** He uses the Mandiodo Block in Konawe Utara as a case study of bureaucratic failure and lack of central government assertiveness (from the ESDM Ministry), which has led to prolonged problems, illegal mining, double claims, and exploitation by certain individuals or entities.</w:t>
      </w:r>
    </w:p>
    <w:p>
      <w:pPr>
        <w:spacing w:after="60"/>
      </w:pPr>
      <w:r>
        <w:rPr>
          <w:rFonts w:ascii="Arial" w:cs="Arial" w:eastAsia="Arial" w:hAnsi="Arial"/>
          <w:sz w:val="22"/>
          <w:szCs w:val="22"/>
        </w:rPr>
        <w:t xml:space="preserve">*   **[51:51] "Kami Bangga Menjadi Kader Partai" (We Are Proud to Be Party Cadres) Initiative:** Maman presents Akbar Faizal with a gift bearing this phrase, symbolizing his belief that strengthening parties through active, committed membership is crucial for national improvement, challenging individuals to join and contribute rather than just utilizing parties for personal gain.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**[34:25] Maman Abdurrahman on the risks of principled stands:**</w:t>
      </w:r>
    </w:p>
    <w:p>
      <w:pPr>
        <w:spacing w:after="60"/>
      </w:pPr>
      <w:r>
        <w:rPr>
          <w:rFonts w:ascii="Arial" w:cs="Arial" w:eastAsia="Arial" w:hAnsi="Arial"/>
          <w:sz w:val="22"/>
          <w:szCs w:val="22"/>
        </w:rPr>
        <w:t xml:space="preserve">    "I face the consequence of being destroyed. But for me, it's no problem. If it's just about seeking popularity and being told, 'Oh, I'll just get along with Anies,' or 'I'll just speak well of Ganjar,' and 'Oh, the netizens will instantly support us,' then I don't care. But I am ready for all these consequences because I want to state what is right is right."</w:t>
      </w:r>
    </w:p>
    <w:p>
      <w:pPr>
        <w:spacing w:after="60"/>
      </w:pPr>
      <w:r>
        <w:rPr>
          <w:rFonts w:ascii="Arial" w:cs="Arial" w:eastAsia="Arial" w:hAnsi="Arial"/>
          <w:sz w:val="22"/>
          <w:szCs w:val="22"/>
        </w:rPr>
        <w:t xml:space="preserve">*   **[34:25] Maman Abdurrahman on strong party leadership:**</w:t>
      </w:r>
    </w:p>
    <w:p>
      <w:pPr>
        <w:spacing w:after="60"/>
      </w:pPr>
      <w:r>
        <w:rPr>
          <w:rFonts w:ascii="Arial" w:cs="Arial" w:eastAsia="Arial" w:hAnsi="Arial"/>
          <w:sz w:val="22"/>
          <w:szCs w:val="22"/>
        </w:rPr>
        <w:t xml:space="preserve">    "If the president is also someone who owns a party, this country will be strong."</w:t>
      </w:r>
    </w:p>
    <w:p>
      <w:pPr>
        <w:spacing w:after="60"/>
      </w:pPr>
      <w:r>
        <w:rPr>
          <w:rFonts w:ascii="Arial" w:cs="Arial" w:eastAsia="Arial" w:hAnsi="Arial"/>
          <w:sz w:val="22"/>
          <w:szCs w:val="22"/>
        </w:rPr>
        <w:t xml:space="preserve">*   **[46:07] Maman Abdurrahman on the true core problem:**</w:t>
      </w:r>
    </w:p>
    <w:p>
      <w:pPr>
        <w:spacing w:after="60"/>
      </w:pPr>
      <w:r>
        <w:rPr>
          <w:rFonts w:ascii="Arial" w:cs="Arial" w:eastAsia="Arial" w:hAnsi="Arial"/>
          <w:sz w:val="22"/>
          <w:szCs w:val="22"/>
        </w:rPr>
        <w:t xml:space="preserve">    "It's not that I consider corruption to be not terrifying or dangerous. It's clearly visible. But there's something even more terrifying: our bureaucratic problem."</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enggak hanya bicara mengenai Mas Anis loh ya. Jadi jangan ini jangan diframing seakan-akan saya. Saya tidak, saya bukan anti Anis, saya tidak anti Ganjar, saya tidak. Saya ingin meletakkan tatakan berdemokrasi yang sesuai. Iya iya.</w:t>
      </w:r>
    </w:p>
    <w:p>
      <w:pPr>
        <w:spacing w:after="80" w:before="160"/>
      </w:pPr>
      <w:r>
        <w:rPr>
          <w:rFonts w:ascii="Arial" w:cs="Arial" w:eastAsia="Arial" w:hAnsi="Arial"/>
          <w:b/>
          <w:bCs/>
          <w:color w:val="2E75B6"/>
          <w:sz w:val="22"/>
          <w:szCs w:val="22"/>
        </w:rPr>
        <w:t xml:space="preserve">[04:15] </w:t>
      </w:r>
      <w:r>
        <w:rPr>
          <w:rFonts w:ascii="Arial" w:cs="Arial" w:eastAsia="Arial" w:hAnsi="Arial"/>
          <w:sz w:val="22"/>
          <w:szCs w:val="22"/>
        </w:rPr>
        <w:t xml:space="preserve">Iya iya.</w:t>
      </w:r>
    </w:p>
    <w:p>
      <w:pPr>
        <w:spacing w:after="80" w:before="160"/>
      </w:pPr>
      <w:r>
        <w:rPr>
          <w:rFonts w:ascii="Arial" w:cs="Arial" w:eastAsia="Arial" w:hAnsi="Arial"/>
          <w:b/>
          <w:bCs/>
          <w:color w:val="2E75B6"/>
          <w:sz w:val="22"/>
          <w:szCs w:val="22"/>
        </w:rPr>
        <w:t xml:space="preserve">[14:52] </w:t>
      </w:r>
      <w:r>
        <w:rPr>
          <w:rFonts w:ascii="Arial" w:cs="Arial" w:eastAsia="Arial" w:hAnsi="Arial"/>
          <w:sz w:val="22"/>
          <w:szCs w:val="22"/>
        </w:rPr>
        <w:t xml:space="preserve">Hmm.</w:t>
      </w:r>
    </w:p>
    <w:p>
      <w:pPr>
        <w:spacing w:after="80" w:before="160"/>
      </w:pPr>
      <w:r>
        <w:rPr>
          <w:rFonts w:ascii="Arial" w:cs="Arial" w:eastAsia="Arial" w:hAnsi="Arial"/>
          <w:b/>
          <w:bCs/>
          <w:color w:val="2E75B6"/>
          <w:sz w:val="22"/>
          <w:szCs w:val="22"/>
        </w:rPr>
        <w:t xml:space="preserve">[21:49] </w:t>
      </w:r>
      <w:r>
        <w:rPr>
          <w:rFonts w:ascii="Arial" w:cs="Arial" w:eastAsia="Arial" w:hAnsi="Arial"/>
          <w:sz w:val="22"/>
          <w:szCs w:val="22"/>
        </w:rPr>
        <w:t xml:space="preserve">[Musik]</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Saya memutuskan untuk mengambil posisi yang lebih jelas dalam mengidentifikasi masa depan perpolitikan kita karena ini podcast politik. iya dong, air dong. Jangan kemudian hanya menang di tikungan. Iya, seperti itu ya? Iya, artinya bahasanya ya jangan kalau istilah saya kemarin itu jadi free rider lah gitu. Contoh nih sekarang. Nah, terus yang kedua, Mas Ganjar. Mas Ganjar itu pertama kali maju di Jawa Tengah, elektabilitasnya enggak sampai 10% kok. Karena partai lah kemudian. Karena ada keinginan dan cita-cita besar partai, saya yang kebetulan waktu itu PDIP memberikan ruang dan kesempatan kepada salah satu yang mungkin dianggap oleh PDIP orang yang punya potensi diberikan kesempatan. Hmm. Menang? Dan sekarang itu Lalu yang kedua Ridwan Mamill. Begitu juga Mbak Ovifa Partai Golkar bersama-sama di situ dengan PKB yang membantu. Artinya jangan jangan partai ini hanya sekedar dianggap, wah ya udahlah kita enggak usah urus-urus partai, Bang. Nanti aja di ujung. Tapi partai juga mau memberikan tempat kepada mereka kok. Nah, ini juga artinya saya hari ini sebagai kader partai, saya punya nah ini saya harus sampaikan juga nih disclaimer. Saya ngomong ini punya resiko, Bang. Iya. Karena hari ini saya berhadapan dengan saya pasti akan berhadapan dengan calon-calon kandidat presiden yang memiliki glamorisasi elektabilitas yang sangat luar biasa. Saya punya konsekuensi dihabisi. Tapi bagi saya enggak ada masalah. Kalau cuma sekedar ingin mencari popularitas dan biar dibilang oh akhirnya saya tinggal baik-baik aja sama Anis. Saya tinggal baik-baik aja ngomong tentang Ganjar. Oh netizennya katanya seakan-akan kan bisa langsung dukung kita. Tapi saya siap dengan segala konsekuensi ini karena saya ingin sampaikan yang benar adalah benar. Yang kedua, contoh. Apakah kita mau Bang mengulangi kesalahan yang kedua kali dan yang ketiga kali seperti Pak SBY di awal periodisasi beliau. Beliau hanya memiliki partai kecil. Lalu beliau harus menghabiskan energi untuk melakukan konsolidasi politik kurang lebih setahun sampai 2 tahun. Begitu juga dengan Pak Jokowi, beliau tidak punya partai. Beliau hanya seorang ya beliau bukan figur yang memang memiliki partai. Akhirnya Pak Jokowi harus menghabiskan energi kurang lebih 1 sampai 2 tahun untuk melakukan adaptasi politik. loh, ini ini ini fakta politik yang enggak boleh kita harus harus reminding. Harus harus kita. Apa apa intinya pada bagian ini? Poinnya apa yang mau saya bilang seperti itu? Kalau kita semata-mata mendukung seseorang atau calon presiden, calon gubernur maupun calon kepala daerah hanya melihat faktor elektabilitas dan popularitasnya tanpa mempertimbangkan kalau dia sudah jadi nanti di mana di situ ada kebutuhan untuk melakukan konsolidasi nasional dan melakukan adaptasi politik antara eksekutif dengan legislatif, dampaknya ya akan berat. Kita akan kehilangan waktu, Bang. Kita harus buang-buang waktu lagi kurang lebih 1 sampai 2 tahun untuk beradaptasi politik, untuk bangun kompromi politik. Tapi kalau misalnya yang menjadi pemimpin ke depan, saya tidak hanya sebut kalau Abang tanya saya secara subjektif ya pasti saya ingin Pak Erlangga. Tapi bagi saya ini berlaku untuk semua pemilik partai. Kalau yang jadi presiden itu adalah presiden yang sekaligus dia punya partai, kuat Bang negara ini. Kita kan tidak hanya bicara bagaimana cara memenangkan pertarungan presiden dan wakil presiden, Bang. Kita kan mau bicara mengenai kesinambungan pemerintahan ini, proses konsolidasi politik nasional ini terus berkesinambungan dan berjalan. saya tangkap itu dan saya setuju. Cuman itu tadi saya harus mengulangi pertanyaan saya sekaligus pernyataan saya. Kenapa partai politik memberikan ruang bagi mereka kok? Ya, ini saya tidak bicara hanya golkar ya. Iya. Kita lihatlah bagaimana kemudian ada partai dengan gagah berani dengan diiringi lagu halo-halo Bandung dengan derap apa itu dramain yang luar biasa, Bang. Maksudnya partai mana ini? Saya juga enggak menyebut nama partai. Tapi kemudian mencalonkan orang yang sama sekali tidak ada hubungan relasi kader dengan dirinya. Saya jujur agak bingung. Iya. Kalau Abang tanya ke saya, ya itu tadi murni hanya melihat faktor pragmatis saja. He. Sorry ya. Jangan akhirnya di ini kan narasi yang dibangun seakan-akan oh kita memberikan ruang segala macam segala macam tapi proses pembelajaran politik dalam konteks untuk ingin membangun sebuah iklim demokrasi di mana partai sebagai salah satu ujung tombak demokrasi kita agar bisa menjadi lebih baik lebih sehat dan konstruktif itu enggak akan terbangun sampai kapan pun. Karena kalau dengan cara seperti ini partai hanya akan dijadikan sebagai calo tiket aja. Mau kita Bang ditempatkan kayak begitu? Oh saya enggak mau. Dan saya siap dengan segala konsekuensi ini. Saya siap dengan segala resiko politik yang ada karena bahwa memang saya lahir, saya hadir dan saya berani memutuskan terjun ke panggung politik ini karena saya ingin menyampaikan value yang sebenarnya bahwa ruang kita untuk berjuang hari ini hanyalah melalui mekanisme partai.</w:t>
      </w:r>
    </w:p>
    <w:p>
      <w:pPr>
        <w:spacing w:after="80" w:before="160"/>
      </w:pPr>
      <w:r>
        <w:rPr>
          <w:rFonts w:ascii="Arial" w:cs="Arial" w:eastAsia="Arial" w:hAnsi="Arial"/>
          <w:b/>
          <w:bCs/>
          <w:color w:val="2E75B6"/>
          <w:sz w:val="22"/>
          <w:szCs w:val="22"/>
        </w:rPr>
        <w:t xml:space="preserve">[35:20] </w:t>
      </w:r>
      <w:r>
        <w:rPr>
          <w:rFonts w:ascii="Arial" w:cs="Arial" w:eastAsia="Arial" w:hAnsi="Arial"/>
          <w:sz w:val="22"/>
          <w:szCs w:val="22"/>
        </w:rPr>
        <w:t xml:space="preserve">Maka dari itu orang-orang baik, orang-orang hebat dan lain sebagainya, masuk ke partai ini. Mau partai mana monggo. Tapi jangan hanya sekedar jadikan partai ini sebagai batu loncatan. Loh, kita gampang loh. Eh, Mas Bang Ridwan Mas Ridwan Kamil, Mas Ganjar, Mbak Ovifa, kita kan tahu semua Mas Anis. Track record awal didukung oleh partai mana? Lalu setelah itu, apa kontribusi terhadap partai itu? Kontribusinya itu tidak hanya bisa hanya sekedar oh menjadi pembina politik di daerah masing-masing, enggak, Bang. Mungkin kontribusinya kepada partai tidak cukup jelas, tapi kontribusi kepada ketua umum jelas. Apa? Ya, itu kan terhadap pribadi ketua umumnya. Iya iya itu dia. Oke. Nah, poinnya kalau Abang tanya ke saya, saya malah malah jauh masih lebih respek kepada Pak Jokowi.</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He. Mohon maaf ya. Saya tidak ada kepentingan untuk menjilat, untuk membangun mengambil simpati lagi kepada Pak Jokowi karena beliau juga 2 tahun lagi sudah mau habis. Tapi ini bisa kita jadikan pembelajaran politik. Kenapa? Dengan segala resiko politiknya, Pak Jokowi hadir tuh ke PDIP sebagai bentuk penghargaan beliau kepada PDIP dan beliau sebagai kader PDIP. Ada resiko politik loh, Bang. kepada Pak Jokowi disebut petugas partai segala macam. Iya. Ingat loh, menjadi kader partai belum tentu kita harus mengikuti semua keinginan partai kan enggak, Bang. Kita sebagai presiden kan juga punya independensi. Artinya bukan akhirnya sekonyong-konyong bahwa kalau kita kader partai lalu kita di langsung di langsung seakan-akan Diasosiasikan, wah, jadi budak partai lah jadi petugas, enggak.</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Selama ini kita lihat kok banyak hal juga kok hal yang berbeda antara PDIP dengan Pak Jokowi. Tetapi yang perlu dibangun itu adalah kalau memang kita mau membangun sebuah iklim berpolitik dan berdemokrasi yang sehat dan kita tidak direndahkan, Bang. Jadi kalau tadi Abang bilang, oh ada juga, ya itu. Akhirnya secara tidak langsung kita sendiri yang merendahkan, kita sebagai kader partai, kita sebagai pengurus partai, kita yang mengurusi partai, kita sendiri yang merendahkan harga diri dan martabat partai itu. Ini ini ya ini saya harus berani mengatakan ini, Bang. Saya harus berani karena saya saya saya akan di saya dipertanyakan oleh teman-teman saya.</w:t>
      </w:r>
    </w:p>
    <w:p>
      <w:pPr>
        <w:spacing w:after="80" w:before="160"/>
      </w:pPr>
      <w:r>
        <w:rPr>
          <w:rFonts w:ascii="Arial" w:cs="Arial" w:eastAsia="Arial" w:hAnsi="Arial"/>
          <w:b/>
          <w:bCs/>
          <w:color w:val="2E75B6"/>
          <w:sz w:val="22"/>
          <w:szCs w:val="22"/>
        </w:rPr>
        <w:t xml:space="preserve">[37:49] </w:t>
      </w:r>
      <w:r>
        <w:rPr>
          <w:rFonts w:ascii="Arial" w:cs="Arial" w:eastAsia="Arial" w:hAnsi="Arial"/>
          <w:sz w:val="22"/>
          <w:szCs w:val="22"/>
        </w:rPr>
        <w:t xml:space="preserve">Yang mantan-mantan aktivis juga masih ya inilah bagian dari komitmen dan konsistensi sikap saya. Saya menghargai penyikapan ini, Man. Saya rasa juga alasannya teman-teman mengundang kamu ke sini karena penyikapan seperti ini. Saya harus sedikit kembali ke DPR. Tentu saja seperti pembukaan saya tadi orang-orang seperti kamu ini harus kembali masuk ke DPR. Amin. Saya tidak ragu-ragu mengatakan gitu. Dan ada beberapa nama nantinya yang akan saya undang ke sini. Kalau perlu tempat ini akan menjadi saringan bagi publik untuk menilai seseorang. Saya boleh ikut rekomendasi juga kan Bang? Maksudnya mengusulkan gitu. Enggak karena gini loh Bang. Enggak ini jujur aja ya.</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Kan ada saya enggak usah sebut nama aja lah. Dia sempat bilang mau coba pokoknya tampillah ditempat Abang. Tapi Abang tolak. Artinya saya ini agak sedikit tersanjung juga sebetulnya. Karena Abang, artinya Abang enggak ya memberikan ruang lah kepada kepada kami di sini, ya. Iya, artinya Abang punya penilaian lah. Iya, karena bagi saya pribadi tidak semua orang itu layak kita ajak bicara. Ketika sudah berhubungan dengan kepentingan publik. You pikir kalau dipilih menjadi anggota DPR hanya untuk datang duduk-duduk di sana dan menerima semua fasilitas yang luar biasa itu. Enggak dong. Iya. Lah iya makanya. Jadi ada beberapa orang yang berusaha untuk datang ke sini, tapi saya mengatakan bahwa tampaknya kita tidak berada pada level yang sama untuk itu.</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Tidak kita berada, kita tidak berada pada gelombang yang sama. Tapi ada juga orang yang tampaknya cukup khawatir datang ke tempat saya. Padahal sebenarnya saya ingin memberikan penguatan bahwa kamu memang layak untuk itu. Iya. Saya kepada teman-teman saya, saya katakan, Man, enggak bisa lagi kita biasanya kan begini pejabat itu dia kalau ada di grup-grup WA misalnya itu. Kalau dia pejabat, sedapat mungkin dia tidak berkomentar. Karena untuk menjaga bahwa dia berwibawa. Padahal otaknya enggak ada. Iya iya. Enggak bisa lagi, kita tidak boleh lagi menggunakan pendekatan itu. Nah, saya ingin mengujinya di sini. Apa apa haknya Anda untuk menguji kami? Saya sebagai publik loh. Iya. Saya juga nantinya kalau kemudian saya pengen lagi kembali ke DPR, uji saya.</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Iya. Betul. Apakah saya layak untuk itu? Pertanyaannya begini. Kamu tidak merasa terganggu berada di sebuah lembaga bernama DPR RI yang kemudian tiba-tiba gagap dan gamang? Ke mana teman-temanmu? Kenapa kemudian yang kita tangkap hanya orang seperti kamu, hanya dan itu bisa dihitung dengan jari? Nah, saya mungkin menjawabnya tidak dengan cara saya mungkin menjawabnya dengan cara agak berbeda, Bang.</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Ini karena sistem politik kita. He. Sistem pemilu kita. Kalau saya boleh jujur, Abang kan produk Abang kan terpilih pertama 2004, Bang ya? Sembilan. 2009. Eh di mana dulu kan kita tahulah tuh dulu ada koboy Senayan lah, apalah Abang lahir dari proses-proses itu. Nah, kalau enggak pemilihan langsung itu dimulai di 2009 itu kan ya? Iya. 2009. Abang tuh kan mohon maaf ya, bahasa saya ini jangan jangan tersinggung. Abang itu adalah sisa-sisa kader potensi eh kader-kader senior berpotensi hasil produk dari sistem pemilihan yang melalui jalur partai. Iya. Abang itu sisa jadi serpihan-serpihan masih dapat. Iya. Nah, dengan sistem pemilihan langsung seperti sekarang yang di mana memberikan ruang seluas-luasnya kepada masyarakat</w:t>
      </w:r>
    </w:p>
    <w:p>
      <w:pPr>
        <w:spacing w:after="80" w:before="160"/>
      </w:pPr>
      <w:r>
        <w:rPr>
          <w:rFonts w:ascii="Arial" w:cs="Arial" w:eastAsia="Arial" w:hAnsi="Arial"/>
          <w:b/>
          <w:bCs/>
          <w:color w:val="2E75B6"/>
          <w:sz w:val="22"/>
          <w:szCs w:val="22"/>
        </w:rPr>
        <w:t xml:space="preserve">[41:33] </w:t>
      </w:r>
      <w:r>
        <w:rPr>
          <w:rFonts w:ascii="Arial" w:cs="Arial" w:eastAsia="Arial" w:hAnsi="Arial"/>
          <w:sz w:val="22"/>
          <w:szCs w:val="22"/>
        </w:rPr>
        <w:t xml:space="preserve">yang notabene masyarakat itu kan juga punya preferensi dalam memilih seseorang itu kan berbeda. Ada yang karena faktor oh dia anak si A, oh karena memang dia punya kemampuan, oh karena dia mohon maaf ya, ada tendensi mungkin secara materi ini dan lain sebagainya. Tidak difilter dan tidak disaring. Kita mau menyalahkan rakyat enggak bisa. Enggak, kalau itu oke, Man. Saya tidak menyalahkan rakyat dan saya terima itu. Itu stadium pertama. Iya. Nah, sekarang ini saya sudah bicara pada stadium kedua. Oke. You ada sudah ada di situ. You itu adalah teman-teman anggota DPR. Iya. Yang hari ini berjumlah 575. Iya.</w:t>
      </w:r>
    </w:p>
    <w:p>
      <w:pPr>
        <w:spacing w:after="80" w:before="160"/>
      </w:pPr>
      <w:r>
        <w:rPr>
          <w:rFonts w:ascii="Arial" w:cs="Arial" w:eastAsia="Arial" w:hAnsi="Arial"/>
          <w:b/>
          <w:bCs/>
          <w:color w:val="2E75B6"/>
          <w:sz w:val="22"/>
          <w:szCs w:val="22"/>
        </w:rPr>
        <w:t xml:space="preserve">[42:10] </w:t>
      </w:r>
      <w:r>
        <w:rPr>
          <w:rFonts w:ascii="Arial" w:cs="Arial" w:eastAsia="Arial" w:hAnsi="Arial"/>
          <w:sz w:val="22"/>
          <w:szCs w:val="22"/>
        </w:rPr>
        <w:t xml:space="preserve">Ke mana kalian? Begitu banyak problem yang muncul di masyarakat, yang muncul ke publik, bahkan hanya untuk bersuara pun hanya beberapa orang. Nah, nanti saya saya pasti akan ke situ. Artinya apa yang saya mau datang akhirnya saya datang ke tempat Abang ini saya dalam rangka untuk memberikan penguatan kepada partai. Partai harus betul-betul kita harus harus harus mengembalikan kembali partai itu sebagai pusat inkubasi pemikiran ide konseptual politik. Partai betul-betul menjadi sebuah kawah dari untuk melahirkan kader-kader yang potensi dan harus berani menyerahkan itu. Karena kalau enggak ya seperti sekarang ini yang tadi Abang sampaikan itu. Nah, pertanyaannya bagaimana saya harus beradaptasi?</w:t>
      </w:r>
    </w:p>
    <w:p>
      <w:pPr>
        <w:spacing w:after="80" w:before="160"/>
      </w:pPr>
      <w:r>
        <w:rPr>
          <w:rFonts w:ascii="Arial" w:cs="Arial" w:eastAsia="Arial" w:hAnsi="Arial"/>
          <w:b/>
          <w:bCs/>
          <w:color w:val="2E75B6"/>
          <w:sz w:val="22"/>
          <w:szCs w:val="22"/>
        </w:rPr>
        <w:t xml:space="preserve">[42:58] </w:t>
      </w:r>
      <w:r>
        <w:rPr>
          <w:rFonts w:ascii="Arial" w:cs="Arial" w:eastAsia="Arial" w:hAnsi="Arial"/>
          <w:sz w:val="22"/>
          <w:szCs w:val="22"/>
        </w:rPr>
        <w:t xml:space="preserve">Kan begitu kan Bang? kok lu bisa. Ya saya berpikir begitu kalau kita tidak bisa mendorong orang, yang penting saya enggak boleh saya enggak boleh tenggelam dalam keadaan itu. Saya enggak boleh larut dalam situasi ini. Ya bagi saya saya ada istilah guru ngaji saya, Bang. Man, kau harus bisa menjadi satu titik cahaya di dalam sebuah kegelapan. Jadi kalau orang akhirnya mengatakan bahwa saya banyak juga Bang yang kontra, saya keras kayak begitu segala macam ya terserah. Yang penting saya berusaah menjadi satu titik cahaya di dalam sebuah kegelapan. Karena dengan dengan saya berpikir positif. Ah mungkin kan ya mungkin cara orang berbeda-bedalah. Tapi yang penting karena sifat karena saya membaca memahami betul bahwa yang namanya parle itu bicara.</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Kalau saya enggak bicara ya berarti saya bukan anggota parlemen. Itu aja. Ya pokoknya saya harus ngomong, saya harus keras. Keras bukan berarti kasar, Bang ya? Iya. Ya saya harus berani mengatakan itu. Even itu memang ya seperti yang Abang terlihat sekarang dan itu banyak Bang yang enggak di-quote oleh media. Oh Abang kalau lihat itu lebih saya ini ya di komisi 7 ini mungkin ya dianggap yang keras itu salah satunya saya. Saya paham. Jadi mau enggak mau ya kalau memang kalau misalnya saya larut, Bang, lebih ngeri lagi kan? lebih bahaya lagi. Lilin ini sudah redup. Kalau saya redupkan lagi kan lebih berbahaya. Oke. Dan saya bisa dimaki-maki oleh teman-teman saya. Jadi hari ini kan yang mengontrol saya ini kan bukan cuman masyarakat. Pemilih. Pemilih. Yang mengontrol saya adalah teman-teman yang pernah bersama-sama dengan saya di dunia ekstra parlemen.</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Yang sampai sekarang masih masih kita bina. Karena ini adalah semangat besar kita dulu bareng-bareng, Bang. berkomitmen. Oke. Kita masih punya waktu kan dikit ya? Saya mau masuk pada tugasmu di komisi 7, Man. Siap. Saya itu punya dokumen banyak menyangkut bagaimana tuboksimu di apa itu namanya di pertambangan terutama ya. Katakanlah di pertambangan nikel gitu. Dan itu sudah dimuat di Majalah Tempo. Saya tidak bisa mendetailkan karena waktunya terbatas. Iya. Pertanyaanku begini. Kalian lakukan tugas dengan baik enggak? Karena banyak lubang loh yang saya temukan. Saya beri satu contoh. Blok Mandiodo yang ada di Konawe Utara itu loh. Iya. Ada sebuah perusahaan loh di situ bernama PT Lau Agung Mining.</w:t>
      </w:r>
    </w:p>
    <w:p>
      <w:pPr>
        <w:spacing w:after="80" w:before="160"/>
      </w:pPr>
      <w:r>
        <w:rPr>
          <w:rFonts w:ascii="Arial" w:cs="Arial" w:eastAsia="Arial" w:hAnsi="Arial"/>
          <w:b/>
          <w:bCs/>
          <w:color w:val="2E75B6"/>
          <w:sz w:val="22"/>
          <w:szCs w:val="22"/>
        </w:rPr>
        <w:t xml:space="preserve">[45:24] </w:t>
      </w:r>
      <w:r>
        <w:rPr>
          <w:rFonts w:ascii="Arial" w:cs="Arial" w:eastAsia="Arial" w:hAnsi="Arial"/>
          <w:sz w:val="22"/>
          <w:szCs w:val="22"/>
        </w:rPr>
        <w:t xml:space="preserve">Oke. Kalian kan pernah datang ke sana? Mungkin Abang enggak ikut ya? Oh saya bukan yang membina. Iya. Lengkap datanya itu sekarang berproses di pengadilan itu. Saya sebut nama karena sudah telanjang banget perilakunya. Dan itu dimediasi oleh banyak para pihak. Ya notabene itu adalah lembaga negara. Ini baru saya menyebut satu loh. Iya. Karena kebetulan saya tahu barangnya, yang lainnya juga saya tahu tapi detail apa namanya itu dokumen lengkapnya ada di tangan saya. Kenapa kalian membiarkan itu? Oke. Jadi begini, Bang. Ini memang kalau kita melihat itu yang tadi saya bilang dari awal. Di awal sekali Abang kan sempat nanya ya, apa sih problem kita yang paling kan gitu. Saya sudah sampaikan.</w:t>
      </w:r>
    </w:p>
    <w:p>
      <w:pPr>
        <w:spacing w:after="80" w:before="160"/>
      </w:pPr>
      <w:r>
        <w:rPr>
          <w:rFonts w:ascii="Arial" w:cs="Arial" w:eastAsia="Arial" w:hAnsi="Arial"/>
          <w:b/>
          <w:bCs/>
          <w:color w:val="2E75B6"/>
          <w:sz w:val="22"/>
          <w:szCs w:val="22"/>
        </w:rPr>
        <w:t xml:space="preserve">[46:07] </w:t>
      </w:r>
      <w:r>
        <w:rPr>
          <w:rFonts w:ascii="Arial" w:cs="Arial" w:eastAsia="Arial" w:hAnsi="Arial"/>
          <w:sz w:val="22"/>
          <w:szCs w:val="22"/>
        </w:rPr>
        <w:t xml:space="preserve">Bukan berarti saya menganggap sekali lagi saya ulangi loh nih, Bang ya. Bukan berarti saya menganggap bahwa korupsi itu mengerikan, eh bukan sesuatu yang mengerikan atau bukan suatu yang membahayakan. Tapi ada itu jelas nampak. Tapi ada yang lebih mengerikan, problem birokrasi kita. Apa yang tadi Abang sampaikan ini adalah bagian dari kebobrokan proses permasalahan bisnis birokrasi di negara kita yang sudah berlarut-larut bertahun-tahun di negara kita. Abang bisa bayangkan, kita itu berganti rezim tuh udah berapa kali? Rezim pertambangan itu. Rezim tambang itu dari yang kontrak karya, dari yang IUP lah apa IUPK berubah lagi kontrak segala macam. Dari yang dulu ada kebijakan CNC, dulu kan di Bupati itu bisa kasih izin, Bang.</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Lalu naik, Bupati bisa kasih izin, Gubernur juga bisa kasih izin. Jadi Bupati bisa kasih izin, Gubernur bisa kasih izin. Lalu tiba-tiba tarik lagi ke pusat. Jadi pusat sekarang bisa kasih izin juga. Nah, per 2020 kemarin melalui undang-undang minerba itu yang kita dianggap sebagai pendukung oligarkol lah oleh sebagian besar LSM dan segala macam. Dan saya enggak peduli itu. Akhirnya kita tarik semua itu di pusat. Supaya apa? Supaya ada yang bisa bertanggung jawab secara penuh. Jadi enggak main buang-buangan lagi. Tapi itu pun dipermainkan. Tapi ini dulu ini dulu ini dulu. Ini saya sampaikan dulu sama Abang. Maksud saya saya mau saya mau jelaskan dulu secara secara utuh dulu nih Bang secara objektif dulu nih.</w:t>
      </w:r>
    </w:p>
    <w:p>
      <w:pPr>
        <w:spacing w:after="80" w:before="160"/>
      </w:pPr>
      <w:r>
        <w:rPr>
          <w:rFonts w:ascii="Arial" w:cs="Arial" w:eastAsia="Arial" w:hAnsi="Arial"/>
          <w:b/>
          <w:bCs/>
          <w:color w:val="2E75B6"/>
          <w:sz w:val="22"/>
          <w:szCs w:val="22"/>
        </w:rPr>
        <w:t xml:space="preserve">[47:40] </w:t>
      </w:r>
      <w:r>
        <w:rPr>
          <w:rFonts w:ascii="Arial" w:cs="Arial" w:eastAsia="Arial" w:hAnsi="Arial"/>
          <w:sz w:val="22"/>
          <w:szCs w:val="22"/>
        </w:rPr>
        <w:t xml:space="preserve">Problem yang utuhnya dulu. Jadi saya mau jelaskan problem makronya baru nanti kita bicara Mandiodo itu. Yang seperti Abang sampaikan. Artinya yang lagi mau kita tata ini, lagi mau kita tekan, mau kita dorong ini adalah segera dilakukan perapihan satu pintu. Jadi kalau misalnya kita mau nanya ada permasalahan nikel di daerah A, enggak ada yang bisa ngeles, Bang. Kalau dulu bisa ngeles. Bupati yang ngasih izin, Gubernur yang ngasih izin. Lalu oh pusat nih ngasih izin. Kalau sekarang, kalau misal kita tanya, kan sudah mulai mengkerucut nanti nih. Saya tinggal telpon kita tinggal tanya sama Kementerian SDM. Sudah enggak ada lagi ceritanya. Yang kasih kan sekarang satu pintu dia ente. Ah begitulah kurang lebih kasarnya gitu. Artinya pemetaan identifikasi permasalahan, siapa yang bertanggung jawab</w:t>
      </w:r>
    </w:p>
    <w:p>
      <w:pPr>
        <w:spacing w:after="80" w:before="160"/>
      </w:pPr>
      <w:r>
        <w:rPr>
          <w:rFonts w:ascii="Arial" w:cs="Arial" w:eastAsia="Arial" w:hAnsi="Arial"/>
          <w:b/>
          <w:bCs/>
          <w:color w:val="2E75B6"/>
          <w:sz w:val="22"/>
          <w:szCs w:val="22"/>
        </w:rPr>
        <w:t xml:space="preserve">[48:28] </w:t>
      </w:r>
      <w:r>
        <w:rPr>
          <w:rFonts w:ascii="Arial" w:cs="Arial" w:eastAsia="Arial" w:hAnsi="Arial"/>
          <w:sz w:val="22"/>
          <w:szCs w:val="22"/>
        </w:rPr>
        <w:t xml:space="preserve">sekarang yang bertanggung jawab secara penuh adalah Kementerian SDM. Karena izin semuanya itu di situ. Oke. Nah, itu dulu nih, Bang secara makro udah. Jadi ke depan enak kita menatanya. Kalau dulu kan simpang siur. Nah, permasalahan di Madiodo adalah bagian dari sebuah proses permasalahan yang sudah bertimpa-timpa itu. Saya detailnya saya kurang begitu paham isu Mandiodo, tapi sedikit banyaknya saya juga sudah sempat dengar kemarin. Ya ini karena yang mohon maaf ya mungkin rezim lama di daerah memberikan izin di A. Lalu yang rezim yang baru memberikan izin di B, bertimpa. Yang jadi masalahnya lagi, nah ini permasalahan di Mandiodo itu karena tidak adanya ketegasan dari pemerintah pusat dalam hal ini Kementerian SDM.</w:t>
      </w:r>
    </w:p>
    <w:p>
      <w:pPr>
        <w:spacing w:after="80" w:before="160"/>
      </w:pPr>
      <w:r>
        <w:rPr>
          <w:rFonts w:ascii="Arial" w:cs="Arial" w:eastAsia="Arial" w:hAnsi="Arial"/>
          <w:b/>
          <w:bCs/>
          <w:color w:val="2E75B6"/>
          <w:sz w:val="22"/>
          <w:szCs w:val="22"/>
        </w:rPr>
        <w:t xml:space="preserve">[49:22] </w:t>
      </w:r>
      <w:r>
        <w:rPr>
          <w:rFonts w:ascii="Arial" w:cs="Arial" w:eastAsia="Arial" w:hAnsi="Arial"/>
          <w:sz w:val="22"/>
          <w:szCs w:val="22"/>
        </w:rPr>
        <w:t xml:space="preserve">Akhirnya masalah berlarut-larut. Karena permasalahan yang berlarut-larut itulah akhirnya memberikan ruang kepada pemain-pemain ilegal. Kan begitu. Memberikan ruang kepada oknum-oknum tertentu, aparatur-aparatur terkait untuk memanfaatkan dan memang sengaja membiarkan tidak ada penyelesaian. Dan merampok milik orang lain. Itu. Ini nah ini yang terjadi. Ini yang terjadi di Mandiodo. Jadi akhirnya double claim. Yang si ini bilang beginilah, yang sini bilang begitu. Itu kan kalau enggak salah konsesinya dientem ya. Dientem. Dientem. Nah, ini kan nah, ini Abang ingat, Bang. Dulu saya juga pernah bicara sama Abang mengenai mohon maaf ya, problematika di BUMN kita. Problem-problem di BUMN kita. Kita dulu kan dulu kan saya ingat sekali 10 tahun yang lalu</w:t>
      </w:r>
    </w:p>
    <w:p>
      <w:pPr>
        <w:spacing w:after="80" w:before="160"/>
      </w:pPr>
      <w:r>
        <w:rPr>
          <w:rFonts w:ascii="Arial" w:cs="Arial" w:eastAsia="Arial" w:hAnsi="Arial"/>
          <w:b/>
          <w:bCs/>
          <w:color w:val="2E75B6"/>
          <w:sz w:val="22"/>
          <w:szCs w:val="22"/>
        </w:rPr>
        <w:t xml:space="preserve">[50:10] </w:t>
      </w:r>
      <w:r>
        <w:rPr>
          <w:rFonts w:ascii="Arial" w:cs="Arial" w:eastAsia="Arial" w:hAnsi="Arial"/>
          <w:sz w:val="22"/>
          <w:szCs w:val="22"/>
        </w:rPr>
        <w:t xml:space="preserve">negara ini atau pemerintah ini dan bahkan legislatif memberikan dukungan besar kepada BUMN dalam rangka untuk menunjukkan nasionalismenya kan betul. Tapi faktanya kan ternyata langkah itu salah. Ternyata BUMN tidak bisa menyambut semangat positif yang diberikan oleh pemerintah dan legislatif dulu dalam rangka untuk menjadi ujung tombak terdepan sebagai perusahaan yang bisa pro kepada kepentingan bangsa dan negara. Kayak gitu. Nah artinya kalau Abang tanya ke saya terkait kasus Mandiodo dan sebagainya, itulah bagian dari ketidaktegasan sekarang pemerintah pusat untuk segera menyelesaikan permasalahan itu. Akhirnya memberikan ruang kepada oknum-oknum tertentu dan praktik-praktik ilegal mining. Cakep, Man.</w:t>
      </w:r>
    </w:p>
    <w:p>
      <w:pPr>
        <w:spacing w:after="80" w:before="160"/>
      </w:pPr>
      <w:r>
        <w:rPr>
          <w:rFonts w:ascii="Arial" w:cs="Arial" w:eastAsia="Arial" w:hAnsi="Arial"/>
          <w:b/>
          <w:bCs/>
          <w:color w:val="2E75B6"/>
          <w:sz w:val="22"/>
          <w:szCs w:val="22"/>
        </w:rPr>
        <w:t xml:space="preserve">[51:01] </w:t>
      </w:r>
      <w:r>
        <w:rPr>
          <w:rFonts w:ascii="Arial" w:cs="Arial" w:eastAsia="Arial" w:hAnsi="Arial"/>
          <w:sz w:val="22"/>
          <w:szCs w:val="22"/>
        </w:rPr>
        <w:t xml:space="preserve">Dengan itulah kemudian aku memilih untuk mengundangmu dan beberapa kawan kita nantinya. Saya berharap kamu tidak mengecewakan saya dan kita-kita semuanya. saya menikmati narasimu, saya menikmati permainan logikamu, saya menikmati keyakinanmu pada misalnya tadi memberikan penguatan kepada partai karena itulah pilihan kita. Dan kemudian meminta orang lain untuk ikut serta pula memberikan penguatan itu termasuk kepada mereka-mereka yang hari-hari ini disebut sebagai orang yang calon presiden. Tapi yang paling penting adalah yang paling aku sukai adalah keyakinanmu yang kokoh melalui partai dan hari ini partai Golkar untuk memberikan penguatan sesuai dengan apa yang kau yakini selama ini. Dengan itulah saya mengundangmu. Makasih makasih. makasih ya, Bang. Ini ada ini Bang. Karena saya ingin memberikan hadiah buat Abang, ya kado lah.</w:t>
      </w:r>
    </w:p>
    <w:p>
      <w:pPr>
        <w:spacing w:after="80" w:before="160"/>
      </w:pPr>
      <w:r>
        <w:rPr>
          <w:rFonts w:ascii="Arial" w:cs="Arial" w:eastAsia="Arial" w:hAnsi="Arial"/>
          <w:b/>
          <w:bCs/>
          <w:color w:val="2E75B6"/>
          <w:sz w:val="22"/>
          <w:szCs w:val="22"/>
        </w:rPr>
        <w:t xml:space="preserve">[51:51] </w:t>
      </w:r>
      <w:r>
        <w:rPr>
          <w:rFonts w:ascii="Arial" w:cs="Arial" w:eastAsia="Arial" w:hAnsi="Arial"/>
          <w:sz w:val="22"/>
          <w:szCs w:val="22"/>
        </w:rPr>
        <w:t xml:space="preserve">Ini sih bagian dari Apa tulisannya? Tulisannya Kami Bangga Menjadi Kader Partai. Kami bangga menjadi kader partai. Ini saya serahkan dulu nih ke Abang nih. Wah, bagus. Jadi tulisannya Kami Bangga Menjadi Kader Partai. Kenapa kalimat yang sederhana ini tetapi sebenarnya dalam. Kenapa kok munculkan lagi? Karena ya tadi. Seperti sekarang ini seakan-akan kita ini yang berpartai ini sudah jelek sekali, Bang. Oke. Oke. Padahal ya saya kalau boleh tambahin sedikit lagi, Bang ya. Saya kembali lagi sedikit. Kalau ya kalau memang kita ingin mendorong percepatan perbaikan bangsa ke bangsa ini ke arah yang jauh lebih baik, yuk mari kita perkuat partai ini. Bagaimana cara memperkuat partai ini? Salah satunya adalah jangan jadikan partai hanya sebagai tiket ataupun calo tiket semata.</w:t>
      </w:r>
    </w:p>
    <w:p>
      <w:pPr>
        <w:spacing w:after="80" w:before="160"/>
      </w:pPr>
      <w:r>
        <w:rPr>
          <w:rFonts w:ascii="Arial" w:cs="Arial" w:eastAsia="Arial" w:hAnsi="Arial"/>
          <w:b/>
          <w:bCs/>
          <w:color w:val="2E75B6"/>
          <w:sz w:val="22"/>
          <w:szCs w:val="22"/>
        </w:rPr>
        <w:t xml:space="preserve">[52:47] </w:t>
      </w:r>
      <w:r>
        <w:rPr>
          <w:rFonts w:ascii="Arial" w:cs="Arial" w:eastAsia="Arial" w:hAnsi="Arial"/>
          <w:sz w:val="22"/>
          <w:szCs w:val="22"/>
        </w:rPr>
        <w:t xml:space="preserve">Kalau memang kalian ingin memperkuat partai ini, mari bergabung di partai ini. Masuk ke partai, urusin partai ini. Kalau memang kalian sudah katanya hebat-hebat itu, ini berlaku bukan hanya Capres loh, Bang ya. Beraku untuk calon presiden, calon gubernur dan calon kepala daerah, Bupati dan Walikota. Iya kan, memang banyak yang memanfaatkan itu. Masuk ke partai ini. Kalian kan katanya hebat-hebat. Hayo dong bantu kami di dalam. Jangan akhirnya pada saat kita membutuhkan sentuhan tangan dingin kalian, kalian langsung ah, enggak, udah, biar aja kami enggak usah berpartai, biar kami ini. Seakan-akan partai itu adalah najis, tapi ketika dibutuhkan Dibutuhkan dia datang. Berarti sebenarnya kalau saya pakai logika terbalik, siapa yang enggak benar, Bang?</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Ditangkap maksudnya, Bang. Artinya orang-orang seperti kami yang hari ini masih konsisten di partai, kami masih jauh lebih memiliki nilai value dibandingin mereka tidak berani berhadapan dengan situasi ini. Ngeri kali. Loh iya, kami masih jauh lebih berani, Bang. berhadapan dengan arus yang arus persepsi publik yang mengatakan seakan-akan partai ini jelek. Apalagi Golkar yang dihuru-biru selama masa-masa reformasi itu. Jadi itulah, Bang. Kurang lebih ya saya makasih banyak loh, Bang. Ini saya hormat pokoknya, saya hormat betul sama Abang. Diberikan kesempatan ini. Tentu saja, Man. Karena itu tadi pilihan itu tadi. Saya tidak bisa lagi menggunakan pola-pola yang ewuh pakewuh yang salah kaprah itu. Ya kalau memang bagus ya bagus. Hari ini yang saya kenal dari kamu seorang Maman Abdurrahman, anggota DPR</w:t>
      </w:r>
    </w:p>
    <w:p>
      <w:pPr>
        <w:spacing w:after="80" w:before="160"/>
      </w:pPr>
      <w:r>
        <w:rPr>
          <w:rFonts w:ascii="Arial" w:cs="Arial" w:eastAsia="Arial" w:hAnsi="Arial"/>
          <w:b/>
          <w:bCs/>
          <w:color w:val="2E75B6"/>
          <w:sz w:val="22"/>
          <w:szCs w:val="22"/>
        </w:rPr>
        <w:t xml:space="preserve">[54:24] </w:t>
      </w:r>
      <w:r>
        <w:rPr>
          <w:rFonts w:ascii="Arial" w:cs="Arial" w:eastAsia="Arial" w:hAnsi="Arial"/>
          <w:sz w:val="22"/>
          <w:szCs w:val="22"/>
        </w:rPr>
        <w:t xml:space="preserve">kamu bagus, Man. Makasih makasih, Bang. Tidak gampang loh menerima pujian dari saya loh. Siap. Saya aku berikan itu. Kan karena menurut saya enggak bisa lagi kita abu-abu dalam hal ini. Dan ada beberapa orang lagi di PDIP saya mencatat dua tiga nama di situ, di PKB ada. Akan saya undang semuanya ke sini. Nanti kemudian terbuka apa itu setidaknya pemilihmu di Kalimantan Barat. Ini dari teman-teman di Pontianak dan sekitarnya. Sanggau ini ada anggota DPR di sini. Saya saya Apro Faisal. Saya ingin memberikan persaksian bahwa sampai hari yang saya kenal Maman Abdul Rahman masih baik. Sampai kemudian dia berubah nah kita hajar rame-rame. Siap. Makasih ya, Man ya. Bang, makasih banyak loh Abang. Aduh, luar biasa. Oke, terima kasih. Demikianlah diskusi saya dengan Maman Abdurrahman, anggota DPR</w:t>
      </w:r>
    </w:p>
    <w:p>
      <w:pPr>
        <w:spacing w:after="80" w:before="160"/>
      </w:pPr>
      <w:r>
        <w:rPr>
          <w:rFonts w:ascii="Arial" w:cs="Arial" w:eastAsia="Arial" w:hAnsi="Arial"/>
          <w:b/>
          <w:bCs/>
          <w:color w:val="2E75B6"/>
          <w:sz w:val="22"/>
          <w:szCs w:val="22"/>
        </w:rPr>
        <w:t xml:space="preserve">[55:12] </w:t>
      </w:r>
      <w:r>
        <w:rPr>
          <w:rFonts w:ascii="Arial" w:cs="Arial" w:eastAsia="Arial" w:hAnsi="Arial"/>
          <w:sz w:val="22"/>
          <w:szCs w:val="22"/>
        </w:rPr>
        <w:t xml:space="preserve">dari Partai Golkar dan wakil ketua komisi 7 DPR RI. Sampai berjumpa pada tokoh yang layak untuk kita pilih dan ajukan memimpin bangsa di episode yang lain. Siap. Wah, itu yang terakhir itu mahal kali.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2026-06-16T22:33:47.478Z</dcterms:created>
  <dcterms:modified xsi:type="dcterms:W3CDTF">2026-06-16T22:33:47.478Z</dcterms:modified>
</cp:coreProperties>
</file>

<file path=docProps/custom.xml><?xml version="1.0" encoding="utf-8"?>
<Properties xmlns="http://schemas.openxmlformats.org/officeDocument/2006/custom-properties" xmlns:vt="http://schemas.openxmlformats.org/officeDocument/2006/docPropsVTypes"/>
</file>