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Chattanooga, Tennessee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Capture the majesty of Rock City right in your own back yard, balcony, front porch, terrace or courtyard with Chattanooga, Tennessee outdoor patio furniture. </w:t>
      </w:r>
      <w:r>
        <w:rPr>
          <w:rFonts w:ascii="Times New Roman" w:hAnsi="Times New Roman" w:cs="Times New Roman" w:eastAsia="Times New Roman"/>
          <w:color w:val="auto"/>
          <w:spacing w:val="0"/>
          <w:position w:val="0"/>
          <w:sz w:val="24"/>
          <w:shd w:fill="FFFFFF" w:val="clear"/>
        </w:rPr>
        <w:t xml:space="preserve">Whether you want to take in a play or concert, visit an amazing museum, be a part of the nightlife, enjoy the outdoors or experience a piece of history, Chattanooga, Tennessee outdoor patio furniture will complement your life with contoured seating and pleasant dining. </w:t>
      </w:r>
      <w:r>
        <w:rPr>
          <w:rFonts w:ascii="Times New Roman" w:hAnsi="Times New Roman" w:cs="Times New Roman" w:eastAsia="Times New Roman"/>
          <w:color w:val="auto"/>
          <w:spacing w:val="0"/>
          <w:position w:val="0"/>
          <w:sz w:val="24"/>
          <w:shd w:fill="auto" w:val="clear"/>
        </w:rPr>
        <w:t xml:space="preserve">With a large selection of durable Chattanooga, Tennessee outdoor patio furniture, you can offer true sophistication on your pool deck, back yard veranda or front patio. You'll find five piece dining sets, rattan patio sectionals, wicker porch swings, rattan occasional chairs, wicker picnic tables, rattan end tables and wicker chaise lounge chairs ready to provide you with premium relaxation. Take in all the hot summer days on premium Chattanooga, Tennessee outdoor patio furniture available right in your own back yard that's perfect for any home or hospitality business.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Chattanooga, Tennessee outdoor patio furniture is listed at the best prices in industry. You can bring vibrancy to your sundeck, balcony front porch, lawn &amp; garden with select Chattanooga, Tennessee outdoor patio furniture at 50% off. Be ready for all your outdoor entertaining and calm summer evenings of solitude with discounted Chattanooga, Tennessee outdoor patio furniture. If you work for a business, Chattanooga, Tennessee outdoor patio furniture can help attract more customers without the worry of over-flatted prices.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us now,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 talk with our in-house designer about your Chattanooga, Tennessee outdoor patio furniture,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Chattanooga: 4.5%</w:t>
        <w:br/>
        <w:t xml:space="preserve">Tennessee: 4.5%</w:t>
        <w:br/>
        <w:t xml:space="preserve">Outdoor Patio Furniture: 4.5%</w:t>
        <w:br/>
        <w:t xml:space="preserve">Rattan: 1.4%</w:t>
        <w:br/>
        <w:t xml:space="preserve">Wicker: 1.4%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