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57A3" w14:textId="18BFA59D" w:rsidR="00F93739" w:rsidRDefault="00F93739" w:rsidP="00F93739">
      <w:pPr>
        <w:pStyle w:val="ListParagraph"/>
        <w:ind w:leftChars="0"/>
      </w:pPr>
      <w:r>
        <w:t xml:space="preserve">2. </w:t>
      </w:r>
      <w:r>
        <w:tab/>
      </w:r>
      <w:r>
        <w:tab/>
      </w:r>
      <w:r>
        <w:rPr>
          <w:rFonts w:hint="eastAsia"/>
        </w:rPr>
        <w:t>U</w:t>
      </w:r>
      <w:r>
        <w:t>se the database shown in the figure below to answer the following questions.</w:t>
      </w:r>
    </w:p>
    <w:p w14:paraId="0B413029" w14:textId="77777777" w:rsidR="00F93739" w:rsidRDefault="00F93739" w:rsidP="00F93739">
      <w:pPr>
        <w:pStyle w:val="ListParagraph"/>
        <w:ind w:leftChars="0"/>
      </w:pPr>
    </w:p>
    <w:p w14:paraId="5FAFFB61" w14:textId="77777777" w:rsidR="00F93739" w:rsidRDefault="00F93739" w:rsidP="00F93739">
      <w:r w:rsidRPr="0001153A">
        <w:rPr>
          <w:noProof/>
        </w:rPr>
        <w:drawing>
          <wp:inline distT="0" distB="0" distL="0" distR="0" wp14:anchorId="04F7D0C7" wp14:editId="32110822">
            <wp:extent cx="5731510" cy="2640965"/>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731510" cy="2640965"/>
                    </a:xfrm>
                    <a:prstGeom prst="rect">
                      <a:avLst/>
                    </a:prstGeom>
                  </pic:spPr>
                </pic:pic>
              </a:graphicData>
            </a:graphic>
          </wp:inline>
        </w:drawing>
      </w:r>
    </w:p>
    <w:p w14:paraId="7D4B991E" w14:textId="77777777" w:rsidR="00F93739" w:rsidRDefault="00F93739" w:rsidP="00F93739">
      <w:pPr>
        <w:pStyle w:val="ListParagraph"/>
        <w:numPr>
          <w:ilvl w:val="1"/>
          <w:numId w:val="1"/>
        </w:numPr>
        <w:ind w:leftChars="0"/>
      </w:pPr>
      <w:r>
        <w:t xml:space="preserve">For each table, identify the primary keys and foreign keys. </w:t>
      </w:r>
      <w:r w:rsidRPr="0001153A">
        <w:t>Write “None” or “NA” when there’s no foreign keys.</w:t>
      </w:r>
    </w:p>
    <w:tbl>
      <w:tblPr>
        <w:tblStyle w:val="TableGrid"/>
        <w:tblW w:w="0" w:type="auto"/>
        <w:tblInd w:w="537" w:type="dxa"/>
        <w:tblBorders>
          <w:top w:val="single" w:sz="24" w:space="0" w:color="C00000"/>
          <w:left w:val="single" w:sz="24" w:space="0" w:color="C00000"/>
          <w:bottom w:val="single" w:sz="24" w:space="0" w:color="C00000"/>
          <w:right w:val="single" w:sz="24" w:space="0" w:color="C00000"/>
          <w:insideH w:val="single" w:sz="24" w:space="0" w:color="C00000"/>
          <w:insideV w:val="single" w:sz="24" w:space="0" w:color="C00000"/>
        </w:tblBorders>
        <w:shd w:val="clear" w:color="auto" w:fill="FBE4D5" w:themeFill="accent2" w:themeFillTint="33"/>
        <w:tblLook w:val="04A0" w:firstRow="1" w:lastRow="0" w:firstColumn="1" w:lastColumn="0" w:noHBand="0" w:noVBand="1"/>
      </w:tblPr>
      <w:tblGrid>
        <w:gridCol w:w="8763"/>
      </w:tblGrid>
      <w:tr w:rsidR="00F93739" w14:paraId="101424A7" w14:textId="77777777" w:rsidTr="004F191A">
        <w:trPr>
          <w:cantSplit/>
        </w:trPr>
        <w:tc>
          <w:tcPr>
            <w:tcW w:w="8763" w:type="dxa"/>
            <w:shd w:val="clear" w:color="auto" w:fill="FBE4D5" w:themeFill="accent2" w:themeFillTint="33"/>
          </w:tcPr>
          <w:p w14:paraId="583E0EC8" w14:textId="77777777" w:rsidR="00F93739" w:rsidRPr="00214503" w:rsidRDefault="00F93739" w:rsidP="004F191A">
            <w:pPr>
              <w:rPr>
                <w:b/>
              </w:rPr>
            </w:pPr>
            <w:r w:rsidRPr="00214503">
              <w:rPr>
                <w:rFonts w:hint="eastAsia"/>
                <w:b/>
              </w:rPr>
              <w:t>A</w:t>
            </w:r>
            <w:r w:rsidRPr="00214503">
              <w:rPr>
                <w:b/>
              </w:rPr>
              <w:t>nswer here:</w:t>
            </w:r>
          </w:p>
          <w:tbl>
            <w:tblPr>
              <w:tblStyle w:val="GridTable5Dark-Accent6"/>
              <w:tblW w:w="0" w:type="auto"/>
              <w:tblInd w:w="988" w:type="dxa"/>
              <w:tblLook w:val="04A0" w:firstRow="1" w:lastRow="0" w:firstColumn="1" w:lastColumn="0" w:noHBand="0" w:noVBand="1"/>
            </w:tblPr>
            <w:tblGrid>
              <w:gridCol w:w="1968"/>
              <w:gridCol w:w="2792"/>
              <w:gridCol w:w="2789"/>
            </w:tblGrid>
            <w:tr w:rsidR="00F93739" w14:paraId="4EBD72BA" w14:textId="77777777" w:rsidTr="004F19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5FC9E44C" w14:textId="77777777" w:rsidR="00F93739" w:rsidRDefault="00F93739" w:rsidP="004F191A">
                  <w:pPr>
                    <w:pStyle w:val="ListParagraph"/>
                    <w:ind w:leftChars="0" w:left="0"/>
                  </w:pPr>
                  <w:r>
                    <w:rPr>
                      <w:rFonts w:hint="eastAsia"/>
                    </w:rPr>
                    <w:t>T</w:t>
                  </w:r>
                  <w:r>
                    <w:t>able</w:t>
                  </w:r>
                </w:p>
              </w:tc>
              <w:tc>
                <w:tcPr>
                  <w:tcW w:w="3005" w:type="dxa"/>
                </w:tcPr>
                <w:p w14:paraId="5F48290D" w14:textId="77777777" w:rsidR="00F93739" w:rsidRDefault="00F93739" w:rsidP="004F191A">
                  <w:pPr>
                    <w:pStyle w:val="ListParagraph"/>
                    <w:ind w:leftChars="0" w:left="0"/>
                    <w:cnfStyle w:val="100000000000" w:firstRow="1" w:lastRow="0" w:firstColumn="0" w:lastColumn="0" w:oddVBand="0" w:evenVBand="0" w:oddHBand="0" w:evenHBand="0" w:firstRowFirstColumn="0" w:firstRowLastColumn="0" w:lastRowFirstColumn="0" w:lastRowLastColumn="0"/>
                  </w:pPr>
                  <w:r>
                    <w:rPr>
                      <w:rFonts w:hint="eastAsia"/>
                    </w:rPr>
                    <w:t>P</w:t>
                  </w:r>
                  <w:r>
                    <w:t>rimary Key</w:t>
                  </w:r>
                </w:p>
              </w:tc>
              <w:tc>
                <w:tcPr>
                  <w:tcW w:w="3006" w:type="dxa"/>
                </w:tcPr>
                <w:p w14:paraId="6E5BB1B6" w14:textId="77777777" w:rsidR="00F93739" w:rsidRDefault="00F93739" w:rsidP="004F191A">
                  <w:pPr>
                    <w:pStyle w:val="ListParagraph"/>
                    <w:ind w:leftChars="0" w:left="0"/>
                    <w:cnfStyle w:val="100000000000" w:firstRow="1" w:lastRow="0" w:firstColumn="0" w:lastColumn="0" w:oddVBand="0" w:evenVBand="0" w:oddHBand="0" w:evenHBand="0" w:firstRowFirstColumn="0" w:firstRowLastColumn="0" w:lastRowFirstColumn="0" w:lastRowLastColumn="0"/>
                  </w:pPr>
                  <w:r>
                    <w:rPr>
                      <w:rFonts w:hint="eastAsia"/>
                    </w:rPr>
                    <w:t>F</w:t>
                  </w:r>
                  <w:r>
                    <w:t>oreign Key(s)</w:t>
                  </w:r>
                </w:p>
              </w:tc>
            </w:tr>
            <w:tr w:rsidR="00F93739" w14:paraId="2F519D22" w14:textId="77777777" w:rsidTr="004F19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54E71AB7" w14:textId="77777777" w:rsidR="00F93739" w:rsidRDefault="00F93739" w:rsidP="004F191A">
                  <w:pPr>
                    <w:pStyle w:val="ListParagraph"/>
                    <w:ind w:leftChars="0" w:left="0"/>
                  </w:pPr>
                  <w:r>
                    <w:rPr>
                      <w:rFonts w:hint="eastAsia"/>
                    </w:rPr>
                    <w:t>S</w:t>
                  </w:r>
                  <w:r>
                    <w:t>TUDENT</w:t>
                  </w:r>
                </w:p>
              </w:tc>
              <w:tc>
                <w:tcPr>
                  <w:tcW w:w="3005" w:type="dxa"/>
                </w:tcPr>
                <w:p w14:paraId="40F8D3D2" w14:textId="77777777" w:rsidR="00F93739" w:rsidRDefault="00F93739" w:rsidP="004F191A">
                  <w:pPr>
                    <w:pStyle w:val="ListParagraph"/>
                    <w:ind w:leftChars="0" w:left="0"/>
                    <w:cnfStyle w:val="000000100000" w:firstRow="0" w:lastRow="0" w:firstColumn="0" w:lastColumn="0" w:oddVBand="0" w:evenVBand="0" w:oddHBand="1" w:evenHBand="0" w:firstRowFirstColumn="0" w:firstRowLastColumn="0" w:lastRowFirstColumn="0" w:lastRowLastColumn="0"/>
                  </w:pPr>
                  <w:proofErr w:type="spellStart"/>
                  <w:r>
                    <w:t>StudentID</w:t>
                  </w:r>
                  <w:proofErr w:type="spellEnd"/>
                </w:p>
              </w:tc>
              <w:tc>
                <w:tcPr>
                  <w:tcW w:w="3006" w:type="dxa"/>
                </w:tcPr>
                <w:p w14:paraId="24E2E400" w14:textId="77777777" w:rsidR="00F93739" w:rsidRDefault="00F93739" w:rsidP="004F191A">
                  <w:pPr>
                    <w:pStyle w:val="ListParagraph"/>
                    <w:ind w:leftChars="0" w:left="0"/>
                    <w:cnfStyle w:val="000000100000" w:firstRow="0" w:lastRow="0" w:firstColumn="0" w:lastColumn="0" w:oddVBand="0" w:evenVBand="0" w:oddHBand="1" w:evenHBand="0" w:firstRowFirstColumn="0" w:firstRowLastColumn="0" w:lastRowFirstColumn="0" w:lastRowLastColumn="0"/>
                  </w:pPr>
                  <w:proofErr w:type="spellStart"/>
                  <w:r>
                    <w:t>AdvisorID</w:t>
                  </w:r>
                  <w:proofErr w:type="spellEnd"/>
                </w:p>
              </w:tc>
            </w:tr>
            <w:tr w:rsidR="00F93739" w14:paraId="273920F1" w14:textId="77777777" w:rsidTr="004F191A">
              <w:trPr>
                <w:cantSplit/>
              </w:trPr>
              <w:tc>
                <w:tcPr>
                  <w:cnfStyle w:val="001000000000" w:firstRow="0" w:lastRow="0" w:firstColumn="1" w:lastColumn="0" w:oddVBand="0" w:evenVBand="0" w:oddHBand="0" w:evenHBand="0" w:firstRowFirstColumn="0" w:firstRowLastColumn="0" w:lastRowFirstColumn="0" w:lastRowLastColumn="0"/>
                  <w:tcW w:w="2017" w:type="dxa"/>
                </w:tcPr>
                <w:p w14:paraId="6905DF9D" w14:textId="77777777" w:rsidR="00F93739" w:rsidRDefault="00F93739" w:rsidP="004F191A">
                  <w:pPr>
                    <w:pStyle w:val="ListParagraph"/>
                    <w:ind w:leftChars="0" w:left="0"/>
                  </w:pPr>
                  <w:r>
                    <w:rPr>
                      <w:rFonts w:hint="eastAsia"/>
                    </w:rPr>
                    <w:t>A</w:t>
                  </w:r>
                  <w:r>
                    <w:t>DVISOR</w:t>
                  </w:r>
                </w:p>
              </w:tc>
              <w:tc>
                <w:tcPr>
                  <w:tcW w:w="3005" w:type="dxa"/>
                </w:tcPr>
                <w:p w14:paraId="21608811" w14:textId="77777777" w:rsidR="00F93739" w:rsidRDefault="00F93739" w:rsidP="004F191A">
                  <w:pPr>
                    <w:pStyle w:val="ListParagraph"/>
                    <w:ind w:leftChars="0" w:left="0"/>
                    <w:cnfStyle w:val="000000000000" w:firstRow="0" w:lastRow="0" w:firstColumn="0" w:lastColumn="0" w:oddVBand="0" w:evenVBand="0" w:oddHBand="0" w:evenHBand="0" w:firstRowFirstColumn="0" w:firstRowLastColumn="0" w:lastRowFirstColumn="0" w:lastRowLastColumn="0"/>
                  </w:pPr>
                  <w:proofErr w:type="spellStart"/>
                  <w:r>
                    <w:t>AdvisorID</w:t>
                  </w:r>
                  <w:proofErr w:type="spellEnd"/>
                </w:p>
              </w:tc>
              <w:tc>
                <w:tcPr>
                  <w:tcW w:w="3006" w:type="dxa"/>
                </w:tcPr>
                <w:p w14:paraId="0F50BB96" w14:textId="77777777" w:rsidR="00F93739" w:rsidRDefault="00F93739" w:rsidP="004F191A">
                  <w:pPr>
                    <w:pStyle w:val="ListParagraph"/>
                    <w:ind w:leftChars="0" w:left="0"/>
                    <w:cnfStyle w:val="000000000000" w:firstRow="0" w:lastRow="0" w:firstColumn="0" w:lastColumn="0" w:oddVBand="0" w:evenVBand="0" w:oddHBand="0" w:evenHBand="0" w:firstRowFirstColumn="0" w:firstRowLastColumn="0" w:lastRowFirstColumn="0" w:lastRowLastColumn="0"/>
                  </w:pPr>
                  <w:proofErr w:type="spellStart"/>
                  <w:r>
                    <w:t>DeptID</w:t>
                  </w:r>
                  <w:proofErr w:type="spellEnd"/>
                </w:p>
              </w:tc>
            </w:tr>
            <w:tr w:rsidR="00F93739" w14:paraId="5AE953B9" w14:textId="77777777" w:rsidTr="004F19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55B180E9" w14:textId="77777777" w:rsidR="00F93739" w:rsidRDefault="00F93739" w:rsidP="004F191A">
                  <w:pPr>
                    <w:pStyle w:val="ListParagraph"/>
                    <w:ind w:leftChars="0" w:left="0"/>
                  </w:pPr>
                  <w:r>
                    <w:rPr>
                      <w:rFonts w:hint="eastAsia"/>
                    </w:rPr>
                    <w:t>D</w:t>
                  </w:r>
                  <w:r>
                    <w:t>EPARTMENT</w:t>
                  </w:r>
                </w:p>
              </w:tc>
              <w:tc>
                <w:tcPr>
                  <w:tcW w:w="3005" w:type="dxa"/>
                </w:tcPr>
                <w:p w14:paraId="15AB4FCD" w14:textId="77777777" w:rsidR="00F93739" w:rsidRDefault="00F93739" w:rsidP="004F191A">
                  <w:pPr>
                    <w:pStyle w:val="ListParagraph"/>
                    <w:ind w:leftChars="0" w:left="0"/>
                    <w:cnfStyle w:val="000000100000" w:firstRow="0" w:lastRow="0" w:firstColumn="0" w:lastColumn="0" w:oddVBand="0" w:evenVBand="0" w:oddHBand="1" w:evenHBand="0" w:firstRowFirstColumn="0" w:firstRowLastColumn="0" w:lastRowFirstColumn="0" w:lastRowLastColumn="0"/>
                  </w:pPr>
                  <w:proofErr w:type="spellStart"/>
                  <w:r>
                    <w:t>DeptID</w:t>
                  </w:r>
                  <w:proofErr w:type="spellEnd"/>
                </w:p>
              </w:tc>
              <w:tc>
                <w:tcPr>
                  <w:tcW w:w="3006" w:type="dxa"/>
                </w:tcPr>
                <w:p w14:paraId="68212730" w14:textId="77777777" w:rsidR="00F93739" w:rsidRDefault="00F93739" w:rsidP="004F191A">
                  <w:pPr>
                    <w:pStyle w:val="ListParagraph"/>
                    <w:ind w:leftChars="0" w:left="0"/>
                    <w:cnfStyle w:val="000000100000" w:firstRow="0" w:lastRow="0" w:firstColumn="0" w:lastColumn="0" w:oddVBand="0" w:evenVBand="0" w:oddHBand="1" w:evenHBand="0" w:firstRowFirstColumn="0" w:firstRowLastColumn="0" w:lastRowFirstColumn="0" w:lastRowLastColumn="0"/>
                  </w:pPr>
                  <w:r>
                    <w:t>NA/None</w:t>
                  </w:r>
                </w:p>
              </w:tc>
            </w:tr>
          </w:tbl>
          <w:p w14:paraId="443DC0A4" w14:textId="77777777" w:rsidR="00F93739" w:rsidRDefault="00F93739" w:rsidP="004F191A">
            <w:pPr>
              <w:rPr>
                <w:bCs/>
              </w:rPr>
            </w:pPr>
          </w:p>
        </w:tc>
      </w:tr>
    </w:tbl>
    <w:p w14:paraId="6FCEE2AC" w14:textId="77777777" w:rsidR="00F93739" w:rsidRDefault="00F93739" w:rsidP="00F93739">
      <w:pPr>
        <w:pStyle w:val="ListParagraph"/>
        <w:ind w:leftChars="0" w:left="960"/>
      </w:pPr>
    </w:p>
    <w:p w14:paraId="6EDACFAD" w14:textId="77777777" w:rsidR="00F93739" w:rsidRDefault="00F93739" w:rsidP="00F93739">
      <w:r>
        <w:t>FK: not PK in one table, but is primary key for another table</w:t>
      </w:r>
    </w:p>
    <w:p w14:paraId="5B5E0EF7" w14:textId="77777777" w:rsidR="00F93739" w:rsidRDefault="00F93739" w:rsidP="00F93739">
      <w:pPr>
        <w:pStyle w:val="ListParagraph"/>
        <w:ind w:leftChars="0" w:left="960"/>
      </w:pPr>
    </w:p>
    <w:p w14:paraId="427101F5" w14:textId="77777777" w:rsidR="00F93739" w:rsidRPr="000E7F9E" w:rsidRDefault="00F93739" w:rsidP="00F93739">
      <w:pPr>
        <w:pStyle w:val="ListParagraph"/>
        <w:numPr>
          <w:ilvl w:val="1"/>
          <w:numId w:val="1"/>
        </w:numPr>
        <w:ind w:leftChars="0"/>
      </w:pPr>
      <w:r>
        <w:t>Explain entity integrity. Do the tables exhibit entity integrity?</w:t>
      </w:r>
    </w:p>
    <w:tbl>
      <w:tblPr>
        <w:tblStyle w:val="TableGrid"/>
        <w:tblW w:w="0" w:type="auto"/>
        <w:tblInd w:w="537" w:type="dxa"/>
        <w:tblBorders>
          <w:top w:val="single" w:sz="24" w:space="0" w:color="C00000"/>
          <w:left w:val="single" w:sz="24" w:space="0" w:color="C00000"/>
          <w:bottom w:val="single" w:sz="24" w:space="0" w:color="C00000"/>
          <w:right w:val="single" w:sz="24" w:space="0" w:color="C00000"/>
          <w:insideH w:val="single" w:sz="24" w:space="0" w:color="C00000"/>
          <w:insideV w:val="single" w:sz="24" w:space="0" w:color="C00000"/>
        </w:tblBorders>
        <w:shd w:val="clear" w:color="auto" w:fill="FBE4D5" w:themeFill="accent2" w:themeFillTint="33"/>
        <w:tblLook w:val="04A0" w:firstRow="1" w:lastRow="0" w:firstColumn="1" w:lastColumn="0" w:noHBand="0" w:noVBand="1"/>
      </w:tblPr>
      <w:tblGrid>
        <w:gridCol w:w="8763"/>
      </w:tblGrid>
      <w:tr w:rsidR="00F93739" w14:paraId="5EE891FA" w14:textId="77777777" w:rsidTr="004F191A">
        <w:trPr>
          <w:cantSplit/>
        </w:trPr>
        <w:tc>
          <w:tcPr>
            <w:tcW w:w="8763" w:type="dxa"/>
            <w:shd w:val="clear" w:color="auto" w:fill="FBE4D5" w:themeFill="accent2" w:themeFillTint="33"/>
          </w:tcPr>
          <w:p w14:paraId="0464E0E2" w14:textId="77777777" w:rsidR="00F93739" w:rsidRPr="00214503" w:rsidRDefault="00F93739" w:rsidP="004F191A">
            <w:pPr>
              <w:rPr>
                <w:b/>
              </w:rPr>
            </w:pPr>
            <w:r w:rsidRPr="00214503">
              <w:rPr>
                <w:rFonts w:hint="eastAsia"/>
                <w:b/>
              </w:rPr>
              <w:t>A</w:t>
            </w:r>
            <w:r w:rsidRPr="00214503">
              <w:rPr>
                <w:b/>
              </w:rPr>
              <w:t>nswer here:</w:t>
            </w:r>
          </w:p>
          <w:p w14:paraId="2D13FF84" w14:textId="77777777" w:rsidR="00F93739" w:rsidRDefault="00F93739" w:rsidP="004F191A">
            <w:pPr>
              <w:pStyle w:val="ListParagraph"/>
              <w:ind w:leftChars="0" w:left="960"/>
            </w:pPr>
            <w:r>
              <w:rPr>
                <w:rFonts w:hint="eastAsia"/>
              </w:rPr>
              <w:t>E</w:t>
            </w:r>
            <w:r>
              <w:t>ntity integrity means __ PK Values must be unique and not NULL (null = not having value)__</w:t>
            </w:r>
          </w:p>
          <w:tbl>
            <w:tblPr>
              <w:tblStyle w:val="GridTable5Dark-Accent6"/>
              <w:tblW w:w="0" w:type="auto"/>
              <w:tblInd w:w="988" w:type="dxa"/>
              <w:tblLook w:val="04A0" w:firstRow="1" w:lastRow="0" w:firstColumn="1" w:lastColumn="0" w:noHBand="0" w:noVBand="1"/>
            </w:tblPr>
            <w:tblGrid>
              <w:gridCol w:w="2017"/>
              <w:gridCol w:w="3005"/>
            </w:tblGrid>
            <w:tr w:rsidR="00F93739" w14:paraId="3EBAD948" w14:textId="77777777" w:rsidTr="004F19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733E3461" w14:textId="77777777" w:rsidR="00F93739" w:rsidRDefault="00F93739" w:rsidP="004F191A">
                  <w:pPr>
                    <w:pStyle w:val="ListParagraph"/>
                    <w:ind w:leftChars="0" w:left="0"/>
                  </w:pPr>
                  <w:r>
                    <w:rPr>
                      <w:rFonts w:hint="eastAsia"/>
                    </w:rPr>
                    <w:t>T</w:t>
                  </w:r>
                  <w:r>
                    <w:t>able</w:t>
                  </w:r>
                </w:p>
              </w:tc>
              <w:tc>
                <w:tcPr>
                  <w:tcW w:w="3005" w:type="dxa"/>
                </w:tcPr>
                <w:p w14:paraId="346C6DBE" w14:textId="77777777" w:rsidR="00F93739" w:rsidRDefault="00F93739" w:rsidP="004F191A">
                  <w:pPr>
                    <w:pStyle w:val="ListParagraph"/>
                    <w:ind w:leftChars="0" w:left="0"/>
                    <w:cnfStyle w:val="100000000000" w:firstRow="1" w:lastRow="0" w:firstColumn="0" w:lastColumn="0" w:oddVBand="0" w:evenVBand="0" w:oddHBand="0" w:evenHBand="0" w:firstRowFirstColumn="0" w:firstRowLastColumn="0" w:lastRowFirstColumn="0" w:lastRowLastColumn="0"/>
                  </w:pPr>
                  <w:r>
                    <w:t>Entity Integrity (Yes/No)</w:t>
                  </w:r>
                </w:p>
              </w:tc>
            </w:tr>
            <w:tr w:rsidR="00F93739" w14:paraId="2951CCA2" w14:textId="77777777" w:rsidTr="004F19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212E6F08" w14:textId="77777777" w:rsidR="00F93739" w:rsidRDefault="00F93739" w:rsidP="004F191A">
                  <w:pPr>
                    <w:pStyle w:val="ListParagraph"/>
                    <w:ind w:leftChars="0" w:left="0"/>
                  </w:pPr>
                  <w:r>
                    <w:t>STUDENT</w:t>
                  </w:r>
                </w:p>
              </w:tc>
              <w:tc>
                <w:tcPr>
                  <w:tcW w:w="3005" w:type="dxa"/>
                </w:tcPr>
                <w:p w14:paraId="0D665183" w14:textId="5B3909D5" w:rsidR="00845741" w:rsidRPr="00845741" w:rsidRDefault="00845741" w:rsidP="004F191A">
                  <w:pPr>
                    <w:pStyle w:val="ListParagraph"/>
                    <w:ind w:leftChars="0" w:left="0"/>
                    <w:cnfStyle w:val="000000100000" w:firstRow="0" w:lastRow="0" w:firstColumn="0" w:lastColumn="0" w:oddVBand="0" w:evenVBand="0" w:oddHBand="1" w:evenHBand="0" w:firstRowFirstColumn="0" w:firstRowLastColumn="0" w:lastRowFirstColumn="0" w:lastRowLastColumn="0"/>
                    <w:rPr>
                      <w:b/>
                      <w:bCs/>
                    </w:rPr>
                  </w:pPr>
                  <w:r w:rsidRPr="00845741">
                    <w:rPr>
                      <w:b/>
                      <w:bCs/>
                    </w:rPr>
                    <w:t>NO</w:t>
                  </w:r>
                  <w:r>
                    <w:rPr>
                      <w:b/>
                      <w:bCs/>
                    </w:rPr>
                    <w:t xml:space="preserve"> </w:t>
                  </w:r>
                  <w:r w:rsidRPr="00845741">
                    <w:t xml:space="preserve">(look at the repeat </w:t>
                  </w:r>
                  <w:r>
                    <w:t>towards the end</w:t>
                  </w:r>
                  <w:r w:rsidRPr="00845741">
                    <w:t>)</w:t>
                  </w:r>
                </w:p>
              </w:tc>
            </w:tr>
            <w:tr w:rsidR="00F93739" w14:paraId="156E7A86" w14:textId="77777777" w:rsidTr="004F191A">
              <w:trPr>
                <w:cantSplit/>
              </w:trPr>
              <w:tc>
                <w:tcPr>
                  <w:cnfStyle w:val="001000000000" w:firstRow="0" w:lastRow="0" w:firstColumn="1" w:lastColumn="0" w:oddVBand="0" w:evenVBand="0" w:oddHBand="0" w:evenHBand="0" w:firstRowFirstColumn="0" w:firstRowLastColumn="0" w:lastRowFirstColumn="0" w:lastRowLastColumn="0"/>
                  <w:tcW w:w="2017" w:type="dxa"/>
                </w:tcPr>
                <w:p w14:paraId="4224259D" w14:textId="77777777" w:rsidR="00F93739" w:rsidRDefault="00F93739" w:rsidP="004F191A">
                  <w:pPr>
                    <w:pStyle w:val="ListParagraph"/>
                    <w:ind w:leftChars="0" w:left="0"/>
                  </w:pPr>
                  <w:r>
                    <w:rPr>
                      <w:rFonts w:hint="eastAsia"/>
                    </w:rPr>
                    <w:t>A</w:t>
                  </w:r>
                  <w:r>
                    <w:t>DVISOR</w:t>
                  </w:r>
                </w:p>
              </w:tc>
              <w:tc>
                <w:tcPr>
                  <w:tcW w:w="3005" w:type="dxa"/>
                </w:tcPr>
                <w:p w14:paraId="7FC3CBCD" w14:textId="77777777" w:rsidR="00F93739" w:rsidRDefault="00F93739" w:rsidP="004F191A">
                  <w:pPr>
                    <w:pStyle w:val="ListParagraph"/>
                    <w:ind w:leftChars="0" w:left="0"/>
                    <w:cnfStyle w:val="000000000000" w:firstRow="0" w:lastRow="0" w:firstColumn="0" w:lastColumn="0" w:oddVBand="0" w:evenVBand="0" w:oddHBand="0" w:evenHBand="0" w:firstRowFirstColumn="0" w:firstRowLastColumn="0" w:lastRowFirstColumn="0" w:lastRowLastColumn="0"/>
                  </w:pPr>
                  <w:r>
                    <w:t>Yes</w:t>
                  </w:r>
                </w:p>
              </w:tc>
            </w:tr>
            <w:tr w:rsidR="00F93739" w14:paraId="3A060B93" w14:textId="77777777" w:rsidTr="004F19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4A5F34AE" w14:textId="77777777" w:rsidR="00F93739" w:rsidRDefault="00F93739" w:rsidP="004F191A">
                  <w:pPr>
                    <w:pStyle w:val="ListParagraph"/>
                    <w:ind w:leftChars="0" w:left="0"/>
                  </w:pPr>
                  <w:r>
                    <w:rPr>
                      <w:rFonts w:hint="eastAsia"/>
                    </w:rPr>
                    <w:t>D</w:t>
                  </w:r>
                  <w:r>
                    <w:t>EPARTMENT</w:t>
                  </w:r>
                </w:p>
              </w:tc>
              <w:tc>
                <w:tcPr>
                  <w:tcW w:w="3005" w:type="dxa"/>
                </w:tcPr>
                <w:p w14:paraId="4174D46C" w14:textId="77777777" w:rsidR="00F93739" w:rsidRDefault="00F93739" w:rsidP="004F191A">
                  <w:pPr>
                    <w:pStyle w:val="ListParagraph"/>
                    <w:ind w:leftChars="0" w:left="0"/>
                    <w:cnfStyle w:val="000000100000" w:firstRow="0" w:lastRow="0" w:firstColumn="0" w:lastColumn="0" w:oddVBand="0" w:evenVBand="0" w:oddHBand="1" w:evenHBand="0" w:firstRowFirstColumn="0" w:firstRowLastColumn="0" w:lastRowFirstColumn="0" w:lastRowLastColumn="0"/>
                  </w:pPr>
                  <w:r>
                    <w:t>Yes</w:t>
                  </w:r>
                </w:p>
              </w:tc>
            </w:tr>
          </w:tbl>
          <w:p w14:paraId="14F6E62A" w14:textId="77777777" w:rsidR="00F93739" w:rsidRDefault="00F93739" w:rsidP="004F191A">
            <w:pPr>
              <w:rPr>
                <w:bCs/>
              </w:rPr>
            </w:pPr>
          </w:p>
        </w:tc>
      </w:tr>
    </w:tbl>
    <w:p w14:paraId="1B3510EB" w14:textId="77777777" w:rsidR="00F93739" w:rsidRPr="000E7F9E" w:rsidRDefault="00F93739" w:rsidP="00F93739">
      <w:pPr>
        <w:pStyle w:val="ListParagraph"/>
        <w:ind w:leftChars="0" w:left="960"/>
        <w:rPr>
          <w:b/>
          <w:bCs/>
        </w:rPr>
      </w:pPr>
    </w:p>
    <w:p w14:paraId="5DD6CCD4" w14:textId="77777777" w:rsidR="00F93739" w:rsidRDefault="00F93739" w:rsidP="00F93739">
      <w:pPr>
        <w:pStyle w:val="ListParagraph"/>
        <w:ind w:leftChars="0" w:left="960"/>
      </w:pPr>
    </w:p>
    <w:p w14:paraId="147CC978" w14:textId="77777777" w:rsidR="00F93739" w:rsidRDefault="00F93739" w:rsidP="00F93739">
      <w:pPr>
        <w:pStyle w:val="ListParagraph"/>
        <w:ind w:leftChars="0" w:left="960"/>
      </w:pPr>
    </w:p>
    <w:p w14:paraId="1249BC04" w14:textId="77777777" w:rsidR="00F93739" w:rsidRDefault="00F93739" w:rsidP="00F93739">
      <w:pPr>
        <w:pStyle w:val="ListParagraph"/>
        <w:ind w:leftChars="0" w:left="960"/>
      </w:pPr>
    </w:p>
    <w:p w14:paraId="31BE9A81" w14:textId="77777777" w:rsidR="00F93739" w:rsidRDefault="00F93739" w:rsidP="00F93739">
      <w:pPr>
        <w:pStyle w:val="ListParagraph"/>
        <w:ind w:leftChars="0" w:left="960"/>
      </w:pPr>
    </w:p>
    <w:p w14:paraId="783A116A" w14:textId="77777777" w:rsidR="00F93739" w:rsidRDefault="00F93739" w:rsidP="00F93739">
      <w:pPr>
        <w:pStyle w:val="ListParagraph"/>
        <w:numPr>
          <w:ilvl w:val="1"/>
          <w:numId w:val="1"/>
        </w:numPr>
        <w:ind w:leftChars="0"/>
      </w:pPr>
      <w:r>
        <w:t xml:space="preserve">Explain referential integrity. Do the tables exhibit referential integrity? </w:t>
      </w:r>
      <w:r w:rsidRPr="0001153A">
        <w:t>Write “None” or “NA” when there’s no foreign keys.</w:t>
      </w:r>
    </w:p>
    <w:tbl>
      <w:tblPr>
        <w:tblStyle w:val="TableGrid"/>
        <w:tblW w:w="0" w:type="auto"/>
        <w:tblInd w:w="537" w:type="dxa"/>
        <w:tblBorders>
          <w:top w:val="single" w:sz="24" w:space="0" w:color="C00000"/>
          <w:left w:val="single" w:sz="24" w:space="0" w:color="C00000"/>
          <w:bottom w:val="single" w:sz="24" w:space="0" w:color="C00000"/>
          <w:right w:val="single" w:sz="24" w:space="0" w:color="C00000"/>
          <w:insideH w:val="single" w:sz="24" w:space="0" w:color="C00000"/>
          <w:insideV w:val="single" w:sz="24" w:space="0" w:color="C00000"/>
        </w:tblBorders>
        <w:shd w:val="clear" w:color="auto" w:fill="FBE4D5" w:themeFill="accent2" w:themeFillTint="33"/>
        <w:tblLook w:val="04A0" w:firstRow="1" w:lastRow="0" w:firstColumn="1" w:lastColumn="0" w:noHBand="0" w:noVBand="1"/>
      </w:tblPr>
      <w:tblGrid>
        <w:gridCol w:w="8763"/>
      </w:tblGrid>
      <w:tr w:rsidR="00F93739" w14:paraId="71F2651B" w14:textId="77777777" w:rsidTr="004F191A">
        <w:trPr>
          <w:cantSplit/>
        </w:trPr>
        <w:tc>
          <w:tcPr>
            <w:tcW w:w="8763" w:type="dxa"/>
            <w:shd w:val="clear" w:color="auto" w:fill="FBE4D5" w:themeFill="accent2" w:themeFillTint="33"/>
          </w:tcPr>
          <w:p w14:paraId="66BB0571" w14:textId="77777777" w:rsidR="00F93739" w:rsidRPr="00214503" w:rsidRDefault="00F93739" w:rsidP="004F191A">
            <w:pPr>
              <w:rPr>
                <w:b/>
              </w:rPr>
            </w:pPr>
            <w:r w:rsidRPr="00214503">
              <w:rPr>
                <w:rFonts w:hint="eastAsia"/>
                <w:b/>
              </w:rPr>
              <w:lastRenderedPageBreak/>
              <w:t>A</w:t>
            </w:r>
            <w:r w:rsidRPr="00214503">
              <w:rPr>
                <w:b/>
              </w:rPr>
              <w:t>nswer here:</w:t>
            </w:r>
          </w:p>
          <w:p w14:paraId="2FCCBCA8" w14:textId="77777777" w:rsidR="00F93739" w:rsidRDefault="00F93739" w:rsidP="004F191A">
            <w:pPr>
              <w:pStyle w:val="ListParagraph"/>
              <w:ind w:leftChars="0" w:left="960"/>
            </w:pPr>
            <w:r>
              <w:t>Referential integrity means __ FK values must match corresponding PK values __</w:t>
            </w:r>
          </w:p>
          <w:tbl>
            <w:tblPr>
              <w:tblStyle w:val="GridTable5Dark-Accent6"/>
              <w:tblW w:w="0" w:type="auto"/>
              <w:tblInd w:w="988" w:type="dxa"/>
              <w:tblLook w:val="04A0" w:firstRow="1" w:lastRow="0" w:firstColumn="1" w:lastColumn="0" w:noHBand="0" w:noVBand="1"/>
            </w:tblPr>
            <w:tblGrid>
              <w:gridCol w:w="2017"/>
              <w:gridCol w:w="3369"/>
            </w:tblGrid>
            <w:tr w:rsidR="00F93739" w14:paraId="1EA3BB24" w14:textId="77777777" w:rsidTr="004F19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5C6E557E" w14:textId="77777777" w:rsidR="00F93739" w:rsidRDefault="00F93739" w:rsidP="004F191A">
                  <w:pPr>
                    <w:pStyle w:val="ListParagraph"/>
                    <w:ind w:leftChars="0" w:left="0"/>
                  </w:pPr>
                  <w:r>
                    <w:rPr>
                      <w:rFonts w:hint="eastAsia"/>
                    </w:rPr>
                    <w:t>T</w:t>
                  </w:r>
                  <w:r>
                    <w:t>able</w:t>
                  </w:r>
                </w:p>
              </w:tc>
              <w:tc>
                <w:tcPr>
                  <w:tcW w:w="3369" w:type="dxa"/>
                </w:tcPr>
                <w:p w14:paraId="0FD2A229" w14:textId="77777777" w:rsidR="00F93739" w:rsidRDefault="00F93739" w:rsidP="004F191A">
                  <w:pPr>
                    <w:pStyle w:val="ListParagraph"/>
                    <w:ind w:leftChars="0" w:left="0"/>
                    <w:cnfStyle w:val="100000000000" w:firstRow="1" w:lastRow="0" w:firstColumn="0" w:lastColumn="0" w:oddVBand="0" w:evenVBand="0" w:oddHBand="0" w:evenHBand="0" w:firstRowFirstColumn="0" w:firstRowLastColumn="0" w:lastRowFirstColumn="0" w:lastRowLastColumn="0"/>
                  </w:pPr>
                  <w:r>
                    <w:t>Referential Integrity (Yes/No)</w:t>
                  </w:r>
                </w:p>
              </w:tc>
            </w:tr>
            <w:tr w:rsidR="00F93739" w14:paraId="4CE7972E" w14:textId="77777777" w:rsidTr="004F19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0A4F090E" w14:textId="77777777" w:rsidR="00F93739" w:rsidRDefault="00F93739" w:rsidP="004F191A">
                  <w:pPr>
                    <w:pStyle w:val="ListParagraph"/>
                    <w:ind w:leftChars="0" w:left="0"/>
                  </w:pPr>
                  <w:r>
                    <w:t>STUDENT</w:t>
                  </w:r>
                </w:p>
              </w:tc>
              <w:tc>
                <w:tcPr>
                  <w:tcW w:w="3369" w:type="dxa"/>
                </w:tcPr>
                <w:p w14:paraId="151B21AD" w14:textId="77777777" w:rsidR="00F93739" w:rsidRDefault="00F93739" w:rsidP="004F191A">
                  <w:pPr>
                    <w:pStyle w:val="ListParagraph"/>
                    <w:ind w:leftChars="0" w:left="0"/>
                    <w:cnfStyle w:val="000000100000" w:firstRow="0" w:lastRow="0" w:firstColumn="0" w:lastColumn="0" w:oddVBand="0" w:evenVBand="0" w:oddHBand="1" w:evenHBand="0" w:firstRowFirstColumn="0" w:firstRowLastColumn="0" w:lastRowFirstColumn="0" w:lastRowLastColumn="0"/>
                  </w:pPr>
                  <w:r>
                    <w:t>Yes</w:t>
                  </w:r>
                </w:p>
              </w:tc>
            </w:tr>
            <w:tr w:rsidR="00F93739" w14:paraId="4A9375AB" w14:textId="77777777" w:rsidTr="004F191A">
              <w:trPr>
                <w:cantSplit/>
              </w:trPr>
              <w:tc>
                <w:tcPr>
                  <w:cnfStyle w:val="001000000000" w:firstRow="0" w:lastRow="0" w:firstColumn="1" w:lastColumn="0" w:oddVBand="0" w:evenVBand="0" w:oddHBand="0" w:evenHBand="0" w:firstRowFirstColumn="0" w:firstRowLastColumn="0" w:lastRowFirstColumn="0" w:lastRowLastColumn="0"/>
                  <w:tcW w:w="2017" w:type="dxa"/>
                </w:tcPr>
                <w:p w14:paraId="6B9F956D" w14:textId="77777777" w:rsidR="00F93739" w:rsidRDefault="00F93739" w:rsidP="004F191A">
                  <w:pPr>
                    <w:pStyle w:val="ListParagraph"/>
                    <w:ind w:leftChars="0" w:left="0"/>
                  </w:pPr>
                  <w:r>
                    <w:rPr>
                      <w:rFonts w:hint="eastAsia"/>
                    </w:rPr>
                    <w:t>A</w:t>
                  </w:r>
                  <w:r>
                    <w:t>DVISOR</w:t>
                  </w:r>
                </w:p>
              </w:tc>
              <w:tc>
                <w:tcPr>
                  <w:tcW w:w="3369" w:type="dxa"/>
                </w:tcPr>
                <w:p w14:paraId="64346F01" w14:textId="7060C0BD" w:rsidR="00F93739" w:rsidRDefault="00845741" w:rsidP="004F191A">
                  <w:pPr>
                    <w:pStyle w:val="ListParagraph"/>
                    <w:ind w:leftChars="0" w:left="0"/>
                    <w:cnfStyle w:val="000000000000" w:firstRow="0" w:lastRow="0" w:firstColumn="0" w:lastColumn="0" w:oddVBand="0" w:evenVBand="0" w:oddHBand="0" w:evenHBand="0" w:firstRowFirstColumn="0" w:firstRowLastColumn="0" w:lastRowFirstColumn="0" w:lastRowLastColumn="0"/>
                  </w:pPr>
                  <w:r w:rsidRPr="00845741">
                    <w:rPr>
                      <w:b/>
                      <w:bCs/>
                    </w:rPr>
                    <w:t>NO</w:t>
                  </w:r>
                  <w:r>
                    <w:t xml:space="preserve"> (there’s no 4 in Dept Table)</w:t>
                  </w:r>
                </w:p>
              </w:tc>
            </w:tr>
            <w:tr w:rsidR="00F93739" w14:paraId="550A98E3" w14:textId="77777777" w:rsidTr="004F19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7" w:type="dxa"/>
                </w:tcPr>
                <w:p w14:paraId="16160813" w14:textId="77777777" w:rsidR="00F93739" w:rsidRDefault="00F93739" w:rsidP="004F191A">
                  <w:pPr>
                    <w:pStyle w:val="ListParagraph"/>
                    <w:ind w:leftChars="0" w:left="0"/>
                  </w:pPr>
                  <w:r>
                    <w:rPr>
                      <w:rFonts w:hint="eastAsia"/>
                    </w:rPr>
                    <w:t>D</w:t>
                  </w:r>
                  <w:r>
                    <w:t>EPARTMENT</w:t>
                  </w:r>
                </w:p>
              </w:tc>
              <w:tc>
                <w:tcPr>
                  <w:tcW w:w="3369" w:type="dxa"/>
                </w:tcPr>
                <w:p w14:paraId="66408A68" w14:textId="77777777" w:rsidR="00F93739" w:rsidRDefault="00F93739" w:rsidP="004F191A">
                  <w:pPr>
                    <w:pStyle w:val="ListParagraph"/>
                    <w:ind w:leftChars="0" w:left="0"/>
                    <w:cnfStyle w:val="000000100000" w:firstRow="0" w:lastRow="0" w:firstColumn="0" w:lastColumn="0" w:oddVBand="0" w:evenVBand="0" w:oddHBand="1" w:evenHBand="0" w:firstRowFirstColumn="0" w:firstRowLastColumn="0" w:lastRowFirstColumn="0" w:lastRowLastColumn="0"/>
                  </w:pPr>
                  <w:r>
                    <w:t>N/A cause no FK</w:t>
                  </w:r>
                </w:p>
              </w:tc>
            </w:tr>
          </w:tbl>
          <w:p w14:paraId="129825E4" w14:textId="77777777" w:rsidR="00F93739" w:rsidRDefault="00F93739" w:rsidP="004F191A">
            <w:pPr>
              <w:rPr>
                <w:bCs/>
              </w:rPr>
            </w:pPr>
          </w:p>
        </w:tc>
      </w:tr>
    </w:tbl>
    <w:p w14:paraId="7B1DAF5F" w14:textId="5EE14A3E" w:rsidR="00F93739" w:rsidRDefault="00F93739" w:rsidP="00F93739">
      <w:pPr>
        <w:pStyle w:val="ListParagraph"/>
        <w:ind w:leftChars="0" w:left="960"/>
        <w:rPr>
          <w:b/>
          <w:bCs/>
        </w:rPr>
      </w:pPr>
    </w:p>
    <w:p w14:paraId="03EA12F4" w14:textId="45E5D9BB" w:rsidR="00F93739" w:rsidRDefault="00F93739" w:rsidP="00F93739">
      <w:pPr>
        <w:pStyle w:val="ListParagraph"/>
        <w:ind w:leftChars="0" w:left="960"/>
        <w:rPr>
          <w:b/>
          <w:bCs/>
        </w:rPr>
      </w:pPr>
    </w:p>
    <w:p w14:paraId="1DDEB287" w14:textId="65F503FB" w:rsidR="00F93739" w:rsidRDefault="00F93739" w:rsidP="00F93739">
      <w:pPr>
        <w:pStyle w:val="ListParagraph"/>
        <w:ind w:leftChars="0" w:left="960"/>
        <w:rPr>
          <w:b/>
          <w:bCs/>
        </w:rPr>
      </w:pPr>
      <w:r w:rsidRPr="00F93739">
        <w:rPr>
          <w:b/>
          <w:bCs/>
          <w:noProof/>
        </w:rPr>
        <w:drawing>
          <wp:inline distT="0" distB="0" distL="0" distR="0" wp14:anchorId="03A6A567" wp14:editId="6CE3F705">
            <wp:extent cx="5943600" cy="43872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4387215"/>
                    </a:xfrm>
                    <a:prstGeom prst="rect">
                      <a:avLst/>
                    </a:prstGeom>
                  </pic:spPr>
                </pic:pic>
              </a:graphicData>
            </a:graphic>
          </wp:inline>
        </w:drawing>
      </w:r>
    </w:p>
    <w:p w14:paraId="06A0419E" w14:textId="4D020D62" w:rsidR="00F93739" w:rsidRDefault="00F93739" w:rsidP="00F93739">
      <w:pPr>
        <w:pStyle w:val="ListParagraph"/>
        <w:ind w:leftChars="0" w:left="960"/>
        <w:rPr>
          <w:b/>
          <w:bCs/>
        </w:rPr>
      </w:pPr>
    </w:p>
    <w:p w14:paraId="62C85146" w14:textId="39E2E11E" w:rsidR="00F93739" w:rsidRDefault="00F93739" w:rsidP="00F93739">
      <w:pPr>
        <w:pStyle w:val="ListParagraph"/>
        <w:ind w:leftChars="0" w:left="960"/>
        <w:rPr>
          <w:b/>
          <w:bCs/>
        </w:rPr>
      </w:pPr>
    </w:p>
    <w:p w14:paraId="4FE30AF2" w14:textId="77777777" w:rsidR="00F93739" w:rsidRDefault="00F93739" w:rsidP="00F93739">
      <w:pPr>
        <w:pStyle w:val="ListParagraph"/>
        <w:ind w:leftChars="0" w:left="960"/>
        <w:rPr>
          <w:b/>
          <w:bCs/>
        </w:rPr>
      </w:pPr>
    </w:p>
    <w:p w14:paraId="3CDDC560" w14:textId="77777777" w:rsidR="00F93739" w:rsidRDefault="00F93739" w:rsidP="00F93739">
      <w:pPr>
        <w:pStyle w:val="ListParagraph"/>
        <w:numPr>
          <w:ilvl w:val="1"/>
          <w:numId w:val="1"/>
        </w:numPr>
        <w:ind w:leftChars="0"/>
      </w:pPr>
      <w:r>
        <w:rPr>
          <w:rFonts w:hint="eastAsia"/>
        </w:rPr>
        <w:t>D</w:t>
      </w:r>
      <w:r>
        <w:t>escribe the relationship between STUDENT and ADVISOR. The description should include numbers to each table. For example, one CUSTOMER has many ORDERs.</w:t>
      </w:r>
    </w:p>
    <w:tbl>
      <w:tblPr>
        <w:tblStyle w:val="TableGrid"/>
        <w:tblW w:w="0" w:type="auto"/>
        <w:tblInd w:w="537" w:type="dxa"/>
        <w:tblBorders>
          <w:top w:val="single" w:sz="24" w:space="0" w:color="C00000"/>
          <w:left w:val="single" w:sz="24" w:space="0" w:color="C00000"/>
          <w:bottom w:val="single" w:sz="24" w:space="0" w:color="C00000"/>
          <w:right w:val="single" w:sz="24" w:space="0" w:color="C00000"/>
          <w:insideH w:val="single" w:sz="24" w:space="0" w:color="C00000"/>
          <w:insideV w:val="single" w:sz="24" w:space="0" w:color="C00000"/>
        </w:tblBorders>
        <w:shd w:val="clear" w:color="auto" w:fill="FBE4D5" w:themeFill="accent2" w:themeFillTint="33"/>
        <w:tblLook w:val="04A0" w:firstRow="1" w:lastRow="0" w:firstColumn="1" w:lastColumn="0" w:noHBand="0" w:noVBand="1"/>
      </w:tblPr>
      <w:tblGrid>
        <w:gridCol w:w="8763"/>
      </w:tblGrid>
      <w:tr w:rsidR="00F93739" w14:paraId="7AF5BB74" w14:textId="77777777" w:rsidTr="004F191A">
        <w:trPr>
          <w:cantSplit/>
        </w:trPr>
        <w:tc>
          <w:tcPr>
            <w:tcW w:w="8763" w:type="dxa"/>
            <w:shd w:val="clear" w:color="auto" w:fill="FBE4D5" w:themeFill="accent2" w:themeFillTint="33"/>
          </w:tcPr>
          <w:p w14:paraId="22E9C314" w14:textId="77777777" w:rsidR="00F93739" w:rsidRPr="00214503" w:rsidRDefault="00F93739" w:rsidP="004F191A">
            <w:pPr>
              <w:rPr>
                <w:b/>
              </w:rPr>
            </w:pPr>
            <w:r w:rsidRPr="00214503">
              <w:rPr>
                <w:rFonts w:hint="eastAsia"/>
                <w:b/>
              </w:rPr>
              <w:t>A</w:t>
            </w:r>
            <w:r w:rsidRPr="00214503">
              <w:rPr>
                <w:b/>
              </w:rPr>
              <w:t>nswer here:</w:t>
            </w:r>
          </w:p>
          <w:p w14:paraId="7CED8983" w14:textId="77777777" w:rsidR="00F93739" w:rsidRDefault="00F93739" w:rsidP="004F191A">
            <w:pPr>
              <w:rPr>
                <w:bCs/>
              </w:rPr>
            </w:pPr>
            <w:r>
              <w:rPr>
                <w:bCs/>
              </w:rPr>
              <w:t>One student has one advisor (one to one), but an advisor can have/work with many students (one to many)</w:t>
            </w:r>
          </w:p>
          <w:p w14:paraId="3FC17015" w14:textId="77777777" w:rsidR="00F93739" w:rsidRDefault="00F93739" w:rsidP="004F191A">
            <w:pPr>
              <w:rPr>
                <w:bCs/>
              </w:rPr>
            </w:pPr>
          </w:p>
        </w:tc>
      </w:tr>
    </w:tbl>
    <w:p w14:paraId="40254B93" w14:textId="77777777" w:rsidR="00F93739" w:rsidRPr="000E7F9E" w:rsidRDefault="00F93739" w:rsidP="00F93739">
      <w:pPr>
        <w:pStyle w:val="ListParagraph"/>
        <w:ind w:leftChars="0" w:left="960"/>
      </w:pPr>
    </w:p>
    <w:p w14:paraId="71D118BF" w14:textId="77777777" w:rsidR="00F93739" w:rsidRDefault="00F93739" w:rsidP="00F93739">
      <w:pPr>
        <w:pStyle w:val="ListParagraph"/>
        <w:numPr>
          <w:ilvl w:val="1"/>
          <w:numId w:val="1"/>
        </w:numPr>
        <w:ind w:leftChars="0"/>
      </w:pPr>
      <w:r>
        <w:rPr>
          <w:rFonts w:hint="eastAsia"/>
        </w:rPr>
        <w:lastRenderedPageBreak/>
        <w:t>D</w:t>
      </w:r>
      <w:r>
        <w:t>escribe the relationship between ADVISOR and DEPARTMENT. The description should include numbers to each table, and in both directions. The description should include numbers to each table. For example, one CUSTOMER has many ORDERs.</w:t>
      </w:r>
    </w:p>
    <w:tbl>
      <w:tblPr>
        <w:tblStyle w:val="TableGrid"/>
        <w:tblW w:w="0" w:type="auto"/>
        <w:tblInd w:w="537" w:type="dxa"/>
        <w:tblBorders>
          <w:top w:val="single" w:sz="24" w:space="0" w:color="C00000"/>
          <w:left w:val="single" w:sz="24" w:space="0" w:color="C00000"/>
          <w:bottom w:val="single" w:sz="24" w:space="0" w:color="C00000"/>
          <w:right w:val="single" w:sz="24" w:space="0" w:color="C00000"/>
          <w:insideH w:val="single" w:sz="24" w:space="0" w:color="C00000"/>
          <w:insideV w:val="single" w:sz="24" w:space="0" w:color="C00000"/>
        </w:tblBorders>
        <w:shd w:val="clear" w:color="auto" w:fill="FBE4D5" w:themeFill="accent2" w:themeFillTint="33"/>
        <w:tblLook w:val="04A0" w:firstRow="1" w:lastRow="0" w:firstColumn="1" w:lastColumn="0" w:noHBand="0" w:noVBand="1"/>
      </w:tblPr>
      <w:tblGrid>
        <w:gridCol w:w="8763"/>
      </w:tblGrid>
      <w:tr w:rsidR="00F93739" w14:paraId="6C842611" w14:textId="77777777" w:rsidTr="004F191A">
        <w:trPr>
          <w:cantSplit/>
        </w:trPr>
        <w:tc>
          <w:tcPr>
            <w:tcW w:w="8763" w:type="dxa"/>
            <w:shd w:val="clear" w:color="auto" w:fill="FBE4D5" w:themeFill="accent2" w:themeFillTint="33"/>
          </w:tcPr>
          <w:p w14:paraId="7DAF4920" w14:textId="77777777" w:rsidR="00F93739" w:rsidRPr="00214503" w:rsidRDefault="00F93739" w:rsidP="004F191A">
            <w:pPr>
              <w:rPr>
                <w:b/>
              </w:rPr>
            </w:pPr>
            <w:r w:rsidRPr="00214503">
              <w:rPr>
                <w:rFonts w:hint="eastAsia"/>
                <w:b/>
              </w:rPr>
              <w:t>A</w:t>
            </w:r>
            <w:r w:rsidRPr="00214503">
              <w:rPr>
                <w:b/>
              </w:rPr>
              <w:t>nswer here:</w:t>
            </w:r>
          </w:p>
          <w:p w14:paraId="489546A3" w14:textId="77777777" w:rsidR="00F93739" w:rsidRDefault="00F93739" w:rsidP="004F191A">
            <w:pPr>
              <w:rPr>
                <w:bCs/>
              </w:rPr>
            </w:pPr>
            <w:r>
              <w:rPr>
                <w:bCs/>
              </w:rPr>
              <w:t>An advisor works in one department (one to one), but a department can have many advisors (one to many)</w:t>
            </w:r>
          </w:p>
          <w:p w14:paraId="21C3B85A" w14:textId="77777777" w:rsidR="00F93739" w:rsidRDefault="00F93739" w:rsidP="004F191A">
            <w:pPr>
              <w:rPr>
                <w:bCs/>
              </w:rPr>
            </w:pPr>
          </w:p>
        </w:tc>
      </w:tr>
    </w:tbl>
    <w:p w14:paraId="24B53E0F" w14:textId="77777777" w:rsidR="00F93739" w:rsidRPr="000E7F9E" w:rsidRDefault="00F93739" w:rsidP="00F93739">
      <w:pPr>
        <w:pStyle w:val="ListParagraph"/>
        <w:ind w:leftChars="0" w:left="960"/>
        <w:rPr>
          <w:b/>
          <w:bCs/>
        </w:rPr>
      </w:pPr>
    </w:p>
    <w:p w14:paraId="581A7DDE" w14:textId="77777777" w:rsidR="00F93739" w:rsidRDefault="00F93739" w:rsidP="00F93739">
      <w:pPr>
        <w:pStyle w:val="ListParagraph"/>
        <w:numPr>
          <w:ilvl w:val="1"/>
          <w:numId w:val="1"/>
        </w:numPr>
        <w:ind w:leftChars="0"/>
      </w:pPr>
      <w:r>
        <w:rPr>
          <w:rFonts w:hint="eastAsia"/>
        </w:rPr>
        <w:t>C</w:t>
      </w:r>
      <w:r>
        <w:t xml:space="preserve">reate the data model for these tables and relationships. </w:t>
      </w:r>
    </w:p>
    <w:tbl>
      <w:tblPr>
        <w:tblStyle w:val="TableGrid"/>
        <w:tblW w:w="0" w:type="auto"/>
        <w:tblInd w:w="537" w:type="dxa"/>
        <w:tblBorders>
          <w:top w:val="single" w:sz="24" w:space="0" w:color="C00000"/>
          <w:left w:val="single" w:sz="24" w:space="0" w:color="C00000"/>
          <w:bottom w:val="single" w:sz="24" w:space="0" w:color="C00000"/>
          <w:right w:val="single" w:sz="24" w:space="0" w:color="C00000"/>
          <w:insideH w:val="single" w:sz="24" w:space="0" w:color="C00000"/>
          <w:insideV w:val="single" w:sz="24" w:space="0" w:color="C00000"/>
        </w:tblBorders>
        <w:shd w:val="clear" w:color="auto" w:fill="FBE4D5" w:themeFill="accent2" w:themeFillTint="33"/>
        <w:tblLook w:val="04A0" w:firstRow="1" w:lastRow="0" w:firstColumn="1" w:lastColumn="0" w:noHBand="0" w:noVBand="1"/>
      </w:tblPr>
      <w:tblGrid>
        <w:gridCol w:w="8763"/>
      </w:tblGrid>
      <w:tr w:rsidR="00F93739" w14:paraId="671F343D" w14:textId="77777777" w:rsidTr="004F191A">
        <w:trPr>
          <w:cantSplit/>
        </w:trPr>
        <w:tc>
          <w:tcPr>
            <w:tcW w:w="8763" w:type="dxa"/>
            <w:shd w:val="clear" w:color="auto" w:fill="FBE4D5" w:themeFill="accent2" w:themeFillTint="33"/>
          </w:tcPr>
          <w:p w14:paraId="0B5BA53D" w14:textId="77777777" w:rsidR="00F93739" w:rsidRDefault="00F93739" w:rsidP="004F191A">
            <w:pPr>
              <w:rPr>
                <w:b/>
              </w:rPr>
            </w:pPr>
            <w:r>
              <w:rPr>
                <w:b/>
              </w:rPr>
              <w:t>Paste Your Answer Diagram</w:t>
            </w:r>
            <w:r w:rsidRPr="00214503">
              <w:rPr>
                <w:b/>
              </w:rPr>
              <w:t xml:space="preserve"> </w:t>
            </w:r>
            <w:r>
              <w:rPr>
                <w:b/>
              </w:rPr>
              <w:t>H</w:t>
            </w:r>
            <w:r w:rsidRPr="00214503">
              <w:rPr>
                <w:b/>
              </w:rPr>
              <w:t>ere:</w:t>
            </w:r>
          </w:p>
          <w:p w14:paraId="55DEC4BD" w14:textId="77777777" w:rsidR="00F93739" w:rsidRPr="00214503" w:rsidRDefault="00F93739" w:rsidP="004F191A">
            <w:pPr>
              <w:rPr>
                <w:b/>
              </w:rPr>
            </w:pPr>
            <w:r w:rsidRPr="00DA3742">
              <w:rPr>
                <w:b/>
                <w:noProof/>
              </w:rPr>
              <w:drawing>
                <wp:inline distT="0" distB="0" distL="0" distR="0" wp14:anchorId="5271CFC6" wp14:editId="733CCD72">
                  <wp:extent cx="5202889" cy="35687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210632" cy="3574011"/>
                          </a:xfrm>
                          <a:prstGeom prst="rect">
                            <a:avLst/>
                          </a:prstGeom>
                        </pic:spPr>
                      </pic:pic>
                    </a:graphicData>
                  </a:graphic>
                </wp:inline>
              </w:drawing>
            </w:r>
          </w:p>
          <w:p w14:paraId="5E2E6D9C" w14:textId="77777777" w:rsidR="00F93739" w:rsidRDefault="00F93739" w:rsidP="004F191A">
            <w:pPr>
              <w:rPr>
                <w:bCs/>
              </w:rPr>
            </w:pPr>
          </w:p>
          <w:p w14:paraId="362FE98A" w14:textId="77777777" w:rsidR="00F93739" w:rsidRDefault="00F93739" w:rsidP="004F191A">
            <w:pPr>
              <w:rPr>
                <w:bCs/>
              </w:rPr>
            </w:pPr>
          </w:p>
        </w:tc>
      </w:tr>
    </w:tbl>
    <w:p w14:paraId="3323F196" w14:textId="77777777" w:rsidR="00F93739" w:rsidRPr="00727AD0" w:rsidRDefault="00F93739" w:rsidP="00F93739"/>
    <w:p w14:paraId="3325112E" w14:textId="77777777" w:rsidR="007156D8" w:rsidRDefault="007156D8"/>
    <w:sectPr w:rsidR="0071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9297B"/>
    <w:multiLevelType w:val="hybridMultilevel"/>
    <w:tmpl w:val="BBA4FF6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39"/>
    <w:rsid w:val="007156D8"/>
    <w:rsid w:val="00845741"/>
    <w:rsid w:val="00F9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3A0C"/>
  <w15:chartTrackingRefBased/>
  <w15:docId w15:val="{A904FE00-0358-4B4A-8C44-A071CC6D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39"/>
    <w:pPr>
      <w:widowControl w:val="0"/>
      <w:spacing w:after="0" w:line="240" w:lineRule="auto"/>
    </w:pPr>
    <w:rPr>
      <w:rFonts w:eastAsiaTheme="minorEastAsia"/>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39"/>
    <w:pPr>
      <w:ind w:leftChars="200" w:left="480"/>
    </w:pPr>
  </w:style>
  <w:style w:type="table" w:styleId="TableGrid">
    <w:name w:val="Table Grid"/>
    <w:basedOn w:val="TableNormal"/>
    <w:uiPriority w:val="39"/>
    <w:rsid w:val="00F93739"/>
    <w:pPr>
      <w:spacing w:after="0" w:line="240" w:lineRule="auto"/>
    </w:pPr>
    <w:rPr>
      <w:rFonts w:eastAsiaTheme="minorEastAsia"/>
      <w:kern w:val="2"/>
      <w:sz w:val="24"/>
      <w:szCs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F93739"/>
    <w:pPr>
      <w:spacing w:after="0" w:line="240" w:lineRule="auto"/>
    </w:pPr>
    <w:rPr>
      <w:rFonts w:eastAsiaTheme="minorEastAsia"/>
      <w:kern w:val="2"/>
      <w:sz w:val="24"/>
      <w:szCs w:val="24"/>
      <w:lang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Rattan</dc:creator>
  <cp:keywords/>
  <dc:description/>
  <cp:lastModifiedBy>Riyan Rattan</cp:lastModifiedBy>
  <cp:revision>2</cp:revision>
  <dcterms:created xsi:type="dcterms:W3CDTF">2022-03-21T06:03:00Z</dcterms:created>
  <dcterms:modified xsi:type="dcterms:W3CDTF">2022-03-22T03:29:00Z</dcterms:modified>
</cp:coreProperties>
</file>