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Calibri" w:hAnsi="Calibri" w:eastAsia="Calibri" w:cs="Calibri"/>
          <w:b/>
          <w:i w:val="0"/>
          <w:color w:val="1A56DB"/>
          <w:sz w:val="48"/>
        </w:rPr>
        <w:t>Study Guide</w:t>
      </w:r>
    </w:p>
    <w:p>
      <w:pPr>
        <w:spacing w:before="160"/>
        <w:jc w:val="center"/>
      </w:pPr>
      <w:r>
        <w:rPr>
          <w:rFonts w:ascii="Calibri" w:hAnsi="Calibri" w:eastAsia="Calibri" w:cs="Calibri"/>
          <w:b/>
          <w:i w:val="0"/>
          <w:color w:val="1F2937"/>
          <w:sz w:val="34"/>
        </w:rPr>
        <w:t>Connecting the Habit Assistant to Microsoft Teams</w:t>
      </w:r>
    </w:p>
    <w:p>
      <w:pPr>
        <w:spacing w:before="200"/>
        <w:jc w:val="center"/>
      </w:pPr>
      <w:r>
        <w:rPr>
          <w:rFonts w:ascii="Calibri" w:hAnsi="Calibri" w:eastAsia="Calibri" w:cs="Calibri"/>
          <w:b w:val="0"/>
          <w:i w:val="0"/>
          <w:color w:val="1F2937"/>
          <w:sz w:val="28"/>
        </w:rPr>
        <w:t>The Microsoft 365 / Azure admin-side setup</w:t>
      </w:r>
    </w:p>
    <w:p>
      <w:pPr>
        <w:spacing w:before="40"/>
        <w:jc w:val="center"/>
      </w:pPr>
      <w:r>
        <w:rPr>
          <w:rFonts w:ascii="Calibri" w:hAnsi="Calibri" w:eastAsia="Calibri" w:cs="Calibri"/>
          <w:b w:val="0"/>
          <w:i/>
          <w:color w:val="555555"/>
          <w:sz w:val="24"/>
        </w:rPr>
        <w:t>Phase-1 research — read before committing to a build</w:t>
      </w:r>
    </w:p>
    <w:p>
      <w:pPr>
        <w:spacing w:before="600"/>
        <w:jc w:val="center"/>
      </w:pPr>
      <w:r>
        <w:rPr>
          <w:rFonts w:ascii="Calibri" w:hAnsi="Calibri" w:eastAsia="Calibri" w:cs="Calibri"/>
          <w:b w:val="0"/>
          <w:i w:val="0"/>
          <w:color w:val="555555"/>
          <w:sz w:val="24"/>
        </w:rPr>
        <w:t>Tenant: ngowhock.co.th</w:t>
      </w:r>
    </w:p>
    <w:p>
      <w:pPr>
        <w:spacing w:before="80"/>
        <w:jc w:val="center"/>
      </w:pPr>
      <w:r>
        <w:rPr>
          <w:rFonts w:ascii="Calibri" w:hAnsi="Calibri" w:eastAsia="Calibri" w:cs="Calibri"/>
          <w:b w:val="0"/>
          <w:i w:val="0"/>
          <w:color w:val="555555"/>
          <w:sz w:val="22"/>
        </w:rPr>
        <w:t>September 3, 2026</w:t>
      </w:r>
    </w:p>
    <w:p>
      <w:pPr>
        <w:spacing w:before="160"/>
        <w:jc w:val="center"/>
      </w:pPr>
      <w:r>
        <w:rPr>
          <w:rFonts w:ascii="Calibri" w:hAnsi="Calibri" w:eastAsia="Calibri" w:cs="Calibri"/>
          <w:b w:val="0"/>
          <w:i/>
          <w:color w:val="555555"/>
          <w:sz w:val="22"/>
        </w:rPr>
        <w:t>Habit Assistant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What this is.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A teaching document, not a build spec. It explains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everything you (the tenant owner) would have to do on the Microsoft 365 / Azure side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to let our habit-tracking assistant talk to Microsoft Teams —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before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you decide whether to commit to a build. No code here. Read it, understand the shape of the work and the cost, then decide.</w:t>
            </w:r>
          </w:p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Who does what.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Almost every step below is an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admin action only you can perform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(they need your tenant's Global Admin / Teams Admin rights). The engineering team can only start once you hand them ~6 values that these steps produce.</w:t>
            </w:r>
          </w:p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Audience.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You run the Thai company tenant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ngowhock.co.th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. English is primary; key terms carry a Thai gloss in </w:t>
            </w: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(ภาษาไทย)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where it helps.</w:t>
            </w:r>
          </w:p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Status: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Phase-1 research. Portal names verified September 2026. Anything I could not verify from outside your tenant is marked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“verify in portal — may have moved.”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0. The one-sentence summary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 Teams bot is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 direct webhook like LINE or Telegram. Microsoft insists that an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Azure Bot resource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sit in the middle: Teams talks to Microsoft's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Bot Framework Service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and that service relays messages to our server over HTTPS. So the setup is “register an identity → create the Azure Bot → point it at our server → switch on the Teams channel → package a tiny Teams app and let your org install it.” Roughly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10 admin steps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mostly one-time, and it can run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for free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on hardware you already own.</w:t>
      </w: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Part 1 — The Big Picture: how a Teams bot actually connects</w:t>
      </w: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1.1 The five pieces (all live in your tenant)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Think of it as five Lego bricks. You build them once.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7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Piece</w:t>
            </w:r>
          </w:p>
        </w:tc>
        <w:tc>
          <w:tcPr>
            <w:tcW w:type="dxa" w:w="147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Thai gloss</w:t>
            </w:r>
          </w:p>
        </w:tc>
        <w:tc>
          <w:tcPr>
            <w:tcW w:type="dxa" w:w="294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What it is</w:t>
            </w:r>
          </w:p>
        </w:tc>
        <w:tc>
          <w:tcPr>
            <w:tcW w:type="dxa" w:w="243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Why it exists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Entra ID app registration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การลงทะเบียนแอป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An identity + password for the bot in Microsoft Entra ID (the old “Azure AD”). Produces an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App ID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(client ID) and a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client secret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.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This is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who the bot is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when it proves itself to Microsoft.</w:t>
            </w:r>
          </w:p>
        </w:tc>
      </w:tr>
      <w:tr>
        <w:tc>
          <w:tcPr>
            <w:tcW w:type="dxa" w:w="45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2</w:t>
            </w:r>
          </w:p>
        </w:tc>
        <w:tc>
          <w:tcPr>
            <w:tcW w:type="dxa" w:w="147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Azure Bot resource</w:t>
            </w:r>
          </w:p>
        </w:tc>
        <w:tc>
          <w:tcPr>
            <w:tcW w:type="dxa" w:w="147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ทรัพยากรบอทบน Azure</w:t>
            </w:r>
          </w:p>
        </w:tc>
        <w:tc>
          <w:tcPr>
            <w:tcW w:type="dxa" w:w="294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A small object you create in the Azure portal that links the app identity (#1) to the Bot Framework.</w:t>
            </w:r>
          </w:p>
        </w:tc>
        <w:tc>
          <w:tcPr>
            <w:tcW w:type="dxa" w:w="243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This is the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hub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Microsoft requires. Teams will only speak to a registered Azure Bot, never to a raw URL.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3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Messaging endpoint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ปลายทางรับข้อความ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A public HTTPS URL on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our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server that receives messages.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Our Tailscale Funnel URL fits here perfectly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(e.g.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https://notiserver.tail6ea7.ts.net/api/messages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).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This is where Microsoft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delivers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the incoming messages. It is the only piece that points back at us.</w:t>
            </w:r>
          </w:p>
        </w:tc>
      </w:tr>
      <w:tr>
        <w:tc>
          <w:tcPr>
            <w:tcW w:type="dxa" w:w="45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4</w:t>
            </w:r>
          </w:p>
        </w:tc>
        <w:tc>
          <w:tcPr>
            <w:tcW w:type="dxa" w:w="147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Teams channel toggle</w:t>
            </w:r>
          </w:p>
        </w:tc>
        <w:tc>
          <w:tcPr>
            <w:tcW w:type="dxa" w:w="147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การเปิดช่อง Teams</w:t>
            </w:r>
          </w:p>
        </w:tc>
        <w:tc>
          <w:tcPr>
            <w:tcW w:type="dxa" w:w="294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A single switch on the Azure Bot: “connect this bot to Microsoft Teams.”</w:t>
            </w:r>
          </w:p>
        </w:tc>
        <w:tc>
          <w:tcPr>
            <w:tcW w:type="dxa" w:w="243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Turns a generic bot into a Teams bot. One click.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5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Teams app package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>แพ็กเกจแอป Teams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A tiny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.zip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=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manifest.json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(a description file) + two PNG icons.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This is what actually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appears inside Teams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so a person can open a chat with the bot. Without it, the bot exists but no one can find it.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Mental model: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#1 and #2 are the bot's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passport and hub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. #3 is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our house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where mail is delivered. #4 says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“accept Teams mail.”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#5 is the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business card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your staff use to start a conversation.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1.2 How a message actually flows</w:t>
      </w:r>
    </w:p>
    <w:p>
      <w:pPr>
        <w:spacing w:line="276" w:lineRule="auto" w:after="4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Incoming (person → us):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>Person types "500ml" in Teams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>Teams client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>Bot Framework Service   ← Microsoft's cloud, part of the Azure Bot (#2)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│  HTTPS POST, carrying a signed JWT token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>OUR messaging endpoint (#3)  →  our aiohttp webhook validates the token,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                         then runs the same core/ habit logic as today</w:t>
            </w:r>
          </w:p>
        </w:tc>
      </w:tr>
    </w:tbl>
    <w:p>
      <w:pPr>
        <w:spacing w:after="160"/>
      </w:pPr>
    </w:p>
    <w:p>
      <w:pPr>
        <w:spacing w:line="276" w:lineRule="auto" w:after="4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Reply (us → person):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we do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just answer the HTTP request. We call Microsoft back: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5F5F5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>Our code builds a reply "Activity" (JSON)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│  needs an OAuth2 access token first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>We fetch a token from login.microsoftonline.com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(using App ID + client secret; audience = Bot Framework)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>POST the reply to the "serviceUrl" Microsoft gave us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 xml:space="preserve">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 w:eastAsia="Consolas"/>
                <w:color w:val="1F2937"/>
                <w:sz w:val="18"/>
              </w:rPr>
              <w:t>Bot Framework Service  →  Teams client  →  Person sees the reply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Proactive (reminders / check-ins, us → person with no incoming message):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identical to a reply, except we use a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stored “conversation reference”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(a small bundle: serviceUrl + conversation id + user id + tenant id + channel id) that we captured the first time the person messaged us.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 special permission is needed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for this — more on that in Step 10.</w:t>
      </w: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1.3 Why this is different from LINE (and Telegram)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Our LINE edition (</w:t>
      </w:r>
      <w:r>
        <w:rPr>
          <w:rFonts w:ascii="Consolas" w:hAnsi="Consolas" w:cs="Consolas" w:eastAsia="Consolas"/>
          <w:color w:val="1A56DB"/>
          <w:sz w:val="20"/>
        </w:rPr>
        <w:t>SPEC-LINE.md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) is the closest thing we have to a template — it is also a webhook server behind Tailscale Funnel — but Teams is meaningfully heavier in a few places and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lighter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in others. Here is the honest contrast: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Concern</w:t>
            </w:r>
          </w:p>
        </w:tc>
        <w:tc>
          <w:tcPr>
            <w:tcW w:type="dxa" w:w="328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LINE (our live template)</w:t>
            </w:r>
          </w:p>
        </w:tc>
        <w:tc>
          <w:tcPr>
            <w:tcW w:type="dxa" w:w="351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Microsoft Teams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Who delivers the message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LINE POSTs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straight to our webhook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Teams →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Bot Framework Service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→ our webhook (extra hop, extra cloud object to create)</w:t>
            </w:r>
          </w:p>
        </w:tc>
      </w:tr>
      <w:tr>
        <w:tc>
          <w:tcPr>
            <w:tcW w:type="dxa" w:w="198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Proving the message is genuine</w:t>
            </w:r>
          </w:p>
        </w:tc>
        <w:tc>
          <w:tcPr>
            <w:tcW w:type="dxa" w:w="328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HMAC-SHA256 over the raw body using a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shared channel secret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x-line-signature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)</w:t>
            </w:r>
          </w:p>
        </w:tc>
        <w:tc>
          <w:tcPr>
            <w:tcW w:type="dxa" w:w="351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A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signed JWT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in the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Authorization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header that we must validate against Microsoft's public keys + our App ID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Sending a reply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onsolas" w:hAnsi="Consolas" w:cs="Consolas" w:eastAsia="Consolas"/>
                <w:color w:val="1A56DB"/>
                <w:sz w:val="18"/>
              </w:rPr>
              <w:t>POST api.line.me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with a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static bearer token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; a free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replyToken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onsolas" w:hAnsi="Consolas" w:cs="Consolas" w:eastAsia="Consolas"/>
                <w:color w:val="1A56DB"/>
                <w:sz w:val="18"/>
              </w:rPr>
              <w:t>POST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to a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dynamic serviceUrl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with an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OAuth2 token we must fetch &amp; refresh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(~24 h) using App ID + secret</w:t>
            </w:r>
          </w:p>
        </w:tc>
      </w:tr>
      <w:tr>
        <w:tc>
          <w:tcPr>
            <w:tcW w:type="dxa" w:w="198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Auth model</w:t>
            </w:r>
          </w:p>
        </w:tc>
        <w:tc>
          <w:tcPr>
            <w:tcW w:type="dxa" w:w="328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One long-lived channel access token</w:t>
            </w:r>
          </w:p>
        </w:tc>
        <w:tc>
          <w:tcPr>
            <w:tcW w:type="dxa" w:w="351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App registration + client secret + short-lived OAuth tokens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Sending an image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Needs a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public HTTPS media URL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we serve tokened PNGs via Funnel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Inline base64 data URL is accepted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no media server needed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(see §4)</w:t>
            </w:r>
          </w:p>
        </w:tc>
      </w:tr>
      <w:tr>
        <w:tc>
          <w:tcPr>
            <w:tcW w:type="dxa" w:w="198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Editing a sent message</w:t>
            </w:r>
          </w:p>
        </w:tc>
        <w:tc>
          <w:tcPr>
            <w:tcW w:type="dxa" w:w="328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Not possible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live dashboard degraded to re-sends</w:t>
            </w:r>
          </w:p>
        </w:tc>
        <w:tc>
          <w:tcPr>
            <w:tcW w:type="dxa" w:w="351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Possible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via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updateActivity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the live dashboard can work again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Proactive send cost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Counts against a ~300/month push quota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on the free plan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Free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no per-message fee on standard channels</w:t>
            </w:r>
          </w:p>
        </w:tc>
      </w:tr>
      <w:tr>
        <w:tc>
          <w:tcPr>
            <w:tcW w:type="dxa" w:w="198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“Install / discover” the bot</w:t>
            </w:r>
          </w:p>
        </w:tc>
        <w:tc>
          <w:tcPr>
            <w:tcW w:type="dxa" w:w="328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Rich menu + add the Official Account</w:t>
            </w:r>
          </w:p>
        </w:tc>
        <w:tc>
          <w:tcPr>
            <w:tcW w:type="dxa" w:w="351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Upload a small app package to the org's app catalog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Bottom line: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Teams costs you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more setup ceremony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(an Azure subscription, an app registration, an Azure Bot, an app package) but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fewer product compromises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(editing works, images are simpler, proactive is free and unlimited). It is the richer channel of the three.</w:t>
      </w: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Part 2 — What you must do in M365 / Azure, step by step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Ten steps. I mark each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[YOU ONLY]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(needs your admin rights) or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[team can do]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 Estimated one-time effort is in each heading.</w:t>
      </w: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1 — Reality-check: do you even have an Azure subscription? [YOU ONLY] (~15 min, possibly a card)</w:t>
      </w:r>
    </w:p>
    <w:p>
      <w:pPr>
        <w:spacing w:line="276" w:lineRule="auto" w:after="12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The trap most people hit first: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 xml:space="preserve">An M365 tenant does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not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 xml:space="preserve"> automatically come with an Azure subscription.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You have Entra ID (the directory) and M365 licenses, but an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Azure Bot resource is an Azure resource and needs an Azure </w:t>
      </w:r>
      <w:r>
        <w:rPr>
          <w:rFonts w:ascii="Calibri" w:hAnsi="Calibri" w:eastAsia="Calibri" w:cs="Calibri"/>
          <w:b/>
          <w:i/>
          <w:color w:val="1F2937"/>
          <w:sz w:val="22"/>
        </w:rPr>
        <w:t>subscription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 to live in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even on the free F0 tier, even though the bot itself is free.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subscription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TH Sarabun New" w:hAnsi="TH Sarabun New" w:eastAsia="TH Sarabun New" w:cs="TH Sarabun New"/>
          <w:b w:val="0"/>
          <w:i/>
          <w:color w:val="1F2937"/>
          <w:sz w:val="22"/>
        </w:rPr>
        <w:t>(การสมัครใช้บริการ Azure)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is a billing container. Your tenant probably has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zero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today.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What to do: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sign in to </w:t>
      </w:r>
      <w:r>
        <w:rPr>
          <w:rFonts w:ascii="Consolas" w:hAnsi="Consolas" w:cs="Consolas" w:eastAsia="Consolas"/>
          <w:color w:val="1A56DB"/>
          <w:sz w:val="20"/>
        </w:rPr>
        <w:t>https://portal.azure.com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with a tenant admin account → search “Subscriptions”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Add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 Choose either:</w:t>
      </w:r>
    </w:p>
    <w:p>
      <w:pPr>
        <w:spacing w:line="276" w:lineRule="auto" w:after="60"/>
        <w:ind w:left="68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◦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Azure free account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includes a credit for the first 30 days and a set of always-free services; requires a credit card for identity verification but is not charged for F0 bot usage,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or</w:t>
      </w:r>
    </w:p>
    <w:p>
      <w:pPr>
        <w:spacing w:line="276" w:lineRule="auto" w:after="60"/>
        <w:ind w:left="68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◦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Pay-as-you-go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no upfront cost; you are billed only for what you use. Since our bot uses only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free F0 tier and your own VPS for compute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the expected Azure bill is </w:t>
      </w:r>
      <w:r>
        <w:rPr>
          <w:rFonts w:ascii="TH Sarabun New" w:hAnsi="TH Sarabun New" w:eastAsia="TH Sarabun New" w:cs="TH Sarabun New"/>
          <w:b/>
          <w:i w:val="0"/>
          <w:color w:val="1F2937"/>
          <w:sz w:val="22"/>
        </w:rPr>
        <w:t>฿0/month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(see Part 3).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The subscription is created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inside your </w:t>
      </w:r>
      <w:r>
        <w:rPr>
          <w:rFonts w:ascii="Consolas" w:hAnsi="Consolas" w:cs="Consolas" w:eastAsia="Consolas"/>
          <w:color w:val="1A56DB"/>
          <w:sz w:val="20"/>
        </w:rPr>
        <w:t>ngowhock.co.th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 tenant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, so the Azure Bot and the app registration share one home tenant (Microsoft requires this).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Decision for you: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which account holds the subscription and pays if anything ever bills? A pay-as-you-go subscription with a spending cap alert is the safe choice for a private company bot.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2 — Register the bot's identity in Entra [YOU ONLY] (~10 min)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Go to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Microsoft Entra admin center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onsolas" w:hAnsi="Consolas" w:cs="Consolas" w:eastAsia="Consolas"/>
          <w:color w:val="1A56DB"/>
          <w:sz w:val="20"/>
        </w:rPr>
        <w:t>https://entra.microsoft.com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Identity → Applications → App registrations → New registration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.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(This is the tool formerly called “Azure Active Directory → App registrations”; the old name still appears in some docs — verify in portal, may have moved.)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Name: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something like </w:t>
      </w:r>
      <w:r>
        <w:rPr>
          <w:rFonts w:ascii="Consolas" w:hAnsi="Consolas" w:cs="Consolas" w:eastAsia="Consolas"/>
          <w:color w:val="1A56DB"/>
          <w:sz w:val="20"/>
        </w:rPr>
        <w:t>Habit Assistant Bot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Supported account types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TH Sarabun New" w:hAnsi="TH Sarabun New" w:eastAsia="TH Sarabun New" w:cs="TH Sarabun New"/>
          <w:b w:val="0"/>
          <w:i/>
          <w:color w:val="1F2937"/>
          <w:sz w:val="22"/>
        </w:rPr>
        <w:t>(ประเภทบัญชีที่รองรับ)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choose “Accounts in this organizational directory only (Single tenant)”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68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◦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Why single-tenant: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this is a private company/family bot; no outsider should ever be able to install it. Single-tenant means “only </w:t>
      </w:r>
      <w:r>
        <w:rPr>
          <w:rFonts w:ascii="Consolas" w:hAnsi="Consolas" w:cs="Consolas" w:eastAsia="Consolas"/>
          <w:color w:val="1A56DB"/>
          <w:sz w:val="20"/>
        </w:rPr>
        <w:t>ngowhock.co.th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accounts.”</w:t>
      </w:r>
    </w:p>
    <w:p>
      <w:pPr>
        <w:spacing w:line="276" w:lineRule="auto" w:after="60"/>
        <w:ind w:left="68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◦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Also important: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Microsoft has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deprecated the multi-tenant bot type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for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new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Azure Bot registrations — single-tenant (or a managed identity) is now the required/normal choice anyway. So single-tenant is both the safest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and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the current-supported path.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Leave “Redirect URI” blank (a bot doesn't need one for basic messaging).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After it's created, copy two values from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Overview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page:</w:t>
      </w:r>
    </w:p>
    <w:p>
      <w:pPr>
        <w:spacing w:line="276" w:lineRule="auto" w:after="60"/>
        <w:ind w:left="68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◦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Application (client) 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this is your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 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68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◦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Directory (tenant) 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your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Tenant 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(for </w:t>
      </w:r>
      <w:r>
        <w:rPr>
          <w:rFonts w:ascii="Consolas" w:hAnsi="Consolas" w:cs="Consolas" w:eastAsia="Consolas"/>
          <w:color w:val="1A56DB"/>
          <w:sz w:val="20"/>
        </w:rPr>
        <w:t>ngowhock.co.th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this is already known — see the Appendix).</w:t>
      </w: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3 — Create the client secret (the bot's password) [YOU ONLY] (~5 min — and a calendar reminder)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Still in the app registration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Certificates &amp; secrets → Client secrets → New client secret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Give it a description (</w:t>
      </w:r>
      <w:r>
        <w:rPr>
          <w:rFonts w:ascii="Consolas" w:hAnsi="Consolas" w:cs="Consolas" w:eastAsia="Consolas"/>
          <w:color w:val="1A56DB"/>
          <w:sz w:val="20"/>
        </w:rPr>
        <w:t>bot secret 2026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) and an expiry.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Hard limit: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the portal will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let you pick longer than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24 months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Microsoft capped client-secret lifetime at 2 years. Microsoft's own security guidance is stricter (they recommend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≤ 6 months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rotating regularly).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Copy the secret </w:t>
      </w:r>
      <w:r>
        <w:rPr>
          <w:rFonts w:ascii="Calibri" w:hAnsi="Calibri" w:eastAsia="Calibri" w:cs="Calibri"/>
          <w:b/>
          <w:i/>
          <w:color w:val="1F2937"/>
          <w:sz w:val="22"/>
        </w:rPr>
        <w:t>Value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 immediately.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It is shown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once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 If you navigate away you cannot retrieve it — you'd have to delete it and make a new one.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The rotation caveat (write it down):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when this secret expires,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the bot silently stops being able to reply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(error </w:t>
      </w:r>
      <w:r>
        <w:rPr>
          <w:rFonts w:ascii="Consolas" w:hAnsi="Consolas" w:cs="Consolas" w:eastAsia="Consolas"/>
          <w:color w:val="1A56DB"/>
          <w:sz w:val="20"/>
        </w:rPr>
        <w:t>AADSTS7000222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). Nothing warns you in the chat.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Put a calendar reminder ~2 weeks before the expiry date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to generate a new secret and hand it to the team.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Recommendation: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set the expiry to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12 months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as a balance between Microsoft's 6-month ideal and the annoyance of rotating, and put the renewal date in a shared calendar the day you create it.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4 — Create the Azure Bot resource [YOU ONLY] (~10 min)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Back in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Azure portal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onsolas" w:hAnsi="Consolas" w:cs="Consolas" w:eastAsia="Consolas"/>
          <w:color w:val="1A56DB"/>
          <w:sz w:val="20"/>
        </w:rPr>
        <w:t>https://portal.azure.com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Create a resource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→ search “Azure Bot”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Create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Bot handle: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 unique name, e.g. </w:t>
      </w:r>
      <w:r>
        <w:rPr>
          <w:rFonts w:ascii="Consolas" w:hAnsi="Consolas" w:cs="Consolas" w:eastAsia="Consolas"/>
          <w:color w:val="1A56DB"/>
          <w:sz w:val="20"/>
        </w:rPr>
        <w:t>habit-assistant-teams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Subscription / Resource group: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the subscription from Step 1; make a resource group like </w:t>
      </w:r>
      <w:r>
        <w:rPr>
          <w:rFonts w:ascii="Consolas" w:hAnsi="Consolas" w:cs="Consolas" w:eastAsia="Consolas"/>
          <w:color w:val="1A56DB"/>
          <w:sz w:val="20"/>
        </w:rPr>
        <w:t>rg-habit-bot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Pricing tier: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choose F0 (Free).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(pricing honesty in Part 3.)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Do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pick S1 unless you have a specific reason — F0 is more than enough for this scale.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Type of App: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Single-Tenant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(matches Step 2).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Existing app registration: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select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“Use existing app registration”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paste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 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(Step 2) and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Tenant 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.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(You are linking the identity you already made, not creating a new one.)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Click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Review + create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Why reuse the Step-2 registration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rather than let Azure auto-create one: you keep the identity and its secret in one place you control, and it makes single-tenant configuration explicit.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5 — Point the bot at our server (the messaging endpoint) [team supplies the URL, YOU paste it] (~5 min)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In the new Azure Bot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Settings → Configuration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Messaging endpoint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Paste the HTTPS URL of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our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webhook. It will look like:</w:t>
      </w:r>
    </w:p>
    <w:p>
      <w:pPr>
        <w:spacing w:after="80"/>
        <w:ind w:left="340"/>
      </w:pPr>
      <w:r>
        <w:rPr>
          <w:rFonts w:ascii="Consolas" w:hAnsi="Consolas" w:cs="Consolas" w:eastAsia="Consolas"/>
          <w:color w:val="1A56DB"/>
          <w:sz w:val="20"/>
        </w:rPr>
        <w:t>https://notiserver.tail6ea7.ts.net/api/messages</w:t>
      </w:r>
    </w:p>
    <w:p>
      <w:pPr>
        <w:spacing w:line="276" w:lineRule="auto" w:after="8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(the same Tailscale Funnel host already serving the LINE bot; the path — </w:t>
      </w:r>
      <w:r>
        <w:rPr>
          <w:rFonts w:ascii="Consolas" w:hAnsi="Consolas" w:cs="Consolas" w:eastAsia="Consolas"/>
          <w:color w:val="1A56DB"/>
          <w:sz w:val="20"/>
        </w:rPr>
        <w:t>/api/messages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is the Bot Framework convention, but it is ours to choose).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Requirements Microsoft enforces on this URL:</w:t>
      </w:r>
    </w:p>
    <w:p>
      <w:pPr>
        <w:spacing w:line="276" w:lineRule="auto" w:after="60"/>
        <w:ind w:left="68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◦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Must be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HTTPS with a valid certificate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Funnel's </w:t>
      </w:r>
      <w:r>
        <w:rPr>
          <w:rFonts w:ascii="Consolas" w:hAnsi="Consolas" w:cs="Consolas" w:eastAsia="Consolas"/>
          <w:color w:val="1A56DB"/>
          <w:sz w:val="20"/>
        </w:rPr>
        <w:t>ts.net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certificate satisfies this (it already does for LINE).</w:t>
      </w:r>
    </w:p>
    <w:p>
      <w:pPr>
        <w:spacing w:line="276" w:lineRule="auto" w:after="60"/>
        <w:ind w:left="68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◦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Must be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publicly reachable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no </w:t>
      </w:r>
      <w:r>
        <w:rPr>
          <w:rFonts w:ascii="Consolas" w:hAnsi="Consolas" w:cs="Consolas" w:eastAsia="Consolas"/>
          <w:color w:val="1A56DB"/>
          <w:sz w:val="20"/>
        </w:rPr>
        <w:t>localhost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, no IP-only.</w:t>
      </w:r>
    </w:p>
    <w:p>
      <w:pPr>
        <w:spacing w:line="276" w:lineRule="auto" w:after="60"/>
        <w:ind w:left="68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◦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Must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answer within ~15 seconds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see the Gotchas. (Our LINE design already returns </w:t>
      </w:r>
      <w:r>
        <w:rPr>
          <w:rFonts w:ascii="Consolas" w:hAnsi="Consolas" w:cs="Consolas" w:eastAsia="Consolas"/>
          <w:color w:val="1A56DB"/>
          <w:sz w:val="20"/>
        </w:rPr>
        <w:t>200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immediately and processes asynchronously; the Teams server will do the same.)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On this same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Configuration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page, confirm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 Type = Single Tenant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that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 Tenant 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field is filled — a single-tenant bot that is missing its tenant ID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fails authentication silently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(Gotcha #4).</w:t>
      </w: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6 — Switch on the Teams channel [YOU ONLY] (~2 min)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In the Azure Bot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Settings → Channels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→ select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Microsoft Teams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→ accept the terms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Apply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This is the whole step. Teams and Web Chat are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standard channels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are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free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(Ignore Direct Line, WhatsApp, Telegram, etc. here — each is a separate channel; you only need Teams. Direct Line is a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premium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channel and would cost money — don't enable it.)</w:t>
      </w: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7 — Open the tenant gate: allow custom app upload [YOU ONLY — the step people get stuck on] (~10 min, allow time for propagation)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This is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single most common blocker.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By default many tenants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forbid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staff from installing “custom” (a.k.a. line-of-business / sideloaded) apps, so even after everything above works,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nobody can add the bot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. You must open two-to-three switches in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Teams admin center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onsolas" w:hAnsi="Consolas" w:cs="Consolas" w:eastAsia="Consolas"/>
          <w:color w:val="1A56DB"/>
          <w:sz w:val="20"/>
        </w:rPr>
        <w:t>https://admin.teams.microsoft.com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: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1.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Org-wide app settings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Teams apps → Manage apps → Org-wide app settings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(a button near the top right). Ensure custom/third-party apps are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allowed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.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 xml:space="preserve">(The exact label has been renamed over time — you may see “Custom apps,” “Let users interact with custom apps,” or “…in preview.” Turn the custom-app interaction setting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On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. Verify in portal — may have moved.)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2.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 setup policy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Teams apps → Setup policies → Global (Org-wide default)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→ set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“Upload custom apps” = On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. This is what actually lets an assigned user sideload the package. You can leave it global, or scope a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custom policy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to just yourself + the people who'll use the bot (see Step 9).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3. 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(If you later install into a specific team rather than personal chat)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team-level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setting also governs uploads; not needed for a personal-chat bot.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left w:val="single" w:sz="24" w:space="0" w:color="F59E0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⚠️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There are genuinely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three layers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of control (org-wide setting, setup policy, team setting). All relevant ones must be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On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or the upload in Step 8 fails with a permissions error. Changes can take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a few minutes to a few hours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to propagate.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8 — Build &amp; upload the Teams app package [team builds the package; YOU or team upload] (package: team ~1 hr; upload: ~5 min)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 package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is a </w:t>
      </w:r>
      <w:r>
        <w:rPr>
          <w:rFonts w:ascii="Consolas" w:hAnsi="Consolas" w:cs="Consolas" w:eastAsia="Consolas"/>
          <w:color w:val="1A56DB"/>
          <w:sz w:val="20"/>
        </w:rPr>
        <w:t>.zip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containing exactly three files: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onsolas" w:hAnsi="Consolas" w:cs="Consolas" w:eastAsia="Consolas"/>
          <w:color w:val="1A56DB"/>
          <w:sz w:val="20"/>
        </w:rPr>
        <w:t>manifest.json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a description: the bot's App ID (from Step 2), name, which “scope” it runs in (personal chat vs team channel), commands list, etc.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(The team writes this — it's tiny, ~40 lines.)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onsolas" w:hAnsi="Consolas" w:cs="Consolas" w:eastAsia="Consolas"/>
          <w:color w:val="1A56DB"/>
          <w:sz w:val="20"/>
        </w:rPr>
        <w:t>color.png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a 192×192 full-colour icon.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onsolas" w:hAnsi="Consolas" w:cs="Consolas" w:eastAsia="Consolas"/>
          <w:color w:val="1A56DB"/>
          <w:sz w:val="20"/>
        </w:rPr>
        <w:t>outline.png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a 32×32 transparent outline icon.</w:t>
      </w:r>
    </w:p>
    <w:p>
      <w:pPr>
        <w:spacing w:line="276" w:lineRule="auto" w:after="12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Two ways to get it into Teams — the easy modern path is the Developer Portal: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Developer Portal for Teams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onsolas" w:hAnsi="Consolas" w:cs="Consolas" w:eastAsia="Consolas"/>
          <w:color w:val="1A56DB"/>
          <w:sz w:val="20"/>
        </w:rPr>
        <w:t>https://dev.teams.microsoft.com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Apps → Import app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(upload the </w:t>
      </w:r>
      <w:r>
        <w:rPr>
          <w:rFonts w:ascii="Consolas" w:hAnsi="Consolas" w:cs="Consolas" w:eastAsia="Consolas"/>
          <w:color w:val="1A56DB"/>
          <w:sz w:val="20"/>
        </w:rPr>
        <w:t>.zip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) → review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Publish → Publish to your org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. This is the recommended, guided route; it can also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generate/validate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the manifest for you.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(Verify in portal — the Developer Portal has replaced the old “App Studio.”)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Teams admin center →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Teams apps → Manage apps → Upload new app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(upload the same </w:t>
      </w:r>
      <w:r>
        <w:rPr>
          <w:rFonts w:ascii="Consolas" w:hAnsi="Consolas" w:cs="Consolas" w:eastAsia="Consolas"/>
          <w:color w:val="1A56DB"/>
          <w:sz w:val="20"/>
        </w:rPr>
        <w:t>.zip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) — the classic admin route.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for a quick private test, inside the Teams client itself: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Apps → Manage your apps → Upload a custom app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(only works if Step 7 enabled it).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Publishing to your org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puts the bot in your tenant's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app catalog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so approved staff can add it. It does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not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submit anything to Microsoft's public store — see Gotcha #5. Uploading to the Developer Portal alone does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not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distribute it; you must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Publish to org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(or hand people the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.zip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).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9 — Scope the bot to specific people [YOU ONLY] (~5 min, optional but recommended)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For a private company/family bot you probably don't want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everyone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in </w:t>
      </w:r>
      <w:r>
        <w:rPr>
          <w:rFonts w:ascii="Consolas" w:hAnsi="Consolas" w:cs="Consolas" w:eastAsia="Consolas"/>
          <w:color w:val="1A56DB"/>
          <w:sz w:val="20"/>
        </w:rPr>
        <w:t>ngowhock.co.th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to see it.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After the app is in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Manage apps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open it and set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availability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/ use an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 permission policy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to allow only chosen users or a group.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Or scope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 setup policy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(Step 7.2) so only a pilot group can upload/see it.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Our own product already has an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owner allowlist + onboarding gate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(v1.2 multi-user access control), so even if a curious colleague adds the bot, they land in a “pending approval” state until you approve them.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Teams scoping + our in-app gate are belt-and-suspenders.</w:t>
      </w: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Step 10 — Permissions &amp; consent: what this bot actually needs [YOU ONLY, if anything] (~5 min — usually nothing)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This is where people over-provision out of fear. The precise truth: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368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Microsoft Graph permission needed?</w:t>
            </w:r>
          </w:p>
        </w:tc>
        <w:tc>
          <w:tcPr>
            <w:tcW w:type="dxa" w:w="198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Admin consent needed?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Receive messages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a person sends the bot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None.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The Bot Framework channel handles it.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Reply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to a person</w:t>
            </w:r>
          </w:p>
        </w:tc>
        <w:tc>
          <w:tcPr>
            <w:tcW w:type="dxa" w:w="368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None.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Uses the bot's own OAuth token (App ID + secret).</w:t>
            </w:r>
          </w:p>
        </w:tc>
        <w:tc>
          <w:tcPr>
            <w:tcW w:type="dxa" w:w="198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Proactive messages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reminders, check-ins, nudges — to a person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who has already added/messaged the bot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None.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We reuse a stored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conversation reference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. This is exactly how our reminders will work.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No</w:t>
            </w:r>
          </w:p>
        </w:tc>
      </w:tr>
      <w:tr>
        <w:tc>
          <w:tcPr>
            <w:tcW w:type="dxa" w:w="311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 xml:space="preserve">Proactively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install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 xml:space="preserve"> the bot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for someone who has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never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added it (push it into their Teams silently)</w:t>
            </w:r>
          </w:p>
        </w:tc>
        <w:tc>
          <w:tcPr>
            <w:tcW w:type="dxa" w:w="368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Yes —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TeamsAppInstallation.ReadWriteForUser.All</w:t>
            </w:r>
          </w:p>
        </w:tc>
        <w:tc>
          <w:tcPr>
            <w:tcW w:type="dxa" w:w="198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Yes, admin consent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Reading a person's calendar/mail/roster, org-wide messaging, etc.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Various Graph scopes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Usually yes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For our habit assistant, the answer is: no Graph permissions and no admin-consent grant are required.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Every proactive message we send (the daily reminder, the nudge, the check-in) goes to a user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who has already started a chat with the bot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so a stored conversation reference is all we need. We deliberately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do not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want the “proactive install” capability (that's the only thing that would need your admin consent, and it's overkill for a bot people opt into).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If a future feature ever wants to read Teams presence, calendars, or install the bot for people automatically,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that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is when we'd come back to you for a consent grant. Not now.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Part 3 — Costs, itemised honestly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819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Tier / source</w:t>
            </w:r>
          </w:p>
        </w:tc>
        <w:tc>
          <w:tcPr>
            <w:tcW w:type="dxa" w:w="1417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Azure Bot resource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F0 (Free)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includes 10,000 messages/month on standard channels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F2937"/>
                <w:sz w:val="20"/>
              </w:rPr>
              <w:t>฿0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Teams channel</w:t>
            </w:r>
          </w:p>
        </w:tc>
        <w:tc>
          <w:tcPr>
            <w:tcW w:type="dxa" w:w="4819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Standard channel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F2937"/>
                <w:sz w:val="20"/>
              </w:rPr>
              <w:t>฿0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(free)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Per-message fees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Standard channels have none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F2937"/>
                <w:sz w:val="20"/>
              </w:rPr>
              <w:t>฿0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Proactive messages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(reminders/check-ins/nudges)</w:t>
            </w:r>
          </w:p>
        </w:tc>
        <w:tc>
          <w:tcPr>
            <w:tcW w:type="dxa" w:w="4819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Free on standard channels —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no quota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F2937"/>
                <w:sz w:val="20"/>
              </w:rPr>
              <w:t>฿0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(contrast: LINE free plan caps ~300 pushes/month total)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Bot compute / hosting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Runs on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our existing VPS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notiserver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, the same box as the LINE bot) behind Tailscale Funnel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F2937"/>
                <w:sz w:val="20"/>
              </w:rPr>
              <w:t>฿0 extra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no Azure App Service, no VM to rent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Azure subscription itself</w:t>
            </w:r>
          </w:p>
        </w:tc>
        <w:tc>
          <w:tcPr>
            <w:tcW w:type="dxa" w:w="4819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Pay-as-you-go with no resources billed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F2937"/>
                <w:sz w:val="20"/>
              </w:rPr>
              <w:t>฿0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as long as you stay on F0 and add nothing else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Entra app registration &amp; client secret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Part of Entra ID (already in your M365)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F2937"/>
                <w:sz w:val="20"/>
              </w:rPr>
              <w:t>฿0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Teams app / “store” review</w:t>
            </w:r>
          </w:p>
        </w:tc>
        <w:tc>
          <w:tcPr>
            <w:tcW w:type="dxa" w:w="4819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Not required for org-internal custom apps</w:t>
            </w:r>
          </w:p>
        </w:tc>
        <w:tc>
          <w:tcPr>
            <w:tcW w:type="dxa" w:w="1417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1F2937"/>
                <w:sz w:val="20"/>
              </w:rPr>
              <w:t>฿0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TH Sarabun New" w:hAnsi="TH Sarabun New" w:eastAsia="TH Sarabun New" w:cs="TH Sarabun New"/>
          <w:b/>
          <w:i w:val="0"/>
          <w:color w:val="1F2937"/>
          <w:sz w:val="22"/>
        </w:rPr>
        <w:t>Expected monthly cost: ฿0.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The habit assistant on Teams is genuinely free at your scale.</w:t>
      </w:r>
    </w:p>
    <w:p>
      <w:pPr>
        <w:spacing w:line="276" w:lineRule="auto" w:after="4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The </w:t>
      </w:r>
      <w:r>
        <w:rPr>
          <w:rFonts w:ascii="Calibri" w:hAnsi="Calibri" w:eastAsia="Calibri" w:cs="Calibri"/>
          <w:b/>
          <w:i/>
          <w:color w:val="1F2937"/>
          <w:sz w:val="22"/>
        </w:rPr>
        <w:t>only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 ways this accidentally costs money: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1.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Choosing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S1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instead of F0 when creating the Azure Bot (S1 is pay-per-message; unnecessary here).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2.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Enabling a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premium channel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like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Direct Line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(billed per 1,000 messages) — you don't need it; Teams is a standard channel.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3.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Letting the team put the bot compute on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Azure App Service / a VM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instead of our VPS — that would be a hosting bill we can entirely avoid by reusing </w:t>
      </w:r>
      <w:r>
        <w:rPr>
          <w:rFonts w:ascii="Consolas" w:hAnsi="Consolas" w:cs="Consolas" w:eastAsia="Consolas"/>
          <w:color w:val="1A56DB"/>
          <w:sz w:val="20"/>
        </w:rPr>
        <w:t>notiserver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4.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Adding other Azure resources (App Insights beyond the free grant, storage, etc.). Keep the resource group to just the F0 Azure Bot.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Guardrail: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after Step 1, set a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budget alert</w:t>
            </w: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20"/>
              </w:rPr>
              <w:t xml:space="preserve"> on the subscription at, say, ฿100/month. If it ever fires, something was misconfigured — because the correct configuration bills nothing.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Part 4 — Feature mapping: what THIS product can do on Teams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Because Teams is richer than LINE, several features we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degraded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for LINE come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back to full strength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on Teams. Here's the mapping for our actual feature set.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Our feature</w:t>
            </w:r>
          </w:p>
        </w:tc>
        <w:tc>
          <w:tcPr>
            <w:tcW w:type="dxa" w:w="147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Telegram (today)</w:t>
            </w:r>
          </w:p>
        </w:tc>
        <w:tc>
          <w:tcPr>
            <w:tcW w:type="dxa" w:w="1928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LINE (degraded)</w:t>
            </w:r>
          </w:p>
        </w:tc>
        <w:tc>
          <w:tcPr>
            <w:tcW w:type="dxa" w:w="368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Teams (what you'd get)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Live pinned dashboard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(edit-in-place)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✅ edit + pin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❌ re-send only (no edit)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✅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Works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— Bot Framework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updateActivity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edits a message the bot sent (cache the activity id).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18"/>
              </w:rPr>
              <w:t>(Pinning in a chat is more limited than Telegram's, but the edit-in-place refresh — the important half — is available.)</w:t>
            </w:r>
          </w:p>
        </w:tc>
      </w:tr>
      <w:tr>
        <w:tc>
          <w:tcPr>
            <w:tcW w:type="dxa" w:w="170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Quick-log buttons / menus</w:t>
            </w:r>
          </w:p>
        </w:tc>
        <w:tc>
          <w:tcPr>
            <w:tcW w:type="dxa" w:w="147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Inline keyboard</w:t>
            </w:r>
          </w:p>
        </w:tc>
        <w:tc>
          <w:tcPr>
            <w:tcW w:type="dxa" w:w="192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Quick replies (≤13) + rich menu</w:t>
            </w:r>
          </w:p>
        </w:tc>
        <w:tc>
          <w:tcPr>
            <w:tcW w:type="dxa" w:w="368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✅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Richer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—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Adaptive Cards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replace both. Buttons, input fields, structured layouts, all in one card.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Images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(heatmap,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/wrapped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, weekly chart PNGs)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onsolas" w:hAnsi="Consolas" w:cs="Consolas" w:eastAsia="Consolas"/>
                <w:color w:val="1A56DB"/>
                <w:sz w:val="18"/>
              </w:rPr>
              <w:t>sendPhoto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(bytes)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❌ needs a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public media URL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(we serve tokened PNGs via Funnel)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✅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Simpler than LINE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— Bot Framework accepts an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inline base64 data URL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(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contentUrl: "data:image/png;base64,…"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), or an Adaptive Card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Image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element.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No public-URL dance, no media server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— our in-memory PNG bytes attach directly.</w:t>
            </w:r>
          </w:p>
        </w:tc>
      </w:tr>
      <w:tr>
        <w:tc>
          <w:tcPr>
            <w:tcW w:type="dxa" w:w="170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Proactive reminders / check-ins / nudges</w:t>
            </w:r>
          </w:p>
        </w:tc>
        <w:tc>
          <w:tcPr>
            <w:tcW w:type="dxa" w:w="147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✅ free, unlimited</w:t>
            </w:r>
          </w:p>
        </w:tc>
        <w:tc>
          <w:tcPr>
            <w:tcW w:type="dxa" w:w="192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⚠️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collapsed into ONE daily digest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(push quota)</w:t>
            </w:r>
          </w:p>
        </w:tc>
        <w:tc>
          <w:tcPr>
            <w:tcW w:type="dxa" w:w="368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✅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Free and unlimited again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— Telegram-style behaviour returns. Hourly check-ins, per-time reminders, the almost-there nudge can all fire independently. Uses a stored conversation reference; no quota, no digest compromise.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Emoji reactions on a log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❌ no-op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⚠️ Partial — Teams bots have limited reaction APIs; treat as a nice-to-have, likely degrade to a ✅ text confirm.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Verify at build time.</w:t>
            </w:r>
          </w:p>
        </w:tc>
      </w:tr>
      <w:tr>
        <w:tc>
          <w:tcPr>
            <w:tcW w:type="dxa" w:w="170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Command menu</w:t>
            </w:r>
          </w:p>
        </w:tc>
        <w:tc>
          <w:tcPr>
            <w:tcW w:type="dxa" w:w="147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onsolas" w:hAnsi="Consolas" w:cs="Consolas" w:eastAsia="Consolas"/>
                <w:color w:val="1A56DB"/>
                <w:sz w:val="18"/>
              </w:rPr>
              <w:t>setMyCommands</w:t>
            </w:r>
          </w:p>
        </w:tc>
        <w:tc>
          <w:tcPr>
            <w:tcW w:type="dxa" w:w="1928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Rich menu</w:t>
            </w:r>
          </w:p>
        </w:tc>
        <w:tc>
          <w:tcPr>
            <w:tcW w:type="dxa" w:w="368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✅ Manifest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commands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list + Adaptive Card actions; also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/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-style commands.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Chat scope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1:1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>1:1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Choice: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personal chat </w:t>
            </w:r>
            <w:r>
              <w:rPr>
                <w:rFonts w:ascii="TH Sarabun New" w:hAnsi="TH Sarabun New" w:eastAsia="TH Sarabun New" w:cs="TH Sarabun New"/>
                <w:b w:val="0"/>
                <w:i/>
                <w:color w:val="1F2937"/>
                <w:sz w:val="18"/>
              </w:rPr>
              <w:t>(แชทส่วนตัว)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— recommended, mirrors today's 1:1 model — </w:t>
            </w:r>
            <w:r>
              <w:rPr>
                <w:rFonts w:ascii="Calibri" w:hAnsi="Calibri" w:eastAsia="Calibri" w:cs="Calibri"/>
                <w:b/>
                <w:i w:val="0"/>
                <w:color w:val="1F2937"/>
                <w:sz w:val="18"/>
              </w:rPr>
              <w:t>or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18"/>
              </w:rPr>
              <w:t xml:space="preserve"> a team channel (group visibility). Threads exist in channels; personal scope keeps it simple and private.</w:t>
            </w:r>
          </w:p>
        </w:tc>
      </w:tr>
    </w:tbl>
    <w:p>
      <w:pPr>
        <w:spacing w:after="160"/>
      </w:pPr>
    </w:p>
    <w:p>
      <w:pPr>
        <w:spacing w:line="276" w:lineRule="auto" w:after="12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Headline wins vs LINE: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live dashboard works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images are easier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(no media server), and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proactive messaging is free and unlimited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(no digest collapse). Teams is, feature-for-feature, the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closest to the full Telegram experience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of the two alternative channels — with Adaptive Cards it can even exceed it visually.</w:t>
      </w:r>
    </w:p>
    <w:p>
      <w:pPr>
        <w:spacing w:line="276" w:lineRule="auto" w:after="12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>One thing to decide: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personal chat vs team channel.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For a habit tracker,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personal (1:1) scope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matches how the bot works today and keeps each person's data private in their own chat. Team-channel scope is only worth it if you want shared/visible group habits.</w:t>
      </w: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Part 5 — The checklist: what to have ready before asking the team to build</w:t>
      </w: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5.1 The ~6 values the build needs (produced by the steps above)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1814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From step</w:t>
            </w:r>
          </w:p>
        </w:tc>
        <w:tc>
          <w:tcPr>
            <w:tcW w:type="dxa" w:w="368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Sensitivity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App (client) ID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a GUID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Step 2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Not secret (identifies the app)</w:t>
            </w:r>
          </w:p>
        </w:tc>
      </w:tr>
      <w:tr>
        <w:tc>
          <w:tcPr>
            <w:tcW w:type="dxa" w:w="45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2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Client secret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a long string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Step 3</w:t>
            </w:r>
          </w:p>
        </w:tc>
        <w:tc>
          <w:tcPr>
            <w:tcW w:type="dxa" w:w="368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SECRET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hand over securely, never commit to git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Tenant ID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a GUID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Step 2 (Appendix has yours)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Not secret</w:t>
            </w:r>
          </w:p>
        </w:tc>
      </w:tr>
      <w:tr>
        <w:tc>
          <w:tcPr>
            <w:tcW w:type="dxa" w:w="45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4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Messaging endpoint URL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— our Funnel HTTPS +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/api/messages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Step 5 (team provides)</w:t>
            </w:r>
          </w:p>
        </w:tc>
        <w:tc>
          <w:tcPr>
            <w:tcW w:type="dxa" w:w="368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Not secret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5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App type = Single-Tenant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(a setting, not a value, but the team must know it)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Steps 2 &amp; 4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—</w:t>
            </w:r>
          </w:p>
        </w:tc>
      </w:tr>
      <w:tr>
        <w:tc>
          <w:tcPr>
            <w:tcW w:type="dxa" w:w="45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6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 xml:space="preserve">The app package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.zip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(manifest + 2 icons)</w:t>
            </w:r>
          </w:p>
        </w:tc>
        <w:tc>
          <w:tcPr>
            <w:tcW w:type="dxa" w:w="1814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Step 8 (team builds, you publish)</w:t>
            </w:r>
          </w:p>
        </w:tc>
        <w:tc>
          <w:tcPr>
            <w:tcW w:type="dxa" w:w="368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Not secret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Items 1–3 map exactly onto our existing secret pattern — compare LINE's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.env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(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LINE_CHANNEL_ACCESS_TOKEN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LINE_CHANNEL_SECRET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LINE_OWNER_USER_ID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). The Teams equivalent would be roughly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MICROSOFT_APP_ID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,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MICROSOFT_APP_PASSWORD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(the secret),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MICROSOFT_APP_TENANT_ID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, plus an owner user id captured at first </w:t>
            </w:r>
            <w:r>
              <w:rPr>
                <w:rFonts w:ascii="Consolas" w:hAnsi="Consolas" w:cs="Consolas" w:eastAsia="Consolas"/>
                <w:color w:val="1A56DB"/>
                <w:sz w:val="18"/>
              </w:rPr>
              <w:t>/start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5.2 The admin-only actions (only YOU can do these)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1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Create an Azure subscription in the tenant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(no one else can; needs tenant admin + billing)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2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Register the Entra app (single-tenant)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3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Create the client secret + set a renewal calendar reminder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4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Create the Azure Bot resource (F0, single-tenant, reuse the app registration)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5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Paste the messaging endpoint URL (team gives you the URL)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6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Enable the Microsoft Teams channel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7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Open the tenant gate: allow custom apps (org-wide setting + setup policy “Upload custom apps = On”)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8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Publish the app package to your org (Developer Portal → Publish to org, or admin center upload)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9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Scope the app to chosen users / group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☐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 10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Confirm no Graph consent is needed (it isn't, for our features) — and decline any request for </w:t>
      </w:r>
      <w:r>
        <w:rPr>
          <w:rFonts w:ascii="Consolas" w:hAnsi="Consolas" w:cs="Consolas" w:eastAsia="Consolas"/>
          <w:color w:val="1A56DB"/>
          <w:sz w:val="20"/>
        </w:rPr>
        <w:t>TeamsAppInstallation.*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unless we explicitly justify it later</w:t>
      </w:r>
    </w:p>
    <w:p>
      <w:pPr>
        <w:keepNext/>
        <w:spacing w:before="200" w:after="80"/>
      </w:pPr>
      <w:r>
        <w:rPr>
          <w:rFonts w:ascii="Calibri" w:hAnsi="Calibri" w:eastAsia="Calibri" w:cs="Calibri"/>
          <w:b/>
          <w:i w:val="0"/>
          <w:color w:val="1F2937"/>
          <w:sz w:val="26"/>
        </w:rPr>
        <w:t>5.3 What the team does (so you know the division of labour)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Write the </w:t>
      </w:r>
      <w:r>
        <w:rPr>
          <w:rFonts w:ascii="Consolas" w:hAnsi="Consolas" w:cs="Consolas" w:eastAsia="Consolas"/>
          <w:color w:val="1A56DB"/>
          <w:sz w:val="20"/>
        </w:rPr>
        <w:t>manifest.json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+ icons (Step 8 package).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Provide the messaging-endpoint URL (Step 5), i.e. stand up the Teams webhook on </w:t>
      </w:r>
      <w:r>
        <w:rPr>
          <w:rFonts w:ascii="Consolas" w:hAnsi="Consolas" w:cs="Consolas" w:eastAsia="Consolas"/>
          <w:color w:val="1A56DB"/>
          <w:sz w:val="20"/>
        </w:rPr>
        <w:t>notiserver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Build the Teams channel adapter behind our existing </w:t>
      </w:r>
      <w:r>
        <w:rPr>
          <w:rFonts w:ascii="Consolas" w:hAnsi="Consolas" w:cs="Consolas" w:eastAsia="Consolas"/>
          <w:color w:val="1A56DB"/>
          <w:sz w:val="20"/>
        </w:rPr>
        <w:t>channels.base.Channel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seam (the same seam LINE plugged into — </w:t>
      </w:r>
      <w:r>
        <w:rPr>
          <w:rFonts w:ascii="Consolas" w:hAnsi="Consolas" w:cs="Consolas" w:eastAsia="Consolas"/>
          <w:color w:val="1A56DB"/>
          <w:sz w:val="20"/>
        </w:rPr>
        <w:t>core/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and </w:t>
      </w:r>
      <w:r>
        <w:rPr>
          <w:rFonts w:ascii="Consolas" w:hAnsi="Consolas" w:cs="Consolas" w:eastAsia="Consolas"/>
          <w:color w:val="1A56DB"/>
          <w:sz w:val="20"/>
        </w:rPr>
        <w:t>storage/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stay untouched).</w:t>
      </w:r>
    </w:p>
    <w:p>
      <w:pPr>
        <w:spacing w:line="276" w:lineRule="auto" w:after="6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• 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Validate the inbound JWT, fetch/refresh the OAuth token, store conversation references for proactive sends.</w:t>
      </w: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Part 6 — Gotchas (read these before you start clicking)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1.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 subscription = a hard wall.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You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will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hit “you need a subscription” at Step 4 if you skip Step 1. It surprises everyone: having M365 is not having Azure. </w:t>
      </w:r>
      <w:r>
        <w:rPr>
          <w:rFonts w:ascii="TH Sarabun New" w:hAnsi="TH Sarabun New" w:eastAsia="TH Sarabun New" w:cs="TH Sarabun New"/>
          <w:b w:val="0"/>
          <w:i/>
          <w:color w:val="1F2937"/>
          <w:sz w:val="22"/>
        </w:rPr>
        <w:t>(มี M365 ไม่ได้แปลว่ามี Azure subscription.)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2.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The client secret expires — max 24 months — and its death is silent.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When it lapses the bot just stops replying (</w:t>
      </w:r>
      <w:r>
        <w:rPr>
          <w:rFonts w:ascii="Consolas" w:hAnsi="Consolas" w:cs="Consolas" w:eastAsia="Consolas"/>
          <w:color w:val="1A56DB"/>
          <w:sz w:val="20"/>
        </w:rPr>
        <w:t>AADSTS7000222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).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Calendar reminder ~2 weeks before expiry.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Prefer a 6–12 month expiry and rotate.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3.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The 15-second rule.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Your messaging endpoint must return an HTTP </w:t>
      </w:r>
      <w:r>
        <w:rPr>
          <w:rFonts w:ascii="Consolas" w:hAnsi="Consolas" w:cs="Consolas" w:eastAsia="Consolas"/>
          <w:color w:val="1A56DB"/>
          <w:sz w:val="20"/>
        </w:rPr>
        <w:t>200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within ~10–15 seconds or Teams shows “something went wrong.” The fix is architectural and we already do it on LINE: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answer </w:t>
      </w:r>
      <w:r>
        <w:rPr>
          <w:rFonts w:ascii="Consolas" w:hAnsi="Consolas" w:cs="Consolas" w:eastAsia="Consolas"/>
          <w:color w:val="1A56DB"/>
          <w:sz w:val="20"/>
        </w:rPr>
        <w:t>200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 immediately, process asynchronously.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Also: reply to Teams' system events with </w:t>
      </w:r>
      <w:r>
        <w:rPr>
          <w:rFonts w:ascii="Consolas" w:hAnsi="Consolas" w:cs="Consolas" w:eastAsia="Consolas"/>
          <w:color w:val="1A56DB"/>
          <w:sz w:val="20"/>
        </w:rPr>
        <w:t>200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never </w:t>
      </w:r>
      <w:r>
        <w:rPr>
          <w:rFonts w:ascii="Consolas" w:hAnsi="Consolas" w:cs="Consolas" w:eastAsia="Consolas"/>
          <w:color w:val="1A56DB"/>
          <w:sz w:val="20"/>
        </w:rPr>
        <w:t>5xx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repeated </w:t>
      </w:r>
      <w:r>
        <w:rPr>
          <w:rFonts w:ascii="Consolas" w:hAnsi="Consolas" w:cs="Consolas" w:eastAsia="Consolas"/>
          <w:color w:val="1A56DB"/>
          <w:sz w:val="20"/>
        </w:rPr>
        <w:t>5xx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makes the channel back off.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4.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Single-tenant needs the tenant ID </w:t>
      </w:r>
      <w:r>
        <w:rPr>
          <w:rFonts w:ascii="Calibri" w:hAnsi="Calibri" w:eastAsia="Calibri" w:cs="Calibri"/>
          <w:b/>
          <w:i/>
          <w:color w:val="1F2937"/>
          <w:sz w:val="22"/>
        </w:rPr>
        <w:t>everywhere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 single-tenant bot authenticates against your specific tenant authority. If the Azure Bot config or the app settings are missing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App Tenant ID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authentication fails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silently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(works in the test Web Chat, dead in Teams). Make sure App ID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and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Tenant ID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and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App Type=Single-Tenant are all set in three places: the app registration, the Azure Bot, and our server config.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5.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 Microsoft store review for an internal custom app.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Sideloaded / “publish to your org” apps are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reviewed by Microsoft and need no certification. Review only applies if you ever wanted to list the bot on the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public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Teams store — which we don't. So there's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no approval wait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from Microsoft; the only gate is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your own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Teams admin settings (Step 7).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6.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The Developer Portal is the shortcut.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</w:t>
      </w:r>
      <w:r>
        <w:rPr>
          <w:rFonts w:ascii="Consolas" w:hAnsi="Consolas" w:cs="Consolas" w:eastAsia="Consolas"/>
          <w:color w:val="1A56DB"/>
          <w:sz w:val="20"/>
        </w:rPr>
        <w:t>https://dev.teams.microsoft.com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can generate and validate the manifest, register the bot, and publish to your org from one place — much friendlier than hand-editing JSON. Use it.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(It replaced the old “App Studio.”)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7.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“Upload custom apps” has three switches, not one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(org-wide setting, app setup policy, team setting). If the upload fails with a permissions error, it's almost always one of these still Off, or propagation lag (wait a bit).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8.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Portal names drift.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“Azure AD” → “Microsoft Entra ID”; “App Studio” → “Developer Portal”; some Teams-admin labels get renamed release to release. Where a label below doesn't match what you see, look for the nearest equivalent and treat my path as approximate —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verify in portal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.</w:t>
      </w: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Part 7 — FAQ</w:t>
      </w:r>
    </w:p>
    <w:p>
      <w:pPr>
        <w:spacing w:line="276" w:lineRule="auto" w:after="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Q: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Can we reuse the same VPS and Funnel URL as the LINE bot?</w:t>
      </w:r>
    </w:p>
    <w:p>
      <w:pPr>
        <w:spacing w:line="276" w:lineRule="auto" w:after="16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A: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Yes. </w:t>
      </w:r>
      <w:r>
        <w:rPr>
          <w:rFonts w:ascii="Consolas" w:hAnsi="Consolas" w:cs="Consolas" w:eastAsia="Consolas"/>
          <w:color w:val="1A56DB"/>
          <w:sz w:val="20"/>
        </w:rPr>
        <w:t>notiserver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already provides a public HTTPS Funnel endpoint with a valid certificate — exactly what the messaging endpoint needs. The Teams webhook would be a second route/port on the same box. No new hardware, no Azure hosting.</w:t>
      </w:r>
    </w:p>
    <w:p>
      <w:pPr>
        <w:spacing w:line="276" w:lineRule="auto" w:after="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Q: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Do I have to keep my credit card on Azure forever?</w:t>
      </w:r>
    </w:p>
    <w:p>
      <w:pPr>
        <w:spacing w:line="276" w:lineRule="auto" w:after="16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A: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A card (or equivalent) is needed to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create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the subscription for identity verification. With F0 + our-own-hosting, nothing bills. Set a budget alert so you're told the instant anything unexpected appears.</w:t>
      </w:r>
    </w:p>
    <w:p>
      <w:pPr>
        <w:spacing w:line="276" w:lineRule="auto" w:after="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Q: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Will colleagues be able to find/use the bot without me approving them?</w:t>
      </w:r>
    </w:p>
    <w:p>
      <w:pPr>
        <w:spacing w:line="276" w:lineRule="auto" w:after="16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A: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Two gates protect you. Teams-side, you scope who can see the app (Step 9). Product-side, our built-in access control (v1.2) holds any new user in “pending approval” until you approve. So no.</w:t>
      </w:r>
    </w:p>
    <w:p>
      <w:pPr>
        <w:spacing w:line="276" w:lineRule="auto" w:after="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Q: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Is the daily-digest compromise from LINE needed on Teams?</w:t>
      </w:r>
    </w:p>
    <w:p>
      <w:pPr>
        <w:spacing w:line="276" w:lineRule="auto" w:after="16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A: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No. Teams proactive messages are free and unlimited, so reminders, check-ins, and nudges can each fire on their own schedule — the Telegram-style behaviour. The digest was purely a LINE push-quota workaround.</w:t>
      </w:r>
    </w:p>
    <w:p>
      <w:pPr>
        <w:spacing w:line="276" w:lineRule="auto" w:after="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Q: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How hard is the build, roughly, compared to LINE?</w:t>
      </w:r>
    </w:p>
    <w:p>
      <w:pPr>
        <w:spacing w:line="276" w:lineRule="auto" w:after="16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A: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Similar shape (a webhook server behind Funnel, plugged into the same </w:t>
      </w:r>
      <w:r>
        <w:rPr>
          <w:rFonts w:ascii="Consolas" w:hAnsi="Consolas" w:cs="Consolas" w:eastAsia="Consolas"/>
          <w:color w:val="1A56DB"/>
          <w:sz w:val="20"/>
        </w:rPr>
        <w:t>Channel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seam), with three extra chunks of work: (1) validating Microsoft's JWT on inbound instead of a simple HMAC, (2) fetching/refreshing an OAuth token for every outbound call, and (3) storing conversation references for proactive sends. The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product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side (</w:t>
      </w:r>
      <w:r>
        <w:rPr>
          <w:rFonts w:ascii="Consolas" w:hAnsi="Consolas" w:cs="Consolas" w:eastAsia="Consolas"/>
          <w:color w:val="1A56DB"/>
          <w:sz w:val="20"/>
        </w:rPr>
        <w:t>core/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, </w:t>
      </w:r>
      <w:r>
        <w:rPr>
          <w:rFonts w:ascii="Consolas" w:hAnsi="Consolas" w:cs="Consolas" w:eastAsia="Consolas"/>
          <w:color w:val="1A56DB"/>
          <w:sz w:val="20"/>
        </w:rPr>
        <w:t>storage/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) is untouched, just like LINE. This guide is only about your admin side; a separate build spec would size the engineering.</w:t>
      </w:r>
    </w:p>
    <w:p>
      <w:pPr>
        <w:spacing w:line="276" w:lineRule="auto" w:after="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Q: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Single-tenant vs multi-tenant — am I locking myself in?</w:t>
      </w:r>
    </w:p>
    <w:p>
      <w:pPr>
        <w:spacing w:line="276" w:lineRule="auto" w:after="160"/>
      </w:pP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A: 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>Single-tenant is correct for a private bot and is also the current Microsoft-supported default (multi-tenant bot type is deprecated for new registrations). If you ever needed to serve an outside organisation, that's a different, larger project.</w:t>
      </w: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Appendix — Your tenant's known values (pre-filled from public/your-own data)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>I was able to confirm a few of your specifics from outside, so you don't have to hunt for them: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2835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Yours</w:t>
            </w:r>
          </w:p>
        </w:tc>
        <w:tc>
          <w:tcPr>
            <w:tcW w:type="dxa" w:w="3402"/>
            <w:shd w:val="clear" w:color="auto" w:fill="1A56DB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How confirmed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Tenant primary domain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onsolas" w:hAnsi="Consolas" w:cs="Consolas" w:eastAsia="Consolas"/>
                <w:color w:val="1A56DB"/>
                <w:sz w:val="18"/>
              </w:rPr>
              <w:t>ngowhock.co.th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Your M365 profile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Tenant ID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>(Directory ID)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onsolas" w:hAnsi="Consolas" w:cs="Consolas" w:eastAsia="Consolas"/>
                <w:color w:val="1A56DB"/>
                <w:sz w:val="18"/>
              </w:rPr>
              <w:t>d3ee60ee-211e-4bf6-ad56-8a05feeb2609</w:t>
            </w:r>
          </w:p>
        </w:tc>
        <w:tc>
          <w:tcPr>
            <w:tcW w:type="dxa" w:w="340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Public Entra OpenID discovery endpoint for your domain — this is value #3 in the checklist, already in hand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Signed-in developer account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onsolas" w:hAnsi="Consolas" w:cs="Consolas" w:eastAsia="Consolas"/>
                <w:color w:val="1A56DB"/>
                <w:sz w:val="18"/>
              </w:rPr>
              <w:t>Nuttapong@ngowhock.co.th</w:t>
            </w: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 xml:space="preserve"> (Nuttapong Seablaongiw, “Supervisor App Developer”)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Your connected M365 account</w:t>
            </w:r>
          </w:p>
        </w:tc>
      </w:tr>
      <w:tr>
        <w:tc>
          <w:tcPr>
            <w:tcW w:type="dxa" w:w="2551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/>
                <w:i w:val="0"/>
                <w:color w:val="1F2937"/>
                <w:sz w:val="20"/>
              </w:rPr>
              <w:t>Notification account named in the brief</w:t>
            </w:r>
          </w:p>
        </w:tc>
        <w:tc>
          <w:tcPr>
            <w:tcW w:type="dxa" w:w="2835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onsolas" w:hAnsi="Consolas" w:cs="Consolas" w:eastAsia="Consolas"/>
                <w:color w:val="1A56DB"/>
                <w:sz w:val="18"/>
              </w:rPr>
              <w:t>nhg-notice@ngowhock.co.th</w:t>
            </w:r>
          </w:p>
        </w:tc>
        <w:tc>
          <w:tcPr>
            <w:tcW w:type="dxa" w:w="3402"/>
            <w:shd w:val="clear" w:color="auto" w:fill="F0F4FF"/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/>
            </w:pPr>
            <w:r>
              <w:rPr>
                <w:rFonts w:ascii="Calibri" w:hAnsi="Calibri" w:eastAsia="Calibri" w:cs="Calibri"/>
                <w:b w:val="0"/>
                <w:i w:val="0"/>
                <w:color w:val="1F2937"/>
                <w:sz w:val="20"/>
              </w:rPr>
              <w:t>From the task — see open question below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0FE"/>
            <w:tcBorders>
              <w:left w:val="single" w:sz="24" w:space="0" w:color="1A56DB"/>
              <w:top w:val="nil"/>
              <w:bottom w:val="nil"/>
              <w:right w:val="nil"/>
            </w:tcBorders>
            <w:tcMar>
              <w:top w:w="100" w:type="dxa"/>
              <w:bottom w:w="100" w:type="dxa"/>
              <w:left w:w="200" w:type="dxa"/>
              <w:right w:w="160" w:type="dxa"/>
            </w:tcMar>
          </w:tcPr>
          <w:p>
            <w:pPr>
              <w:spacing w:line="276" w:lineRule="auto" w:after="60"/>
            </w:pP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💡 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The Tenant ID above is </w:t>
            </w:r>
            <w:r>
              <w:rPr>
                <w:rFonts w:ascii="Calibri" w:hAnsi="Calibri" w:eastAsia="Calibri" w:cs="Calibri"/>
                <w:b/>
                <w:i/>
                <w:color w:val="1F2937"/>
                <w:sz w:val="20"/>
              </w:rPr>
              <w:t>not a secret</w:t>
            </w:r>
            <w:r>
              <w:rPr>
                <w:rFonts w:ascii="Calibri" w:hAnsi="Calibri" w:eastAsia="Calibri" w:cs="Calibri"/>
                <w:b w:val="0"/>
                <w:i/>
                <w:color w:val="1F2937"/>
                <w:sz w:val="20"/>
              </w:rPr>
              <w:t xml:space="preserve"> (it's discoverable for any Entra domain) — it just saves you a lookup. Everything else (App ID, client secret, Azure Bot) you create fresh in Steps 2–4.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 w:eastAsia="Calibri" w:cs="Calibri"/>
          <w:b/>
          <w:i w:val="0"/>
          <w:color w:val="1A56DB"/>
          <w:sz w:val="32"/>
        </w:rPr>
        <w:t>Open questions I could not resolve from outside your tenant</w:t>
      </w:r>
    </w:p>
    <w:p>
      <w:pPr>
        <w:spacing w:line="276" w:lineRule="auto" w:after="120"/>
      </w:pP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These need </w:t>
      </w:r>
      <w:r>
        <w:rPr>
          <w:rFonts w:ascii="Calibri" w:hAnsi="Calibri" w:eastAsia="Calibri" w:cs="Calibri"/>
          <w:b w:val="0"/>
          <w:i/>
          <w:color w:val="1F2937"/>
          <w:sz w:val="22"/>
        </w:rPr>
        <w:t>you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(inside the tenant) to check — none of them block understanding the plan, but they shape the exact clicks: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1.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Which account has the admin rights to do all this?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The connected account is </w:t>
      </w:r>
      <w:r>
        <w:rPr>
          <w:rFonts w:ascii="Consolas" w:hAnsi="Consolas" w:cs="Consolas" w:eastAsia="Consolas"/>
          <w:color w:val="1A56DB"/>
          <w:sz w:val="20"/>
        </w:rPr>
        <w:t>Nuttapong@ngowhock.co.th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(a developer); the brief names </w:t>
      </w:r>
      <w:r>
        <w:rPr>
          <w:rFonts w:ascii="Consolas" w:hAnsi="Consolas" w:cs="Consolas" w:eastAsia="Consolas"/>
          <w:color w:val="1A56DB"/>
          <w:sz w:val="20"/>
        </w:rPr>
        <w:t>nhg-notice@ngowhock.co.th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as the owner account.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Steps 1–9 need Global Admin (or a mix of Teams Admin + subscription owner).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Confirm which of these two accounts — or a third IT-admin account — actually holds those roles. If Nuttapong isn't an admin, you'll need whoever is.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2.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Does the tenant already have </w:t>
      </w:r>
      <w:r>
        <w:rPr>
          <w:rFonts w:ascii="Calibri" w:hAnsi="Calibri" w:eastAsia="Calibri" w:cs="Calibri"/>
          <w:b/>
          <w:i/>
          <w:color w:val="1F2937"/>
          <w:sz w:val="22"/>
        </w:rPr>
        <w:t>any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 xml:space="preserve"> Azure subscription?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I can't see billing from outside. If one already exists (some tenants set up a “pay-as-you-go” long ago), you skip Step 1 and just create the resource group. If not, Step 1 is mandatory and needs a payment method.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3.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Is custom-app upload currently blocked?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Many tenants ship with it Off. I can't read your Teams admin policies from here. Assume Step 7 is needed until you look; it's the most likely single point of failure.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4.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Which M365 / Teams license do your users have?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Custom-app sideloading and bot chat are available on standard business plans, but a few very restricted SKUs (some frontline/EDU/government configs) limit it. Very likely fine for a normal Business Standard tenant — worth a glance at your license type.</w:t>
      </w:r>
    </w:p>
    <w:p>
      <w:pPr>
        <w:spacing w:line="276" w:lineRule="auto" w:after="80"/>
        <w:ind w:left="340"/>
      </w:pPr>
      <w:r>
        <w:rPr>
          <w:rFonts w:ascii="Calibri" w:hAnsi="Calibri" w:eastAsia="Calibri" w:cs="Calibri"/>
          <w:b/>
          <w:i w:val="0"/>
          <w:color w:val="1A56DB"/>
          <w:sz w:val="22"/>
        </w:rPr>
        <w:t xml:space="preserve">5.  </w:t>
      </w:r>
      <w:r>
        <w:rPr>
          <w:rFonts w:ascii="Calibri" w:hAnsi="Calibri" w:eastAsia="Calibri" w:cs="Calibri"/>
          <w:b/>
          <w:i w:val="0"/>
          <w:color w:val="1F2937"/>
          <w:sz w:val="22"/>
        </w:rPr>
        <w:t>Personal chat vs team channel</w:t>
      </w:r>
      <w:r>
        <w:rPr>
          <w:rFonts w:ascii="Calibri" w:hAnsi="Calibri" w:eastAsia="Calibri" w:cs="Calibri"/>
          <w:b w:val="0"/>
          <w:i w:val="0"/>
          <w:color w:val="1F2937"/>
          <w:sz w:val="22"/>
        </w:rPr>
        <w:t xml:space="preserve"> — a product decision, not a blocker: do you want each person's habits private in a 1:1 chat (recommended, matches today) or visible in a shared team channel?</w:t>
      </w:r>
    </w:p>
    <w:p>
      <w:pPr>
        <w:spacing w:line="276" w:lineRule="auto" w:after="0"/>
      </w:pPr>
      <w:r>
        <w:rPr>
          <w:rFonts w:ascii="Calibri" w:hAnsi="Calibri" w:eastAsia="Calibri" w:cs="Calibri"/>
          <w:b w:val="0"/>
          <w:i/>
          <w:color w:val="1F2937"/>
          <w:sz w:val="22"/>
        </w:rPr>
        <w:t>Prepared as Phase-1 research. No code, no build commitment. When you're ready to proceed, this checklist's ~6 values + the admin-only actions are the hand-off to the engineering team.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6" w:val="decimal"/>
      </w:tabs>
    </w:pPr>
    <w:r>
      <w:rPr>
        <w:rFonts w:ascii="Calibri" w:hAnsi="Calibri" w:eastAsia="Calibri" w:cs="Calibri"/>
        <w:b w:val="0"/>
        <w:i w:val="0"/>
        <w:color w:val="555555"/>
        <w:sz w:val="18"/>
      </w:rPr>
      <w:t>Study Guide — Connecting to Microsoft Teams</w:t>
    </w:r>
    <w:r>
      <w:tab/>
    </w:r>
    <w:r>
      <w:rPr>
        <w:rFonts w:ascii="Calibri" w:hAnsi="Calibri" w:eastAsia="Calibri" w:cs="Calibri"/>
        <w:b w:val="0"/>
        <w:i w:val="0"/>
        <w:color w:val="555555"/>
        <w:sz w:val="18"/>
      </w:rPr>
      <w:t xml:space="preserve">Page </w:t>
    </w:r>
    <w:r>
      <w:rPr>
        <w:rFonts w:ascii="Calibri" w:hAnsi="Calibri" w:eastAsia="Calibri" w:cs="Calibri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</w:p>
  <w:p>
    <w:pPr>
      <w:jc w:val="left"/>
    </w:pPr>
    <w:r>
      <w:rPr>
        <w:rFonts w:ascii="Calibri" w:hAnsi="Calibri" w:eastAsia="Calibri" w:cs="Calibri"/>
        <w:b w:val="0"/>
        <w:i/>
        <w:color w:val="555555"/>
        <w:sz w:val="16"/>
      </w:rPr>
      <w:t>for habit-assistant — study guide, 2026-09-03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TH Sarabun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