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1-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pict>
          <v:shape id="_x0000_i1025" style="width:13pt;height:31pt" fillcolor="window" o:ole="" type="#_x0000_t75">
            <v:imagedata r:id="rId1" o:title=""/>
          </v:shape>
          <o:OLEObject DrawAspect="Content" r:id="rId2" ObjectID="_1634677131" ProgID="Equation.3" ShapeID="_x0000_i1025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pict>
          <v:shape id="_x0000_i1026" style="width:11pt;height:31pt" fillcolor="window" o:ole="" type="#_x0000_t75">
            <v:imagedata r:id="rId3" o:title=""/>
          </v:shape>
          <o:OLEObject DrawAspect="Content" r:id="rId4" ObjectID="_1634677132" ProgID="Equation.3" ShapeID="_x0000_i1026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-...+/-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pict>
          <v:shape id="_x0000_i1027" style="width:15pt;height:31pt" fillcolor="window" o:ole="" type="#_x0000_t75">
            <v:imagedata r:id="rId5" o:title=""/>
          </v:shape>
          <o:OLEObject DrawAspect="Content" r:id="rId6" ObjectID="_1634677133" ProgID="Equation.3" ShapeID="_x0000_i1027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.(m&lt;n). Cho n tính 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hình thang bằng cân *, khi nhập đáy lớn m và đáy bé n cùng tính chẵn lẻ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57409" cy="8154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Sắp xếp một mảng char theo thứ tự giảm dần theo bảng mã ASCII (trừ dấu cách)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  <w:t xml:space="preserve">Test case: 5</w:t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tl w:val="0"/>
        </w:rPr>
        <w:t xml:space="preserve">A a b D 3</w:t>
      </w:r>
    </w:p>
    <w:p w:rsidR="00000000" w:rsidDel="00000000" w:rsidP="00000000" w:rsidRDefault="00000000" w:rsidRPr="00000000" w14:paraId="00000008">
      <w:pPr>
        <w:ind w:left="720"/>
        <w:rPr/>
      </w:pPr>
      <w:r w:rsidDel="00000000" w:rsidR="00000000" w:rsidRPr="00000000">
        <w:rPr>
          <w:rtl w:val="0"/>
        </w:rPr>
        <w:t xml:space="preserve">Output: 3 A D a 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hình chữ X bằng *, khi nhập chiều rộng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70787" cy="25681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56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Đảo ngược câu, nhập vào 1 câu và đảo ngược các chữ của câu đó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 cau lac bo ky su phan mem nhat ban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ban nhat mem phan su ky bo lac cau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hoa chữ đầu của chữ trong câu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 cau lac bo js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Cau Lac Bo 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Nhập vào n  và n từ. Sắp xếp n từ đấy theo thứ tự</w:t>
      </w:r>
      <w:r w:rsidDel="00000000" w:rsidR="00000000" w:rsidRPr="00000000">
        <w:rPr>
          <w:rtl w:val="0"/>
        </w:rPr>
        <w:t xml:space="preserve"> alphabet (như trong từ điển)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 lac bo 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bo cau js lac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62F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customXml" Target="../customXML/item1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4" Type="http://schemas.openxmlformats.org/officeDocument/2006/relationships/image" Target="media/image5.png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lgdD5X7QwiJskPABYMWCMcStQ==">AMUW2mU4onM+1+kCYuK8Ub3oA+2tYv6Ex0yBtoOXjNN1CQFgXs3QHUXEkja2S/JcdJUqRwOLBa3U6TFUYn1YvIQQ8poYisZm68Aoik5YHSFzglp0StJ6exn63WxZDI2LokWo5yLIimK0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2019-11-04T15:49:00Z</dcterms:created>
  <dc:creator>Duc Hoang Kim</dc:creator>
</cp:coreProperties>
</file>