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Power of Large Language Models on the Future of Jobs</w:t>
      </w:r>
    </w:p>
    <w:p/>
    <w:p>
      <w:pPr>
        <w:pStyle w:val="Heading2"/>
      </w:pPr>
      <w:r>
        <w:t>Introduction</w:t>
      </w:r>
    </w:p>
    <w:p/>
    <w:p>
      <w:r>
        <w:t>The rapid advancement of large language models (LLMs) and artificial intelligence (AI) is reshaping the global job market, presenting both unprecedented opportunities and significant challenges. As AI technologies become increasingly integrated into various sectors, they are redefining the nature of work, altering skill demands, and potentially displacing certain job roles. This report delves into the multifaceted impact of LLMs on employment, exploring how these technologies are driving economic growth, transforming industries, and raising ethical considerations. By examining the implications of AI on the workforce, we aim to provide insights into navigating this complex landscape and fostering a future of inclusive and sustainable employment.</w:t>
      </w:r>
    </w:p>
    <w:p/>
    <w:p>
      <w:r>
        <w:t>---</w:t>
      </w:r>
    </w:p>
    <w:p/>
    <w:p>
      <w:r>
        <w:t>The integration of large language models (LLMs) and artificial intelligence (AI) into the workforce is significantly reshaping job markets and employment trends globally. AI's ability to automate tasks is leading to shifts in skill demands and potential job displacement, affecting both blue-collar and white-collar sectors. For instance, AI is impacting roles involving routine tasks, such as data entry and customer service, and is also beginning to affect knowledge worker jobs, with notable unemployment increases among graduates in fields like computer engineering and graphic design [1].</w:t>
      </w:r>
    </w:p>
    <w:p/>
    <w:p>
      <w:r>
        <w:t>The labor market is experiencing a shift in the share of workers in occupations most impacted by AI. Data from OpenAI and Anthropic indicates that occupations exposed to generative AI tools are seeing changes in workforce composition, necessitating comprehensive usage data from AI companies to accurately measure AI's impact on the labor force [2]. In sectors like computer, legal, business, and financial services, AI tools are enhancing productivity, although this may slow job growth in some areas. However, the demand for database management and data infrastructure solutions is expected to offset these effects [3].</w:t>
      </w:r>
    </w:p>
    <w:p/>
    <w:p>
      <w:r>
        <w:t>Interestingly, firms adopting AI often experience growth and increased productivity, using workers more efficiently. This dynamic is evident in business and financial jobs, which are more exposed to AI but also benefit from its heavy usage, offsetting potential job losses [4]. This suggests that AI can drive progress and prosperity when integrated thoughtfully into business operations.</w:t>
      </w:r>
    </w:p>
    <w:p/>
    <w:p>
      <w:r>
        <w:t>LLMs are poised to significantly reshape the economic landscape by enhancing productivity, driving GDP growth, and altering sectoral dynamics. If generative AI increases cognitive worker productivity by 30% over a decade or two, this could result in an 18% increase in aggregate productivity and output [5]. However, approximately 42% of current jobs are potentially exposed to automation by generative AI, necessitating a reevaluation of workforce strategies and the development of new skills [6].</w:t>
      </w:r>
    </w:p>
    <w:p/>
    <w:p>
      <w:r>
        <w:t>In healthcare, LLMs offer the potential to revolutionize patient care and operational efficiency, but they also raise significant concerns regarding data privacy and security. Institutions are encouraged to host and manage LLMs within their secure environments to minimize these risks [7]. The deployment of LLMs across industries necessitates careful consideration of ethical implications and robust evaluation frameworks, particularly in healthcare [8].</w:t>
      </w:r>
    </w:p>
    <w:p/>
    <w:p>
      <w:r>
        <w:t>The ethical implications of LLMs on employment demand a thoughtful approach that balances innovation with responsibility. Ethical AI integration in the workplace should prioritize transparency, accountability, and the protection of workers' rights. By fostering fair AI practices, organizations can harness the potential of AI while safeguarding the interests of their workforce, contributing to sustainable business growth and societal well-being [9].</w:t>
      </w:r>
    </w:p>
    <w:p/>
    <w:p>
      <w:r>
        <w:t>---</w:t>
      </w:r>
    </w:p>
    <w:p/>
    <w:p>
      <w:pPr>
        <w:pStyle w:val="Heading2"/>
      </w:pPr>
      <w:r>
        <w:t>Conclusion</w:t>
      </w:r>
    </w:p>
    <w:p/>
    <w:p>
      <w:r>
        <w:t>The integration of large language models (LLMs) and artificial intelligence (AI) into the workforce is reshaping the future of jobs, presenting both opportunities and challenges. While AI enhances productivity and drives economic growth, it also necessitates a reevaluation of workforce strategies to address potential job displacement and ethical concerns. Policymakers, businesses, and educational institutions must collaborate to develop targeted interventions that foster inclusive growth and ensure equitable access to new opportunities. By prioritizing transparency, accountability, and the protection of workers' rights, societies can harness AI's potential for positive social and economic outcomes, paving the way for a sustainable and innovative future.</w:t>
      </w:r>
    </w:p>
    <w:p/>
    <w:p>
      <w:pPr>
        <w:pStyle w:val="Heading2"/>
      </w:pPr>
      <w:r>
        <w:t>Sources</w:t>
      </w:r>
    </w:p>
    <w:p>
      <w:r>
        <w:t xml:space="preserve">1. [J.P. Morgan Global Research on AI's Impact on Job Growth](https://www.jpmorgan.com/insights/global-research/artificial-intelligence/ai-impact-job-growth)  </w:t>
      </w:r>
    </w:p>
    <w:p>
      <w:r>
        <w:t xml:space="preserve">2. [Yale Budget Lab: Evaluating the Impact of AI on the Labor Market](https://budgetlab.yale.edu/research/evaluating-impact-ai-labor-market-current-state-affairs)  </w:t>
      </w:r>
    </w:p>
    <w:p>
      <w:r>
        <w:t xml:space="preserve">3. [BLS Employment Projections: Incorporating AI Impacts](https://www.bls.gov/opub/mlr/2025/article/incorporating-ai-impacts-in-bls-employment-projections.htm)  </w:t>
      </w:r>
    </w:p>
    <w:p>
      <w:r>
        <w:t xml:space="preserve">4. [MIT Sloan: How AI Impacts the US Labor Market](https://mitsloan.mit.edu/ideas-made-to-matter/how-artificial-intelligence-impacts-us-labor-market)  </w:t>
      </w:r>
    </w:p>
    <w:p>
      <w:r>
        <w:t xml:space="preserve">5. [Brookings - Machines of Mind: The Case for an AI-Powered Productivity Boom](https://www.brookings.edu/articles/machines-of-mind-the-case-for-an-ai-powered-productivity-boom/)  </w:t>
      </w:r>
    </w:p>
    <w:p>
      <w:r>
        <w:t xml:space="preserve">6. [Wharton - Projected Impact of Generative AI on Future Productivity Growth](https://budgetmodel.wharton.upenn.edu/issues/2025/9/8/projected-impact-of-generative-ai-on-future-productivity-growth)  </w:t>
      </w:r>
    </w:p>
    <w:p>
      <w:r>
        <w:t xml:space="preserve">7. [PMC - Openly Available Models in Healthcare](https://pmc.ncbi.nlm.nih.gov/articles/PMC11885444/)  </w:t>
      </w:r>
    </w:p>
    <w:p>
      <w:r>
        <w:t xml:space="preserve">8. [Stanford HAI - Large Language Models in Healthcare: Are We There Yet?](https://hai.stanford.edu/news/large-language-models-healthcare-are-we-there-yet)  </w:t>
      </w:r>
    </w:p>
    <w:p>
      <w:r>
        <w:t>9. [World Economic Forum - Jobs of Tomorrow: Generative AI 2023](https://www3.weforum.org/docs/WEF_Jobs_of_Tomorrow_Generative_AI_2023.pdf)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