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Future of Marketing: Harnessing the Power of Large Language Models</w:t>
      </w:r>
    </w:p>
    <w:p/>
    <w:p>
      <w:pPr>
        <w:pStyle w:val="Heading2"/>
      </w:pPr>
      <w:r>
        <w:t>Introduction</w:t>
      </w:r>
    </w:p>
    <w:p/>
    <w:p>
      <w:r>
        <w:t>In the ever-evolving world of digital marketing, the emergence of Large Language Models (LLMs) is set to redefine the landscape. As we approach 2026, these advanced AI technologies, such as OpenAI's GPT and Google's BERT, are becoming integral to marketing strategies, offering unprecedented opportunities for personalization, efficiency, and data-driven decision-making. LLMs are not merely tools for content generation; they are catalysts for a strategic transformation that enhances customer engagement, optimizes advertising, and streamlines content creation. This report delves into the transformative impact of LLMs on marketing, exploring how they are reshaping strategies and setting the stage for a new era of digital engagement.</w:t>
      </w:r>
    </w:p>
    <w:p/>
    <w:p>
      <w:r>
        <w:t>---</w:t>
      </w:r>
    </w:p>
    <w:p/>
    <w:p>
      <w:r>
        <w:t>The integration of Large Language Models (LLMs) into marketing strategies is revolutionizing the industry by enhancing personalization, efficiency, and data-driven decision-making. These models are reshaping how marketers plan, execute, and measure their strategies, offering unprecedented opportunities for innovation.</w:t>
      </w:r>
    </w:p>
    <w:p/>
    <w:p>
      <w:r>
        <w:t>1. **Campaign Planning and Execution**: LLMs are central to modern marketing, providing speed, precision, and scalability. They enhance campaign planning, automate content creation, and maintain brand consistency, leading to faster success and reduced errors [1].</w:t>
      </w:r>
    </w:p>
    <w:p/>
    <w:p>
      <w:r>
        <w:t>2. **Content Consumption and Search Behavior**: LLMs are changing how audiences search for and engage with information, with a shift towards generative AI platforms for recommendations. This requires marketers to adapt their strategies to balance traditional methods with AI-centric approaches [2].</w:t>
      </w:r>
    </w:p>
    <w:p/>
    <w:p>
      <w:r>
        <w:t>3. **Content Creation and Customer Engagement**: LLMs streamline content creation and enhance customer engagement through chatbots and automated responses, improving satisfaction and conversion rates by delivering timely, personalized messages [3].</w:t>
      </w:r>
    </w:p>
    <w:p/>
    <w:p>
      <w:r>
        <w:t>4. **Search and E-commerce Optimization**: LLMs improve product search by making queries more precise, enhancing user experience in e-commerce and highlighting the importance of understanding search intent [4].</w:t>
      </w:r>
    </w:p>
    <w:p/>
    <w:p>
      <w:r>
        <w:t>5. **SEO to LLM Optimization**: The focus is shifting from traditional SEO to LLM optimization, which influences brand visibility in AI-driven conversations. This strategic shift is crucial for maintaining brand presence in an AI-first world [5].</w:t>
      </w:r>
    </w:p>
    <w:p/>
    <w:p>
      <w:r>
        <w:t>6. **Personalization and Customer Engagement**: LLMs enable hyper-personalization by analyzing vast datasets to tailor interactions, fostering customer loyalty and delivering messages that resonate personally [1][2].</w:t>
      </w:r>
    </w:p>
    <w:p/>
    <w:p>
      <w:r>
        <w:t>7. **Advertising and Campaign Strategies**: LLMs optimize advertising by generating high-converting ad copy and analyzing real-time data to improve campaign performance, allowing for efficient scaling and dynamic audience engagement [1][4].</w:t>
      </w:r>
    </w:p>
    <w:p/>
    <w:p>
      <w:r>
        <w:t>8. **Social Media and Market Research**: LLMs analyze social media and digital content to understand audience sentiment, enabling real-time strategy adaptation and providing insights from surveys and reviews [3][5].</w:t>
      </w:r>
    </w:p>
    <w:p/>
    <w:p>
      <w:r>
        <w:t>9. **Challenges and Considerations**: Implementing LLMs requires careful evaluation to ensure brand voice consistency and content quality. The complexity of tasks and data availability can affect LLM effectiveness, necessitating a strategic approach [2][3].</w:t>
      </w:r>
    </w:p>
    <w:p/>
    <w:p>
      <w:r>
        <w:t>In conclusion, LLMs are transforming marketing by enabling more personalized, efficient, and data-driven strategies. Their ability to analyze and generate human-like text at scale offers marketers unprecedented opportunities to engage with audiences meaningfully. As these models evolve, their role in marketing will likely expand, offering innovative solutions to digital engagement challenges.</w:t>
      </w:r>
    </w:p>
    <w:p/>
    <w:p>
      <w:r>
        <w:t>---</w:t>
      </w:r>
    </w:p>
    <w:p/>
    <w:p>
      <w:pPr>
        <w:pStyle w:val="Heading2"/>
      </w:pPr>
      <w:r>
        <w:t>Conclusion</w:t>
      </w:r>
    </w:p>
    <w:p/>
    <w:p>
      <w:r>
        <w:t>The integration of Large Language Models (LLMs) into marketing strategies marks a pivotal shift in the digital marketing landscape. These advanced AI tools are not merely enhancing existing processes but are fundamentally transforming how marketers engage with audiences, optimize strategies, and drive results. By enabling hyper-personalization, streamlining content creation, and enhancing customer engagement, LLMs offer unprecedented opportunities for brands to connect with consumers in meaningful ways. As the technology continues to evolve, marketers who embrace LLMs will be well-positioned to lead in an AI-driven future, delivering innovative and impactful marketing solutions that resonate with their audiences.</w:t>
      </w:r>
    </w:p>
    <w:p/>
    <w:p>
      <w:pPr>
        <w:pStyle w:val="Heading2"/>
      </w:pPr>
      <w:r>
        <w:t>Sources</w:t>
      </w:r>
    </w:p>
    <w:p>
      <w:r>
        <w:t>1. [Large Language Models: The Future of LLM Marketing in 2026](https://www.roboticmarketer.com/large-language-models-the-future-of-llm-marketing-in-2026/)</w:t>
      </w:r>
    </w:p>
    <w:p>
      <w:r>
        <w:t>2. [How Large Language Models Are Reshaping Content Consumption and Search Behavior](https://www.arcintermedia.com/shoptalk/how-large-language-models-are-reshaping-content-consumption-and-search-behavior/)</w:t>
      </w:r>
    </w:p>
    <w:p>
      <w:r>
        <w:t>3. [Demystifying Large Language Models: A Guide to Their Impact on Content Management and Digital Marketing](https://www.coremedia.com/blog/demystifying-large-language-models-llms-a-guide-to-their-impact-on-content-management-and-digital-marketing-)</w:t>
      </w:r>
    </w:p>
    <w:p>
      <w:r>
        <w:t>4. [Where Do Large Language Models Fit into the Future of E-commerce](https://www.bloomreach.com/en/blog/where-do-large-language-models-fit-into-the-future-of-e-commerce)</w:t>
      </w:r>
    </w:p>
    <w:p>
      <w:r>
        <w:t>5. [Marketing's New Imperative: The Shift from SEO to LLM Optimization](https://www.idc.com/resource-center/blog/marketings-new-imperative-the-shift-from-seo-to-llm-optimization)</w:t>
      </w:r>
    </w:p>
    <w:p>
      <w:r>
        <w:t>6. [Pixis AI Blog on LLMs for Marketing](https://pixis.ai/blog/llm-for-marketing/)</w:t>
      </w:r>
    </w:p>
    <w:p>
      <w:r>
        <w:t>7. [Zero Gravity Marketing Blog on Applications of LLMs](https://zerogravitymarketing.com/blog/applications-of-llms-in-modern-marketing)</w:t>
      </w:r>
    </w:p>
    <w:p>
      <w:r>
        <w:t>8. [Medium Article on LLMs Transforming Marketing](https://medium.com/@philip.wels1/from-content-to-insights-how-llms-are-transforming-the-marketing-landscape-23891e0f144d)</w:t>
      </w:r>
    </w:p>
    <w:p>
      <w:r>
        <w:t>9. [Coursera Article on LLM Use Cases](https://www.coursera.org/articles/llm-use-cases)</w:t>
      </w:r>
    </w:p>
    <w:p>
      <w:r>
        <w:t>10. [Blueshift Blog: AI in Action: 7 AI Examples](https://blueshift.com/blog/ai-in-action-7-ai-examples/)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