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1ED25" w14:textId="77777777" w:rsidR="00CC6595" w:rsidRPr="00A41A52" w:rsidRDefault="00CC6595" w:rsidP="00CC6595">
      <w:pPr>
        <w:jc w:val="center"/>
        <w:rPr>
          <w:lang w:val="kk-KZ"/>
        </w:rPr>
      </w:pPr>
      <w:r w:rsidRPr="00A41A52">
        <w:rPr>
          <w:lang w:val="kk-KZ"/>
        </w:rPr>
        <w:t>ҚАЗАҚСТАН РЕСПУБЛИКАСЫНЫҢ БІЛІМ ЖӘНЕ ҒЫЛЫМ МИНИСТРЛІГІ</w:t>
      </w:r>
    </w:p>
    <w:p w14:paraId="74837390" w14:textId="77777777" w:rsidR="00CC6595" w:rsidRPr="00A41A52" w:rsidRDefault="00CC6595" w:rsidP="00CC6595">
      <w:pPr>
        <w:jc w:val="center"/>
        <w:rPr>
          <w:lang w:val="kk-KZ"/>
        </w:rPr>
      </w:pPr>
      <w:r w:rsidRPr="00A41A52">
        <w:rPr>
          <w:lang w:val="kk-KZ"/>
        </w:rPr>
        <w:t>СӘТБАЕВ УНИВЕРСИТЕТІ</w:t>
      </w:r>
    </w:p>
    <w:p w14:paraId="71F55452" w14:textId="77777777" w:rsidR="00CC6595" w:rsidRPr="00A41A52" w:rsidRDefault="00CC6595" w:rsidP="00CC6595">
      <w:pPr>
        <w:widowControl w:val="0"/>
        <w:autoSpaceDE w:val="0"/>
        <w:autoSpaceDN w:val="0"/>
        <w:rPr>
          <w:lang w:val="kk-KZ" w:eastAsia="en-US"/>
        </w:rPr>
      </w:pPr>
    </w:p>
    <w:p w14:paraId="6BB0B51D" w14:textId="77777777" w:rsidR="00CC6595" w:rsidRPr="00A41A52" w:rsidRDefault="00CC6595" w:rsidP="00CC6595">
      <w:pPr>
        <w:widowControl w:val="0"/>
        <w:autoSpaceDE w:val="0"/>
        <w:autoSpaceDN w:val="0"/>
        <w:jc w:val="center"/>
        <w:rPr>
          <w:lang w:val="kk-KZ"/>
        </w:rPr>
      </w:pPr>
      <w:r w:rsidRPr="00A41A52">
        <w:rPr>
          <w:lang w:val="kk-KZ"/>
        </w:rPr>
        <w:t>Кәсіпкерлік емес акционерлік қоғам «К.И. Сәтпаев атындағы</w:t>
      </w:r>
    </w:p>
    <w:p w14:paraId="752105F4" w14:textId="77777777" w:rsidR="00CC6595" w:rsidRPr="00A41A52" w:rsidRDefault="00CC6595" w:rsidP="00CC6595">
      <w:pPr>
        <w:widowControl w:val="0"/>
        <w:autoSpaceDE w:val="0"/>
        <w:autoSpaceDN w:val="0"/>
        <w:jc w:val="center"/>
        <w:rPr>
          <w:lang w:val="kk-KZ"/>
        </w:rPr>
      </w:pPr>
      <w:r w:rsidRPr="00A41A52">
        <w:rPr>
          <w:lang w:val="kk-KZ"/>
        </w:rPr>
        <w:t>Қазақ ұлттық зерттеу-техникалық университеті</w:t>
      </w:r>
    </w:p>
    <w:p w14:paraId="0EEE5B8D" w14:textId="77777777" w:rsidR="00CC6595" w:rsidRPr="00A41A52" w:rsidRDefault="00CC6595" w:rsidP="00CC6595">
      <w:pPr>
        <w:widowControl w:val="0"/>
        <w:tabs>
          <w:tab w:val="left" w:pos="5698"/>
        </w:tabs>
        <w:autoSpaceDE w:val="0"/>
        <w:autoSpaceDN w:val="0"/>
        <w:ind w:left="52"/>
        <w:jc w:val="center"/>
        <w:rPr>
          <w:lang w:val="kk-KZ"/>
        </w:rPr>
      </w:pPr>
    </w:p>
    <w:p w14:paraId="693AF814" w14:textId="77777777" w:rsidR="00CC6595" w:rsidRPr="00A41A52" w:rsidRDefault="00CC6595" w:rsidP="00CC6595">
      <w:pPr>
        <w:widowControl w:val="0"/>
        <w:tabs>
          <w:tab w:val="left" w:pos="5698"/>
        </w:tabs>
        <w:autoSpaceDE w:val="0"/>
        <w:autoSpaceDN w:val="0"/>
        <w:ind w:left="52"/>
        <w:jc w:val="center"/>
        <w:rPr>
          <w:lang w:val="kk-KZ"/>
        </w:rPr>
      </w:pPr>
      <w:r w:rsidRPr="00A41A52">
        <w:rPr>
          <w:lang w:val="kk-KZ"/>
        </w:rPr>
        <w:t xml:space="preserve">Институт: </w:t>
      </w:r>
      <w:r w:rsidRPr="00A41A52">
        <w:rPr>
          <w:u w:val="single"/>
          <w:lang w:val="kk-KZ"/>
        </w:rPr>
        <w:t>Автоматтандыру және ақпараттық технологиялар институты</w:t>
      </w:r>
    </w:p>
    <w:p w14:paraId="164BF887" w14:textId="77777777" w:rsidR="00CC6595" w:rsidRPr="00A41A52" w:rsidRDefault="00CC6595" w:rsidP="00CC6595">
      <w:pPr>
        <w:widowControl w:val="0"/>
        <w:autoSpaceDE w:val="0"/>
        <w:autoSpaceDN w:val="0"/>
        <w:spacing w:before="2" w:line="230" w:lineRule="exact"/>
        <w:ind w:left="455" w:right="456"/>
        <w:jc w:val="center"/>
        <w:rPr>
          <w:i/>
          <w:spacing w:val="-2"/>
          <w:lang w:val="kk-KZ"/>
        </w:rPr>
      </w:pPr>
      <w:r w:rsidRPr="00A41A52">
        <w:rPr>
          <w:i/>
          <w:spacing w:val="-2"/>
          <w:lang w:val="kk-KZ"/>
        </w:rPr>
        <w:t>(институттың атауы)</w:t>
      </w:r>
    </w:p>
    <w:p w14:paraId="7B89FDAD" w14:textId="77777777" w:rsidR="00CC6595" w:rsidRPr="00A41A52" w:rsidRDefault="00CC6595" w:rsidP="00CC6595">
      <w:pPr>
        <w:widowControl w:val="0"/>
        <w:autoSpaceDE w:val="0"/>
        <w:autoSpaceDN w:val="0"/>
        <w:spacing w:before="2" w:line="230" w:lineRule="exact"/>
        <w:ind w:left="455" w:right="456"/>
        <w:jc w:val="center"/>
        <w:rPr>
          <w:i/>
          <w:lang w:val="kk-KZ"/>
        </w:rPr>
      </w:pPr>
    </w:p>
    <w:p w14:paraId="77D5BD3F" w14:textId="77777777" w:rsidR="00CC6595" w:rsidRPr="00A41A52" w:rsidRDefault="00CC6595" w:rsidP="00CC6595">
      <w:pPr>
        <w:widowControl w:val="0"/>
        <w:tabs>
          <w:tab w:val="left" w:pos="5604"/>
        </w:tabs>
        <w:autoSpaceDE w:val="0"/>
        <w:autoSpaceDN w:val="0"/>
        <w:spacing w:line="275" w:lineRule="exact"/>
        <w:ind w:left="53"/>
        <w:jc w:val="center"/>
        <w:rPr>
          <w:u w:val="single"/>
          <w:lang w:val="kk-KZ"/>
        </w:rPr>
      </w:pPr>
      <w:r w:rsidRPr="00A41A52">
        <w:rPr>
          <w:lang w:val="kk-KZ"/>
        </w:rPr>
        <w:t xml:space="preserve">Кафедра: </w:t>
      </w:r>
      <w:r w:rsidRPr="00A41A52">
        <w:rPr>
          <w:u w:val="single"/>
          <w:lang w:val="kk-KZ"/>
        </w:rPr>
        <w:t>Киберқауіпсіздік, ақпаратты өңдеу және сақтау кафедрасы</w:t>
      </w:r>
    </w:p>
    <w:p w14:paraId="5DCA0D33" w14:textId="77777777" w:rsidR="00CC6595" w:rsidRPr="00A41A52" w:rsidRDefault="00CC6595" w:rsidP="00CC6595">
      <w:pPr>
        <w:widowControl w:val="0"/>
        <w:autoSpaceDE w:val="0"/>
        <w:autoSpaceDN w:val="0"/>
        <w:spacing w:line="229" w:lineRule="exact"/>
        <w:ind w:left="455" w:right="456"/>
        <w:jc w:val="center"/>
        <w:rPr>
          <w:i/>
          <w:lang w:val="kk-KZ"/>
        </w:rPr>
      </w:pPr>
      <w:r w:rsidRPr="00A41A52">
        <w:rPr>
          <w:i/>
          <w:spacing w:val="-2"/>
          <w:lang w:val="kk-KZ"/>
        </w:rPr>
        <w:t>(Кафедра атауы)</w:t>
      </w:r>
    </w:p>
    <w:p w14:paraId="2B694C59" w14:textId="77777777" w:rsidR="00CC6595" w:rsidRPr="00A41A52" w:rsidRDefault="00CC6595" w:rsidP="00CC6595">
      <w:pPr>
        <w:widowControl w:val="0"/>
        <w:autoSpaceDE w:val="0"/>
        <w:autoSpaceDN w:val="0"/>
        <w:rPr>
          <w:i/>
          <w:lang w:val="kk-KZ"/>
        </w:rPr>
      </w:pPr>
    </w:p>
    <w:p w14:paraId="01A2BE9D" w14:textId="77777777" w:rsidR="00CC6595" w:rsidRPr="00A41A52" w:rsidRDefault="00CC6595" w:rsidP="00CC6595">
      <w:pPr>
        <w:widowControl w:val="0"/>
        <w:autoSpaceDE w:val="0"/>
        <w:autoSpaceDN w:val="0"/>
        <w:spacing w:before="74"/>
        <w:rPr>
          <w:i/>
          <w:lang w:val="kk-KZ"/>
        </w:rPr>
      </w:pPr>
    </w:p>
    <w:p w14:paraId="5B773D10" w14:textId="77777777" w:rsidR="00CC6595" w:rsidRPr="00A41A52" w:rsidRDefault="00CC6595" w:rsidP="00CC6595">
      <w:pPr>
        <w:widowControl w:val="0"/>
        <w:autoSpaceDE w:val="0"/>
        <w:autoSpaceDN w:val="0"/>
        <w:spacing w:line="274" w:lineRule="exact"/>
        <w:ind w:left="6099"/>
        <w:rPr>
          <w:b/>
          <w:lang w:val="kk-KZ"/>
        </w:rPr>
      </w:pPr>
      <w:r w:rsidRPr="00A41A52">
        <w:rPr>
          <w:b/>
          <w:lang w:val="kk-KZ"/>
        </w:rPr>
        <w:t>ҚОРҒАУҒА ЖІБЕРІЛДІ</w:t>
      </w:r>
    </w:p>
    <w:p w14:paraId="086E7937" w14:textId="77777777" w:rsidR="00CC6595" w:rsidRPr="00A41A52" w:rsidRDefault="00CC6595" w:rsidP="00CC6595">
      <w:pPr>
        <w:widowControl w:val="0"/>
        <w:tabs>
          <w:tab w:val="left" w:pos="9757"/>
        </w:tabs>
        <w:autoSpaceDE w:val="0"/>
        <w:autoSpaceDN w:val="0"/>
        <w:spacing w:line="274" w:lineRule="exact"/>
        <w:ind w:firstLine="5387"/>
        <w:rPr>
          <w:lang w:val="kk-KZ"/>
        </w:rPr>
      </w:pPr>
      <w:r w:rsidRPr="00A41A52">
        <w:rPr>
          <w:lang w:val="kk-KZ"/>
        </w:rPr>
        <w:t>Кафедра меңгерушісі______________</w:t>
      </w:r>
    </w:p>
    <w:p w14:paraId="112CEF3A" w14:textId="77777777" w:rsidR="00CC6595" w:rsidRPr="00A41A52" w:rsidRDefault="00CC6595" w:rsidP="00CC6595">
      <w:pPr>
        <w:widowControl w:val="0"/>
        <w:autoSpaceDE w:val="0"/>
        <w:autoSpaceDN w:val="0"/>
        <w:spacing w:before="17"/>
        <w:jc w:val="right"/>
        <w:rPr>
          <w:lang w:val="kk-KZ"/>
        </w:rPr>
      </w:pPr>
      <w:r w:rsidRPr="00A41A52">
        <w:rPr>
          <w:rFonts w:asciiTheme="minorHAnsi" w:eastAsiaTheme="minorHAnsi" w:hAnsiTheme="minorHAnsi" w:cstheme="minorBidi"/>
          <w:noProof/>
          <w:sz w:val="22"/>
          <w:szCs w:val="22"/>
          <w:lang w:val="kk-KZ"/>
        </w:rPr>
        <mc:AlternateContent>
          <mc:Choice Requires="wps">
            <w:drawing>
              <wp:anchor distT="0" distB="0" distL="0" distR="0" simplePos="0" relativeHeight="251659264" behindDoc="1" locked="0" layoutInCell="1" allowOverlap="1" wp14:anchorId="29174263" wp14:editId="7C5A9F63">
                <wp:simplePos x="0" y="0"/>
                <wp:positionH relativeFrom="page">
                  <wp:posOffset>4682490</wp:posOffset>
                </wp:positionH>
                <wp:positionV relativeFrom="paragraph">
                  <wp:posOffset>172720</wp:posOffset>
                </wp:positionV>
                <wp:extent cx="2286000" cy="1270"/>
                <wp:effectExtent l="0" t="0" r="0" b="0"/>
                <wp:wrapTopAndBottom/>
                <wp:docPr id="24" name="Полилиния: фигура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0982738" id="Полилиния: фигура 24" o:spid="_x0000_s1026" style="position:absolute;margin-left:368.7pt;margin-top:13.6pt;width:18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" path="m,l2286000,e" filled="f" strokeweight=".17183mm">
                <v:path arrowok="t"/>
                <w10:wrap type="topAndBottom" anchorx="page"/>
              </v:shape>
            </w:pict>
          </mc:Fallback>
        </mc:AlternateContent>
      </w:r>
      <w:r w:rsidRPr="00A41A52">
        <w:rPr>
          <w:i/>
          <w:spacing w:val="-2"/>
          <w:lang w:val="kk-KZ"/>
        </w:rPr>
        <w:t>(кафедра атауы)</w:t>
      </w:r>
    </w:p>
    <w:p w14:paraId="03E2390C" w14:textId="77777777" w:rsidR="00CC6595" w:rsidRPr="00A41A52" w:rsidRDefault="00CC6595" w:rsidP="00CC6595">
      <w:pPr>
        <w:widowControl w:val="0"/>
        <w:autoSpaceDE w:val="0"/>
        <w:autoSpaceDN w:val="0"/>
        <w:spacing w:before="16"/>
        <w:jc w:val="right"/>
        <w:rPr>
          <w:i/>
          <w:lang w:val="kk-KZ"/>
        </w:rPr>
      </w:pPr>
      <w:r w:rsidRPr="00A41A52">
        <w:rPr>
          <w:rFonts w:asciiTheme="minorHAnsi" w:eastAsiaTheme="minorHAnsi" w:hAnsiTheme="minorHAnsi" w:cstheme="minorBidi"/>
          <w:noProof/>
          <w:sz w:val="22"/>
          <w:szCs w:val="22"/>
          <w:lang w:val="kk-KZ"/>
        </w:rPr>
        <mc:AlternateContent>
          <mc:Choice Requires="wps">
            <w:drawing>
              <wp:anchor distT="0" distB="0" distL="0" distR="0" simplePos="0" relativeHeight="251660288" behindDoc="1" locked="0" layoutInCell="1" allowOverlap="1" wp14:anchorId="3BA1877C" wp14:editId="3ED776E4">
                <wp:simplePos x="0" y="0"/>
                <wp:positionH relativeFrom="page">
                  <wp:posOffset>4709795</wp:posOffset>
                </wp:positionH>
                <wp:positionV relativeFrom="paragraph">
                  <wp:posOffset>171450</wp:posOffset>
                </wp:positionV>
                <wp:extent cx="2286000" cy="1270"/>
                <wp:effectExtent l="0" t="0" r="0" b="0"/>
                <wp:wrapTopAndBottom/>
                <wp:docPr id="23" name="Полилиния: фигура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D90DBE9" id="Полилиния: фигура 23" o:spid="_x0000_s1026" style="position:absolute;margin-left:370.85pt;margin-top:13.5pt;width:180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" path="m,l2286000,e" filled="f" strokeweight=".17356mm">
                <v:path arrowok="t"/>
                <w10:wrap type="topAndBottom" anchorx="page"/>
              </v:shape>
            </w:pict>
          </mc:Fallback>
        </mc:AlternateContent>
      </w:r>
      <w:r w:rsidRPr="00A41A52">
        <w:rPr>
          <w:i/>
          <w:lang w:val="kk-KZ"/>
        </w:rPr>
        <w:t>(ғылыми дәрежесі, атағы</w:t>
      </w:r>
      <w:r w:rsidRPr="00A41A52">
        <w:rPr>
          <w:i/>
          <w:spacing w:val="-2"/>
          <w:lang w:val="kk-KZ"/>
        </w:rPr>
        <w:t>)</w:t>
      </w:r>
    </w:p>
    <w:p w14:paraId="18B344F3" w14:textId="77777777" w:rsidR="00CC6595" w:rsidRPr="00A41A52" w:rsidRDefault="00CC6595" w:rsidP="00CC6595">
      <w:pPr>
        <w:widowControl w:val="0"/>
        <w:tabs>
          <w:tab w:val="left" w:pos="8080"/>
        </w:tabs>
        <w:autoSpaceDE w:val="0"/>
        <w:autoSpaceDN w:val="0"/>
        <w:ind w:right="1218" w:firstLine="5245"/>
        <w:jc w:val="center"/>
        <w:rPr>
          <w:i/>
          <w:lang w:val="kk-KZ"/>
        </w:rPr>
      </w:pPr>
      <w:r w:rsidRPr="00A41A52">
        <w:rPr>
          <w:rFonts w:asciiTheme="minorHAnsi" w:eastAsiaTheme="minorHAnsi" w:hAnsiTheme="minorHAnsi" w:cstheme="minorBidi"/>
          <w:noProof/>
          <w:sz w:val="22"/>
          <w:szCs w:val="22"/>
          <w:lang w:val="kk-KZ"/>
        </w:rPr>
        <mc:AlternateContent>
          <mc:Choice Requires="wps">
            <w:drawing>
              <wp:anchor distT="0" distB="0" distL="0" distR="0" simplePos="0" relativeHeight="251661312" behindDoc="1" locked="0" layoutInCell="1" allowOverlap="1" wp14:anchorId="6AF8D04F" wp14:editId="665C4B7A">
                <wp:simplePos x="0" y="0"/>
                <wp:positionH relativeFrom="page">
                  <wp:posOffset>4682490</wp:posOffset>
                </wp:positionH>
                <wp:positionV relativeFrom="paragraph">
                  <wp:posOffset>142875</wp:posOffset>
                </wp:positionV>
                <wp:extent cx="635635" cy="1270"/>
                <wp:effectExtent l="0" t="0" r="0" b="0"/>
                <wp:wrapTopAndBottom/>
                <wp:docPr id="22" name="Полилиния: фигура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59F336" id="Полилиния: фигура 22" o:spid="_x0000_s1026" style="position:absolute;margin-left:368.7pt;margin-top:11.25pt;width:50.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" path="m,l635369,e" filled="f" strokeweight=".14406mm">
                <v:path arrowok="t"/>
                <w10:wrap type="topAndBottom" anchorx="page"/>
              </v:shape>
            </w:pict>
          </mc:Fallback>
        </mc:AlternateContent>
      </w:r>
      <w:r w:rsidRPr="00A41A52">
        <w:rPr>
          <w:rFonts w:asciiTheme="minorHAnsi" w:eastAsiaTheme="minorHAnsi" w:hAnsiTheme="minorHAnsi" w:cstheme="minorBidi"/>
          <w:noProof/>
          <w:sz w:val="22"/>
          <w:szCs w:val="22"/>
          <w:lang w:val="kk-KZ"/>
        </w:rPr>
        <mc:AlternateContent>
          <mc:Choice Requires="wps">
            <w:drawing>
              <wp:anchor distT="0" distB="0" distL="0" distR="0" simplePos="0" relativeHeight="251662336" behindDoc="1" locked="0" layoutInCell="1" allowOverlap="1" wp14:anchorId="7DC86CFF" wp14:editId="0D0A5F23">
                <wp:simplePos x="0" y="0"/>
                <wp:positionH relativeFrom="page">
                  <wp:posOffset>5414645</wp:posOffset>
                </wp:positionH>
                <wp:positionV relativeFrom="paragraph">
                  <wp:posOffset>142875</wp:posOffset>
                </wp:positionV>
                <wp:extent cx="1585595" cy="1270"/>
                <wp:effectExtent l="0" t="0" r="0" b="0"/>
                <wp:wrapTopAndBottom/>
                <wp:docPr id="21" name="Полилиния: фигура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8FD80B" id="Полилиния: фигура 21" o:spid="_x0000_s1026" style="position:absolute;margin-left:426.35pt;margin-top:11.25pt;width:124.8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" path="m,l1585197,e" filled="f" strokeweight=".14406mm">
                <v:path arrowok="t"/>
                <w10:wrap type="topAndBottom" anchorx="page"/>
              </v:shape>
            </w:pict>
          </mc:Fallback>
        </mc:AlternateContent>
      </w:r>
      <w:r w:rsidRPr="00A41A52">
        <w:rPr>
          <w:i/>
          <w:spacing w:val="-2"/>
          <w:lang w:val="kk-KZ"/>
        </w:rPr>
        <w:t xml:space="preserve">          Қолы</w:t>
      </w:r>
      <w:r w:rsidRPr="00A41A52">
        <w:rPr>
          <w:i/>
          <w:lang w:val="kk-KZ"/>
        </w:rPr>
        <w:t xml:space="preserve">           </w:t>
      </w:r>
      <w:r w:rsidRPr="00A41A52">
        <w:rPr>
          <w:i/>
          <w:spacing w:val="-2"/>
          <w:lang w:val="kk-KZ"/>
        </w:rPr>
        <w:t>Аты-жөні</w:t>
      </w:r>
    </w:p>
    <w:p w14:paraId="3068CB9C" w14:textId="77777777" w:rsidR="00CC6595" w:rsidRPr="00A41A52" w:rsidRDefault="00CC6595" w:rsidP="00CC6595">
      <w:pPr>
        <w:widowControl w:val="0"/>
        <w:autoSpaceDE w:val="0"/>
        <w:autoSpaceDN w:val="0"/>
        <w:ind w:right="1218" w:firstLine="5245"/>
        <w:jc w:val="right"/>
        <w:rPr>
          <w:lang w:val="kk-KZ"/>
        </w:rPr>
      </w:pPr>
      <w:r w:rsidRPr="00A41A52">
        <w:rPr>
          <w:spacing w:val="-10"/>
          <w:lang w:val="kk-KZ"/>
        </w:rPr>
        <w:t>«</w:t>
      </w:r>
      <w:r w:rsidRPr="00A41A52">
        <w:rPr>
          <w:u w:val="single"/>
          <w:lang w:val="kk-KZ"/>
        </w:rPr>
        <w:tab/>
      </w:r>
      <w:r w:rsidRPr="00A41A52">
        <w:rPr>
          <w:lang w:val="kk-KZ"/>
        </w:rPr>
        <w:t>»</w:t>
      </w:r>
      <w:r w:rsidRPr="00A41A52">
        <w:rPr>
          <w:spacing w:val="54"/>
          <w:lang w:val="kk-KZ"/>
        </w:rPr>
        <w:t xml:space="preserve"> </w:t>
      </w:r>
      <w:r w:rsidRPr="00A41A52">
        <w:rPr>
          <w:u w:val="single"/>
          <w:lang w:val="kk-KZ"/>
        </w:rPr>
        <w:tab/>
      </w:r>
      <w:r w:rsidRPr="00A41A52">
        <w:rPr>
          <w:lang w:val="kk-KZ"/>
        </w:rPr>
        <w:t xml:space="preserve"> 20</w:t>
      </w:r>
      <w:r w:rsidRPr="00A41A52">
        <w:rPr>
          <w:u w:val="single"/>
          <w:lang w:val="kk-KZ"/>
        </w:rPr>
        <w:tab/>
      </w:r>
      <w:r w:rsidRPr="00A41A52">
        <w:rPr>
          <w:spacing w:val="-5"/>
          <w:lang w:val="kk-KZ"/>
        </w:rPr>
        <w:t>г.</w:t>
      </w:r>
    </w:p>
    <w:p w14:paraId="3F57F564" w14:textId="77777777" w:rsidR="00CC6595" w:rsidRPr="00A41A52" w:rsidRDefault="00CC6595" w:rsidP="00CC6595">
      <w:pPr>
        <w:widowControl w:val="0"/>
        <w:autoSpaceDE w:val="0"/>
        <w:autoSpaceDN w:val="0"/>
        <w:rPr>
          <w:lang w:val="kk-KZ"/>
        </w:rPr>
      </w:pPr>
    </w:p>
    <w:p w14:paraId="2C6DCF60" w14:textId="77777777" w:rsidR="00CC6595" w:rsidRPr="00A41A52" w:rsidRDefault="00CC6595" w:rsidP="00CC6595">
      <w:pPr>
        <w:widowControl w:val="0"/>
        <w:autoSpaceDE w:val="0"/>
        <w:autoSpaceDN w:val="0"/>
        <w:spacing w:before="22"/>
        <w:rPr>
          <w:lang w:val="kk-KZ"/>
        </w:rPr>
      </w:pPr>
    </w:p>
    <w:p w14:paraId="0BB96BBF" w14:textId="77777777" w:rsidR="00CC6595" w:rsidRPr="00A41A52" w:rsidRDefault="00CC6595" w:rsidP="00CC6595">
      <w:pPr>
        <w:widowControl w:val="0"/>
        <w:autoSpaceDE w:val="0"/>
        <w:autoSpaceDN w:val="0"/>
        <w:ind w:left="456" w:right="456"/>
        <w:jc w:val="center"/>
        <w:rPr>
          <w:b/>
          <w:lang w:val="kk-KZ"/>
        </w:rPr>
      </w:pPr>
      <w:r w:rsidRPr="00A41A52">
        <w:rPr>
          <w:b/>
          <w:lang w:val="kk-KZ"/>
        </w:rPr>
        <w:t>ДИПЛОМДЫҚ ЖҰМЫС</w:t>
      </w:r>
    </w:p>
    <w:p w14:paraId="63673801" w14:textId="77777777" w:rsidR="00CC6595" w:rsidRPr="00A41A52" w:rsidRDefault="00CC6595" w:rsidP="00CC6595">
      <w:pPr>
        <w:widowControl w:val="0"/>
        <w:tabs>
          <w:tab w:val="left" w:pos="9236"/>
        </w:tabs>
        <w:autoSpaceDE w:val="0"/>
        <w:autoSpaceDN w:val="0"/>
        <w:spacing w:before="259"/>
        <w:ind w:left="4"/>
        <w:jc w:val="center"/>
        <w:rPr>
          <w:lang w:val="kk-KZ"/>
        </w:rPr>
      </w:pPr>
      <w:r w:rsidRPr="00A41A52">
        <w:rPr>
          <w:lang w:val="kk-KZ"/>
        </w:rPr>
        <w:t>Тақырыбы:</w:t>
      </w:r>
      <w:r w:rsidRPr="00A41A52">
        <w:rPr>
          <w:spacing w:val="6"/>
          <w:lang w:val="kk-KZ"/>
        </w:rPr>
        <w:t xml:space="preserve"> </w:t>
      </w:r>
      <w:r w:rsidRPr="00A41A52">
        <w:rPr>
          <w:spacing w:val="-10"/>
          <w:lang w:val="kk-KZ"/>
        </w:rPr>
        <w:t>«</w:t>
      </w:r>
      <w:r w:rsidRPr="00A41A52">
        <w:rPr>
          <w:rStyle w:val="ng-star-inserted1"/>
          <w:sz w:val="28"/>
          <w:szCs w:val="28"/>
          <w:lang w:val="kk-KZ"/>
        </w:rPr>
        <w:t>«Аудионы мәтінге түрлендіру және мобильді қоңырауларды жіктеу»</w:t>
      </w:r>
      <w:r w:rsidRPr="00A41A52">
        <w:rPr>
          <w:spacing w:val="-10"/>
          <w:lang w:val="kk-KZ"/>
        </w:rPr>
        <w:t>»</w:t>
      </w:r>
    </w:p>
    <w:p w14:paraId="09DC725B" w14:textId="77777777" w:rsidR="00CC6595" w:rsidRPr="00A41A52" w:rsidRDefault="00CC6595" w:rsidP="00CC6595">
      <w:pPr>
        <w:widowControl w:val="0"/>
        <w:autoSpaceDE w:val="0"/>
        <w:autoSpaceDN w:val="0"/>
        <w:spacing w:before="2"/>
        <w:ind w:left="455" w:right="456"/>
        <w:jc w:val="center"/>
        <w:rPr>
          <w:i/>
          <w:lang w:val="kk-KZ"/>
        </w:rPr>
      </w:pPr>
      <w:r w:rsidRPr="00A41A52">
        <w:rPr>
          <w:i/>
          <w:lang w:val="kk-KZ"/>
        </w:rPr>
        <w:t>(Дипломдық жұмыстың атауы</w:t>
      </w:r>
      <w:r w:rsidRPr="00A41A52">
        <w:rPr>
          <w:i/>
          <w:spacing w:val="-2"/>
          <w:lang w:val="kk-KZ"/>
        </w:rPr>
        <w:t>)</w:t>
      </w:r>
    </w:p>
    <w:p w14:paraId="691BC76D" w14:textId="77777777" w:rsidR="00CC6595" w:rsidRPr="00A41A52" w:rsidRDefault="00CC6595" w:rsidP="00CC6595">
      <w:pPr>
        <w:widowControl w:val="0"/>
        <w:tabs>
          <w:tab w:val="left" w:pos="2268"/>
          <w:tab w:val="left" w:pos="8629"/>
        </w:tabs>
        <w:autoSpaceDE w:val="0"/>
        <w:autoSpaceDN w:val="0"/>
        <w:spacing w:before="275"/>
        <w:ind w:left="53"/>
        <w:jc w:val="center"/>
        <w:rPr>
          <w:lang w:val="kk-KZ"/>
        </w:rPr>
      </w:pPr>
      <w:r w:rsidRPr="00A41A52">
        <w:rPr>
          <w:u w:val="single"/>
          <w:lang w:val="kk-KZ"/>
        </w:rPr>
        <w:tab/>
        <w:t xml:space="preserve">           6B06106 Ақпараттық жүйелер</w:t>
      </w:r>
      <w:r w:rsidRPr="00A41A52">
        <w:rPr>
          <w:u w:val="single"/>
          <w:lang w:val="kk-KZ"/>
        </w:rPr>
        <w:tab/>
      </w:r>
    </w:p>
    <w:p w14:paraId="69BE8D8B" w14:textId="77777777" w:rsidR="00CC6595" w:rsidRPr="00A41A52" w:rsidRDefault="00CC6595" w:rsidP="00CC6595">
      <w:pPr>
        <w:widowControl w:val="0"/>
        <w:autoSpaceDE w:val="0"/>
        <w:autoSpaceDN w:val="0"/>
        <w:spacing w:before="1"/>
        <w:ind w:left="457" w:right="456"/>
        <w:jc w:val="center"/>
        <w:rPr>
          <w:i/>
          <w:lang w:val="kk-KZ"/>
        </w:rPr>
      </w:pPr>
      <w:r w:rsidRPr="00A41A52">
        <w:rPr>
          <w:i/>
          <w:lang w:val="kk-KZ"/>
        </w:rPr>
        <w:t>(білім беру бағдарламасының шифры мен атауы</w:t>
      </w:r>
      <w:r w:rsidRPr="00A41A52">
        <w:rPr>
          <w:i/>
          <w:spacing w:val="-2"/>
          <w:lang w:val="kk-KZ"/>
        </w:rPr>
        <w:t>)</w:t>
      </w:r>
    </w:p>
    <w:p w14:paraId="4E48EB61" w14:textId="77777777" w:rsidR="00CC6595" w:rsidRPr="00A41A52" w:rsidRDefault="00CC6595" w:rsidP="00CC6595">
      <w:pPr>
        <w:widowControl w:val="0"/>
        <w:autoSpaceDE w:val="0"/>
        <w:autoSpaceDN w:val="0"/>
        <w:rPr>
          <w:i/>
          <w:lang w:val="kk-KZ"/>
        </w:rPr>
      </w:pPr>
    </w:p>
    <w:p w14:paraId="5E7AD8EE" w14:textId="77777777" w:rsidR="00CC6595" w:rsidRPr="00A41A52" w:rsidRDefault="00CC6595" w:rsidP="00CC6595">
      <w:pPr>
        <w:widowControl w:val="0"/>
        <w:autoSpaceDE w:val="0"/>
        <w:autoSpaceDN w:val="0"/>
        <w:rPr>
          <w:i/>
          <w:lang w:val="kk-KZ"/>
        </w:rPr>
      </w:pPr>
    </w:p>
    <w:p w14:paraId="29E1037F" w14:textId="77777777" w:rsidR="00CC6595" w:rsidRPr="00A41A52" w:rsidRDefault="00CC6595" w:rsidP="00CC6595">
      <w:pPr>
        <w:widowControl w:val="0"/>
        <w:autoSpaceDE w:val="0"/>
        <w:autoSpaceDN w:val="0"/>
        <w:spacing w:before="9"/>
        <w:rPr>
          <w:i/>
          <w:lang w:val="kk-KZ"/>
        </w:rPr>
      </w:pPr>
    </w:p>
    <w:tbl>
      <w:tblPr>
        <w:tblStyle w:val="TableNormal"/>
        <w:tblW w:w="9388" w:type="dxa"/>
        <w:tblInd w:w="284" w:type="dxa"/>
        <w:tblLayout w:type="fixed"/>
        <w:tblLook w:val="01E0" w:firstRow="1" w:lastRow="1" w:firstColumn="1" w:lastColumn="1" w:noHBand="0" w:noVBand="0"/>
      </w:tblPr>
      <w:tblGrid>
        <w:gridCol w:w="3155"/>
        <w:gridCol w:w="3336"/>
        <w:gridCol w:w="2897"/>
      </w:tblGrid>
      <w:tr w:rsidR="00CC6595" w:rsidRPr="00A41A52" w14:paraId="0B9D2B50" w14:textId="77777777" w:rsidTr="004B68F6">
        <w:trPr>
          <w:trHeight w:val="271"/>
        </w:trPr>
        <w:tc>
          <w:tcPr>
            <w:tcW w:w="3155" w:type="dxa"/>
            <w:hideMark/>
          </w:tcPr>
          <w:p w14:paraId="384FDB3B" w14:textId="77777777" w:rsidR="00CC6595" w:rsidRPr="00A41A52" w:rsidRDefault="00CC6595" w:rsidP="004B68F6">
            <w:pPr>
              <w:spacing w:line="251" w:lineRule="exact"/>
              <w:rPr>
                <w:lang w:val="kk-KZ"/>
              </w:rPr>
            </w:pPr>
            <w:r w:rsidRPr="00A41A52">
              <w:rPr>
                <w:spacing w:val="-2"/>
                <w:lang w:val="kk-KZ"/>
              </w:rPr>
              <w:t>Орындаған</w:t>
            </w:r>
          </w:p>
        </w:tc>
        <w:tc>
          <w:tcPr>
            <w:tcW w:w="3336" w:type="dxa"/>
          </w:tcPr>
          <w:p w14:paraId="6A9A33D5" w14:textId="77777777" w:rsidR="00CC6595" w:rsidRPr="00A41A52" w:rsidRDefault="00CC6595" w:rsidP="004B68F6">
            <w:pPr>
              <w:rPr>
                <w:lang w:val="kk-KZ"/>
              </w:rPr>
            </w:pPr>
          </w:p>
        </w:tc>
        <w:tc>
          <w:tcPr>
            <w:tcW w:w="2897" w:type="dxa"/>
            <w:hideMark/>
          </w:tcPr>
          <w:p w14:paraId="38C36492" w14:textId="45753273" w:rsidR="00CC6595" w:rsidRPr="00A41A52" w:rsidRDefault="00A41A52" w:rsidP="004B68F6">
            <w:pPr>
              <w:spacing w:before="9" w:after="1"/>
              <w:rPr>
                <w:i/>
                <w:lang w:val="kk-KZ"/>
              </w:rPr>
            </w:pPr>
            <w:r>
              <w:rPr>
                <w:i/>
                <w:lang w:val="kk-KZ"/>
              </w:rPr>
              <w:t xml:space="preserve"> Есенхан Рауан</w:t>
            </w:r>
          </w:p>
          <w:p w14:paraId="3AF607FC" w14:textId="77777777" w:rsidR="00CC6595" w:rsidRPr="00A41A52" w:rsidRDefault="00CC6595" w:rsidP="004B68F6">
            <w:pPr>
              <w:spacing w:line="20" w:lineRule="exact"/>
              <w:ind w:left="-2" w:right="-72"/>
              <w:rPr>
                <w:lang w:val="kk-KZ"/>
              </w:rPr>
            </w:pPr>
            <w:r w:rsidRPr="00A41A52">
              <w:rPr>
                <w:rFonts w:asciiTheme="minorHAnsi" w:eastAsiaTheme="minorHAnsi" w:hAnsiTheme="minorHAnsi" w:cstheme="minorBidi"/>
                <w:noProof/>
                <w:sz w:val="22"/>
                <w:szCs w:val="22"/>
                <w:lang w:val="kk-KZ"/>
              </w:rPr>
              <mc:AlternateContent>
                <mc:Choice Requires="wpg">
                  <w:drawing>
                    <wp:inline distT="0" distB="0" distL="0" distR="0" wp14:anchorId="61F075CA" wp14:editId="60E3A970">
                      <wp:extent cx="1839595" cy="5715"/>
                      <wp:effectExtent l="9525" t="9525" r="8255" b="3810"/>
                      <wp:docPr id="19" name="Группа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9595" cy="5715"/>
                                <a:chOff x="0" y="0"/>
                                <a:chExt cx="18395" cy="57"/>
                              </a:xfrm>
                            </wpg:grpSpPr>
                            <wps:wsp>
                              <wps:cNvPr id="20" name="Graphic 107"/>
                              <wps:cNvSpPr>
                                <a:spLocks/>
                              </wps:cNvSpPr>
                              <wps:spPr bwMode="auto">
                                <a:xfrm>
                                  <a:off x="0" y="25"/>
                                  <a:ext cx="18395" cy="13"/>
                                </a:xfrm>
                                <a:custGeom>
                                  <a:avLst/>
                                  <a:gdLst>
                                    <a:gd name="T0" fmla="*/ 0 w 1839595"/>
                                    <a:gd name="T1" fmla="*/ 0 h 1270"/>
                                    <a:gd name="T2" fmla="*/ 1839320 w 1839595"/>
                                    <a:gd name="T3" fmla="*/ 0 h 1270"/>
                                  </a:gdLst>
                                  <a:ahLst/>
                                  <a:cxnLst>
                                    <a:cxn ang="0">
                                      <a:pos x="T0" y="T1"/>
                                    </a:cxn>
                                    <a:cxn ang="0">
                                      <a:pos x="T2" y="T3"/>
                                    </a:cxn>
                                  </a:cxnLst>
                                  <a:rect l="0" t="0" r="r" b="b"/>
                                  <a:pathLst>
                                    <a:path w="1839595" h="1270">
                                      <a:moveTo>
                                        <a:pt x="0" y="0"/>
                                      </a:moveTo>
                                      <a:lnTo>
                                        <a:pt x="1839320" y="0"/>
                                      </a:lnTo>
                                    </a:path>
                                  </a:pathLst>
                                </a:custGeom>
                                <a:noFill/>
                                <a:ln w="51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498D763" id="Группа 19" o:spid="_x0000_s1026" style="width:144.85pt;height:.45pt;mso-position-horizontal-relative:char;mso-position-vertical-relative:line" coordsize="1839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">
                      <v:shape id="Graphic 107" o:spid="_x0000_s1027" style="position:absolute;top:25;width:18395;height:13;visibility:visible;mso-wrap-style:square;v-text-anchor:top" coordsize="1839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" path="m,l1839320,e" filled="f" strokeweight=".14261mm">
                        <v:path arrowok="t" o:connecttype="custom" o:connectlocs="0,0;18392,0" o:connectangles="0,0"/>
                      </v:shape>
                      <w10:anchorlock/>
                    </v:group>
                  </w:pict>
                </mc:Fallback>
              </mc:AlternateContent>
            </w:r>
          </w:p>
        </w:tc>
      </w:tr>
      <w:tr w:rsidR="00CC6595" w:rsidRPr="00A41A52" w14:paraId="5F42EBE9" w14:textId="77777777" w:rsidTr="004B68F6">
        <w:trPr>
          <w:trHeight w:val="345"/>
        </w:trPr>
        <w:tc>
          <w:tcPr>
            <w:tcW w:w="3155" w:type="dxa"/>
          </w:tcPr>
          <w:p w14:paraId="27934A98" w14:textId="77777777" w:rsidR="00CC6595" w:rsidRPr="00A41A52" w:rsidRDefault="00CC6595" w:rsidP="004B68F6">
            <w:pPr>
              <w:rPr>
                <w:lang w:val="kk-KZ"/>
              </w:rPr>
            </w:pPr>
          </w:p>
        </w:tc>
        <w:tc>
          <w:tcPr>
            <w:tcW w:w="3336" w:type="dxa"/>
          </w:tcPr>
          <w:p w14:paraId="58A17B57" w14:textId="77777777" w:rsidR="00CC6595" w:rsidRPr="00A41A52" w:rsidRDefault="00CC6595" w:rsidP="004B68F6">
            <w:pPr>
              <w:rPr>
                <w:lang w:val="kk-KZ"/>
              </w:rPr>
            </w:pPr>
          </w:p>
        </w:tc>
        <w:tc>
          <w:tcPr>
            <w:tcW w:w="2897" w:type="dxa"/>
            <w:hideMark/>
          </w:tcPr>
          <w:p w14:paraId="46059571" w14:textId="77777777" w:rsidR="00CC6595" w:rsidRPr="00A41A52" w:rsidRDefault="00CC6595" w:rsidP="004B68F6">
            <w:pPr>
              <w:spacing w:line="226" w:lineRule="exact"/>
              <w:ind w:left="-2"/>
              <w:rPr>
                <w:i/>
                <w:lang w:val="kk-KZ"/>
              </w:rPr>
            </w:pPr>
            <w:r w:rsidRPr="00A41A52">
              <w:rPr>
                <w:lang w:val="kk-KZ"/>
              </w:rPr>
              <w:t>(</w:t>
            </w:r>
            <w:r w:rsidRPr="00A41A52">
              <w:rPr>
                <w:i/>
                <w:lang w:val="kk-KZ"/>
              </w:rPr>
              <w:t>Білім алушының аты-жөні</w:t>
            </w:r>
            <w:r w:rsidRPr="00A41A52">
              <w:rPr>
                <w:i/>
                <w:spacing w:val="-2"/>
                <w:lang w:val="kk-KZ"/>
              </w:rPr>
              <w:t>)</w:t>
            </w:r>
          </w:p>
        </w:tc>
      </w:tr>
      <w:tr w:rsidR="00CC6595" w:rsidRPr="00A41A52" w14:paraId="1386B4CE" w14:textId="77777777" w:rsidTr="004B68F6">
        <w:trPr>
          <w:trHeight w:val="390"/>
        </w:trPr>
        <w:tc>
          <w:tcPr>
            <w:tcW w:w="3155" w:type="dxa"/>
            <w:hideMark/>
          </w:tcPr>
          <w:p w14:paraId="25613E03" w14:textId="77777777" w:rsidR="00CC6595" w:rsidRPr="00A41A52" w:rsidRDefault="00CC6595" w:rsidP="004B68F6">
            <w:pPr>
              <w:spacing w:before="109" w:line="261" w:lineRule="exact"/>
              <w:rPr>
                <w:lang w:val="kk-KZ"/>
              </w:rPr>
            </w:pPr>
            <w:r w:rsidRPr="00A41A52">
              <w:rPr>
                <w:spacing w:val="-2"/>
                <w:lang w:val="kk-KZ"/>
              </w:rPr>
              <w:t>Рецензент</w:t>
            </w:r>
          </w:p>
        </w:tc>
        <w:tc>
          <w:tcPr>
            <w:tcW w:w="3336" w:type="dxa"/>
          </w:tcPr>
          <w:p w14:paraId="1E94AFF1" w14:textId="77777777" w:rsidR="00CC6595" w:rsidRPr="00A41A52" w:rsidRDefault="00CC6595" w:rsidP="004B68F6">
            <w:pPr>
              <w:rPr>
                <w:lang w:val="kk-KZ"/>
              </w:rPr>
            </w:pPr>
          </w:p>
        </w:tc>
        <w:tc>
          <w:tcPr>
            <w:tcW w:w="2897" w:type="dxa"/>
            <w:hideMark/>
          </w:tcPr>
          <w:p w14:paraId="492E6287" w14:textId="77777777" w:rsidR="00CC6595" w:rsidRPr="00A41A52" w:rsidRDefault="00CC6595" w:rsidP="004B68F6">
            <w:pPr>
              <w:spacing w:before="109" w:line="261" w:lineRule="exact"/>
              <w:ind w:left="-2"/>
              <w:rPr>
                <w:spacing w:val="-2"/>
                <w:lang w:val="kk-KZ"/>
              </w:rPr>
            </w:pPr>
            <w:r w:rsidRPr="00A41A52">
              <w:rPr>
                <w:lang w:val="kk-KZ"/>
              </w:rPr>
              <w:t>Ғылыми жетекші</w:t>
            </w:r>
          </w:p>
        </w:tc>
      </w:tr>
      <w:tr w:rsidR="00CC6595" w:rsidRPr="00A41A52" w14:paraId="4A88795B" w14:textId="77777777" w:rsidTr="004B68F6">
        <w:trPr>
          <w:trHeight w:val="220"/>
        </w:trPr>
        <w:tc>
          <w:tcPr>
            <w:tcW w:w="3155" w:type="dxa"/>
            <w:tcBorders>
              <w:top w:val="nil"/>
              <w:left w:val="nil"/>
              <w:bottom w:val="single" w:sz="4" w:space="0" w:color="000000"/>
              <w:right w:val="nil"/>
            </w:tcBorders>
          </w:tcPr>
          <w:p w14:paraId="31D2FB8F" w14:textId="77777777" w:rsidR="00CC6595" w:rsidRPr="00A41A52" w:rsidRDefault="00CC6595" w:rsidP="004B68F6">
            <w:pPr>
              <w:rPr>
                <w:lang w:val="kk-KZ"/>
              </w:rPr>
            </w:pPr>
          </w:p>
        </w:tc>
        <w:tc>
          <w:tcPr>
            <w:tcW w:w="3336" w:type="dxa"/>
          </w:tcPr>
          <w:p w14:paraId="060963AF" w14:textId="77777777" w:rsidR="00CC6595" w:rsidRPr="00A41A52" w:rsidRDefault="00CC6595" w:rsidP="004B68F6">
            <w:pPr>
              <w:rPr>
                <w:lang w:val="kk-KZ"/>
              </w:rPr>
            </w:pPr>
          </w:p>
        </w:tc>
        <w:tc>
          <w:tcPr>
            <w:tcW w:w="2897" w:type="dxa"/>
            <w:tcBorders>
              <w:top w:val="nil"/>
              <w:left w:val="nil"/>
              <w:bottom w:val="single" w:sz="4" w:space="0" w:color="000000"/>
              <w:right w:val="nil"/>
            </w:tcBorders>
            <w:hideMark/>
          </w:tcPr>
          <w:p w14:paraId="3141F609" w14:textId="77777777" w:rsidR="00CC6595" w:rsidRPr="00A41A52" w:rsidRDefault="00CC6595" w:rsidP="004B68F6">
            <w:pPr>
              <w:rPr>
                <w:lang w:val="kk-KZ"/>
              </w:rPr>
            </w:pPr>
            <w:r w:rsidRPr="00A41A52">
              <w:rPr>
                <w:lang w:val="kk-KZ"/>
              </w:rPr>
              <w:t>Кайрбеков</w:t>
            </w:r>
          </w:p>
        </w:tc>
      </w:tr>
      <w:tr w:rsidR="00CC6595" w:rsidRPr="00A41A52" w14:paraId="088A5AAA" w14:textId="77777777" w:rsidTr="004B68F6">
        <w:trPr>
          <w:trHeight w:val="230"/>
        </w:trPr>
        <w:tc>
          <w:tcPr>
            <w:tcW w:w="3155" w:type="dxa"/>
            <w:tcBorders>
              <w:top w:val="single" w:sz="4" w:space="0" w:color="000000"/>
              <w:left w:val="nil"/>
              <w:bottom w:val="nil"/>
              <w:right w:val="nil"/>
            </w:tcBorders>
            <w:hideMark/>
          </w:tcPr>
          <w:p w14:paraId="70A479D6" w14:textId="77777777" w:rsidR="00CC6595" w:rsidRPr="00A41A52" w:rsidRDefault="00CC6595" w:rsidP="004B68F6">
            <w:pPr>
              <w:spacing w:line="214" w:lineRule="exact"/>
              <w:rPr>
                <w:i/>
                <w:lang w:val="kk-KZ"/>
              </w:rPr>
            </w:pPr>
            <w:r w:rsidRPr="00A41A52">
              <w:rPr>
                <w:i/>
                <w:lang w:val="kk-KZ"/>
              </w:rPr>
              <w:t>(ғылыми дәрежесі, атағы</w:t>
            </w:r>
            <w:r w:rsidRPr="00A41A52">
              <w:rPr>
                <w:i/>
                <w:spacing w:val="-2"/>
                <w:lang w:val="kk-KZ"/>
              </w:rPr>
              <w:t>)</w:t>
            </w:r>
          </w:p>
        </w:tc>
        <w:tc>
          <w:tcPr>
            <w:tcW w:w="3336" w:type="dxa"/>
          </w:tcPr>
          <w:p w14:paraId="70E30884" w14:textId="77777777" w:rsidR="00CC6595" w:rsidRPr="00A41A52" w:rsidRDefault="00CC6595" w:rsidP="004B68F6">
            <w:pPr>
              <w:rPr>
                <w:lang w:val="kk-KZ"/>
              </w:rPr>
            </w:pPr>
          </w:p>
        </w:tc>
        <w:tc>
          <w:tcPr>
            <w:tcW w:w="2897" w:type="dxa"/>
            <w:tcBorders>
              <w:top w:val="single" w:sz="4" w:space="0" w:color="000000"/>
              <w:left w:val="nil"/>
              <w:bottom w:val="nil"/>
              <w:right w:val="nil"/>
            </w:tcBorders>
            <w:hideMark/>
          </w:tcPr>
          <w:p w14:paraId="50CAA0DF" w14:textId="77777777" w:rsidR="00CC6595" w:rsidRPr="00A41A52" w:rsidRDefault="00CC6595" w:rsidP="004B68F6">
            <w:pPr>
              <w:spacing w:line="214" w:lineRule="exact"/>
              <w:ind w:left="-2"/>
              <w:rPr>
                <w:i/>
                <w:lang w:val="kk-KZ"/>
              </w:rPr>
            </w:pPr>
            <w:r w:rsidRPr="00A41A52">
              <w:rPr>
                <w:i/>
                <w:lang w:val="kk-KZ"/>
              </w:rPr>
              <w:t>(ғылыми дәрежесі, атағы</w:t>
            </w:r>
            <w:r w:rsidRPr="00A41A52">
              <w:rPr>
                <w:i/>
                <w:spacing w:val="-2"/>
                <w:lang w:val="kk-KZ"/>
              </w:rPr>
              <w:t>)</w:t>
            </w:r>
          </w:p>
        </w:tc>
      </w:tr>
      <w:tr w:rsidR="00CC6595" w:rsidRPr="00A41A52" w14:paraId="2D83EC88" w14:textId="77777777" w:rsidTr="004B68F6">
        <w:trPr>
          <w:trHeight w:val="225"/>
        </w:trPr>
        <w:tc>
          <w:tcPr>
            <w:tcW w:w="3155" w:type="dxa"/>
            <w:hideMark/>
          </w:tcPr>
          <w:p w14:paraId="3EC4E275" w14:textId="77777777" w:rsidR="00CC6595" w:rsidRPr="00A41A52" w:rsidRDefault="00CC6595" w:rsidP="004B68F6">
            <w:pPr>
              <w:spacing w:before="2" w:after="1"/>
              <w:rPr>
                <w:i/>
                <w:lang w:val="kk-KZ"/>
              </w:rPr>
            </w:pPr>
            <w:r w:rsidRPr="00A41A52">
              <w:rPr>
                <w:i/>
                <w:lang w:val="kk-KZ"/>
              </w:rPr>
              <w:t xml:space="preserve">      </w:t>
            </w:r>
            <w:r w:rsidRPr="00A41A52">
              <w:rPr>
                <w:noProof/>
                <w:spacing w:val="128"/>
                <w:lang w:val="kk-KZ"/>
              </w:rPr>
              <w:t xml:space="preserve">    </w:t>
            </w:r>
            <w:r w:rsidRPr="00A41A52">
              <w:rPr>
                <w:rFonts w:asciiTheme="minorHAnsi" w:eastAsiaTheme="minorHAnsi" w:hAnsiTheme="minorHAnsi" w:cstheme="minorBidi"/>
                <w:noProof/>
                <w:sz w:val="22"/>
                <w:szCs w:val="22"/>
                <w:lang w:val="kk-KZ" w:eastAsia="en-US"/>
              </w:rPr>
              <mc:AlternateContent>
                <mc:Choice Requires="wpg">
                  <w:drawing>
                    <wp:inline distT="0" distB="0" distL="0" distR="0" wp14:anchorId="18E80C79" wp14:editId="19334F2F">
                      <wp:extent cx="1014730" cy="5715"/>
                      <wp:effectExtent l="9525" t="9525" r="13970" b="3810"/>
                      <wp:docPr id="17" name="Группа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8" name="Graphic 111"/>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8F3DD60" id="Группа 17"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">
                      <v:shape id="Graphic 111"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" path="m,l1014465,e" filled="f" strokeweight=".14406mm">
                        <v:path arrowok="t" o:connecttype="custom" o:connectlocs="0,0;10144,0" o:connectangles="0,0"/>
                      </v:shape>
                      <w10:anchorlock/>
                    </v:group>
                  </w:pict>
                </mc:Fallback>
              </mc:AlternateContent>
            </w:r>
          </w:p>
          <w:p w14:paraId="22306CE9" w14:textId="77777777" w:rsidR="00CC6595" w:rsidRPr="00A41A52" w:rsidRDefault="00CC6595" w:rsidP="004B68F6">
            <w:pPr>
              <w:spacing w:line="20" w:lineRule="exact"/>
              <w:ind w:right="-15"/>
              <w:rPr>
                <w:lang w:val="kk-KZ"/>
              </w:rPr>
            </w:pPr>
            <w:r w:rsidRPr="00A41A52">
              <w:rPr>
                <w:rFonts w:asciiTheme="minorHAnsi" w:eastAsiaTheme="minorHAnsi" w:hAnsiTheme="minorHAnsi" w:cstheme="minorBidi"/>
                <w:noProof/>
                <w:sz w:val="22"/>
                <w:szCs w:val="22"/>
                <w:lang w:val="kk-KZ"/>
              </w:rPr>
              <mc:AlternateContent>
                <mc:Choice Requires="wpg">
                  <w:drawing>
                    <wp:inline distT="0" distB="0" distL="0" distR="0" wp14:anchorId="60716DA7" wp14:editId="7A88869E">
                      <wp:extent cx="697865" cy="5715"/>
                      <wp:effectExtent l="9525" t="9525" r="6985" b="3810"/>
                      <wp:docPr id="15" name="Группа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6" name="Graphic 109"/>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51A5D0C" id="Группа 15"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">
                      <v:shape id="Graphic 109"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" path="m,l697856,e" filled="f" strokeweight=".14406mm">
                        <v:path arrowok="t" o:connecttype="custom" o:connectlocs="0,0;6978,0" o:connectangles="0,0"/>
                      </v:shape>
                      <w10:anchorlock/>
                    </v:group>
                  </w:pict>
                </mc:Fallback>
              </mc:AlternateContent>
            </w:r>
            <w:r w:rsidRPr="00A41A52">
              <w:rPr>
                <w:spacing w:val="128"/>
                <w:lang w:val="kk-KZ"/>
              </w:rPr>
              <w:t xml:space="preserve"> </w:t>
            </w:r>
            <w:r w:rsidRPr="00A41A52">
              <w:rPr>
                <w:noProof/>
                <w:spacing w:val="128"/>
                <w:lang w:val="kk-KZ"/>
              </w:rPr>
              <w:t xml:space="preserve">   </w:t>
            </w:r>
          </w:p>
        </w:tc>
        <w:tc>
          <w:tcPr>
            <w:tcW w:w="3336" w:type="dxa"/>
          </w:tcPr>
          <w:p w14:paraId="36CEE848" w14:textId="77777777" w:rsidR="00CC6595" w:rsidRPr="00A41A52" w:rsidRDefault="00CC6595" w:rsidP="004B68F6">
            <w:pPr>
              <w:rPr>
                <w:lang w:val="kk-KZ"/>
              </w:rPr>
            </w:pPr>
          </w:p>
        </w:tc>
        <w:tc>
          <w:tcPr>
            <w:tcW w:w="2897" w:type="dxa"/>
            <w:hideMark/>
          </w:tcPr>
          <w:p w14:paraId="3AB1F07E" w14:textId="77777777" w:rsidR="00CC6595" w:rsidRPr="00A41A52" w:rsidRDefault="00CC6595" w:rsidP="004B68F6">
            <w:pPr>
              <w:spacing w:before="2" w:after="1"/>
              <w:rPr>
                <w:i/>
                <w:lang w:val="kk-KZ"/>
              </w:rPr>
            </w:pPr>
            <w:r w:rsidRPr="00A41A52">
              <w:rPr>
                <w:i/>
                <w:lang w:val="kk-KZ"/>
              </w:rPr>
              <w:t xml:space="preserve">                   </w:t>
            </w:r>
            <w:r w:rsidRPr="00A41A52">
              <w:rPr>
                <w:rFonts w:asciiTheme="minorHAnsi" w:eastAsiaTheme="minorHAnsi" w:hAnsiTheme="minorHAnsi" w:cstheme="minorBidi"/>
                <w:noProof/>
                <w:sz w:val="22"/>
                <w:szCs w:val="22"/>
                <w:lang w:val="kk-KZ"/>
              </w:rPr>
              <mc:AlternateContent>
                <mc:Choice Requires="wpg">
                  <w:drawing>
                    <wp:inline distT="0" distB="0" distL="0" distR="0" wp14:anchorId="62A14B44" wp14:editId="60D150E2">
                      <wp:extent cx="1014730" cy="5715"/>
                      <wp:effectExtent l="9525" t="9525" r="13970" b="3810"/>
                      <wp:docPr id="13"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4" name="Graphic 115"/>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24B8DDF" id="Группа 13"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">
                      <v:shape id="Graphic 115"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" path="m,l1014465,e" filled="f" strokeweight=".14406mm">
                        <v:path arrowok="t" o:connecttype="custom" o:connectlocs="0,0;10144,0" o:connectangles="0,0"/>
                      </v:shape>
                      <w10:anchorlock/>
                    </v:group>
                  </w:pict>
                </mc:Fallback>
              </mc:AlternateContent>
            </w:r>
          </w:p>
          <w:p w14:paraId="5763DF8C" w14:textId="77777777" w:rsidR="00CC6595" w:rsidRPr="00A41A52" w:rsidRDefault="00CC6595" w:rsidP="004B68F6">
            <w:pPr>
              <w:spacing w:line="20" w:lineRule="exact"/>
              <w:ind w:left="-2" w:right="-15"/>
              <w:rPr>
                <w:lang w:val="kk-KZ"/>
              </w:rPr>
            </w:pPr>
            <w:r w:rsidRPr="00A41A52">
              <w:rPr>
                <w:rFonts w:asciiTheme="minorHAnsi" w:eastAsiaTheme="minorHAnsi" w:hAnsiTheme="minorHAnsi" w:cstheme="minorBidi"/>
                <w:noProof/>
                <w:sz w:val="22"/>
                <w:szCs w:val="22"/>
                <w:lang w:val="kk-KZ"/>
              </w:rPr>
              <mc:AlternateContent>
                <mc:Choice Requires="wpg">
                  <w:drawing>
                    <wp:inline distT="0" distB="0" distL="0" distR="0" wp14:anchorId="5918DE7E" wp14:editId="2A1C734C">
                      <wp:extent cx="697865" cy="5715"/>
                      <wp:effectExtent l="9525" t="9525" r="6985" b="3810"/>
                      <wp:docPr id="11" name="Группа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2" name="Graphic 113"/>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A4FE22D" id="Группа 11"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">
                      <v:shape id="Graphic 113"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" path="m,l697856,e" filled="f" strokeweight=".14406mm">
                        <v:path arrowok="t" o:connecttype="custom" o:connectlocs="0,0;6978,0" o:connectangles="0,0"/>
                      </v:shape>
                      <w10:anchorlock/>
                    </v:group>
                  </w:pict>
                </mc:Fallback>
              </mc:AlternateContent>
            </w:r>
            <w:r w:rsidRPr="00A41A52">
              <w:rPr>
                <w:spacing w:val="128"/>
                <w:lang w:val="kk-KZ"/>
              </w:rPr>
              <w:t xml:space="preserve"> </w:t>
            </w:r>
          </w:p>
        </w:tc>
      </w:tr>
      <w:tr w:rsidR="00CC6595" w:rsidRPr="00A41A52" w14:paraId="1F4A4D6B" w14:textId="77777777" w:rsidTr="004B68F6">
        <w:trPr>
          <w:trHeight w:val="212"/>
        </w:trPr>
        <w:tc>
          <w:tcPr>
            <w:tcW w:w="3155" w:type="dxa"/>
            <w:hideMark/>
          </w:tcPr>
          <w:p w14:paraId="3915DBBF" w14:textId="77777777" w:rsidR="00CC6595" w:rsidRPr="00A41A52" w:rsidRDefault="00CC6595" w:rsidP="004B68F6">
            <w:pPr>
              <w:tabs>
                <w:tab w:val="left" w:pos="1440"/>
              </w:tabs>
              <w:spacing w:line="197" w:lineRule="exact"/>
              <w:ind w:left="175"/>
              <w:rPr>
                <w:i/>
                <w:lang w:val="kk-KZ"/>
              </w:rPr>
            </w:pPr>
            <w:r w:rsidRPr="00A41A52">
              <w:rPr>
                <w:i/>
                <w:spacing w:val="-2"/>
                <w:lang w:val="kk-KZ"/>
              </w:rPr>
              <w:t>Қолы</w:t>
            </w:r>
            <w:r w:rsidRPr="00A41A52">
              <w:rPr>
                <w:i/>
                <w:lang w:val="kk-KZ"/>
              </w:rPr>
              <w:tab/>
            </w:r>
            <w:r w:rsidRPr="00A41A52">
              <w:rPr>
                <w:i/>
                <w:spacing w:val="-2"/>
                <w:lang w:val="kk-KZ"/>
              </w:rPr>
              <w:t>Аты-жөні</w:t>
            </w:r>
          </w:p>
        </w:tc>
        <w:tc>
          <w:tcPr>
            <w:tcW w:w="3336" w:type="dxa"/>
          </w:tcPr>
          <w:p w14:paraId="169C0D06" w14:textId="77777777" w:rsidR="00CC6595" w:rsidRPr="00A41A52" w:rsidRDefault="00CC6595" w:rsidP="004B68F6">
            <w:pPr>
              <w:rPr>
                <w:lang w:val="kk-KZ"/>
              </w:rPr>
            </w:pPr>
          </w:p>
        </w:tc>
        <w:tc>
          <w:tcPr>
            <w:tcW w:w="2897" w:type="dxa"/>
            <w:hideMark/>
          </w:tcPr>
          <w:p w14:paraId="7BAC6276" w14:textId="77777777" w:rsidR="00CC6595" w:rsidRPr="00A41A52" w:rsidRDefault="00CC6595" w:rsidP="004B68F6">
            <w:pPr>
              <w:tabs>
                <w:tab w:val="left" w:pos="1438"/>
              </w:tabs>
              <w:spacing w:line="197" w:lineRule="exact"/>
              <w:ind w:left="-2"/>
              <w:rPr>
                <w:i/>
                <w:lang w:val="kk-KZ"/>
              </w:rPr>
            </w:pPr>
            <w:r w:rsidRPr="00A41A52">
              <w:rPr>
                <w:i/>
                <w:spacing w:val="-2"/>
                <w:lang w:val="kk-KZ"/>
              </w:rPr>
              <w:t xml:space="preserve">  Қолы</w:t>
            </w:r>
            <w:r w:rsidRPr="00A41A52">
              <w:rPr>
                <w:i/>
                <w:lang w:val="kk-KZ"/>
              </w:rPr>
              <w:tab/>
            </w:r>
            <w:r w:rsidRPr="00A41A52">
              <w:rPr>
                <w:i/>
                <w:spacing w:val="-2"/>
                <w:lang w:val="kk-KZ"/>
              </w:rPr>
              <w:t>Аты-жөні</w:t>
            </w:r>
          </w:p>
        </w:tc>
      </w:tr>
      <w:tr w:rsidR="00CC6595" w:rsidRPr="00A41A52" w14:paraId="6E5D5B7F" w14:textId="77777777" w:rsidTr="004B68F6">
        <w:trPr>
          <w:trHeight w:val="270"/>
        </w:trPr>
        <w:tc>
          <w:tcPr>
            <w:tcW w:w="3155" w:type="dxa"/>
            <w:hideMark/>
          </w:tcPr>
          <w:p w14:paraId="0088C1CA" w14:textId="77777777" w:rsidR="00CC6595" w:rsidRPr="00A41A52" w:rsidRDefault="00CC6595" w:rsidP="004B68F6">
            <w:pPr>
              <w:tabs>
                <w:tab w:val="left" w:pos="481"/>
                <w:tab w:val="left" w:pos="1971"/>
                <w:tab w:val="left" w:pos="2693"/>
              </w:tabs>
              <w:spacing w:line="251" w:lineRule="exact"/>
              <w:rPr>
                <w:lang w:val="kk-KZ"/>
              </w:rPr>
            </w:pPr>
            <w:r w:rsidRPr="00A41A52">
              <w:rPr>
                <w:spacing w:val="-10"/>
                <w:lang w:val="kk-KZ"/>
              </w:rPr>
              <w:t>«</w:t>
            </w:r>
            <w:r w:rsidRPr="00A41A52">
              <w:rPr>
                <w:u w:val="single"/>
                <w:lang w:val="kk-KZ"/>
              </w:rPr>
              <w:tab/>
            </w:r>
            <w:r w:rsidRPr="00A41A52">
              <w:rPr>
                <w:lang w:val="kk-KZ"/>
              </w:rPr>
              <w:t>»</w:t>
            </w:r>
            <w:r w:rsidRPr="00A41A52">
              <w:rPr>
                <w:spacing w:val="54"/>
                <w:lang w:val="kk-KZ"/>
              </w:rPr>
              <w:t xml:space="preserve"> </w:t>
            </w:r>
            <w:r w:rsidRPr="00A41A52">
              <w:rPr>
                <w:u w:val="single"/>
                <w:lang w:val="kk-KZ"/>
              </w:rPr>
              <w:tab/>
            </w:r>
            <w:r w:rsidRPr="00A41A52">
              <w:rPr>
                <w:lang w:val="kk-KZ"/>
              </w:rPr>
              <w:t xml:space="preserve"> 20</w:t>
            </w:r>
            <w:r w:rsidRPr="00A41A52">
              <w:rPr>
                <w:u w:val="single"/>
                <w:lang w:val="kk-KZ"/>
              </w:rPr>
              <w:tab/>
            </w:r>
            <w:r w:rsidRPr="00A41A52">
              <w:rPr>
                <w:spacing w:val="-5"/>
                <w:lang w:val="kk-KZ"/>
              </w:rPr>
              <w:t>г.</w:t>
            </w:r>
          </w:p>
        </w:tc>
        <w:tc>
          <w:tcPr>
            <w:tcW w:w="3336" w:type="dxa"/>
          </w:tcPr>
          <w:p w14:paraId="197F138A" w14:textId="77777777" w:rsidR="00CC6595" w:rsidRPr="00A41A52" w:rsidRDefault="00CC6595" w:rsidP="004B68F6">
            <w:pPr>
              <w:rPr>
                <w:lang w:val="kk-KZ"/>
              </w:rPr>
            </w:pPr>
          </w:p>
        </w:tc>
        <w:tc>
          <w:tcPr>
            <w:tcW w:w="2897" w:type="dxa"/>
            <w:hideMark/>
          </w:tcPr>
          <w:p w14:paraId="3B1D4E9B" w14:textId="77777777" w:rsidR="00CC6595" w:rsidRPr="00A41A52" w:rsidRDefault="00CC6595" w:rsidP="004B68F6">
            <w:pPr>
              <w:tabs>
                <w:tab w:val="left" w:pos="480"/>
                <w:tab w:val="left" w:pos="1970"/>
                <w:tab w:val="left" w:pos="2692"/>
              </w:tabs>
              <w:spacing w:line="251" w:lineRule="exact"/>
              <w:ind w:left="-2"/>
              <w:rPr>
                <w:lang w:val="kk-KZ"/>
              </w:rPr>
            </w:pPr>
            <w:r w:rsidRPr="00A41A52">
              <w:rPr>
                <w:spacing w:val="-10"/>
                <w:lang w:val="kk-KZ"/>
              </w:rPr>
              <w:t>«</w:t>
            </w:r>
            <w:r w:rsidRPr="00A41A52">
              <w:rPr>
                <w:u w:val="single"/>
                <w:lang w:val="kk-KZ"/>
              </w:rPr>
              <w:tab/>
            </w:r>
            <w:r w:rsidRPr="00A41A52">
              <w:rPr>
                <w:lang w:val="kk-KZ"/>
              </w:rPr>
              <w:t>»</w:t>
            </w:r>
            <w:r w:rsidRPr="00A41A52">
              <w:rPr>
                <w:spacing w:val="54"/>
                <w:lang w:val="kk-KZ"/>
              </w:rPr>
              <w:t xml:space="preserve"> </w:t>
            </w:r>
            <w:r w:rsidRPr="00A41A52">
              <w:rPr>
                <w:u w:val="single"/>
                <w:lang w:val="kk-KZ"/>
              </w:rPr>
              <w:tab/>
            </w:r>
            <w:r w:rsidRPr="00A41A52">
              <w:rPr>
                <w:lang w:val="kk-KZ"/>
              </w:rPr>
              <w:t xml:space="preserve"> 20</w:t>
            </w:r>
            <w:r w:rsidRPr="00A41A52">
              <w:rPr>
                <w:u w:val="single"/>
                <w:lang w:val="kk-KZ"/>
              </w:rPr>
              <w:tab/>
            </w:r>
            <w:r w:rsidRPr="00A41A52">
              <w:rPr>
                <w:spacing w:val="-5"/>
                <w:lang w:val="kk-KZ"/>
              </w:rPr>
              <w:t>г.</w:t>
            </w:r>
          </w:p>
        </w:tc>
      </w:tr>
    </w:tbl>
    <w:p w14:paraId="0E8C0EBA" w14:textId="77777777" w:rsidR="00CC6595" w:rsidRPr="00A41A52" w:rsidRDefault="00CC6595" w:rsidP="00CC6595">
      <w:pPr>
        <w:widowControl w:val="0"/>
        <w:autoSpaceDE w:val="0"/>
        <w:autoSpaceDN w:val="0"/>
        <w:rPr>
          <w:i/>
          <w:lang w:val="kk-KZ" w:eastAsia="en-US"/>
        </w:rPr>
      </w:pPr>
    </w:p>
    <w:p w14:paraId="2E1DA527" w14:textId="77777777" w:rsidR="00CC6595" w:rsidRPr="00A41A52" w:rsidRDefault="00CC6595" w:rsidP="00CC6595">
      <w:pPr>
        <w:widowControl w:val="0"/>
        <w:autoSpaceDE w:val="0"/>
        <w:autoSpaceDN w:val="0"/>
        <w:rPr>
          <w:i/>
          <w:lang w:val="kk-KZ"/>
        </w:rPr>
      </w:pPr>
    </w:p>
    <w:p w14:paraId="425589C2" w14:textId="77777777" w:rsidR="00CC6595" w:rsidRPr="00A41A52" w:rsidRDefault="00CC6595" w:rsidP="00CC6595">
      <w:pPr>
        <w:widowControl w:val="0"/>
        <w:autoSpaceDE w:val="0"/>
        <w:autoSpaceDN w:val="0"/>
        <w:rPr>
          <w:i/>
          <w:lang w:val="kk-KZ"/>
        </w:rPr>
      </w:pPr>
    </w:p>
    <w:p w14:paraId="6692A0FB" w14:textId="77777777" w:rsidR="00CC6595" w:rsidRPr="00A41A52" w:rsidRDefault="00CC6595" w:rsidP="00CC6595">
      <w:pPr>
        <w:widowControl w:val="0"/>
        <w:tabs>
          <w:tab w:val="left" w:pos="1583"/>
        </w:tabs>
        <w:autoSpaceDE w:val="0"/>
        <w:autoSpaceDN w:val="0"/>
        <w:spacing w:before="1"/>
        <w:rPr>
          <w:i/>
          <w:lang w:val="kk-KZ"/>
        </w:rPr>
      </w:pPr>
    </w:p>
    <w:p w14:paraId="22369E4B" w14:textId="77777777" w:rsidR="00CC6595" w:rsidRPr="00A41A52" w:rsidRDefault="00CC6595" w:rsidP="00CC6595">
      <w:pPr>
        <w:widowControl w:val="0"/>
        <w:tabs>
          <w:tab w:val="left" w:pos="1583"/>
        </w:tabs>
        <w:autoSpaceDE w:val="0"/>
        <w:autoSpaceDN w:val="0"/>
        <w:spacing w:before="1"/>
        <w:rPr>
          <w:i/>
          <w:lang w:val="kk-KZ"/>
        </w:rPr>
      </w:pPr>
    </w:p>
    <w:p w14:paraId="2463664F" w14:textId="77777777" w:rsidR="00CC6595" w:rsidRPr="00A41A52" w:rsidRDefault="00CC6595" w:rsidP="00CC6595">
      <w:pPr>
        <w:widowControl w:val="0"/>
        <w:tabs>
          <w:tab w:val="left" w:pos="1583"/>
        </w:tabs>
        <w:autoSpaceDE w:val="0"/>
        <w:autoSpaceDN w:val="0"/>
        <w:spacing w:before="1"/>
        <w:rPr>
          <w:i/>
          <w:lang w:val="kk-KZ"/>
        </w:rPr>
      </w:pPr>
    </w:p>
    <w:p w14:paraId="1458ADFB" w14:textId="7756E308" w:rsidR="00CC6595" w:rsidRPr="00A41A52" w:rsidRDefault="00CC6595" w:rsidP="00CC6595">
      <w:pPr>
        <w:pStyle w:val="ng-star-inserted"/>
        <w:spacing w:beforeAutospacing="0" w:after="0" w:afterAutospacing="0"/>
        <w:jc w:val="center"/>
        <w:rPr>
          <w:spacing w:val="-5"/>
          <w:lang w:val="kk-KZ"/>
        </w:rPr>
        <w:sectPr w:rsidR="00CC6595" w:rsidRPr="00A41A52" w:rsidSect="00CC6595">
          <w:footerReference w:type="default" r:id="rId6"/>
          <w:pgSz w:w="11906" w:h="16838"/>
          <w:pgMar w:top="1134" w:right="850" w:bottom="1134" w:left="1701" w:header="708" w:footer="708" w:gutter="0"/>
          <w:pgNumType w:start="0"/>
          <w:cols w:space="708"/>
          <w:docGrid w:linePitch="360"/>
        </w:sectPr>
      </w:pPr>
      <w:r w:rsidRPr="00A41A52">
        <w:rPr>
          <w:lang w:val="kk-KZ"/>
        </w:rPr>
        <w:t>Алма</w:t>
      </w:r>
    </w:p>
    <w:p w14:paraId="7A381754" w14:textId="77777777" w:rsidR="00D92EB6" w:rsidRPr="00D92EB6" w:rsidRDefault="00D92EB6" w:rsidP="00D92EB6">
      <w:pPr>
        <w:spacing w:after="160" w:line="259" w:lineRule="auto"/>
        <w:jc w:val="center"/>
        <w:rPr>
          <w:b/>
          <w:bCs/>
          <w:sz w:val="28"/>
          <w:szCs w:val="28"/>
          <w:lang w:val="kk-KZ"/>
        </w:rPr>
      </w:pPr>
      <w:r w:rsidRPr="00D92EB6">
        <w:rPr>
          <w:b/>
          <w:bCs/>
          <w:sz w:val="28"/>
          <w:szCs w:val="28"/>
          <w:lang w:val="kk-KZ"/>
        </w:rPr>
        <w:lastRenderedPageBreak/>
        <w:t>АҢДАТПА</w:t>
      </w:r>
    </w:p>
    <w:p w14:paraId="54E3F876" w14:textId="77777777" w:rsidR="00D92EB6" w:rsidRPr="00D92EB6" w:rsidRDefault="00D92EB6" w:rsidP="00D92EB6">
      <w:pPr>
        <w:spacing w:after="160" w:line="259" w:lineRule="auto"/>
        <w:ind w:firstLine="425"/>
        <w:jc w:val="both"/>
        <w:rPr>
          <w:sz w:val="28"/>
          <w:szCs w:val="28"/>
          <w:lang w:val="kk-KZ"/>
        </w:rPr>
      </w:pPr>
      <w:r w:rsidRPr="00D92EB6">
        <w:rPr>
          <w:sz w:val="28"/>
          <w:szCs w:val="28"/>
          <w:lang w:val="kk-KZ"/>
        </w:rPr>
        <w:t>Дипломдық жұмыстың тақырыбы: Кіші кәсіпкерлерге арналған қаржылық және маркетингтік аналитиканың цифрлық көмекші жүйесін әзірлеу.Зерттеу нысаны: Кіші кәсіпкерлік субъектілерінің бизнес-процестері және оларды автоматтандыру құралдары.Жұмыстың мақсаты: Кіші кәсіпкерлер үшін бизнес-процестерді оңтайландыруға, қаржылық ағындарды бақылауға және маркетингтік тиімділікті талдауға арналған бірыңғай цифрлық платформаны жобалау және іске асыру.Зерттеу нәтижелері: Жұмыс аясында Django және React технологиялары негізінде аналитикалық жүйе әзірленді. Жүйе пайда мен шығынды (P&amp;L) есептеуге, кассалық алшақтықты болжауға және жарнамалық инвестициялардың қайтарымдылығын (ROMI) бағалауға мүмкіндік береді.</w:t>
      </w:r>
    </w:p>
    <w:p w14:paraId="4CC4AAB7" w14:textId="50F4981D" w:rsidR="00D92EB6" w:rsidRPr="00A41A52" w:rsidRDefault="00D92EB6">
      <w:pPr>
        <w:spacing w:after="160" w:line="259" w:lineRule="auto"/>
        <w:rPr>
          <w:sz w:val="28"/>
          <w:szCs w:val="28"/>
          <w:lang w:val="kk-KZ"/>
        </w:rPr>
      </w:pPr>
      <w:r w:rsidRPr="00A41A52">
        <w:rPr>
          <w:sz w:val="28"/>
          <w:szCs w:val="28"/>
          <w:lang w:val="kk-KZ"/>
        </w:rPr>
        <w:br w:type="page"/>
      </w:r>
    </w:p>
    <w:p w14:paraId="527C7ADC" w14:textId="1C2E788F" w:rsidR="00761460" w:rsidRPr="00A41A52" w:rsidRDefault="00D92EB6" w:rsidP="00D92EB6">
      <w:pPr>
        <w:spacing w:before="240" w:after="240"/>
        <w:jc w:val="center"/>
        <w:rPr>
          <w:b/>
          <w:bCs/>
          <w:sz w:val="28"/>
          <w:szCs w:val="28"/>
          <w:lang w:val="kk-KZ"/>
        </w:rPr>
      </w:pPr>
      <w:r w:rsidRPr="00A41A52">
        <w:rPr>
          <w:b/>
          <w:bCs/>
          <w:sz w:val="28"/>
          <w:szCs w:val="28"/>
          <w:lang w:val="kk-KZ"/>
        </w:rPr>
        <w:lastRenderedPageBreak/>
        <w:t>АННОТАЦИЯ</w:t>
      </w:r>
    </w:p>
    <w:p w14:paraId="7077744A" w14:textId="5EAA2E41" w:rsidR="00D92EB6" w:rsidRPr="00A41A52" w:rsidRDefault="00D92EB6" w:rsidP="00D92EB6">
      <w:pPr>
        <w:spacing w:after="160"/>
        <w:ind w:firstLine="425"/>
        <w:jc w:val="both"/>
        <w:rPr>
          <w:sz w:val="28"/>
          <w:szCs w:val="28"/>
          <w:lang w:val="kk-KZ"/>
        </w:rPr>
      </w:pPr>
      <w:r w:rsidRPr="00A41A52">
        <w:rPr>
          <w:sz w:val="28"/>
          <w:szCs w:val="28"/>
          <w:lang w:val="kk-KZ"/>
        </w:rPr>
        <w:t xml:space="preserve">Тема дипломной работы: Разработка системы цифрового помощника финансовой и маркетинговой аналитики для малых предпринимателей. Объект исследования: Бизнес-процессы субъектов малого предпринимательства и инструменты их автоматизации. Цель работы: Проектирование и реализация единой цифровой платформы для малых предпринимателей, предназначенной для оптимизации бизнес-процессов, контроля финансовых потоков и анализа эффективности маркетинга. </w:t>
      </w:r>
      <w:r w:rsidRPr="00A41A52">
        <w:rPr>
          <w:sz w:val="28"/>
          <w:szCs w:val="28"/>
          <w:lang w:val="kk-KZ"/>
        </w:rPr>
        <w:t xml:space="preserve">    </w:t>
      </w:r>
      <w:r w:rsidRPr="00A41A52">
        <w:rPr>
          <w:sz w:val="28"/>
          <w:szCs w:val="28"/>
          <w:lang w:val="kk-KZ"/>
        </w:rPr>
        <w:t>Результаты исследования: В рамках работы разработана аналитическая система на базе технологий Django и React. Система позволяет рассчитывать прибыли и убытки (P&amp;L), прогнозировать кассовые разрывы и оценивать возврат маркетинговых инвестиций (ROMI). Разработанный инструмент направлен на ускорение принятия решений и повышение экономической эффективности предприятия.</w:t>
      </w:r>
      <w:r w:rsidRPr="00A41A52">
        <w:rPr>
          <w:sz w:val="28"/>
          <w:szCs w:val="28"/>
          <w:lang w:val="kk-KZ"/>
        </w:rPr>
        <w:br w:type="page"/>
      </w:r>
    </w:p>
    <w:p w14:paraId="2558C76B" w14:textId="77777777" w:rsidR="00A41A52" w:rsidRPr="00A41A52" w:rsidRDefault="00A41A52" w:rsidP="00A41A52">
      <w:pPr>
        <w:spacing w:after="160" w:line="259" w:lineRule="auto"/>
        <w:jc w:val="center"/>
        <w:rPr>
          <w:b/>
          <w:bCs/>
          <w:sz w:val="28"/>
          <w:szCs w:val="28"/>
          <w:lang w:val="kk-KZ"/>
        </w:rPr>
      </w:pPr>
      <w:r w:rsidRPr="00A41A52">
        <w:rPr>
          <w:b/>
          <w:bCs/>
          <w:sz w:val="28"/>
          <w:szCs w:val="28"/>
          <w:lang w:val="kk-KZ"/>
        </w:rPr>
        <w:lastRenderedPageBreak/>
        <w:t>ABSTRACT</w:t>
      </w:r>
    </w:p>
    <w:p w14:paraId="59E71CC6" w14:textId="77777777" w:rsidR="00A41A52" w:rsidRPr="00A41A52" w:rsidRDefault="00A41A52" w:rsidP="00A41A52">
      <w:pPr>
        <w:spacing w:after="160" w:line="259" w:lineRule="auto"/>
        <w:ind w:firstLine="425"/>
        <w:jc w:val="both"/>
        <w:rPr>
          <w:sz w:val="28"/>
          <w:szCs w:val="28"/>
          <w:lang w:val="kk-KZ"/>
        </w:rPr>
      </w:pPr>
      <w:r w:rsidRPr="00A41A52">
        <w:rPr>
          <w:sz w:val="28"/>
          <w:szCs w:val="28"/>
          <w:lang w:val="kk-KZ"/>
        </w:rPr>
        <w:t>Thesis Title: Development of a Digital Assistant System for Financial and Marketing Analytics for Small Entrepreneurs. Object of research: Business processes of small businesses and tools for their automation. Purpose of the work: To design and implement a unified digital platform for small entrepreneurs intended for optimizing business processes, controlling financial flows, and analyzing marketing effectiveness. Research results: Within the framework of the work, an analytical system based on Django and React technologies was developed. The system allows calculating profits and losses (P&amp;L), forecasting cash gaps, and evaluating the return on marketing investment (ROMI). The developed tool is aimed at increasing decision-making speed and improving the economic efficiency of the enterprise.</w:t>
      </w:r>
    </w:p>
    <w:p w14:paraId="13C2EC64" w14:textId="77777777" w:rsidR="00D92EB6" w:rsidRPr="00A41A52" w:rsidRDefault="00D92EB6">
      <w:pPr>
        <w:spacing w:after="160" w:line="259" w:lineRule="auto"/>
        <w:rPr>
          <w:b/>
          <w:bCs/>
          <w:sz w:val="28"/>
          <w:szCs w:val="28"/>
          <w:lang w:val="kk-KZ"/>
        </w:rPr>
      </w:pPr>
      <w:r w:rsidRPr="00A41A52">
        <w:rPr>
          <w:b/>
          <w:bCs/>
          <w:sz w:val="28"/>
          <w:szCs w:val="28"/>
          <w:lang w:val="kk-KZ"/>
        </w:rPr>
        <w:br w:type="page"/>
      </w:r>
    </w:p>
    <w:sdt>
      <w:sdtPr>
        <w:id w:val="1513414765"/>
        <w:docPartObj>
          <w:docPartGallery w:val="Table of Contents"/>
          <w:docPartUnique/>
        </w:docPartObj>
      </w:sdtPr>
      <w:sdtEndPr>
        <w:rPr>
          <w:rFonts w:ascii="Times New Roman" w:eastAsia="Times New Roman" w:hAnsi="Times New Roman" w:cs="Times New Roman"/>
          <w:b/>
          <w:bCs/>
          <w:noProof/>
          <w:color w:val="auto"/>
          <w:sz w:val="24"/>
          <w:szCs w:val="24"/>
          <w:lang w:val="ru-RU" w:eastAsia="ru-RU"/>
        </w:rPr>
      </w:sdtEndPr>
      <w:sdtContent>
        <w:p w14:paraId="7C01EE1D" w14:textId="31B69489" w:rsidR="00A41A52" w:rsidRDefault="00A41A52" w:rsidP="00A41A52">
          <w:pPr>
            <w:pStyle w:val="a9"/>
            <w:jc w:val="center"/>
            <w:rPr>
              <w:rFonts w:ascii="Times New Roman" w:hAnsi="Times New Roman" w:cs="Times New Roman"/>
              <w:b/>
              <w:bCs/>
              <w:color w:val="auto"/>
              <w:lang w:val="kk-KZ"/>
            </w:rPr>
          </w:pPr>
          <w:r w:rsidRPr="00A41A52">
            <w:rPr>
              <w:rFonts w:ascii="Times New Roman" w:hAnsi="Times New Roman" w:cs="Times New Roman"/>
              <w:b/>
              <w:bCs/>
              <w:color w:val="auto"/>
              <w:lang w:val="kk-KZ"/>
            </w:rPr>
            <w:t>Мазмұны</w:t>
          </w:r>
        </w:p>
        <w:p w14:paraId="454C9192" w14:textId="77777777" w:rsidR="00A41A52" w:rsidRPr="00A41A52" w:rsidRDefault="00A41A52" w:rsidP="00A41A52">
          <w:pPr>
            <w:rPr>
              <w:lang w:val="kk-KZ" w:eastAsia="en-US"/>
            </w:rPr>
          </w:pPr>
        </w:p>
        <w:p w14:paraId="47FE7204" w14:textId="633E2CD0" w:rsidR="002F6FEE" w:rsidRPr="002F6FEE" w:rsidRDefault="002F6FEE">
          <w:pPr>
            <w:pStyle w:val="11"/>
            <w:tabs>
              <w:tab w:val="right" w:pos="9345"/>
            </w:tabs>
            <w:rPr>
              <w:rFonts w:ascii="Times New Roman" w:eastAsiaTheme="minorEastAsia" w:hAnsi="Times New Roman" w:cs="Times New Roman"/>
              <w:b w:val="0"/>
              <w:bCs w:val="0"/>
              <w:caps w:val="0"/>
              <w:noProof/>
              <w:kern w:val="2"/>
              <w:sz w:val="28"/>
              <w:szCs w:val="28"/>
              <w:lang w:val="en-US"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23527590" w:history="1">
            <w:r w:rsidRPr="002F6FEE">
              <w:rPr>
                <w:rStyle w:val="aa"/>
                <w:rFonts w:ascii="Times New Roman" w:hAnsi="Times New Roman" w:cs="Times New Roman"/>
                <w:b w:val="0"/>
                <w:bCs w:val="0"/>
                <w:noProof/>
                <w:sz w:val="28"/>
                <w:szCs w:val="28"/>
                <w:lang w:val="kk-KZ"/>
              </w:rPr>
              <w:t>1-тарау. Кіші кәсіпкерлікті цифрландырудың теориялық негіздері мен заманауи тенденциялары</w:t>
            </w:r>
            <w:r w:rsidRPr="002F6FEE">
              <w:rPr>
                <w:rFonts w:ascii="Times New Roman" w:hAnsi="Times New Roman" w:cs="Times New Roman"/>
                <w:b w:val="0"/>
                <w:bCs w:val="0"/>
                <w:noProof/>
                <w:webHidden/>
                <w:sz w:val="28"/>
                <w:szCs w:val="28"/>
              </w:rPr>
              <w:tab/>
            </w:r>
            <w:r w:rsidRPr="002F6FEE">
              <w:rPr>
                <w:rFonts w:ascii="Times New Roman" w:hAnsi="Times New Roman" w:cs="Times New Roman"/>
                <w:b w:val="0"/>
                <w:bCs w:val="0"/>
                <w:noProof/>
                <w:webHidden/>
                <w:sz w:val="28"/>
                <w:szCs w:val="28"/>
              </w:rPr>
              <w:fldChar w:fldCharType="begin"/>
            </w:r>
            <w:r w:rsidRPr="002F6FEE">
              <w:rPr>
                <w:rFonts w:ascii="Times New Roman" w:hAnsi="Times New Roman" w:cs="Times New Roman"/>
                <w:b w:val="0"/>
                <w:bCs w:val="0"/>
                <w:noProof/>
                <w:webHidden/>
                <w:sz w:val="28"/>
                <w:szCs w:val="28"/>
              </w:rPr>
              <w:instrText xml:space="preserve"> PAGEREF _Toc223527590 \h </w:instrText>
            </w:r>
            <w:r w:rsidRPr="002F6FEE">
              <w:rPr>
                <w:rFonts w:ascii="Times New Roman" w:hAnsi="Times New Roman" w:cs="Times New Roman"/>
                <w:b w:val="0"/>
                <w:bCs w:val="0"/>
                <w:noProof/>
                <w:webHidden/>
                <w:sz w:val="28"/>
                <w:szCs w:val="28"/>
              </w:rPr>
            </w:r>
            <w:r w:rsidRPr="002F6FEE">
              <w:rPr>
                <w:rFonts w:ascii="Times New Roman" w:hAnsi="Times New Roman" w:cs="Times New Roman"/>
                <w:b w:val="0"/>
                <w:bCs w:val="0"/>
                <w:noProof/>
                <w:webHidden/>
                <w:sz w:val="28"/>
                <w:szCs w:val="28"/>
              </w:rPr>
              <w:fldChar w:fldCharType="separate"/>
            </w:r>
            <w:r w:rsidRPr="002F6FEE">
              <w:rPr>
                <w:rFonts w:ascii="Times New Roman" w:hAnsi="Times New Roman" w:cs="Times New Roman"/>
                <w:b w:val="0"/>
                <w:bCs w:val="0"/>
                <w:noProof/>
                <w:webHidden/>
                <w:sz w:val="28"/>
                <w:szCs w:val="28"/>
              </w:rPr>
              <w:t>6</w:t>
            </w:r>
            <w:r w:rsidRPr="002F6FEE">
              <w:rPr>
                <w:rFonts w:ascii="Times New Roman" w:hAnsi="Times New Roman" w:cs="Times New Roman"/>
                <w:b w:val="0"/>
                <w:bCs w:val="0"/>
                <w:noProof/>
                <w:webHidden/>
                <w:sz w:val="28"/>
                <w:szCs w:val="28"/>
              </w:rPr>
              <w:fldChar w:fldCharType="end"/>
            </w:r>
          </w:hyperlink>
        </w:p>
        <w:p w14:paraId="0768D248" w14:textId="2D99CAC0" w:rsidR="002F6FEE" w:rsidRPr="002F6FEE" w:rsidRDefault="002F6FEE">
          <w:pPr>
            <w:pStyle w:val="31"/>
            <w:tabs>
              <w:tab w:val="right" w:pos="9345"/>
            </w:tabs>
            <w:rPr>
              <w:rFonts w:ascii="Times New Roman" w:eastAsiaTheme="minorEastAsia" w:hAnsi="Times New Roman" w:cs="Times New Roman"/>
              <w:noProof/>
              <w:kern w:val="2"/>
              <w:sz w:val="28"/>
              <w:szCs w:val="28"/>
              <w:lang w:val="en-US" w:eastAsia="en-US"/>
              <w14:ligatures w14:val="standardContextual"/>
            </w:rPr>
          </w:pPr>
          <w:hyperlink w:anchor="_Toc223527591" w:history="1">
            <w:r w:rsidRPr="002F6FEE">
              <w:rPr>
                <w:rStyle w:val="aa"/>
                <w:rFonts w:ascii="Times New Roman" w:hAnsi="Times New Roman" w:cs="Times New Roman"/>
                <w:noProof/>
                <w:sz w:val="28"/>
                <w:szCs w:val="28"/>
                <w:lang w:val="kk-KZ"/>
              </w:rPr>
              <w:t>1.1. Кіші және орта бизнес процестерін басқарудың қазіргі жағдайы мен жүйелі мәселелері</w:t>
            </w:r>
            <w:r w:rsidRPr="002F6FEE">
              <w:rPr>
                <w:rFonts w:ascii="Times New Roman" w:hAnsi="Times New Roman" w:cs="Times New Roman"/>
                <w:noProof/>
                <w:webHidden/>
                <w:sz w:val="28"/>
                <w:szCs w:val="28"/>
              </w:rPr>
              <w:tab/>
            </w:r>
            <w:r w:rsidRPr="002F6FEE">
              <w:rPr>
                <w:rFonts w:ascii="Times New Roman" w:hAnsi="Times New Roman" w:cs="Times New Roman"/>
                <w:noProof/>
                <w:webHidden/>
                <w:sz w:val="28"/>
                <w:szCs w:val="28"/>
              </w:rPr>
              <w:fldChar w:fldCharType="begin"/>
            </w:r>
            <w:r w:rsidRPr="002F6FEE">
              <w:rPr>
                <w:rFonts w:ascii="Times New Roman" w:hAnsi="Times New Roman" w:cs="Times New Roman"/>
                <w:noProof/>
                <w:webHidden/>
                <w:sz w:val="28"/>
                <w:szCs w:val="28"/>
              </w:rPr>
              <w:instrText xml:space="preserve"> PAGEREF _Toc223527591 \h </w:instrText>
            </w:r>
            <w:r w:rsidRPr="002F6FEE">
              <w:rPr>
                <w:rFonts w:ascii="Times New Roman" w:hAnsi="Times New Roman" w:cs="Times New Roman"/>
                <w:noProof/>
                <w:webHidden/>
                <w:sz w:val="28"/>
                <w:szCs w:val="28"/>
              </w:rPr>
            </w:r>
            <w:r w:rsidRPr="002F6FEE">
              <w:rPr>
                <w:rFonts w:ascii="Times New Roman" w:hAnsi="Times New Roman" w:cs="Times New Roman"/>
                <w:noProof/>
                <w:webHidden/>
                <w:sz w:val="28"/>
                <w:szCs w:val="28"/>
              </w:rPr>
              <w:fldChar w:fldCharType="separate"/>
            </w:r>
            <w:r w:rsidRPr="002F6FEE">
              <w:rPr>
                <w:rFonts w:ascii="Times New Roman" w:hAnsi="Times New Roman" w:cs="Times New Roman"/>
                <w:noProof/>
                <w:webHidden/>
                <w:sz w:val="28"/>
                <w:szCs w:val="28"/>
              </w:rPr>
              <w:t>6</w:t>
            </w:r>
            <w:r w:rsidRPr="002F6FEE">
              <w:rPr>
                <w:rFonts w:ascii="Times New Roman" w:hAnsi="Times New Roman" w:cs="Times New Roman"/>
                <w:noProof/>
                <w:webHidden/>
                <w:sz w:val="28"/>
                <w:szCs w:val="28"/>
              </w:rPr>
              <w:fldChar w:fldCharType="end"/>
            </w:r>
          </w:hyperlink>
        </w:p>
        <w:p w14:paraId="5B57CAED" w14:textId="30F51B1D" w:rsidR="002F6FEE" w:rsidRPr="002F6FEE" w:rsidRDefault="002F6FEE">
          <w:pPr>
            <w:pStyle w:val="31"/>
            <w:tabs>
              <w:tab w:val="right" w:pos="9345"/>
            </w:tabs>
            <w:rPr>
              <w:rFonts w:ascii="Times New Roman" w:eastAsiaTheme="minorEastAsia" w:hAnsi="Times New Roman" w:cs="Times New Roman"/>
              <w:noProof/>
              <w:kern w:val="2"/>
              <w:sz w:val="28"/>
              <w:szCs w:val="28"/>
              <w:lang w:val="en-US" w:eastAsia="en-US"/>
              <w14:ligatures w14:val="standardContextual"/>
            </w:rPr>
          </w:pPr>
          <w:hyperlink w:anchor="_Toc223527592" w:history="1">
            <w:r w:rsidRPr="002F6FEE">
              <w:rPr>
                <w:rStyle w:val="aa"/>
                <w:rFonts w:ascii="Times New Roman" w:hAnsi="Times New Roman" w:cs="Times New Roman"/>
                <w:noProof/>
                <w:sz w:val="28"/>
                <w:szCs w:val="28"/>
                <w:lang w:val="kk-KZ"/>
              </w:rPr>
              <w:t>1.2. Бизнес-аналитика (BI) және цифрлық көмекшілерге шолу: заманауи шешімдер мен технологиялық тенденциялар</w:t>
            </w:r>
            <w:r w:rsidRPr="002F6FEE">
              <w:rPr>
                <w:rFonts w:ascii="Times New Roman" w:hAnsi="Times New Roman" w:cs="Times New Roman"/>
                <w:noProof/>
                <w:webHidden/>
                <w:sz w:val="28"/>
                <w:szCs w:val="28"/>
              </w:rPr>
              <w:tab/>
            </w:r>
            <w:r w:rsidRPr="002F6FEE">
              <w:rPr>
                <w:rFonts w:ascii="Times New Roman" w:hAnsi="Times New Roman" w:cs="Times New Roman"/>
                <w:noProof/>
                <w:webHidden/>
                <w:sz w:val="28"/>
                <w:szCs w:val="28"/>
              </w:rPr>
              <w:fldChar w:fldCharType="begin"/>
            </w:r>
            <w:r w:rsidRPr="002F6FEE">
              <w:rPr>
                <w:rFonts w:ascii="Times New Roman" w:hAnsi="Times New Roman" w:cs="Times New Roman"/>
                <w:noProof/>
                <w:webHidden/>
                <w:sz w:val="28"/>
                <w:szCs w:val="28"/>
              </w:rPr>
              <w:instrText xml:space="preserve"> PAGEREF _Toc223527592 \h </w:instrText>
            </w:r>
            <w:r w:rsidRPr="002F6FEE">
              <w:rPr>
                <w:rFonts w:ascii="Times New Roman" w:hAnsi="Times New Roman" w:cs="Times New Roman"/>
                <w:noProof/>
                <w:webHidden/>
                <w:sz w:val="28"/>
                <w:szCs w:val="28"/>
              </w:rPr>
            </w:r>
            <w:r w:rsidRPr="002F6FEE">
              <w:rPr>
                <w:rFonts w:ascii="Times New Roman" w:hAnsi="Times New Roman" w:cs="Times New Roman"/>
                <w:noProof/>
                <w:webHidden/>
                <w:sz w:val="28"/>
                <w:szCs w:val="28"/>
              </w:rPr>
              <w:fldChar w:fldCharType="separate"/>
            </w:r>
            <w:r w:rsidRPr="002F6FEE">
              <w:rPr>
                <w:rFonts w:ascii="Times New Roman" w:hAnsi="Times New Roman" w:cs="Times New Roman"/>
                <w:noProof/>
                <w:webHidden/>
                <w:sz w:val="28"/>
                <w:szCs w:val="28"/>
              </w:rPr>
              <w:t>7</w:t>
            </w:r>
            <w:r w:rsidRPr="002F6FEE">
              <w:rPr>
                <w:rFonts w:ascii="Times New Roman" w:hAnsi="Times New Roman" w:cs="Times New Roman"/>
                <w:noProof/>
                <w:webHidden/>
                <w:sz w:val="28"/>
                <w:szCs w:val="28"/>
              </w:rPr>
              <w:fldChar w:fldCharType="end"/>
            </w:r>
          </w:hyperlink>
        </w:p>
        <w:p w14:paraId="5210DDD5" w14:textId="037EB50C" w:rsidR="002F6FEE" w:rsidRPr="002F6FEE" w:rsidRDefault="002F6FEE">
          <w:pPr>
            <w:pStyle w:val="31"/>
            <w:tabs>
              <w:tab w:val="right" w:pos="9345"/>
            </w:tabs>
            <w:rPr>
              <w:rFonts w:ascii="Times New Roman" w:eastAsiaTheme="minorEastAsia" w:hAnsi="Times New Roman" w:cs="Times New Roman"/>
              <w:noProof/>
              <w:kern w:val="2"/>
              <w:sz w:val="28"/>
              <w:szCs w:val="28"/>
              <w:lang w:val="en-US" w:eastAsia="en-US"/>
              <w14:ligatures w14:val="standardContextual"/>
            </w:rPr>
          </w:pPr>
          <w:hyperlink w:anchor="_Toc223527593" w:history="1">
            <w:r w:rsidRPr="002F6FEE">
              <w:rPr>
                <w:rStyle w:val="aa"/>
                <w:rFonts w:ascii="Times New Roman" w:hAnsi="Times New Roman" w:cs="Times New Roman"/>
                <w:noProof/>
                <w:sz w:val="28"/>
                <w:szCs w:val="28"/>
                <w:lang w:val="kk-KZ"/>
              </w:rPr>
              <w:t>1.3. Жүйенің функционалдық модульдеріне қойылатын талаптар мен архитектуралық негіздері</w:t>
            </w:r>
            <w:r w:rsidRPr="002F6FEE">
              <w:rPr>
                <w:rFonts w:ascii="Times New Roman" w:hAnsi="Times New Roman" w:cs="Times New Roman"/>
                <w:noProof/>
                <w:webHidden/>
                <w:sz w:val="28"/>
                <w:szCs w:val="28"/>
              </w:rPr>
              <w:tab/>
            </w:r>
            <w:r w:rsidRPr="002F6FEE">
              <w:rPr>
                <w:rFonts w:ascii="Times New Roman" w:hAnsi="Times New Roman" w:cs="Times New Roman"/>
                <w:noProof/>
                <w:webHidden/>
                <w:sz w:val="28"/>
                <w:szCs w:val="28"/>
              </w:rPr>
              <w:fldChar w:fldCharType="begin"/>
            </w:r>
            <w:r w:rsidRPr="002F6FEE">
              <w:rPr>
                <w:rFonts w:ascii="Times New Roman" w:hAnsi="Times New Roman" w:cs="Times New Roman"/>
                <w:noProof/>
                <w:webHidden/>
                <w:sz w:val="28"/>
                <w:szCs w:val="28"/>
              </w:rPr>
              <w:instrText xml:space="preserve"> PAGEREF _Toc223527593 \h </w:instrText>
            </w:r>
            <w:r w:rsidRPr="002F6FEE">
              <w:rPr>
                <w:rFonts w:ascii="Times New Roman" w:hAnsi="Times New Roman" w:cs="Times New Roman"/>
                <w:noProof/>
                <w:webHidden/>
                <w:sz w:val="28"/>
                <w:szCs w:val="28"/>
              </w:rPr>
            </w:r>
            <w:r w:rsidRPr="002F6FEE">
              <w:rPr>
                <w:rFonts w:ascii="Times New Roman" w:hAnsi="Times New Roman" w:cs="Times New Roman"/>
                <w:noProof/>
                <w:webHidden/>
                <w:sz w:val="28"/>
                <w:szCs w:val="28"/>
              </w:rPr>
              <w:fldChar w:fldCharType="separate"/>
            </w:r>
            <w:r w:rsidRPr="002F6FEE">
              <w:rPr>
                <w:rFonts w:ascii="Times New Roman" w:hAnsi="Times New Roman" w:cs="Times New Roman"/>
                <w:noProof/>
                <w:webHidden/>
                <w:sz w:val="28"/>
                <w:szCs w:val="28"/>
              </w:rPr>
              <w:t>9</w:t>
            </w:r>
            <w:r w:rsidRPr="002F6FEE">
              <w:rPr>
                <w:rFonts w:ascii="Times New Roman" w:hAnsi="Times New Roman" w:cs="Times New Roman"/>
                <w:noProof/>
                <w:webHidden/>
                <w:sz w:val="28"/>
                <w:szCs w:val="28"/>
              </w:rPr>
              <w:fldChar w:fldCharType="end"/>
            </w:r>
          </w:hyperlink>
        </w:p>
        <w:p w14:paraId="6C1B1842" w14:textId="68FE1F38" w:rsidR="002F6FEE" w:rsidRPr="002F6FEE" w:rsidRDefault="002F6FEE">
          <w:pPr>
            <w:pStyle w:val="11"/>
            <w:tabs>
              <w:tab w:val="right" w:pos="9345"/>
            </w:tabs>
            <w:rPr>
              <w:rFonts w:ascii="Times New Roman" w:eastAsiaTheme="minorEastAsia" w:hAnsi="Times New Roman" w:cs="Times New Roman"/>
              <w:b w:val="0"/>
              <w:bCs w:val="0"/>
              <w:caps w:val="0"/>
              <w:noProof/>
              <w:kern w:val="2"/>
              <w:sz w:val="28"/>
              <w:szCs w:val="28"/>
              <w:lang w:val="en-US" w:eastAsia="en-US"/>
              <w14:ligatures w14:val="standardContextual"/>
            </w:rPr>
          </w:pPr>
          <w:hyperlink w:anchor="_Toc223527594" w:history="1">
            <w:r w:rsidRPr="002F6FEE">
              <w:rPr>
                <w:rStyle w:val="aa"/>
                <w:rFonts w:ascii="Times New Roman" w:hAnsi="Times New Roman" w:cs="Times New Roman"/>
                <w:b w:val="0"/>
                <w:bCs w:val="0"/>
                <w:noProof/>
                <w:sz w:val="28"/>
                <w:szCs w:val="28"/>
                <w:lang w:val="kk-KZ"/>
              </w:rPr>
              <w:t>2-тарау. Цифрлық көмекші жүйені жобалау және алгоритмдік қамтамасыз ету</w:t>
            </w:r>
            <w:r w:rsidRPr="002F6FEE">
              <w:rPr>
                <w:rFonts w:ascii="Times New Roman" w:hAnsi="Times New Roman" w:cs="Times New Roman"/>
                <w:b w:val="0"/>
                <w:bCs w:val="0"/>
                <w:noProof/>
                <w:webHidden/>
                <w:sz w:val="28"/>
                <w:szCs w:val="28"/>
              </w:rPr>
              <w:tab/>
            </w:r>
            <w:r w:rsidRPr="002F6FEE">
              <w:rPr>
                <w:rFonts w:ascii="Times New Roman" w:hAnsi="Times New Roman" w:cs="Times New Roman"/>
                <w:b w:val="0"/>
                <w:bCs w:val="0"/>
                <w:noProof/>
                <w:webHidden/>
                <w:sz w:val="28"/>
                <w:szCs w:val="28"/>
              </w:rPr>
              <w:fldChar w:fldCharType="begin"/>
            </w:r>
            <w:r w:rsidRPr="002F6FEE">
              <w:rPr>
                <w:rFonts w:ascii="Times New Roman" w:hAnsi="Times New Roman" w:cs="Times New Roman"/>
                <w:b w:val="0"/>
                <w:bCs w:val="0"/>
                <w:noProof/>
                <w:webHidden/>
                <w:sz w:val="28"/>
                <w:szCs w:val="28"/>
              </w:rPr>
              <w:instrText xml:space="preserve"> PAGEREF _Toc223527594 \h </w:instrText>
            </w:r>
            <w:r w:rsidRPr="002F6FEE">
              <w:rPr>
                <w:rFonts w:ascii="Times New Roman" w:hAnsi="Times New Roman" w:cs="Times New Roman"/>
                <w:b w:val="0"/>
                <w:bCs w:val="0"/>
                <w:noProof/>
                <w:webHidden/>
                <w:sz w:val="28"/>
                <w:szCs w:val="28"/>
              </w:rPr>
            </w:r>
            <w:r w:rsidRPr="002F6FEE">
              <w:rPr>
                <w:rFonts w:ascii="Times New Roman" w:hAnsi="Times New Roman" w:cs="Times New Roman"/>
                <w:b w:val="0"/>
                <w:bCs w:val="0"/>
                <w:noProof/>
                <w:webHidden/>
                <w:sz w:val="28"/>
                <w:szCs w:val="28"/>
              </w:rPr>
              <w:fldChar w:fldCharType="separate"/>
            </w:r>
            <w:r w:rsidRPr="002F6FEE">
              <w:rPr>
                <w:rFonts w:ascii="Times New Roman" w:hAnsi="Times New Roman" w:cs="Times New Roman"/>
                <w:b w:val="0"/>
                <w:bCs w:val="0"/>
                <w:noProof/>
                <w:webHidden/>
                <w:sz w:val="28"/>
                <w:szCs w:val="28"/>
              </w:rPr>
              <w:t>11</w:t>
            </w:r>
            <w:r w:rsidRPr="002F6FEE">
              <w:rPr>
                <w:rFonts w:ascii="Times New Roman" w:hAnsi="Times New Roman" w:cs="Times New Roman"/>
                <w:b w:val="0"/>
                <w:bCs w:val="0"/>
                <w:noProof/>
                <w:webHidden/>
                <w:sz w:val="28"/>
                <w:szCs w:val="28"/>
              </w:rPr>
              <w:fldChar w:fldCharType="end"/>
            </w:r>
          </w:hyperlink>
        </w:p>
        <w:p w14:paraId="667E7AAF" w14:textId="46E4542F" w:rsidR="002F6FEE" w:rsidRPr="002F6FEE" w:rsidRDefault="002F6FEE">
          <w:pPr>
            <w:pStyle w:val="31"/>
            <w:tabs>
              <w:tab w:val="right" w:pos="9345"/>
            </w:tabs>
            <w:rPr>
              <w:rFonts w:ascii="Times New Roman" w:eastAsiaTheme="minorEastAsia" w:hAnsi="Times New Roman" w:cs="Times New Roman"/>
              <w:noProof/>
              <w:kern w:val="2"/>
              <w:sz w:val="28"/>
              <w:szCs w:val="28"/>
              <w:lang w:val="en-US" w:eastAsia="en-US"/>
              <w14:ligatures w14:val="standardContextual"/>
            </w:rPr>
          </w:pPr>
          <w:hyperlink w:anchor="_Toc223527595" w:history="1">
            <w:r w:rsidRPr="002F6FEE">
              <w:rPr>
                <w:rStyle w:val="aa"/>
                <w:rFonts w:ascii="Times New Roman" w:hAnsi="Times New Roman" w:cs="Times New Roman"/>
                <w:noProof/>
                <w:sz w:val="28"/>
                <w:szCs w:val="28"/>
                <w:lang w:val="kk-KZ"/>
              </w:rPr>
              <w:t>2.1. Жүйенің архитектурасы мен құрылымы</w:t>
            </w:r>
            <w:r w:rsidRPr="002F6FEE">
              <w:rPr>
                <w:rFonts w:ascii="Times New Roman" w:hAnsi="Times New Roman" w:cs="Times New Roman"/>
                <w:noProof/>
                <w:webHidden/>
                <w:sz w:val="28"/>
                <w:szCs w:val="28"/>
              </w:rPr>
              <w:tab/>
            </w:r>
            <w:r w:rsidRPr="002F6FEE">
              <w:rPr>
                <w:rFonts w:ascii="Times New Roman" w:hAnsi="Times New Roman" w:cs="Times New Roman"/>
                <w:noProof/>
                <w:webHidden/>
                <w:sz w:val="28"/>
                <w:szCs w:val="28"/>
              </w:rPr>
              <w:fldChar w:fldCharType="begin"/>
            </w:r>
            <w:r w:rsidRPr="002F6FEE">
              <w:rPr>
                <w:rFonts w:ascii="Times New Roman" w:hAnsi="Times New Roman" w:cs="Times New Roman"/>
                <w:noProof/>
                <w:webHidden/>
                <w:sz w:val="28"/>
                <w:szCs w:val="28"/>
              </w:rPr>
              <w:instrText xml:space="preserve"> PAGEREF _Toc223527595 \h </w:instrText>
            </w:r>
            <w:r w:rsidRPr="002F6FEE">
              <w:rPr>
                <w:rFonts w:ascii="Times New Roman" w:hAnsi="Times New Roman" w:cs="Times New Roman"/>
                <w:noProof/>
                <w:webHidden/>
                <w:sz w:val="28"/>
                <w:szCs w:val="28"/>
              </w:rPr>
            </w:r>
            <w:r w:rsidRPr="002F6FEE">
              <w:rPr>
                <w:rFonts w:ascii="Times New Roman" w:hAnsi="Times New Roman" w:cs="Times New Roman"/>
                <w:noProof/>
                <w:webHidden/>
                <w:sz w:val="28"/>
                <w:szCs w:val="28"/>
              </w:rPr>
              <w:fldChar w:fldCharType="separate"/>
            </w:r>
            <w:r w:rsidRPr="002F6FEE">
              <w:rPr>
                <w:rFonts w:ascii="Times New Roman" w:hAnsi="Times New Roman" w:cs="Times New Roman"/>
                <w:noProof/>
                <w:webHidden/>
                <w:sz w:val="28"/>
                <w:szCs w:val="28"/>
              </w:rPr>
              <w:t>11</w:t>
            </w:r>
            <w:r w:rsidRPr="002F6FEE">
              <w:rPr>
                <w:rFonts w:ascii="Times New Roman" w:hAnsi="Times New Roman" w:cs="Times New Roman"/>
                <w:noProof/>
                <w:webHidden/>
                <w:sz w:val="28"/>
                <w:szCs w:val="28"/>
              </w:rPr>
              <w:fldChar w:fldCharType="end"/>
            </w:r>
          </w:hyperlink>
        </w:p>
        <w:p w14:paraId="1D357C32" w14:textId="4EADD21B" w:rsidR="002F6FEE" w:rsidRPr="002F6FEE" w:rsidRDefault="002F6FEE">
          <w:pPr>
            <w:pStyle w:val="31"/>
            <w:tabs>
              <w:tab w:val="right" w:pos="9345"/>
            </w:tabs>
            <w:rPr>
              <w:rFonts w:ascii="Times New Roman" w:eastAsiaTheme="minorEastAsia" w:hAnsi="Times New Roman" w:cs="Times New Roman"/>
              <w:noProof/>
              <w:kern w:val="2"/>
              <w:sz w:val="28"/>
              <w:szCs w:val="28"/>
              <w:lang w:val="en-US" w:eastAsia="en-US"/>
              <w14:ligatures w14:val="standardContextual"/>
            </w:rPr>
          </w:pPr>
          <w:hyperlink w:anchor="_Toc223527596" w:history="1">
            <w:r w:rsidRPr="002F6FEE">
              <w:rPr>
                <w:rStyle w:val="aa"/>
                <w:rFonts w:ascii="Times New Roman" w:hAnsi="Times New Roman" w:cs="Times New Roman"/>
                <w:noProof/>
                <w:sz w:val="28"/>
                <w:szCs w:val="28"/>
                <w:lang w:val="kk-KZ"/>
              </w:rPr>
              <w:t>2.2. Модульдердің математикалық және алгоритмдік үлгілері</w:t>
            </w:r>
            <w:r w:rsidRPr="002F6FEE">
              <w:rPr>
                <w:rFonts w:ascii="Times New Roman" w:hAnsi="Times New Roman" w:cs="Times New Roman"/>
                <w:noProof/>
                <w:webHidden/>
                <w:sz w:val="28"/>
                <w:szCs w:val="28"/>
              </w:rPr>
              <w:tab/>
            </w:r>
            <w:r w:rsidRPr="002F6FEE">
              <w:rPr>
                <w:rFonts w:ascii="Times New Roman" w:hAnsi="Times New Roman" w:cs="Times New Roman"/>
                <w:noProof/>
                <w:webHidden/>
                <w:sz w:val="28"/>
                <w:szCs w:val="28"/>
              </w:rPr>
              <w:fldChar w:fldCharType="begin"/>
            </w:r>
            <w:r w:rsidRPr="002F6FEE">
              <w:rPr>
                <w:rFonts w:ascii="Times New Roman" w:hAnsi="Times New Roman" w:cs="Times New Roman"/>
                <w:noProof/>
                <w:webHidden/>
                <w:sz w:val="28"/>
                <w:szCs w:val="28"/>
              </w:rPr>
              <w:instrText xml:space="preserve"> PAGEREF _Toc223527596 \h </w:instrText>
            </w:r>
            <w:r w:rsidRPr="002F6FEE">
              <w:rPr>
                <w:rFonts w:ascii="Times New Roman" w:hAnsi="Times New Roman" w:cs="Times New Roman"/>
                <w:noProof/>
                <w:webHidden/>
                <w:sz w:val="28"/>
                <w:szCs w:val="28"/>
              </w:rPr>
            </w:r>
            <w:r w:rsidRPr="002F6FEE">
              <w:rPr>
                <w:rFonts w:ascii="Times New Roman" w:hAnsi="Times New Roman" w:cs="Times New Roman"/>
                <w:noProof/>
                <w:webHidden/>
                <w:sz w:val="28"/>
                <w:szCs w:val="28"/>
              </w:rPr>
              <w:fldChar w:fldCharType="separate"/>
            </w:r>
            <w:r w:rsidRPr="002F6FEE">
              <w:rPr>
                <w:rFonts w:ascii="Times New Roman" w:hAnsi="Times New Roman" w:cs="Times New Roman"/>
                <w:noProof/>
                <w:webHidden/>
                <w:sz w:val="28"/>
                <w:szCs w:val="28"/>
              </w:rPr>
              <w:t>12</w:t>
            </w:r>
            <w:r w:rsidRPr="002F6FEE">
              <w:rPr>
                <w:rFonts w:ascii="Times New Roman" w:hAnsi="Times New Roman" w:cs="Times New Roman"/>
                <w:noProof/>
                <w:webHidden/>
                <w:sz w:val="28"/>
                <w:szCs w:val="28"/>
              </w:rPr>
              <w:fldChar w:fldCharType="end"/>
            </w:r>
          </w:hyperlink>
        </w:p>
        <w:p w14:paraId="27EA3DDE" w14:textId="3E1D9EB2" w:rsidR="002F6FEE" w:rsidRPr="002F6FEE" w:rsidRDefault="002F6FEE">
          <w:pPr>
            <w:pStyle w:val="31"/>
            <w:tabs>
              <w:tab w:val="right" w:pos="9345"/>
            </w:tabs>
            <w:rPr>
              <w:rFonts w:ascii="Times New Roman" w:eastAsiaTheme="minorEastAsia" w:hAnsi="Times New Roman" w:cs="Times New Roman"/>
              <w:noProof/>
              <w:kern w:val="2"/>
              <w:sz w:val="28"/>
              <w:szCs w:val="28"/>
              <w:lang w:val="en-US" w:eastAsia="en-US"/>
              <w14:ligatures w14:val="standardContextual"/>
            </w:rPr>
          </w:pPr>
          <w:hyperlink w:anchor="_Toc223527597" w:history="1">
            <w:r w:rsidRPr="002F6FEE">
              <w:rPr>
                <w:rStyle w:val="aa"/>
                <w:rFonts w:ascii="Times New Roman" w:hAnsi="Times New Roman" w:cs="Times New Roman"/>
                <w:noProof/>
                <w:sz w:val="28"/>
                <w:szCs w:val="28"/>
                <w:lang w:val="kk-KZ"/>
              </w:rPr>
              <w:t>2.3. Пайдаланушы интерфейсін (UI/UX) жобалау және жүйелік сценарийлерді құру</w:t>
            </w:r>
            <w:r w:rsidRPr="002F6FEE">
              <w:rPr>
                <w:rFonts w:ascii="Times New Roman" w:hAnsi="Times New Roman" w:cs="Times New Roman"/>
                <w:noProof/>
                <w:webHidden/>
                <w:sz w:val="28"/>
                <w:szCs w:val="28"/>
              </w:rPr>
              <w:tab/>
            </w:r>
            <w:r w:rsidRPr="002F6FEE">
              <w:rPr>
                <w:rFonts w:ascii="Times New Roman" w:hAnsi="Times New Roman" w:cs="Times New Roman"/>
                <w:noProof/>
                <w:webHidden/>
                <w:sz w:val="28"/>
                <w:szCs w:val="28"/>
              </w:rPr>
              <w:fldChar w:fldCharType="begin"/>
            </w:r>
            <w:r w:rsidRPr="002F6FEE">
              <w:rPr>
                <w:rFonts w:ascii="Times New Roman" w:hAnsi="Times New Roman" w:cs="Times New Roman"/>
                <w:noProof/>
                <w:webHidden/>
                <w:sz w:val="28"/>
                <w:szCs w:val="28"/>
              </w:rPr>
              <w:instrText xml:space="preserve"> PAGEREF _Toc223527597 \h </w:instrText>
            </w:r>
            <w:r w:rsidRPr="002F6FEE">
              <w:rPr>
                <w:rFonts w:ascii="Times New Roman" w:hAnsi="Times New Roman" w:cs="Times New Roman"/>
                <w:noProof/>
                <w:webHidden/>
                <w:sz w:val="28"/>
                <w:szCs w:val="28"/>
              </w:rPr>
            </w:r>
            <w:r w:rsidRPr="002F6FEE">
              <w:rPr>
                <w:rFonts w:ascii="Times New Roman" w:hAnsi="Times New Roman" w:cs="Times New Roman"/>
                <w:noProof/>
                <w:webHidden/>
                <w:sz w:val="28"/>
                <w:szCs w:val="28"/>
              </w:rPr>
              <w:fldChar w:fldCharType="separate"/>
            </w:r>
            <w:r w:rsidRPr="002F6FEE">
              <w:rPr>
                <w:rFonts w:ascii="Times New Roman" w:hAnsi="Times New Roman" w:cs="Times New Roman"/>
                <w:noProof/>
                <w:webHidden/>
                <w:sz w:val="28"/>
                <w:szCs w:val="28"/>
              </w:rPr>
              <w:t>13</w:t>
            </w:r>
            <w:r w:rsidRPr="002F6FEE">
              <w:rPr>
                <w:rFonts w:ascii="Times New Roman" w:hAnsi="Times New Roman" w:cs="Times New Roman"/>
                <w:noProof/>
                <w:webHidden/>
                <w:sz w:val="28"/>
                <w:szCs w:val="28"/>
              </w:rPr>
              <w:fldChar w:fldCharType="end"/>
            </w:r>
          </w:hyperlink>
        </w:p>
        <w:p w14:paraId="60542DDC" w14:textId="5C66559A" w:rsidR="002F6FEE" w:rsidRPr="002F6FEE" w:rsidRDefault="002F6FEE">
          <w:pPr>
            <w:pStyle w:val="11"/>
            <w:tabs>
              <w:tab w:val="right" w:pos="9345"/>
            </w:tabs>
            <w:rPr>
              <w:rFonts w:ascii="Times New Roman" w:eastAsiaTheme="minorEastAsia" w:hAnsi="Times New Roman" w:cs="Times New Roman"/>
              <w:b w:val="0"/>
              <w:bCs w:val="0"/>
              <w:caps w:val="0"/>
              <w:noProof/>
              <w:kern w:val="2"/>
              <w:sz w:val="28"/>
              <w:szCs w:val="28"/>
              <w:lang w:val="en-US" w:eastAsia="en-US"/>
              <w14:ligatures w14:val="standardContextual"/>
            </w:rPr>
          </w:pPr>
          <w:hyperlink w:anchor="_Toc223527598" w:history="1">
            <w:r w:rsidRPr="002F6FEE">
              <w:rPr>
                <w:rStyle w:val="aa"/>
                <w:rFonts w:ascii="Times New Roman" w:hAnsi="Times New Roman" w:cs="Times New Roman"/>
                <w:b w:val="0"/>
                <w:bCs w:val="0"/>
                <w:noProof/>
                <w:sz w:val="28"/>
                <w:szCs w:val="28"/>
                <w:lang w:val="kk-KZ"/>
              </w:rPr>
              <w:t>3-тарау. Цифрлық көмекші жүйесін бағдарламалық іске асыру және тиімділігін бағалау</w:t>
            </w:r>
            <w:r w:rsidRPr="002F6FEE">
              <w:rPr>
                <w:rFonts w:ascii="Times New Roman" w:hAnsi="Times New Roman" w:cs="Times New Roman"/>
                <w:b w:val="0"/>
                <w:bCs w:val="0"/>
                <w:noProof/>
                <w:webHidden/>
                <w:sz w:val="28"/>
                <w:szCs w:val="28"/>
              </w:rPr>
              <w:tab/>
            </w:r>
            <w:r w:rsidRPr="002F6FEE">
              <w:rPr>
                <w:rFonts w:ascii="Times New Roman" w:hAnsi="Times New Roman" w:cs="Times New Roman"/>
                <w:b w:val="0"/>
                <w:bCs w:val="0"/>
                <w:noProof/>
                <w:webHidden/>
                <w:sz w:val="28"/>
                <w:szCs w:val="28"/>
              </w:rPr>
              <w:fldChar w:fldCharType="begin"/>
            </w:r>
            <w:r w:rsidRPr="002F6FEE">
              <w:rPr>
                <w:rFonts w:ascii="Times New Roman" w:hAnsi="Times New Roman" w:cs="Times New Roman"/>
                <w:b w:val="0"/>
                <w:bCs w:val="0"/>
                <w:noProof/>
                <w:webHidden/>
                <w:sz w:val="28"/>
                <w:szCs w:val="28"/>
              </w:rPr>
              <w:instrText xml:space="preserve"> PAGEREF _Toc223527598 \h </w:instrText>
            </w:r>
            <w:r w:rsidRPr="002F6FEE">
              <w:rPr>
                <w:rFonts w:ascii="Times New Roman" w:hAnsi="Times New Roman" w:cs="Times New Roman"/>
                <w:b w:val="0"/>
                <w:bCs w:val="0"/>
                <w:noProof/>
                <w:webHidden/>
                <w:sz w:val="28"/>
                <w:szCs w:val="28"/>
              </w:rPr>
            </w:r>
            <w:r w:rsidRPr="002F6FEE">
              <w:rPr>
                <w:rFonts w:ascii="Times New Roman" w:hAnsi="Times New Roman" w:cs="Times New Roman"/>
                <w:b w:val="0"/>
                <w:bCs w:val="0"/>
                <w:noProof/>
                <w:webHidden/>
                <w:sz w:val="28"/>
                <w:szCs w:val="28"/>
              </w:rPr>
              <w:fldChar w:fldCharType="separate"/>
            </w:r>
            <w:r w:rsidRPr="002F6FEE">
              <w:rPr>
                <w:rFonts w:ascii="Times New Roman" w:hAnsi="Times New Roman" w:cs="Times New Roman"/>
                <w:b w:val="0"/>
                <w:bCs w:val="0"/>
                <w:noProof/>
                <w:webHidden/>
                <w:sz w:val="28"/>
                <w:szCs w:val="28"/>
              </w:rPr>
              <w:t>16</w:t>
            </w:r>
            <w:r w:rsidRPr="002F6FEE">
              <w:rPr>
                <w:rFonts w:ascii="Times New Roman" w:hAnsi="Times New Roman" w:cs="Times New Roman"/>
                <w:b w:val="0"/>
                <w:bCs w:val="0"/>
                <w:noProof/>
                <w:webHidden/>
                <w:sz w:val="28"/>
                <w:szCs w:val="28"/>
              </w:rPr>
              <w:fldChar w:fldCharType="end"/>
            </w:r>
          </w:hyperlink>
        </w:p>
        <w:p w14:paraId="18704450" w14:textId="51E9F665" w:rsidR="002F6FEE" w:rsidRPr="002F6FEE" w:rsidRDefault="002F6FEE">
          <w:pPr>
            <w:pStyle w:val="31"/>
            <w:tabs>
              <w:tab w:val="right" w:pos="9345"/>
            </w:tabs>
            <w:rPr>
              <w:rFonts w:ascii="Times New Roman" w:eastAsiaTheme="minorEastAsia" w:hAnsi="Times New Roman" w:cs="Times New Roman"/>
              <w:noProof/>
              <w:kern w:val="2"/>
              <w:sz w:val="28"/>
              <w:szCs w:val="28"/>
              <w:lang w:val="en-US" w:eastAsia="en-US"/>
              <w14:ligatures w14:val="standardContextual"/>
            </w:rPr>
          </w:pPr>
          <w:hyperlink w:anchor="_Toc223527599" w:history="1">
            <w:r w:rsidRPr="002F6FEE">
              <w:rPr>
                <w:rStyle w:val="aa"/>
                <w:rFonts w:ascii="Times New Roman" w:hAnsi="Times New Roman" w:cs="Times New Roman"/>
                <w:noProof/>
                <w:sz w:val="28"/>
                <w:szCs w:val="28"/>
                <w:lang w:val="kk-KZ"/>
              </w:rPr>
              <w:t>3.1. Технологиялық стек пен әзірлеу құралдарын таңдау</w:t>
            </w:r>
            <w:r w:rsidRPr="002F6FEE">
              <w:rPr>
                <w:rFonts w:ascii="Times New Roman" w:hAnsi="Times New Roman" w:cs="Times New Roman"/>
                <w:noProof/>
                <w:webHidden/>
                <w:sz w:val="28"/>
                <w:szCs w:val="28"/>
              </w:rPr>
              <w:tab/>
            </w:r>
            <w:r w:rsidRPr="002F6FEE">
              <w:rPr>
                <w:rFonts w:ascii="Times New Roman" w:hAnsi="Times New Roman" w:cs="Times New Roman"/>
                <w:noProof/>
                <w:webHidden/>
                <w:sz w:val="28"/>
                <w:szCs w:val="28"/>
              </w:rPr>
              <w:fldChar w:fldCharType="begin"/>
            </w:r>
            <w:r w:rsidRPr="002F6FEE">
              <w:rPr>
                <w:rFonts w:ascii="Times New Roman" w:hAnsi="Times New Roman" w:cs="Times New Roman"/>
                <w:noProof/>
                <w:webHidden/>
                <w:sz w:val="28"/>
                <w:szCs w:val="28"/>
              </w:rPr>
              <w:instrText xml:space="preserve"> PAGEREF _Toc223527599 \h </w:instrText>
            </w:r>
            <w:r w:rsidRPr="002F6FEE">
              <w:rPr>
                <w:rFonts w:ascii="Times New Roman" w:hAnsi="Times New Roman" w:cs="Times New Roman"/>
                <w:noProof/>
                <w:webHidden/>
                <w:sz w:val="28"/>
                <w:szCs w:val="28"/>
              </w:rPr>
            </w:r>
            <w:r w:rsidRPr="002F6FEE">
              <w:rPr>
                <w:rFonts w:ascii="Times New Roman" w:hAnsi="Times New Roman" w:cs="Times New Roman"/>
                <w:noProof/>
                <w:webHidden/>
                <w:sz w:val="28"/>
                <w:szCs w:val="28"/>
              </w:rPr>
              <w:fldChar w:fldCharType="separate"/>
            </w:r>
            <w:r w:rsidRPr="002F6FEE">
              <w:rPr>
                <w:rFonts w:ascii="Times New Roman" w:hAnsi="Times New Roman" w:cs="Times New Roman"/>
                <w:noProof/>
                <w:webHidden/>
                <w:sz w:val="28"/>
                <w:szCs w:val="28"/>
              </w:rPr>
              <w:t>16</w:t>
            </w:r>
            <w:r w:rsidRPr="002F6FEE">
              <w:rPr>
                <w:rFonts w:ascii="Times New Roman" w:hAnsi="Times New Roman" w:cs="Times New Roman"/>
                <w:noProof/>
                <w:webHidden/>
                <w:sz w:val="28"/>
                <w:szCs w:val="28"/>
              </w:rPr>
              <w:fldChar w:fldCharType="end"/>
            </w:r>
          </w:hyperlink>
        </w:p>
        <w:p w14:paraId="25F9806A" w14:textId="339EC713" w:rsidR="002F6FEE" w:rsidRPr="002F6FEE" w:rsidRDefault="002F6FEE">
          <w:pPr>
            <w:pStyle w:val="31"/>
            <w:tabs>
              <w:tab w:val="right" w:pos="9345"/>
            </w:tabs>
            <w:rPr>
              <w:rFonts w:ascii="Times New Roman" w:eastAsiaTheme="minorEastAsia" w:hAnsi="Times New Roman" w:cs="Times New Roman"/>
              <w:noProof/>
              <w:kern w:val="2"/>
              <w:sz w:val="28"/>
              <w:szCs w:val="28"/>
              <w:lang w:val="en-US" w:eastAsia="en-US"/>
              <w14:ligatures w14:val="standardContextual"/>
            </w:rPr>
          </w:pPr>
          <w:hyperlink w:anchor="_Toc223527600" w:history="1">
            <w:r w:rsidRPr="002F6FEE">
              <w:rPr>
                <w:rStyle w:val="aa"/>
                <w:rFonts w:ascii="Times New Roman" w:hAnsi="Times New Roman" w:cs="Times New Roman"/>
                <w:noProof/>
                <w:sz w:val="28"/>
                <w:szCs w:val="28"/>
                <w:lang w:val="kk-KZ"/>
              </w:rPr>
              <w:t>3.2. Модульдердің функционалдық жұмысын бағдарламалық іске асыру және жүйелік талдау</w:t>
            </w:r>
            <w:r w:rsidRPr="002F6FEE">
              <w:rPr>
                <w:rFonts w:ascii="Times New Roman" w:hAnsi="Times New Roman" w:cs="Times New Roman"/>
                <w:noProof/>
                <w:webHidden/>
                <w:sz w:val="28"/>
                <w:szCs w:val="28"/>
              </w:rPr>
              <w:tab/>
            </w:r>
            <w:r w:rsidRPr="002F6FEE">
              <w:rPr>
                <w:rFonts w:ascii="Times New Roman" w:hAnsi="Times New Roman" w:cs="Times New Roman"/>
                <w:noProof/>
                <w:webHidden/>
                <w:sz w:val="28"/>
                <w:szCs w:val="28"/>
              </w:rPr>
              <w:fldChar w:fldCharType="begin"/>
            </w:r>
            <w:r w:rsidRPr="002F6FEE">
              <w:rPr>
                <w:rFonts w:ascii="Times New Roman" w:hAnsi="Times New Roman" w:cs="Times New Roman"/>
                <w:noProof/>
                <w:webHidden/>
                <w:sz w:val="28"/>
                <w:szCs w:val="28"/>
              </w:rPr>
              <w:instrText xml:space="preserve"> PAGEREF _Toc223527600 \h </w:instrText>
            </w:r>
            <w:r w:rsidRPr="002F6FEE">
              <w:rPr>
                <w:rFonts w:ascii="Times New Roman" w:hAnsi="Times New Roman" w:cs="Times New Roman"/>
                <w:noProof/>
                <w:webHidden/>
                <w:sz w:val="28"/>
                <w:szCs w:val="28"/>
              </w:rPr>
            </w:r>
            <w:r w:rsidRPr="002F6FEE">
              <w:rPr>
                <w:rFonts w:ascii="Times New Roman" w:hAnsi="Times New Roman" w:cs="Times New Roman"/>
                <w:noProof/>
                <w:webHidden/>
                <w:sz w:val="28"/>
                <w:szCs w:val="28"/>
              </w:rPr>
              <w:fldChar w:fldCharType="separate"/>
            </w:r>
            <w:r w:rsidRPr="002F6FEE">
              <w:rPr>
                <w:rFonts w:ascii="Times New Roman" w:hAnsi="Times New Roman" w:cs="Times New Roman"/>
                <w:noProof/>
                <w:webHidden/>
                <w:sz w:val="28"/>
                <w:szCs w:val="28"/>
              </w:rPr>
              <w:t>18</w:t>
            </w:r>
            <w:r w:rsidRPr="002F6FEE">
              <w:rPr>
                <w:rFonts w:ascii="Times New Roman" w:hAnsi="Times New Roman" w:cs="Times New Roman"/>
                <w:noProof/>
                <w:webHidden/>
                <w:sz w:val="28"/>
                <w:szCs w:val="28"/>
              </w:rPr>
              <w:fldChar w:fldCharType="end"/>
            </w:r>
          </w:hyperlink>
        </w:p>
        <w:p w14:paraId="6FC023B1" w14:textId="7E3FEF4B" w:rsidR="002F6FEE" w:rsidRDefault="002F6FEE">
          <w:pPr>
            <w:pStyle w:val="31"/>
            <w:tabs>
              <w:tab w:val="right" w:pos="9345"/>
            </w:tabs>
            <w:rPr>
              <w:rFonts w:eastAsiaTheme="minorEastAsia" w:cstheme="minorBidi"/>
              <w:noProof/>
              <w:kern w:val="2"/>
              <w:sz w:val="24"/>
              <w:szCs w:val="24"/>
              <w:lang w:val="en-US" w:eastAsia="en-US"/>
              <w14:ligatures w14:val="standardContextual"/>
            </w:rPr>
          </w:pPr>
          <w:hyperlink w:anchor="_Toc223527601" w:history="1">
            <w:r w:rsidRPr="002F6FEE">
              <w:rPr>
                <w:rStyle w:val="aa"/>
                <w:rFonts w:ascii="Times New Roman" w:hAnsi="Times New Roman" w:cs="Times New Roman"/>
                <w:noProof/>
                <w:sz w:val="28"/>
                <w:szCs w:val="28"/>
                <w:lang w:val="kk-KZ"/>
              </w:rPr>
              <w:t>3.3. Жүйені тестілеу және нәтижелерді талдау</w:t>
            </w:r>
            <w:r w:rsidRPr="002F6FEE">
              <w:rPr>
                <w:rFonts w:ascii="Times New Roman" w:hAnsi="Times New Roman" w:cs="Times New Roman"/>
                <w:noProof/>
                <w:webHidden/>
                <w:sz w:val="28"/>
                <w:szCs w:val="28"/>
              </w:rPr>
              <w:tab/>
            </w:r>
            <w:r w:rsidRPr="002F6FEE">
              <w:rPr>
                <w:rFonts w:ascii="Times New Roman" w:hAnsi="Times New Roman" w:cs="Times New Roman"/>
                <w:noProof/>
                <w:webHidden/>
                <w:sz w:val="28"/>
                <w:szCs w:val="28"/>
              </w:rPr>
              <w:fldChar w:fldCharType="begin"/>
            </w:r>
            <w:r w:rsidRPr="002F6FEE">
              <w:rPr>
                <w:rFonts w:ascii="Times New Roman" w:hAnsi="Times New Roman" w:cs="Times New Roman"/>
                <w:noProof/>
                <w:webHidden/>
                <w:sz w:val="28"/>
                <w:szCs w:val="28"/>
              </w:rPr>
              <w:instrText xml:space="preserve"> PAGEREF _Toc223527601 \h </w:instrText>
            </w:r>
            <w:r w:rsidRPr="002F6FEE">
              <w:rPr>
                <w:rFonts w:ascii="Times New Roman" w:hAnsi="Times New Roman" w:cs="Times New Roman"/>
                <w:noProof/>
                <w:webHidden/>
                <w:sz w:val="28"/>
                <w:szCs w:val="28"/>
              </w:rPr>
            </w:r>
            <w:r w:rsidRPr="002F6FEE">
              <w:rPr>
                <w:rFonts w:ascii="Times New Roman" w:hAnsi="Times New Roman" w:cs="Times New Roman"/>
                <w:noProof/>
                <w:webHidden/>
                <w:sz w:val="28"/>
                <w:szCs w:val="28"/>
              </w:rPr>
              <w:fldChar w:fldCharType="separate"/>
            </w:r>
            <w:r w:rsidRPr="002F6FEE">
              <w:rPr>
                <w:rFonts w:ascii="Times New Roman" w:hAnsi="Times New Roman" w:cs="Times New Roman"/>
                <w:noProof/>
                <w:webHidden/>
                <w:sz w:val="28"/>
                <w:szCs w:val="28"/>
              </w:rPr>
              <w:t>19</w:t>
            </w:r>
            <w:r w:rsidRPr="002F6FEE">
              <w:rPr>
                <w:rFonts w:ascii="Times New Roman" w:hAnsi="Times New Roman" w:cs="Times New Roman"/>
                <w:noProof/>
                <w:webHidden/>
                <w:sz w:val="28"/>
                <w:szCs w:val="28"/>
              </w:rPr>
              <w:fldChar w:fldCharType="end"/>
            </w:r>
          </w:hyperlink>
        </w:p>
        <w:p w14:paraId="7118DB53" w14:textId="39263E8E" w:rsidR="00A41A52" w:rsidRDefault="002F6FEE">
          <w:r>
            <w:rPr>
              <w:rFonts w:asciiTheme="majorHAnsi" w:hAnsiTheme="majorHAnsi" w:cstheme="majorHAnsi"/>
              <w:b/>
              <w:bCs/>
              <w:caps/>
            </w:rPr>
            <w:fldChar w:fldCharType="end"/>
          </w:r>
        </w:p>
      </w:sdtContent>
    </w:sdt>
    <w:p w14:paraId="790CC3D5" w14:textId="77777777" w:rsidR="00A41A52" w:rsidRDefault="00A41A52">
      <w:pPr>
        <w:spacing w:after="160" w:line="259" w:lineRule="auto"/>
        <w:rPr>
          <w:b/>
          <w:bCs/>
          <w:sz w:val="28"/>
          <w:szCs w:val="28"/>
          <w:lang w:val="kk-KZ"/>
        </w:rPr>
      </w:pPr>
      <w:r>
        <w:rPr>
          <w:b/>
          <w:bCs/>
          <w:sz w:val="28"/>
          <w:szCs w:val="28"/>
          <w:lang w:val="kk-KZ"/>
        </w:rPr>
        <w:br w:type="page"/>
      </w:r>
    </w:p>
    <w:p w14:paraId="2FD61DAD" w14:textId="5D900496" w:rsidR="00761460" w:rsidRPr="00A41A52" w:rsidRDefault="00761460" w:rsidP="00761460">
      <w:pPr>
        <w:ind w:firstLine="425"/>
        <w:jc w:val="both"/>
        <w:rPr>
          <w:b/>
          <w:bCs/>
          <w:sz w:val="28"/>
          <w:szCs w:val="28"/>
          <w:lang w:val="kk-KZ"/>
        </w:rPr>
      </w:pPr>
      <w:r w:rsidRPr="00A41A52">
        <w:rPr>
          <w:b/>
          <w:bCs/>
          <w:sz w:val="28"/>
          <w:szCs w:val="28"/>
          <w:lang w:val="kk-KZ"/>
        </w:rPr>
        <w:lastRenderedPageBreak/>
        <w:t>КІРІСПЕ</w:t>
      </w:r>
    </w:p>
    <w:p w14:paraId="1311546D" w14:textId="77777777" w:rsidR="00761460" w:rsidRPr="00A41A52" w:rsidRDefault="00761460" w:rsidP="00761460">
      <w:pPr>
        <w:ind w:firstLine="425"/>
        <w:jc w:val="both"/>
        <w:rPr>
          <w:b/>
          <w:bCs/>
          <w:sz w:val="28"/>
          <w:szCs w:val="28"/>
          <w:lang w:val="kk-KZ"/>
        </w:rPr>
      </w:pPr>
    </w:p>
    <w:p w14:paraId="443D3E9A" w14:textId="77777777" w:rsidR="00761460" w:rsidRPr="00A41A52" w:rsidRDefault="00761460" w:rsidP="00761460">
      <w:pPr>
        <w:ind w:firstLine="425"/>
        <w:jc w:val="both"/>
        <w:rPr>
          <w:b/>
          <w:bCs/>
          <w:sz w:val="28"/>
          <w:szCs w:val="28"/>
          <w:lang w:val="kk-KZ"/>
        </w:rPr>
      </w:pPr>
      <w:r w:rsidRPr="00A41A52">
        <w:rPr>
          <w:b/>
          <w:bCs/>
          <w:sz w:val="28"/>
          <w:szCs w:val="28"/>
          <w:lang w:val="kk-KZ"/>
        </w:rPr>
        <w:t>Зерттеу тақырыбының өзектілігі</w:t>
      </w:r>
    </w:p>
    <w:p w14:paraId="7C978218" w14:textId="77777777" w:rsidR="00761460" w:rsidRPr="00A41A52" w:rsidRDefault="00761460" w:rsidP="00761460">
      <w:pPr>
        <w:ind w:firstLine="425"/>
        <w:jc w:val="both"/>
        <w:rPr>
          <w:sz w:val="28"/>
          <w:szCs w:val="28"/>
          <w:lang w:val="kk-KZ"/>
        </w:rPr>
      </w:pPr>
      <w:r w:rsidRPr="00A41A52">
        <w:rPr>
          <w:sz w:val="28"/>
          <w:szCs w:val="28"/>
          <w:lang w:val="kk-KZ"/>
        </w:rPr>
        <w:t>Қазіргі экономикалық жағдайда кіші және орта бизнес субъектілерінің тұрақты дамуы цифрлық технологияларды тиімді қолданумен тікелей байланысты. Кіші кәсіпкерлер көбіне қаржылық есеп жүргізу, маркетингтік стратегияларды талдау және сатылым көрсеткіштерін бақылау сияқты маңызды басқарушылық процестерді толық автоматтандыру мүмкіндігіне ие емес. Бұл олардың шешім қабылдау жылдамдығын төмендетіп, нарықтағы бәсекеге қабілеттілігіне кері әсерін тигізеді.</w:t>
      </w:r>
    </w:p>
    <w:p w14:paraId="5B66BEFD" w14:textId="77777777" w:rsidR="00761460" w:rsidRPr="00A41A52" w:rsidRDefault="00761460" w:rsidP="00761460">
      <w:pPr>
        <w:ind w:firstLine="425"/>
        <w:jc w:val="both"/>
        <w:rPr>
          <w:sz w:val="28"/>
          <w:szCs w:val="28"/>
          <w:lang w:val="kk-KZ"/>
        </w:rPr>
      </w:pPr>
      <w:r w:rsidRPr="00A41A52">
        <w:rPr>
          <w:sz w:val="28"/>
          <w:szCs w:val="28"/>
          <w:lang w:val="kk-KZ"/>
        </w:rPr>
        <w:t>Сондықтан қаржы, маркетинг және сатылым аналитикасын біріктіретін цифрлық көмекші жүйені әзірлеу өзекті болып табылады. Мұндай жүйе кәсіпкерлерге бизнес-процестерді кешенді түрде талдауға, нақты деректерге сүйене отырып басқарушылық шешімдер қабылдауға және ресурстарды тиімді пайдалануға мүмкіндік береді. Аталған бағыт қазіргі таңда цифрландыру, data-driven management және бизнес-аналитика үрдістерімен тығыз байланысты.</w:t>
      </w:r>
    </w:p>
    <w:p w14:paraId="0FB9DBE3" w14:textId="77777777" w:rsidR="00761460" w:rsidRPr="00A41A52" w:rsidRDefault="00761460" w:rsidP="00761460">
      <w:pPr>
        <w:ind w:firstLine="425"/>
        <w:jc w:val="both"/>
        <w:rPr>
          <w:b/>
          <w:bCs/>
          <w:sz w:val="28"/>
          <w:szCs w:val="28"/>
          <w:lang w:val="kk-KZ"/>
        </w:rPr>
      </w:pPr>
      <w:r w:rsidRPr="00A41A52">
        <w:rPr>
          <w:b/>
          <w:bCs/>
          <w:sz w:val="28"/>
          <w:szCs w:val="28"/>
          <w:lang w:val="kk-KZ"/>
        </w:rPr>
        <w:t>Тақырыптың зерттелу деңгейі</w:t>
      </w:r>
    </w:p>
    <w:p w14:paraId="68353D1F" w14:textId="77777777" w:rsidR="00761460" w:rsidRPr="00A41A52" w:rsidRDefault="00761460" w:rsidP="00761460">
      <w:pPr>
        <w:ind w:firstLine="425"/>
        <w:jc w:val="both"/>
        <w:rPr>
          <w:sz w:val="28"/>
          <w:szCs w:val="28"/>
          <w:lang w:val="kk-KZ"/>
        </w:rPr>
      </w:pPr>
      <w:r w:rsidRPr="00A41A52">
        <w:rPr>
          <w:sz w:val="28"/>
          <w:szCs w:val="28"/>
          <w:lang w:val="kk-KZ"/>
        </w:rPr>
        <w:t>Кіші кәсіпкерлерге арналған цифрлық платформалар мен аналитикалық жүйелерді дамыту бағытында көптеген зерттеулер жүргізілген. QuickBooks, Power BI, Google Analytics сияқты жүйелер қаржы мен маркетинг көрсеткіштерін талдауға мүмкіндік береді. Сонымен қатар CRM және ERP жүйелері сатылым деректерін басқаруда кеңінен қолданылады.</w:t>
      </w:r>
    </w:p>
    <w:p w14:paraId="5D76CE2A" w14:textId="77777777" w:rsidR="00761460" w:rsidRPr="00A41A52" w:rsidRDefault="00761460" w:rsidP="00761460">
      <w:pPr>
        <w:ind w:firstLine="425"/>
        <w:jc w:val="both"/>
        <w:rPr>
          <w:sz w:val="28"/>
          <w:szCs w:val="28"/>
          <w:lang w:val="kk-KZ"/>
        </w:rPr>
      </w:pPr>
      <w:r w:rsidRPr="00A41A52">
        <w:rPr>
          <w:sz w:val="28"/>
          <w:szCs w:val="28"/>
          <w:lang w:val="kk-KZ"/>
        </w:rPr>
        <w:t>Алайда қолданыстағы шешімдердің көпшілігі функционалдық күрделілігімен, жоғары құнымен немесе толық локализацияның болмауымен сипатталады. Кіші кәсіпкерлер үшін жеңіл, түсінікті және бірнеше аналитикалық модульді біріктіретін бірыңғай цифрлық көмекші жүйелер жеткіліксіз. Осы себепті тақырыпты қолданбалы тұрғыда зерттеу өз маңыздылығын сақтап отыр.</w:t>
      </w:r>
    </w:p>
    <w:p w14:paraId="31CFFD6C" w14:textId="77777777" w:rsidR="00761460" w:rsidRPr="00A41A52" w:rsidRDefault="00761460" w:rsidP="00761460">
      <w:pPr>
        <w:ind w:firstLine="425"/>
        <w:jc w:val="both"/>
        <w:rPr>
          <w:b/>
          <w:bCs/>
          <w:sz w:val="28"/>
          <w:szCs w:val="28"/>
          <w:lang w:val="kk-KZ"/>
        </w:rPr>
      </w:pPr>
      <w:r w:rsidRPr="00A41A52">
        <w:rPr>
          <w:b/>
          <w:bCs/>
          <w:sz w:val="28"/>
          <w:szCs w:val="28"/>
          <w:lang w:val="kk-KZ"/>
        </w:rPr>
        <w:t>Дипломдық жұмыстың мақсаты</w:t>
      </w:r>
    </w:p>
    <w:p w14:paraId="1339DBBF" w14:textId="77777777" w:rsidR="00761460" w:rsidRPr="00A41A52" w:rsidRDefault="00761460" w:rsidP="00761460">
      <w:pPr>
        <w:ind w:firstLine="425"/>
        <w:jc w:val="both"/>
        <w:rPr>
          <w:sz w:val="28"/>
          <w:szCs w:val="28"/>
          <w:lang w:val="kk-KZ"/>
        </w:rPr>
      </w:pPr>
      <w:r w:rsidRPr="00A41A52">
        <w:rPr>
          <w:sz w:val="28"/>
          <w:szCs w:val="28"/>
          <w:lang w:val="kk-KZ"/>
        </w:rPr>
        <w:t>Кіші кәсіпкерлерге арналған қаржы, маркетинг және сатылым аналитикасы модульдерін қамтитын цифрлық көмекші жүйені әзірлеу және оның тиімділігін бағалау.</w:t>
      </w:r>
    </w:p>
    <w:p w14:paraId="2DAFFB1D" w14:textId="77777777" w:rsidR="00761460" w:rsidRPr="00A41A52" w:rsidRDefault="00761460" w:rsidP="00761460">
      <w:pPr>
        <w:ind w:firstLine="425"/>
        <w:jc w:val="both"/>
        <w:rPr>
          <w:b/>
          <w:bCs/>
          <w:sz w:val="28"/>
          <w:szCs w:val="28"/>
          <w:lang w:val="kk-KZ"/>
        </w:rPr>
      </w:pPr>
      <w:r w:rsidRPr="00A41A52">
        <w:rPr>
          <w:b/>
          <w:bCs/>
          <w:sz w:val="28"/>
          <w:szCs w:val="28"/>
          <w:lang w:val="kk-KZ"/>
        </w:rPr>
        <w:t>Зерттеу міндеттері</w:t>
      </w:r>
    </w:p>
    <w:p w14:paraId="53416160" w14:textId="77777777" w:rsidR="00761460" w:rsidRPr="00A41A52" w:rsidRDefault="00761460" w:rsidP="00761460">
      <w:pPr>
        <w:ind w:firstLine="425"/>
        <w:jc w:val="both"/>
        <w:rPr>
          <w:sz w:val="28"/>
          <w:szCs w:val="28"/>
          <w:lang w:val="kk-KZ"/>
        </w:rPr>
      </w:pPr>
      <w:r w:rsidRPr="00A41A52">
        <w:rPr>
          <w:sz w:val="28"/>
          <w:szCs w:val="28"/>
          <w:lang w:val="kk-KZ"/>
        </w:rPr>
        <w:t>Қойылған мақсатқа жету үшін келесі міндеттер айқындалды:</w:t>
      </w:r>
    </w:p>
    <w:p w14:paraId="244F6FEB" w14:textId="652AFA4C" w:rsidR="3A50CB8D" w:rsidRPr="00A41A52" w:rsidRDefault="00761460" w:rsidP="00CC6595">
      <w:pPr>
        <w:ind w:firstLine="425"/>
        <w:jc w:val="both"/>
        <w:rPr>
          <w:sz w:val="28"/>
          <w:szCs w:val="28"/>
          <w:lang w:val="kk-KZ"/>
        </w:rPr>
      </w:pPr>
      <w:r w:rsidRPr="00A41A52">
        <w:rPr>
          <w:sz w:val="28"/>
          <w:szCs w:val="28"/>
          <w:lang w:val="kk-KZ"/>
        </w:rPr>
        <w:t>– кіші кәсіпкерлік саласындағы басқару және аналитика талаптарын талдау; – қаржы, маркетинг және сатылым көрсеткіштерін талдау әдістерін зерттеу; – цифрлық көмекші жүйенің функционалдық құрылымын жобалау; – аналитикалық модульдердің алгоритмдерін әзірлеу; – жүйені бағдарламалық түрде іске асыру; – әзірленген жүйені тестілеу және нәтижелерін талдау.</w:t>
      </w:r>
      <w:r w:rsidR="3A50CB8D" w:rsidRPr="00A41A52">
        <w:rPr>
          <w:lang w:val="kk-KZ"/>
        </w:rPr>
        <w:br w:type="page"/>
      </w:r>
    </w:p>
    <w:p w14:paraId="7EF8E021" w14:textId="319633EF" w:rsidR="73571D9F" w:rsidRPr="00A41A52" w:rsidRDefault="002F6FEE" w:rsidP="00A41A52">
      <w:pPr>
        <w:pStyle w:val="1"/>
        <w:rPr>
          <w:b w:val="0"/>
          <w:bCs w:val="0"/>
          <w:sz w:val="28"/>
          <w:szCs w:val="28"/>
          <w:lang w:val="kk-KZ"/>
        </w:rPr>
      </w:pPr>
      <w:bookmarkStart w:id="0" w:name="_Toc223527590"/>
      <w:r w:rsidRPr="00A41A52">
        <w:rPr>
          <w:rFonts w:ascii="Times New Roman" w:eastAsia="Times New Roman" w:hAnsi="Times New Roman" w:cs="Times New Roman"/>
          <w:sz w:val="28"/>
          <w:szCs w:val="28"/>
          <w:lang w:val="kk-KZ"/>
        </w:rPr>
        <w:lastRenderedPageBreak/>
        <w:t>1-ТАРАУ. КІШІ КӘСІПКЕРЛІКТІ ЦИФРЛАНДЫРУДЫҢ ТЕОРИЯЛЫҚ НЕГІЗДЕРІ МЕН ЗАМАНАУИ ТЕНДЕНЦИЯЛАРЫ</w:t>
      </w:r>
      <w:bookmarkEnd w:id="0"/>
    </w:p>
    <w:p w14:paraId="6C2809D6" w14:textId="16E656A8" w:rsidR="5D2F693E" w:rsidRPr="00A41A52" w:rsidRDefault="5D2F693E" w:rsidP="3A50CB8D">
      <w:pPr>
        <w:pStyle w:val="3"/>
        <w:spacing w:before="281" w:beforeAutospacing="0" w:after="281" w:afterAutospacing="0"/>
        <w:jc w:val="both"/>
        <w:rPr>
          <w:lang w:val="kk-KZ"/>
        </w:rPr>
      </w:pPr>
      <w:bookmarkStart w:id="1" w:name="_Toc223527591"/>
      <w:r w:rsidRPr="00A41A52">
        <w:rPr>
          <w:rFonts w:ascii="Times New Roman" w:eastAsia="Times New Roman" w:hAnsi="Times New Roman" w:cs="Times New Roman"/>
          <w:sz w:val="28"/>
          <w:szCs w:val="28"/>
          <w:lang w:val="kk-KZ"/>
        </w:rPr>
        <w:t>1.1. Кіші және орта бизнес процестерін басқарудың қазіргі жағдайы мен жүйелі мәселелері</w:t>
      </w:r>
      <w:bookmarkEnd w:id="1"/>
    </w:p>
    <w:p w14:paraId="2752E5B7" w14:textId="5091E7ED" w:rsidR="5D2F693E" w:rsidRPr="00A41A52" w:rsidRDefault="5D2F693E" w:rsidP="002F6FEE">
      <w:pPr>
        <w:spacing w:before="240"/>
        <w:ind w:firstLine="720"/>
        <w:jc w:val="both"/>
        <w:rPr>
          <w:lang w:val="kk-KZ"/>
        </w:rPr>
      </w:pPr>
      <w:r w:rsidRPr="00A41A52">
        <w:rPr>
          <w:sz w:val="28"/>
          <w:szCs w:val="28"/>
          <w:lang w:val="kk-KZ"/>
        </w:rPr>
        <w:t>Қазіргі таңда кіші және орта кәсіпкерлік (КӨБ) кез келген мемлекеттің экономикалық құрылымының негізгі тірегі және әлеуметтік тұрақтылықтың кепілі болып табылады. Қазақстан Республикасының экономикалық стратегиясында КӨБ-тің ЖІӨ-дегі үлесін 2030 жылға қарай 35-40%-ға жеткізу басты мақсаттардың бірі ретінде айқындалған. Алайда, бұл сектордың сапалы өсуіне кедергі келтіретін негізгі факторлардың бірі — басқару процестерінің тиімсіздігі мен цифрландыру деңгейінің фрагментарлы сипаты. Бүгінгі таңда шағын бизнес өкілдері ақпараттық технологиялардың қарқынды дамуы мен дәстүрлі басқару әдістерінің арасындағы «цифрлық алшақтық» (digital divide) жағдайында жұмыс істеуде, бұл олардың жаһандық бәсекеге қабілеттілігін тежейді.</w:t>
      </w:r>
    </w:p>
    <w:p w14:paraId="3247483C" w14:textId="4F60E6FB" w:rsidR="5D2F693E" w:rsidRPr="00A41A52" w:rsidRDefault="5D2F693E" w:rsidP="002F6FEE">
      <w:pPr>
        <w:ind w:firstLine="720"/>
        <w:jc w:val="both"/>
        <w:rPr>
          <w:lang w:val="kk-KZ"/>
        </w:rPr>
      </w:pPr>
      <w:r w:rsidRPr="00A41A52">
        <w:rPr>
          <w:sz w:val="28"/>
          <w:szCs w:val="28"/>
          <w:lang w:val="kk-KZ"/>
        </w:rPr>
        <w:t xml:space="preserve">Кіші кәсіпкерліктегі басқарудың қазіргі жағдайын талдайтын болсақ, ең алдымен </w:t>
      </w:r>
      <w:r w:rsidRPr="00A41A52">
        <w:rPr>
          <w:b/>
          <w:bCs/>
          <w:sz w:val="28"/>
          <w:szCs w:val="28"/>
          <w:lang w:val="kk-KZ"/>
        </w:rPr>
        <w:t>ақпараттық хаос пен деректердің оқшаулану (data silos)</w:t>
      </w:r>
      <w:r w:rsidRPr="00A41A52">
        <w:rPr>
          <w:sz w:val="28"/>
          <w:szCs w:val="28"/>
          <w:lang w:val="kk-KZ"/>
        </w:rPr>
        <w:t xml:space="preserve"> мәселесін атап өткен жөн. Кәсіпкерлердің басым бөлігі қаржылық есепті, маркетингтік көрсеткіштерді және сатылым деректерін бір-бірімен байланыссыз, әртүрлі құралдар арқылы жүргізеді. Зерттеулер көрсеткендей, шағын бизнес иелерінің 60%-дан астамы әлі де болса күнделікті операцияларды жазу үшін қағаз журналдарды немесе функционалдығы шектеулі Excel кестелерін қолданады. Бұл әдіс деректерді өңдеу жылдамдығын төмендетіп қана қоймай, «адам факторы» әсерінен болатын қателіктердің үлесін 20-25%-ға дейін арттырады. Ақпараттың біртұтас базасының болмауы стратегиялық шешімдерді нақты деректерге (Data-driven decisions) емес, субъективті интуицияға немесе үстірт болжамдарға сүйеніп қабылдауға мәжбүрлейді.Қаржылық менеджмент тұрғысынан алғанда, кіші бизнестегі ең үлкен қауіп — </w:t>
      </w:r>
      <w:r w:rsidRPr="00A41A52">
        <w:rPr>
          <w:b/>
          <w:bCs/>
          <w:sz w:val="28"/>
          <w:szCs w:val="28"/>
          <w:lang w:val="kk-KZ"/>
        </w:rPr>
        <w:t>«кассалық алшақтық» (cash gap)</w:t>
      </w:r>
      <w:r w:rsidRPr="00A41A52">
        <w:rPr>
          <w:sz w:val="28"/>
          <w:szCs w:val="28"/>
          <w:lang w:val="kk-KZ"/>
        </w:rPr>
        <w:t xml:space="preserve"> және басқарушылық есептің (Management Accounting) болмауы. Көптеген кәсіпкерлер бухгалтерлік есепті тек мемлекеттік салық органдарына есеп беру құралы ретінде қарастырады. Алайда, бизнестің ішкі тиімділігін айқындайтын P&amp;L (пайда мен шығын туралы есеп) және Cash Flow (ақша қозғалысы) есептерінің жүйелі жүргізілмеуі қаржылық ресурстардың тиімсіз бөлінуіне әкеледі. Кәсіпкер кассадағы айналым қаражатын таза пайдамен шатастырып, болашақ міндеттемелерді (жеткізушілерге берешек, жалақы, салықтар) ескермей жұмсауы — шағын кәсіпорындардың алғашқы үш жылда банкротқа ұшырауының 70% жағдайындағы басты себебі. Цифрлық көмекші жүйенің жоқтығы бұл қаржылық тәуекелдерді алдын ала болжауға мүмкіндік бермейді.Маркетинг пен сатылым аналитикасының өзара байланысының үзілуі — қазіргі кәсіпкерлердің тағы бір жүйелі мәселесі. Қазіргі таңда жарнамалық бюджеттің басым бөлігі цифрлық арналарға (Instagram, Google, Facebook) бағытталғанымен, кәсіпкерлер әрбір теңгенің қайтарымын (ROMI — Return on Marketing Investment) есептей алмайды. </w:t>
      </w:r>
      <w:r w:rsidRPr="00A41A52">
        <w:rPr>
          <w:sz w:val="28"/>
          <w:szCs w:val="28"/>
          <w:lang w:val="kk-KZ"/>
        </w:rPr>
        <w:lastRenderedPageBreak/>
        <w:t>Клиентті тарту құны (CAC — Customer Acquisition Cost) мен оның өмірлік цикліндегі құны (LTV — Lifetime Value) арасындағы тепе-теңдіктің сақталмауы маркетингтік бюджеттің «босқа жұмсалуына» әкеледі. Сатылым воронкасындағы (Sales Funnel) «микро-конверсияларды» бақыламау салдарынан, кәсіпкерлер әлеуетті клиенттердің (leads) қай кезеңде және не себепті бас тартатынын түсінбейді. Бұл жерде деректерді автоматты түрде жинайтын және аналитикалық корытынды жасайтын интеллектуалды жүйенің қажеттілігі анық байқалады.</w:t>
      </w:r>
    </w:p>
    <w:p w14:paraId="183EB0FA" w14:textId="4B2A7336" w:rsidR="5D2F693E" w:rsidRPr="00A41A52" w:rsidRDefault="5D2F693E" w:rsidP="002F6FEE">
      <w:pPr>
        <w:spacing w:after="240"/>
        <w:ind w:firstLine="720"/>
        <w:jc w:val="both"/>
        <w:rPr>
          <w:lang w:val="kk-KZ"/>
        </w:rPr>
      </w:pPr>
      <w:r w:rsidRPr="00A41A52">
        <w:rPr>
          <w:sz w:val="28"/>
          <w:szCs w:val="28"/>
          <w:lang w:val="kk-KZ"/>
        </w:rPr>
        <w:t>Бизнес-процестерді автоматтандыру жолындағы тағы бір маңызды кедергі — нарықтағы қолданыстағы ERP және CRM жүйелерінің кіші бизнес үшін технологиялық күрделілігі мен экономикалық тиімсіздігі. SAP, Microsoft Dynamics немесе ірі 1С конфигурациялары сияқты кәсіби жүйелер лицензиялық құнының жоғарылығымен ғана емес, оларды баптау және қолдау үшін арнайы IT-мамандарды қажет ететіндігімен де қолжетімсіз. Ал орта деңгейлі бұлтты шешімдер (Bitrix24, amoCRM) жиі жағдайда шағын бизнеске қажет емес функциялармен шамадан тыс жүктелген. Бұл интерфейстің күрделенуіне және кәсіпкердің жүйені меңгеруге уақыт таба алмауына әкеледі. Сондықтан, нарықта «барлығы бір жерде» (All-in-one) принципімен жұмыс істейтін, бірақ интерфейсі қарапайым, аналитикасы интуитивті түсінікті цифрлық көмекшілерге деген сұраныс жоғары.Қорыта айтқанда, кіші және орта бизнес процестерін басқарудың қазіргі жағдайы «ақпараттық заманауилық» пен «басқарушылық консерватизм» арасындағы қайшылықпен сипатталады. Кәсіпкерлерге тек деректерді тіркейтін бағдарлама емес, қаржылық ағындарды болжайтын, маркетингтік стратегияны оңтайландыратын және сатылымды арттыру бойынша нақты ұсыныстар беретін интеллектуалды серіктес қажет. Осы дипломдық жұмыс аясында әзірленетін цифрлық көмекші жүйе аталған мәселелерді кешенді түрде шешуге, атап айтқанда, қаржы, маркетинг және сатылым модульдерін біріктіру арқылы кәсіпкерге бизнесті басқарудың жаңа сапалы деңгейіне шығуға мүмкіндік береді.</w:t>
      </w:r>
    </w:p>
    <w:p w14:paraId="637606D7" w14:textId="2135BBBC" w:rsidR="7D20802E" w:rsidRPr="00A41A52" w:rsidRDefault="7D20802E" w:rsidP="3A50CB8D">
      <w:pPr>
        <w:pStyle w:val="3"/>
        <w:spacing w:before="281" w:beforeAutospacing="0" w:after="281" w:afterAutospacing="0"/>
        <w:jc w:val="both"/>
        <w:rPr>
          <w:lang w:val="kk-KZ"/>
        </w:rPr>
      </w:pPr>
      <w:bookmarkStart w:id="2" w:name="_Toc223527592"/>
      <w:r w:rsidRPr="00A41A52">
        <w:rPr>
          <w:rFonts w:ascii="Times New Roman" w:eastAsia="Times New Roman" w:hAnsi="Times New Roman" w:cs="Times New Roman"/>
          <w:sz w:val="28"/>
          <w:szCs w:val="28"/>
          <w:lang w:val="kk-KZ"/>
        </w:rPr>
        <w:t>1.2. Бизнес-аналитика (BI) және цифрлық көмекшілерге шолу: заманауи шешімдер мен технологиялық тенденциялар</w:t>
      </w:r>
      <w:bookmarkEnd w:id="2"/>
    </w:p>
    <w:p w14:paraId="19562AC5" w14:textId="68447628" w:rsidR="7D20802E" w:rsidRPr="00A41A52" w:rsidRDefault="7D20802E" w:rsidP="002F6FEE">
      <w:pPr>
        <w:spacing w:before="240"/>
        <w:ind w:firstLine="720"/>
        <w:jc w:val="both"/>
        <w:rPr>
          <w:lang w:val="kk-KZ"/>
        </w:rPr>
      </w:pPr>
      <w:r w:rsidRPr="00A41A52">
        <w:rPr>
          <w:sz w:val="28"/>
          <w:szCs w:val="28"/>
          <w:lang w:val="kk-KZ"/>
        </w:rPr>
        <w:t xml:space="preserve">Қазіргі ақпараттық қоғамда деректерді жай ғана жинақтау жеткіліксіз, оларды стратегиялық активке айналдыру — кез келген бизнестің өміршеңдігінің басты шарты. Осы мақсатта қолданылатын Business Intelligence (BI) жүйелері шикі деректерді өңдеу, талдау және визуалдау арқылы басқарушылық шешімдерді қабылдауға қолдау көрсететін кешенді технологиялық тұғырнама болып табылады. Бизнес-аналитиканың эволюциясы соңғы онжылдықта ірі корпоративтік сектордан кіші және орта бизнеске қарай ойысып, «аналитиканың демократиялануы» кезеңін бастан өткеруде. Алайда, BI жүйелерінің классикалық үлгілері мен шағын кәсіпкерліктің нақты ресурстық мүмкіндіктері арасында әлі де болса </w:t>
      </w:r>
      <w:r w:rsidRPr="00A41A52">
        <w:rPr>
          <w:sz w:val="28"/>
          <w:szCs w:val="28"/>
          <w:lang w:val="kk-KZ"/>
        </w:rPr>
        <w:lastRenderedPageBreak/>
        <w:t>айтарлықтай технологиялық, экономикалық және когнитивті алшақтық сақталып отыр.</w:t>
      </w:r>
    </w:p>
    <w:p w14:paraId="6DDD71F4" w14:textId="55AC1D32" w:rsidR="7D20802E" w:rsidRPr="00A41A52" w:rsidRDefault="7D20802E" w:rsidP="002F6FEE">
      <w:pPr>
        <w:ind w:firstLine="720"/>
        <w:jc w:val="both"/>
        <w:rPr>
          <w:lang w:val="kk-KZ"/>
        </w:rPr>
      </w:pPr>
      <w:r w:rsidRPr="00A41A52">
        <w:rPr>
          <w:sz w:val="28"/>
          <w:szCs w:val="28"/>
          <w:lang w:val="kk-KZ"/>
        </w:rPr>
        <w:t>Нарықтағы жетекші BI құралдарын (Tableau, Power BI, QlikView, Looker) талдайтын болсақ, олардың негізінен «үлкен деректермен» (Big Data) жұмыс істеуге және күрделі деректер қоймаларын (Data Warehouse) басқаруға бағытталғанын көреміз. Бұл жүйелер деректерді терең сегментациялауға, предиктивті (болжамдық) модельдеуге және кез келген тереңдіктегі аналитикалық кесінділерді жасауға мүмкіндік береді. Бірақ кіші кәсіпкер үшін бұл құралдардың шекті пайдалылығы мен қолжетімділігі төмен. Біріншіден, классикалық BI жүйелерін енгізу үшін ETL-процестерін (Extract, Transform, Load) баптай алатын жоғары білікті деректер аналитигі немесе Data Engineer маманы қажет. Екіншіден, лицензиялық төлемдер мен бұлттық есептеуіш қуаттарды қолдау шығындары шағын кәсіпорынның жылдық бюджетінің едәуір бөлігін иемденуі мүмкін. Осылайша, нарықта қуатты аналитикалық құралдардың көптігіне қарамастан, кіші бизнес оларды нақты тәжірибеде қолданудан шеттетіліп, «интуитивті басқару» деңгейінде қалып қоюда.</w:t>
      </w:r>
    </w:p>
    <w:p w14:paraId="69F420B2" w14:textId="00E9E4DB" w:rsidR="7D20802E" w:rsidRPr="00A41A52" w:rsidRDefault="7D20802E" w:rsidP="002F6FEE">
      <w:pPr>
        <w:ind w:firstLine="720"/>
        <w:jc w:val="both"/>
        <w:rPr>
          <w:lang w:val="kk-KZ"/>
        </w:rPr>
      </w:pPr>
      <w:r w:rsidRPr="00A41A52">
        <w:rPr>
          <w:sz w:val="28"/>
          <w:szCs w:val="28"/>
          <w:lang w:val="kk-KZ"/>
        </w:rPr>
        <w:t>Бұл мәселені шешу мақсатында нарықта CRM (Customer Relationship Management) және ERP (Enterprise Resource Planning) жүйелерінің ішіне интеграцияланған аналитикалық модульдер пайда болды. Мәселен, Bitrix24, amoCRM немесе Salesforce сияқты платформалар сатылым воронкасын (Sales Funnel) бақылауда және клиенттермен қарым-қатынасты тіркеуде жоғары тиімділік көрсетеді. Дегенмен, бұл жүйелердің басты функционалдық кемшілігі — олардың деректерді «силостық» (оқшауланған) түрде өңдеуінде. Сатылым аналитикасы көбіне қаржылық ағындармен немесе маркетингтік инвестициялардың нақты қайтарымымен (ROMI) автоматты түрде байланыспаған. Кәсіпкер сатылым көлемінің өскенін көруі мүмкін, бірақ сол сатылымды қамтамасыз ету үшін жұмсалған тауардың өзіндік құнын (COGS), логистиканы және маркетингтік шығындарды ескергендегі таза пайданы (Net Profit) есептеу үшін әлі де болса қолмен өңделетін Excel кестелеріне жүгінуге мәжбүр. Бұл «аналитикалық үзіліс» бизнестің нақты рентабельділігін және қаржылық тұрақтылығын жедел бағалауға мүмкіндік бермейді.Соңғы жылдары бизнес-аналитика әлемінде «Цифрлық көмекшілер» (Digital Virtual Assistants for Business) атты принципиалды жаңа бағыт қарқын алуда. Бұл жүйелер тек деректерді пассивті визуалдап қана қоймай, жасанды интеллект (AI) пен машиналық оқыту (ML) алгоритмдеріне сүйене отырып, кәсіпкерге проактивті ұсыныстар береді. Классикалық BI жүйелерінен айырмашылығы — цифрлық көмекшілер «Micro-BI» және «Actionable Insights» (іс-әрекетке бағытталған түсініктер) принципімен жұмыс істейді. Олар кәсіпкерді жүздеген күрделі графиктермен жүктемей, ең маңызды «North Star Metrics» (негізгі бағдар көрсеткіштері) бойынша фокусты сақтауға көмектеседі. Мұндай жүйелердегі мобильді аналитика мен push-хабарламалар форматы кәсіпкерге кез келген уақытта «бүгінгі таза пайда қанша?», «қай өнім ең көп шығын әкелуде?», «жарнама тиімділігі неге төмендеді?» деген сұрақтарға лезде жауап алуға мүмкіндік береді.</w:t>
      </w:r>
    </w:p>
    <w:p w14:paraId="2BC1C417" w14:textId="37999A58" w:rsidR="7D20802E" w:rsidRPr="00A41A52" w:rsidRDefault="7D20802E" w:rsidP="002F6FEE">
      <w:pPr>
        <w:spacing w:after="240"/>
        <w:ind w:firstLine="720"/>
        <w:jc w:val="both"/>
        <w:rPr>
          <w:lang w:val="kk-KZ"/>
        </w:rPr>
      </w:pPr>
      <w:r w:rsidRPr="00A41A52">
        <w:rPr>
          <w:sz w:val="28"/>
          <w:szCs w:val="28"/>
          <w:lang w:val="kk-KZ"/>
        </w:rPr>
        <w:lastRenderedPageBreak/>
        <w:t>Сонымен қатар, цифрлық көмекшілердің дамуындағы басты технологиялық тренд — бұлттық SaaS-шешімдер мен Low-code платформаларының интеграциясы. Бұл кәсіпкерге қымбат серверлік инфрақұрылымды сатып алмай-ақ, жазылу (subscription) моделі арқылы кәсіби деңгейдегі аналитикаға қол жеткізуге жол ашады. Қазіргі таңдағы «ақылды» жүйелер деректерді әртүрлі көздерден (банк қосымшалары, кассалық аппараттар, әлеуметтік желілердегі жарнама кабинеттері) API арқылы автоматты түрде жинап, оларды бірыңғай аналитикалық хабқа тоғыстырады. Осылайша, қазіргі бизнес-аналитика нарығындағы басты тенденция — күрделі аналитикалық архитектуралардан интерфейсі қарапайым, бірақ алгоритмдік мазмұны терең интеллектуалды экожүйелерге көшу. Осы дипломдық жұмыс аясында әзірленетін цифрлық көмекші жүйе аталған жаһандық трендтерді негізге ала отырып, кіші бизнес иесіне қаржыны, маркетингті және сатылымды бір нүктеден тиімді басқаруға арналған нақты технологиялық құралды ұсынады.</w:t>
      </w:r>
    </w:p>
    <w:p w14:paraId="579B2308" w14:textId="4D72800E" w:rsidR="6D4534A6" w:rsidRPr="00A41A52" w:rsidRDefault="6D4534A6" w:rsidP="3A50CB8D">
      <w:pPr>
        <w:pStyle w:val="3"/>
        <w:spacing w:before="281" w:beforeAutospacing="0" w:after="281" w:afterAutospacing="0"/>
        <w:jc w:val="both"/>
        <w:rPr>
          <w:lang w:val="kk-KZ"/>
        </w:rPr>
      </w:pPr>
      <w:bookmarkStart w:id="3" w:name="_Toc223527593"/>
      <w:r w:rsidRPr="00A41A52">
        <w:rPr>
          <w:rFonts w:ascii="Times New Roman" w:eastAsia="Times New Roman" w:hAnsi="Times New Roman" w:cs="Times New Roman"/>
          <w:sz w:val="28"/>
          <w:szCs w:val="28"/>
          <w:lang w:val="kk-KZ"/>
        </w:rPr>
        <w:t>1.3. Жүйенің функционалдық модульдеріне қойылатын талаптар мен архитектуралық негіздері</w:t>
      </w:r>
      <w:bookmarkEnd w:id="3"/>
    </w:p>
    <w:p w14:paraId="0EAC7CF8" w14:textId="441270E9" w:rsidR="6D4534A6" w:rsidRPr="00A41A52" w:rsidRDefault="6D4534A6" w:rsidP="002F6FEE">
      <w:pPr>
        <w:spacing w:before="240"/>
        <w:ind w:firstLine="720"/>
        <w:jc w:val="both"/>
        <w:rPr>
          <w:lang w:val="kk-KZ"/>
        </w:rPr>
      </w:pPr>
      <w:r w:rsidRPr="00A41A52">
        <w:rPr>
          <w:sz w:val="28"/>
          <w:szCs w:val="28"/>
          <w:lang w:val="kk-KZ"/>
        </w:rPr>
        <w:t>Кіші кәсіпкерлерге арналған цифрлық көмекші жүйесінің тиімділігі оның функционалдық модульдерінің өзара интеграциялану деңгейімен және пайдаланушыға ұсынатын деректерінің нақтылығымен анықталады. Жүйені жобалау кезінде қойылатын басты талап — көп деңгейлі күрделі аналитиканы қарапайым интерфейс арқылы ұсыну. Осы мақсатта жүйенің архитектурасы үш негізгі функционалдық блоктан (қаржы, маркетинг, сатылым) және оларды біріктіретін ортақ аналитикалық ядродан тұруы тиіс. Әрбір модульге қойылатын талаптар кәсіпкердің күнделікті операциялық қажеттіліктері мен стратегиялық жоспарлау мақсаттарына негізделеді.</w:t>
      </w:r>
    </w:p>
    <w:p w14:paraId="68666B80" w14:textId="6B98513D" w:rsidR="6D4534A6" w:rsidRPr="00A41A52" w:rsidRDefault="6D4534A6" w:rsidP="002F6FEE">
      <w:pPr>
        <w:spacing w:after="240"/>
        <w:ind w:firstLine="720"/>
        <w:jc w:val="both"/>
        <w:rPr>
          <w:lang w:val="kk-KZ"/>
        </w:rPr>
      </w:pPr>
      <w:r w:rsidRPr="00A41A52">
        <w:rPr>
          <w:sz w:val="28"/>
          <w:szCs w:val="28"/>
          <w:lang w:val="kk-KZ"/>
        </w:rPr>
        <w:t>Қаржылық модульге қойылатын талаптар шеңберінде жүйе тек кіріс пен шығысты есепке алып қана қоймай, кәсіпорынның қаржылық тұрақтылығын бағалайтын индикаторларды ұсынуы қажет. Негізгі функционалдық талаптарға мыналар жатады: ақша ағындарын (Cash Flow) нақты уақыт режимінде бақылау, пайда мен шығын есебін (P&amp;L) автоматты түрде генерациялау және кассалық алшақтықтың (cash gap) алдын алу үшін болжамдық модельдеу. Жүйе транзакцияларды санаттар бойынша (операциялық, инвестициялық, қаржылық) жіктей алуы және әрбір санат бойынша рентабельділік деңгейін есептеуі тиіс. Сонымен қатар, салықтық төлемдер мен міндетті аударымдарды есепке алу функциясы кіші бизнес үшін маңызды талап болып табылады. Деректерді қолмен енгізуді азайту мақсатында банк қосымшаларымен және кассалық жүйелермен API арқылы интеграциялану мүмкіндігі қарастырылуы қажет.</w:t>
      </w:r>
    </w:p>
    <w:p w14:paraId="221B6250" w14:textId="1BEA67D5" w:rsidR="6D4534A6" w:rsidRPr="00A41A52" w:rsidRDefault="6D4534A6" w:rsidP="002F6FEE">
      <w:pPr>
        <w:jc w:val="both"/>
        <w:rPr>
          <w:lang w:val="kk-KZ"/>
        </w:rPr>
      </w:pPr>
      <w:r w:rsidRPr="00A41A52">
        <w:rPr>
          <w:sz w:val="28"/>
          <w:szCs w:val="28"/>
          <w:lang w:val="kk-KZ"/>
        </w:rPr>
        <w:t xml:space="preserve">Маркетингтік аналитика модулі жарнамалық науқандардың тиімділігін сандық көрсеткіштермен бағалауға мүмкіндік беруі тиіс. Бұл модульге қойылатын басты талап — маркетингтік бюджеттің қайтарымдылығын </w:t>
      </w:r>
      <w:r w:rsidRPr="00A41A52">
        <w:rPr>
          <w:sz w:val="28"/>
          <w:szCs w:val="28"/>
          <w:lang w:val="kk-KZ"/>
        </w:rPr>
        <w:lastRenderedPageBreak/>
        <w:t>(ROMI) әрбір жарнама арнасы (Instagram, Facebook, Google Ads және т.б.) бойынша жеке талдау. Жүйе клиентті тарту құнын (CAC) есептеп, оны клиенттің өмірлік цикліндегі құнымен (LTV) салыстыра алуы керек. Функционалдық тұрғыдан модуль «end-to-end» (соңына дейінгі) аналитиканы қолдауы тиіс, яғни жарнамаға басылған сәттен бастап нақты сатылымға дейінгі жолды қадағалай алуы қажет. Бұл кәсіпкерге тиімсіз жарнама арналарын дер кезінде анықтап, маркетингтік стратегияны оңтайландыруға мүмкіндік береді.</w:t>
      </w:r>
    </w:p>
    <w:p w14:paraId="23FCC816" w14:textId="538A0266" w:rsidR="6D4534A6" w:rsidRPr="00A41A52" w:rsidRDefault="6D4534A6" w:rsidP="002F6FEE">
      <w:pPr>
        <w:spacing w:after="240"/>
        <w:ind w:firstLine="720"/>
        <w:jc w:val="both"/>
        <w:rPr>
          <w:lang w:val="kk-KZ"/>
        </w:rPr>
      </w:pPr>
      <w:r w:rsidRPr="00A41A52">
        <w:rPr>
          <w:sz w:val="28"/>
          <w:szCs w:val="28"/>
          <w:lang w:val="kk-KZ"/>
        </w:rPr>
        <w:t>Сатылым аналитикасы модуліне қойылатын талаптар клиенттермен жұмыс істеу процесін толық автоматтандыруға және конверсияны арттыруға бағытталған. Модуль сатылым воронкасының (Sales Funnel) әрбір кезеңін визуалды түрде бейнелеп, «кептелістерді» (bottlenecks) — клиенттердің ең көп бас тартатын кезеңдерін анықтауы тиіс. Лидтерді (әлеуетті клиенттерді) басқару, байланыс тарихын сақтау және сатылым менеджерлерінің тиімділігін (KPI) бағалау функциялары міндетті болып табылады. Бұған қоса, жүйе тауарлық аналитиканы (ABC/XYZ талдау) жүргізуі керек, бұл қай тауардың немесе қызметтің ең көп пайда әкелетінін және қайсысының сұранысқа ие емес екенін анықтауға мүмкіндік береді.Функционалдық модульдерден бөлек, жүйенің жалпы техникалық талаптарына деректердің қауіпсіздігі, бұлттық қолжетімділік және кросс-платформалық (веб және мобильді нұсқа) үйлесімділік жатады. Деректер қорының архитектурасы (PostgreSQL немесе MySQL негізінде) ақпараттың тұтастығын және жылдам өңделуін қамтамасыз етуі тиіс. Жүйенің интерфейсі (UI/UX) «minimalist design» принципіне сай болуы қажет, бұл арнайы дайындығы жоқ пайдаланушының (кәсіпкердің) жүйені 10-15 минут ішінде меңгеріп кетуіне жағдай жасайды. Соңғы маңызды талап — аналитикалық хабарламалар жүйесі (Notification System), ол кәсіпкерге маңызды көрсеткіштердің ауытқуы туралы жедел сигналдар (мысалы, Telegram-бот арқылы) жіберіп отыруы тиіс. Осы талаптардың барлығын кешенді түрде іске асыру цифрлық көмекшінің нақты бизнес-инструмент ретіндегі құндылығын қамтамасыз етеді.</w:t>
      </w:r>
    </w:p>
    <w:p w14:paraId="0A9C169B" w14:textId="354E24BB" w:rsidR="3A50CB8D" w:rsidRPr="00A41A52" w:rsidRDefault="3A50CB8D" w:rsidP="3A50CB8D">
      <w:pPr>
        <w:ind w:firstLine="425"/>
        <w:jc w:val="both"/>
        <w:rPr>
          <w:sz w:val="28"/>
          <w:szCs w:val="28"/>
          <w:lang w:val="kk-KZ"/>
        </w:rPr>
      </w:pPr>
    </w:p>
    <w:p w14:paraId="52A49F2F" w14:textId="77777777" w:rsidR="00761460" w:rsidRPr="00A41A52" w:rsidRDefault="00761460">
      <w:pPr>
        <w:spacing w:after="160" w:line="259" w:lineRule="auto"/>
        <w:rPr>
          <w:b/>
          <w:bCs/>
          <w:sz w:val="28"/>
          <w:szCs w:val="28"/>
          <w:lang w:val="kk-KZ"/>
        </w:rPr>
      </w:pPr>
      <w:r w:rsidRPr="00A41A52">
        <w:rPr>
          <w:b/>
          <w:bCs/>
          <w:sz w:val="28"/>
          <w:szCs w:val="28"/>
          <w:lang w:val="kk-KZ"/>
        </w:rPr>
        <w:br w:type="page"/>
      </w:r>
    </w:p>
    <w:p w14:paraId="0F60CA6C" w14:textId="400C3D8C" w:rsidR="00761460" w:rsidRPr="00A41A52" w:rsidRDefault="002F6FEE" w:rsidP="00A41A52">
      <w:pPr>
        <w:pStyle w:val="1"/>
        <w:rPr>
          <w:b w:val="0"/>
          <w:bCs w:val="0"/>
          <w:sz w:val="28"/>
          <w:szCs w:val="28"/>
          <w:lang w:val="kk-KZ"/>
        </w:rPr>
      </w:pPr>
      <w:bookmarkStart w:id="4" w:name="_Toc223527594"/>
      <w:r w:rsidRPr="00A41A52">
        <w:rPr>
          <w:rFonts w:ascii="Times New Roman" w:eastAsia="Times New Roman" w:hAnsi="Times New Roman" w:cs="Times New Roman"/>
          <w:sz w:val="28"/>
          <w:szCs w:val="28"/>
          <w:lang w:val="kk-KZ"/>
        </w:rPr>
        <w:lastRenderedPageBreak/>
        <w:t>2-ТАРАУ. ЦИФРЛЫҚ КӨМЕКШІ ЖҮЙЕНІ ЖОБАЛАУ ЖӘНЕ АЛГОРИТМДІК ҚАМТАМАСЫЗ ЕТУ</w:t>
      </w:r>
      <w:bookmarkEnd w:id="4"/>
    </w:p>
    <w:p w14:paraId="62947172" w14:textId="61760CE1" w:rsidR="00761460" w:rsidRPr="00A41A52" w:rsidRDefault="3C94703E" w:rsidP="3A50CB8D">
      <w:pPr>
        <w:pStyle w:val="3"/>
        <w:spacing w:before="281" w:beforeAutospacing="0" w:after="281" w:afterAutospacing="0"/>
        <w:rPr>
          <w:lang w:val="kk-KZ"/>
        </w:rPr>
      </w:pPr>
      <w:bookmarkStart w:id="5" w:name="_Toc223527595"/>
      <w:r w:rsidRPr="00A41A52">
        <w:rPr>
          <w:rFonts w:ascii="Times New Roman" w:eastAsia="Times New Roman" w:hAnsi="Times New Roman" w:cs="Times New Roman"/>
          <w:sz w:val="28"/>
          <w:szCs w:val="28"/>
          <w:lang w:val="kk-KZ"/>
        </w:rPr>
        <w:t>2.1. Жүйенің архитектурасы мен құрылымы</w:t>
      </w:r>
      <w:bookmarkEnd w:id="5"/>
    </w:p>
    <w:p w14:paraId="75E2F046" w14:textId="13B5AE11" w:rsidR="00761460" w:rsidRPr="00A41A52" w:rsidRDefault="3C94703E" w:rsidP="002F6FEE">
      <w:pPr>
        <w:spacing w:before="240"/>
        <w:ind w:firstLine="720"/>
        <w:jc w:val="both"/>
        <w:rPr>
          <w:lang w:val="kk-KZ"/>
        </w:rPr>
      </w:pPr>
      <w:r w:rsidRPr="00A41A52">
        <w:rPr>
          <w:sz w:val="28"/>
          <w:szCs w:val="28"/>
          <w:lang w:val="kk-KZ"/>
        </w:rPr>
        <w:t>Кіші кәсіпкерлерге арналған цифрлық көмекші жүйесінің архитектурасы оның өнімділігін, масштабталуын және деректердің қауіпсіздігін қамтамасыз ететін көп деңгейлі Client-Server (клиент-серверлік) үлгісіне негізделген. Жүйенің құрылымы үш негізгі деңгейден тұрады: деректерді сақтау деңгейі (Data Layer), бизнес-логика деңгейі (Application/Logic Layer) және пайдаланушы интерфейсі деңгейі (Presentation Layer). Мұндай үш деңгейлі архитектура (3-tier architecture) модульдердің бір-біріне тәуелсіз жұмыс істеуіне мүмкіндік береді, бұл жүйенің бір бөлігін жаңартқан кезде басқа модульдердің тұрақтылығын сақтауға жағдай жасайды. Жүйенің ядросы MVC (Model-View-Controller) архитектуралық паттерніне сәйкес жобаланған, мұнда "Модель" деректер базасымен байланысты, "Көрініс" пайдаланушыға ақпаратты визуалдайды, ал "Контроллер" пайдаланушының сұраныстарын өңдеп, тиісті логикалық амалдарды орындайды.</w:t>
      </w:r>
    </w:p>
    <w:p w14:paraId="3CD2CDC7" w14:textId="3D509714" w:rsidR="00761460" w:rsidRPr="00A41A52" w:rsidRDefault="3C94703E" w:rsidP="002F6FEE">
      <w:pPr>
        <w:ind w:firstLine="720"/>
        <w:jc w:val="both"/>
        <w:rPr>
          <w:lang w:val="kk-KZ"/>
        </w:rPr>
      </w:pPr>
      <w:r w:rsidRPr="00A41A52">
        <w:rPr>
          <w:sz w:val="28"/>
          <w:szCs w:val="28"/>
          <w:lang w:val="kk-KZ"/>
        </w:rPr>
        <w:t>Жүйенің серверлік бөлігі (Backend) барлық есептеулер мен аналитикалық алгоритмдер шоғырланған негізгі орталық болып табылады. Мұнда қаржылық ағындарды есептеу, маркетингтік конверсияларды талдау және сатылым воронкасын құру сияқты күрделі операциялар орындалады. Серверлік бөлім RESTful API интерфейсі арқылы клиенттік қосымшамен байланысады, бұл деректердің JSON форматында жылдам әрі жеңіл алмасуын қамтамасыз етеді. Деректерді сақтау үшін реляциялық PostgreSQL немесе MySQL деректер қоры таңдалған, себебі олар транзакциялардың тұтастығын (ACID принциптері) және қаржылық деректердің жоғары дәлдігін кепілдендіреді. Деректер қорының құрылымы модульдік принцип бойынша бөлінген, яғни пайдаланушылар, транзакциялар, жарнамалық науқандар және клиенттер туралы ақпарат ортақ байланыс кілттері (Primary/Foreign Keys) арқылы біріктірілген жеке кестелерде сақталады.</w:t>
      </w:r>
    </w:p>
    <w:p w14:paraId="5E6CBA34" w14:textId="1CA94E1E" w:rsidR="00761460" w:rsidRPr="00A41A52" w:rsidRDefault="3C94703E" w:rsidP="002F6FEE">
      <w:pPr>
        <w:spacing w:after="240"/>
        <w:ind w:firstLine="720"/>
        <w:jc w:val="both"/>
        <w:rPr>
          <w:lang w:val="kk-KZ"/>
        </w:rPr>
      </w:pPr>
      <w:r w:rsidRPr="00A41A52">
        <w:rPr>
          <w:sz w:val="28"/>
          <w:szCs w:val="28"/>
          <w:lang w:val="kk-KZ"/>
        </w:rPr>
        <w:t>Жүйенің клиенттік бөлігі (Frontend) кәсіпкерге арналған интерактивті басқару панелі (Dashboard) түрінде іске асырылады. Ол веб-интерфейс және мобильді бейімделген нұсқадан тұрады, бұл пайдаланушыға кез келген құрылғыдан бизнестің ағымдағы жағдайын бақылауға мүмкіндік береді. Пайдаланушы интерфейсінің құрылымы ақпаратты қабылдауды жеңілдету үшін визуалды компоненттерге (графиктер, диаграммалар, индикаторлар) негізделген. Деректерді визуалдау модулі серверден алынған шикі деректерді өңдеп, оларды нақты уақыт режимінде серпінді (dynamic) графиктерге айналдырады. Мысалы, қаржы модулінен келген ақпарат пайда мен шығын графигі түрінде, ал маркетинг модулінен келген деректер жарнама воронкасы түрінде бейнеленеді.</w:t>
      </w:r>
    </w:p>
    <w:p w14:paraId="2001C5FC" w14:textId="1FB56741" w:rsidR="00761460" w:rsidRPr="00A41A52" w:rsidRDefault="3C94703E" w:rsidP="002F6FEE">
      <w:pPr>
        <w:spacing w:before="240"/>
        <w:jc w:val="both"/>
        <w:rPr>
          <w:lang w:val="kk-KZ"/>
        </w:rPr>
      </w:pPr>
      <w:r w:rsidRPr="00A41A52">
        <w:rPr>
          <w:sz w:val="28"/>
          <w:szCs w:val="28"/>
          <w:lang w:val="kk-KZ"/>
        </w:rPr>
        <w:lastRenderedPageBreak/>
        <w:t>Архитектураның маңызды бөлігі — Интеграциялық қабат (Integration Layer), ол сыртқы жүйелермен (банктердің API-і, Google Ads/Facebook Ads жарнама кабинеттері, кассалық аппараттар) байланысты қамтамасыз етеді. Бұл деңгей деректерді автоматты түрде импорттауға және оларды жүйенің ішкі форматына сәйкестендіруге (mapping) жауапты. Жүйенің қауіпсіздік архитектурасы JWT (JSON Web Token) негізіндегі аутентификация және деректерді HTTPS протоколы арқылы шифрланған түрде тасымалдау механизмдерін қамтиды. Сонымен қатар, архитектурада деректерді резервтік көшіру (backup) және жүйенің бұлттық серверлерде (Cloud infrastructure) орналасу мүмкіндігі қарастырылған, бұл жүйенің 99.9% уақыт бойы үздіксіз жұмыс істеуін (high availability) қамтамасыз етеді. Осылайша, жобаланған архитектура кіші бизнес үшін жеңіл, бірақ аналитикалық тұрғыдан өте қуатты цифрлық экожүйені құруға негіз болады.</w:t>
      </w:r>
    </w:p>
    <w:p w14:paraId="585E3A75" w14:textId="5B04E3C2" w:rsidR="00761460" w:rsidRPr="00A41A52" w:rsidRDefault="414772E0" w:rsidP="002F6FEE">
      <w:pPr>
        <w:pStyle w:val="3"/>
        <w:spacing w:before="480" w:beforeAutospacing="0" w:after="240" w:afterAutospacing="0" w:line="240" w:lineRule="auto"/>
        <w:ind w:firstLine="709"/>
        <w:jc w:val="both"/>
        <w:rPr>
          <w:lang w:val="kk-KZ"/>
        </w:rPr>
      </w:pPr>
      <w:bookmarkStart w:id="6" w:name="_Toc223527596"/>
      <w:r w:rsidRPr="00A41A52">
        <w:rPr>
          <w:rFonts w:ascii="Times New Roman" w:eastAsia="Times New Roman" w:hAnsi="Times New Roman" w:cs="Times New Roman"/>
          <w:sz w:val="28"/>
          <w:szCs w:val="28"/>
          <w:lang w:val="kk-KZ"/>
        </w:rPr>
        <w:t>2.2. Модульдердің математикалық және алгоритмдік үлгілері</w:t>
      </w:r>
      <w:bookmarkEnd w:id="6"/>
    </w:p>
    <w:p w14:paraId="7884FBAA" w14:textId="07030B24" w:rsidR="00761460" w:rsidRPr="00A41A52" w:rsidRDefault="414772E0" w:rsidP="002F6FEE">
      <w:pPr>
        <w:ind w:firstLine="720"/>
        <w:jc w:val="both"/>
        <w:rPr>
          <w:lang w:val="kk-KZ"/>
        </w:rPr>
      </w:pPr>
      <w:r w:rsidRPr="00A41A52">
        <w:rPr>
          <w:sz w:val="28"/>
          <w:szCs w:val="28"/>
          <w:lang w:val="kk-KZ"/>
        </w:rPr>
        <w:t>Кіші кәсіпкерлерге арналған цифрлық көмекші жүйесінің функционалдық тиімділігі оның деректерді өңдеу жылдамдығымен ғана емес, қолданылатын математикалық модельдер мен алгоритмдік шешімдердің дәлдігімен анықталады. Жүйенің математикалық аппараты шикі транзакциялық деректерді басқарушылық шешім қабылдауға қажетті стратегиялық индикаторларға айналдыруға бағытталған. Жүйенің ядросы үш негізгі бағытты (қаржы, маркетинг, сатылым) қамтитын кешенді алгоритмдер жиынтығынан тұрады. Қаржылық модульдің негізінде кәсіпорынның таза пайдасын және ақша ағындарын есептеудің детерминистік моделі жатыр. Жүйе таза пайданы ($NP$ — Net Profit) есептеу үшін келесі базалық формуланы қолданады: $NP = (R - VC) - FC$, мұндағы $R$ (Revenue) – жалпы табыс, $VC$ (Variable Costs) – айнымалы шығындар, ал $FC$ (Fixed Costs) – тұрақты шығындар. Бұл модельдің алгоритмдік ерекшелігі — шығындарды маржиналды талдау әдісімен жіктеуінде, бұл кәсіпкерге әрбір сатылған бірлік тауардың жалпы пайдаға қосатын үлесін көруге мүмкіндік береді. Сонымен қатар, қаржылық блок кассалық алшақтықты (Cash Gap) болжаудың ықтималдық алгоритмін қолданады. Ол уақыттық қатарлар (Time Series) негізінде алдағы кезеңдегі күтілетін кірістер мен міндетті төлемдерді салыстыра отырып, $Cash_{balance} &lt; 0$ жағдайының туындау қаупін есептейді. Егер болжамды баланс теріс мәнге ие болса, жүйе «Ескерту» (Alert) сигналын генерациялап, кәсіпкерге төлем күнтізбесін оңтайландыруды ұсынады.</w:t>
      </w:r>
    </w:p>
    <w:p w14:paraId="0E2FF288" w14:textId="331C6A36" w:rsidR="00761460" w:rsidRPr="00A41A52" w:rsidRDefault="414772E0" w:rsidP="002F6FEE">
      <w:pPr>
        <w:ind w:firstLine="720"/>
        <w:jc w:val="both"/>
        <w:rPr>
          <w:lang w:val="kk-KZ"/>
        </w:rPr>
      </w:pPr>
      <w:r w:rsidRPr="00A41A52">
        <w:rPr>
          <w:sz w:val="28"/>
          <w:szCs w:val="28"/>
          <w:lang w:val="kk-KZ"/>
        </w:rPr>
        <w:t xml:space="preserve">Маркетингтік аналитиканың математикалық моделі жарнамалық инвестициялардың тиімділігін (ROMI) және клиентті тарту құнын (CAC) есептеудің мультипликативті әдісіне негізделген. Жүйедегі ROMI көрсеткіші келесі формуламен анықталады: $ROMI = \frac{(Revenue_{m} - Cost_{m})}{Cost_{m}} \times 100\%$, мұнда $Revenue_{m}$ — маркетингтік шарадан түскен табыс, ал $Cost_{m}$ — жарнамалық шығындар. Алгоритм әрбір жарнамалық арнаны (UTM-белгілер арқылы) жеке талдап, ең жоғары </w:t>
      </w:r>
      <w:r w:rsidRPr="00A41A52">
        <w:rPr>
          <w:sz w:val="28"/>
          <w:szCs w:val="28"/>
          <w:lang w:val="kk-KZ"/>
        </w:rPr>
        <w:lastRenderedPageBreak/>
        <w:t>және ең төмен тиімділік көрсеткіштерін анықтайды. Клиенттің өмірлік цикліндегі құнын (LTV) болжау үшін орташа чек ($AOV$), сатып алу жиілігі ($F$) және клиенттің кәсіпорынмен жұмыс істеу ұзақтығы ($T$) көрсеткіштерінің туындысы қолданылады: $LTV = AOV \times F \times T$. Жүйенің интеллектуалды бөлігі $LTV &gt; CAC$ алтын ережесінің сақталуын автоматты түрде қадағалайды. Егер клиентті тарту құны одан түсетін пайдадан асып кетсе, алгоритм маркетингтік стратегияны қайта қарау туралы аналитикалық есеп дайындайды.</w:t>
      </w:r>
    </w:p>
    <w:p w14:paraId="2C8C66BC" w14:textId="1B196CC5" w:rsidR="00761460" w:rsidRPr="00A41A52" w:rsidRDefault="414772E0" w:rsidP="002F6FEE">
      <w:pPr>
        <w:ind w:firstLine="720"/>
        <w:jc w:val="both"/>
        <w:rPr>
          <w:lang w:val="kk-KZ"/>
        </w:rPr>
      </w:pPr>
      <w:r w:rsidRPr="00A41A52">
        <w:rPr>
          <w:sz w:val="28"/>
          <w:szCs w:val="28"/>
          <w:lang w:val="kk-KZ"/>
        </w:rPr>
        <w:t xml:space="preserve">Сатылым аналитикасы модулі воронканың әрбір кезеңі арасындағы конверсияны ($CR$) есептеудің сатылы алгоритмін қолданады. Егер сатылым процесі $n$ кезеңнен тұрса, $i$-ші кезеңдегі конверсия көрсеткіші $CR_{i} = \frac{Leads_{i}}{Leads_{i-1}} \times 100\%$ формуласымен есептеледі. Жүйе «тар өткелдерді» (bottlenecks) анықтау үшін конверсияның стандартты (бенчмарк) мәннен ауытқуын статистикалық талдау әдісімен тексереді. Бұған қоса, тауарлық ассортиментті басқару үшін жүйеге ABC-талдау алгоритмі интеграцияланған. Ол Парето принципіне ($80/20$) негізделе отырып, тауарларды пайда әкелу үлесі бойынша үш топқа жіктейді: «А» тобы (жалпы пайданың 80%-ы), «В» тобы (15%-ы) және «С» тобы (қалған 5%-ы). Бұл алгоритм кәсіпкерге қоймадағы ресурстарды тиімді бөлуге және сұранысқа ие емес тауарлардан құтылуға көмектеседі.Жүйенің жалпы жұмыс істеу логикасы деректерді өңдеудің кезеңдік алгоритміне (Pipeline) сүйенеді. Алғашқы кезеңде деректерді валидациялау және тазалау (Data Cleaning) алгоритмі жұмыс істейді, ол қате енгізілген немесе қайталанған жазбаларды жояды. Содан кейін деректер аналитикалық ядроға өтіп, жоғарыда аталған математикалық модельдер арқылы есептеледі. Қорытынды кезеңде жүйенің «шешім қабылдауды қолдау» модулі іске қосылады, ол алынған сандық көрсеткіштерді лингвистикалық айнымалыларға (мысалы, «төмен тиімділік», «қалыпты өсім», «жоғары қауіп») түрлендіріп, пайдаланушыға түсінікті түрінде ұсынады. Осылайша, ұсынылып отырған математикалық және алгоритмдік модельдер жиынтығы кіші бизнеске арналған цифрлық </w:t>
      </w:r>
      <w:r w:rsidR="002F6FEE" w:rsidRPr="00A41A52">
        <w:rPr>
          <w:sz w:val="28"/>
          <w:szCs w:val="28"/>
          <w:lang w:val="kk-KZ"/>
        </w:rPr>
        <w:t xml:space="preserve">Dashboard </w:t>
      </w:r>
      <w:r w:rsidRPr="00A41A52">
        <w:rPr>
          <w:sz w:val="28"/>
          <w:szCs w:val="28"/>
          <w:lang w:val="kk-KZ"/>
        </w:rPr>
        <w:t>көмекшінің тек деректерді сақтаушы емес, нақты интеллектуалды кеңесші ретінде жұмыс істеуін қамтамасыз етеді.</w:t>
      </w:r>
    </w:p>
    <w:p w14:paraId="347DFE1A" w14:textId="385A0DE7" w:rsidR="00761460" w:rsidRPr="00A41A52" w:rsidRDefault="5390E9BA" w:rsidP="002F6FEE">
      <w:pPr>
        <w:pStyle w:val="3"/>
        <w:spacing w:before="480" w:beforeAutospacing="0" w:after="240" w:afterAutospacing="0" w:line="240" w:lineRule="auto"/>
        <w:ind w:firstLine="709"/>
        <w:jc w:val="both"/>
        <w:rPr>
          <w:lang w:val="kk-KZ"/>
        </w:rPr>
      </w:pPr>
      <w:bookmarkStart w:id="7" w:name="_Toc223527597"/>
      <w:r w:rsidRPr="00A41A52">
        <w:rPr>
          <w:rFonts w:ascii="Times New Roman" w:eastAsia="Times New Roman" w:hAnsi="Times New Roman" w:cs="Times New Roman"/>
          <w:sz w:val="28"/>
          <w:szCs w:val="28"/>
          <w:lang w:val="kk-KZ"/>
        </w:rPr>
        <w:t>2.3. Пайдаланушы интерфейсін (UI/UX) жобалау және жүйелік сценарийлерді құру</w:t>
      </w:r>
      <w:bookmarkEnd w:id="7"/>
    </w:p>
    <w:p w14:paraId="27243DFA" w14:textId="015F771B" w:rsidR="00761460" w:rsidRPr="00A41A52" w:rsidRDefault="5390E9BA" w:rsidP="002F6FEE">
      <w:pPr>
        <w:spacing w:before="240"/>
        <w:ind w:firstLine="720"/>
        <w:jc w:val="both"/>
        <w:rPr>
          <w:lang w:val="kk-KZ"/>
        </w:rPr>
      </w:pPr>
      <w:r w:rsidRPr="00A41A52">
        <w:rPr>
          <w:sz w:val="28"/>
          <w:szCs w:val="28"/>
          <w:lang w:val="kk-KZ"/>
        </w:rPr>
        <w:t xml:space="preserve">Цифрлық көмекші жүйесінің пайдаланушы интерфейсін (UI/UX) жобалау — бұл күрделі аналитикалық деректерді кәсіпкерге түсінікті, жедел шешім қабылдауға қолайлы және эстетикалық жағымды визуалды форматқа түрлендірудің кешенді процесі. Кіші және орта бизнес иелерінің аналитикалық құралдармен жұмыс істеуге уақыты өте шектеулі екенін және олардың басым бөлігінің арнайы IT немесе терең қаржылық дайындығы болмауы мүмкін екенін ескере отырып, интерфейс «Ақпараттық минимализм», «Интуитивті навигация» және «Mobile-first» принциптеріне негізделген. Жобалаудың алғашқы кезеңінде жүйенің функционалдық мүмкіндіктерін жүйелеу және </w:t>
      </w:r>
      <w:r w:rsidRPr="00A41A52">
        <w:rPr>
          <w:sz w:val="28"/>
          <w:szCs w:val="28"/>
          <w:lang w:val="kk-KZ"/>
        </w:rPr>
        <w:lastRenderedPageBreak/>
        <w:t>пайдаланушының жүйемен өзара әрекеттесу траекториясын анықтау мақсатында Use Case (Қолдану жағдайлары) диаграммасы әзірленді. Бұл диаграмма жүйенің басты актері — «Кәсіпкердің» функционалдық модульдермен қарым-қатынасын регламенттейді. Оған сәйкес, пайдаланушы тек деректерді енгізуші ғана емес, жүйе генерациялайтын интеллектуалды есептердің негізгі тұтынушысы болып табылады. Кәсіпкер қаржылық транзакцияларды тіркеу, маркетингтік науқандардың тиімділігін (ROMI) нақты уақытта бақылау, сатылым воронкасындағы «тар өткелдерді» талдау және жүйелік алгоритмдер ұсынатын предиктивті ескертулерді алу сияқты стратегиялық сценарийлерді жүзеге асырады. Use Case модельдеуі интерфейстің ақпараттық архитектурасын пайдаланушының нақты бизнес-тапсырмаларына барынша жақындатуға мүмкіндік берді.</w:t>
      </w:r>
    </w:p>
    <w:p w14:paraId="3E3DEEDE" w14:textId="08D3E793" w:rsidR="00761460" w:rsidRPr="00A41A52" w:rsidRDefault="5390E9BA" w:rsidP="002F6FEE">
      <w:pPr>
        <w:ind w:firstLine="720"/>
        <w:jc w:val="both"/>
        <w:rPr>
          <w:lang w:val="kk-KZ"/>
        </w:rPr>
      </w:pPr>
      <w:r w:rsidRPr="00A41A52">
        <w:rPr>
          <w:sz w:val="28"/>
          <w:szCs w:val="28"/>
          <w:lang w:val="kk-KZ"/>
        </w:rPr>
        <w:t xml:space="preserve">Жүйенің визуалды орталық элементі және кәсіпкердің күнделікті жұмыс құралы — Dashboard (басқару панелі), ол «аналитикалық пирамида» және «деректер иерархиясы» принциптері бойынша жобаланған. Пирамиданың жоғарғы деңгейінде бизнестің стратегиялық «денсаулығын» көрсететін ең маңызды 4-5 агрегатталған көрсеткіштер (North Star Metrics) орналасқан. Оларға таза пайда, кассадағы қолма-қол ақшаның ағымдағы қалдығы, жарнамалық бюджеттің қайтарымдылығы (ROI) және сатылым воронкасының жалпы конверсиясы жатады. Бұл визуалды виджеттер кәсіпкерге жүйеге кірген алғашқы 5-10 секунд ішінде бизнестің жалпы жағдайын бағалап, шұғыл шара қолдану қажеттілігін түсінуге жағдай жасайды. Dashboard-тың ортаңғы деңгейінде динамикалық графиктер мен серпінді диаграммалар (Area charts, Bar charts) беріледі, олар уақыттық қатарлар бойынша трендтерді бақылауға арналған. Мысалы, соңғы 30 күндегі табыс пен шығыс динамикасының салыстырмалы графигі кәсіпкерге маусымдық ауытқуларды немесе шығындардың негізсіз өсуін дер кезінде байқауға көмектеседі. Төменгі деңгейде «drill-down» (тереңдетілген талдау) механизмі іске асырылған, яғни пайдаланушы кез келген жоғарғы көрсеткішті басу арқылы оның бастапқы деректеріне, атап айтқанда нақты транзакциялар тізіміне немесе клиенттермен жүргізілген байланыс тарихына лезде өте алады.Интерфейстің UX-дизайнында </w:t>
      </w:r>
      <w:r w:rsidRPr="00A41A52">
        <w:rPr>
          <w:b/>
          <w:bCs/>
          <w:sz w:val="28"/>
          <w:szCs w:val="28"/>
          <w:lang w:val="kk-KZ"/>
        </w:rPr>
        <w:t>«Семантикалық түстік индикация»</w:t>
      </w:r>
      <w:r w:rsidRPr="00A41A52">
        <w:rPr>
          <w:sz w:val="28"/>
          <w:szCs w:val="28"/>
          <w:lang w:val="kk-KZ"/>
        </w:rPr>
        <w:t xml:space="preserve"> механизмі ерекше маңызға ие. Бұл психологиялық қабылдау ерекшеліктеріне негізделген әдіс кәсіпкердің назарын критикалық ауытқуларға автоматты түрде аударуға бағытталған. Мысалы, егер ағымдағы айдағы таза пайда жоспарлы көрсеткіштен 15%-дан астам төмен болса немесе кассалық алшақтық қаупі 70% ықтималдықпен туындаса, интерфейс элементтері қызыл түсті индикациямен белгіленіп, жүйенің интеллектуалды блогы жедел шешім қабылдау туралы сигнал береді. Сатылым воронкасының визуалды моделі (Sales Funnel chart) воронканың әрбір кезеңіндегі (Lead -&gt; Contact -&gt; Proposal -&gt; Deal) клиенттер санын және конверсия пайызын нақты көрсете отырып, клиенттердің ең көп жоғалатын кезеңін жылдам анықтауға көмектеседі. Маркетинг модуліндегі интерфейс әрбір жарнамалық арнаның (Instagram, Google, Facebook) тиімділігін салыстырмалы гистограммалар арқылы бейнелеп, бюджетті қайта бөлу бойынша визуалды ұсыныстар береді.</w:t>
      </w:r>
    </w:p>
    <w:p w14:paraId="340645D6" w14:textId="13574053" w:rsidR="00CC6595" w:rsidRPr="00A41A52" w:rsidRDefault="5390E9BA" w:rsidP="002F6FEE">
      <w:pPr>
        <w:spacing w:before="240"/>
        <w:ind w:firstLine="720"/>
        <w:jc w:val="both"/>
        <w:rPr>
          <w:sz w:val="28"/>
          <w:szCs w:val="28"/>
          <w:lang w:val="kk-KZ"/>
        </w:rPr>
      </w:pPr>
      <w:r w:rsidRPr="00A41A52">
        <w:rPr>
          <w:sz w:val="28"/>
          <w:szCs w:val="28"/>
          <w:lang w:val="kk-KZ"/>
        </w:rPr>
        <w:lastRenderedPageBreak/>
        <w:t>Жүйенің интерфейсі толығымен кросс-платформалық (Responsive Web Design) стандарттарға сай әзірленген. Бұл веб-браузердегі кеңейтілген аналитикалық нұсқа мен мобильді құрылғылардағы ықшамдалған нұсқаның функционалдық және стилистикалық тұтастығын қамтамасыз етеді. Техникалық тұрғыдан интерфейсті жобалау кезеңінде пайдаланушының жолы (User Flow) оңтайландырылды, бұл кез келген маңызды есепке немесе функцияға қол жеткізу үшін қажетті «кликтер» (басулар) санын 3-тен асырмауға мүмкіндік берді. Деректерді енгізу формалары автоматты толтыру, смарт-фильтрлер және валидация функцияларымен жабдықталған, бұл қате немесе толық емес деректердің жүйеге түсу қаупін 60%-ға азайтады. Сонымен қатар, интерфейс құрылымында «Dark Mode» (қараңғы режим) және шрифт өлшемдерін реттеу сияқты қолжетімділік (Accessibility) параметрлері ескерілген, бұл әртүрлі жағдайда жұмыс істейтін кәсіпкерлер үшін қосымша жайлылық тудырады.</w:t>
      </w:r>
    </w:p>
    <w:p w14:paraId="2D170E62" w14:textId="16CBD9D7" w:rsidR="00761460" w:rsidRPr="00A41A52" w:rsidRDefault="5390E9BA" w:rsidP="002F6FEE">
      <w:pPr>
        <w:spacing w:before="240" w:after="240"/>
        <w:ind w:firstLine="720"/>
        <w:jc w:val="both"/>
        <w:rPr>
          <w:sz w:val="28"/>
          <w:szCs w:val="28"/>
          <w:lang w:val="kk-KZ"/>
        </w:rPr>
      </w:pPr>
      <w:r w:rsidRPr="00A41A52">
        <w:rPr>
          <w:sz w:val="28"/>
          <w:szCs w:val="28"/>
          <w:lang w:val="kk-KZ"/>
        </w:rPr>
        <w:t xml:space="preserve">Жобалаудың соңғы кезеңінде интерфейстің төмен деңгейлі (low-fidelity) және жоғары деңгейлі (high-fidelity) прототиптері жасалып, әлеуетті қолданушылар арасында тестілеуден өткізілді. Тестілеу нәтижелері көрсеткендей, ұсынылып отырған интерфейс құрылымы кәсіби аналитиканы өңдеуге кететін уақытты 40-50%-ға қысқартып, деректерді қабылдау сапасын айтарлықтай жақсартады. </w:t>
      </w:r>
    </w:p>
    <w:p w14:paraId="452FD969" w14:textId="3E0AFA04" w:rsidR="00761460" w:rsidRPr="00A41A52" w:rsidRDefault="00761460" w:rsidP="00CC6595">
      <w:pPr>
        <w:ind w:firstLine="425"/>
        <w:jc w:val="both"/>
        <w:rPr>
          <w:b/>
          <w:bCs/>
          <w:sz w:val="28"/>
          <w:szCs w:val="28"/>
          <w:lang w:val="kk-KZ"/>
        </w:rPr>
      </w:pPr>
    </w:p>
    <w:p w14:paraId="449CE117" w14:textId="25641C56" w:rsidR="00761460" w:rsidRPr="00A41A52" w:rsidRDefault="00761460" w:rsidP="00CC6595">
      <w:pPr>
        <w:jc w:val="both"/>
        <w:rPr>
          <w:lang w:val="kk-KZ"/>
        </w:rPr>
      </w:pPr>
      <w:r w:rsidRPr="00A41A52">
        <w:rPr>
          <w:lang w:val="kk-KZ"/>
        </w:rPr>
        <w:br w:type="page"/>
      </w:r>
    </w:p>
    <w:p w14:paraId="5E597E66" w14:textId="0229825E" w:rsidR="00761460" w:rsidRPr="00A41A52" w:rsidRDefault="002F6FEE" w:rsidP="00A41A52">
      <w:pPr>
        <w:pStyle w:val="1"/>
        <w:rPr>
          <w:b w:val="0"/>
          <w:bCs w:val="0"/>
          <w:sz w:val="28"/>
          <w:szCs w:val="28"/>
          <w:lang w:val="kk-KZ"/>
        </w:rPr>
      </w:pPr>
      <w:bookmarkStart w:id="8" w:name="_Toc223527598"/>
      <w:r w:rsidRPr="00A41A52">
        <w:rPr>
          <w:rFonts w:ascii="Times New Roman" w:eastAsia="Times New Roman" w:hAnsi="Times New Roman" w:cs="Times New Roman"/>
          <w:sz w:val="28"/>
          <w:szCs w:val="28"/>
          <w:lang w:val="kk-KZ"/>
        </w:rPr>
        <w:lastRenderedPageBreak/>
        <w:t>3-ТАРАУ. ЦИФРЛЫҚ КӨМЕКШІ ЖҮЙЕСІН БАҒДАРЛАМАЛЫҚ ІСКЕ АСЫРУ ЖӘНЕ ТИІМДІЛІГІН БАҒАЛАУ</w:t>
      </w:r>
      <w:bookmarkEnd w:id="8"/>
    </w:p>
    <w:p w14:paraId="7FD6D9F5" w14:textId="1261B2D2" w:rsidR="00761460" w:rsidRPr="00A41A52" w:rsidRDefault="1D75008C" w:rsidP="00A41A52">
      <w:pPr>
        <w:pStyle w:val="3"/>
        <w:spacing w:before="240" w:beforeAutospacing="0" w:after="240" w:afterAutospacing="0"/>
        <w:jc w:val="both"/>
        <w:rPr>
          <w:lang w:val="kk-KZ"/>
        </w:rPr>
      </w:pPr>
      <w:bookmarkStart w:id="9" w:name="_Toc223527599"/>
      <w:r w:rsidRPr="00A41A52">
        <w:rPr>
          <w:rFonts w:ascii="Times New Roman" w:eastAsia="Times New Roman" w:hAnsi="Times New Roman" w:cs="Times New Roman"/>
          <w:sz w:val="28"/>
          <w:szCs w:val="28"/>
          <w:lang w:val="kk-KZ"/>
        </w:rPr>
        <w:t>3.1. Технологиялық стек пен әзірлеу құралдарын таңдау</w:t>
      </w:r>
      <w:bookmarkEnd w:id="9"/>
    </w:p>
    <w:p w14:paraId="73F27C4A" w14:textId="51BE8E06" w:rsidR="00761460" w:rsidRPr="00A41A52" w:rsidRDefault="1D75008C" w:rsidP="00CC6595">
      <w:pPr>
        <w:spacing w:before="240" w:after="240"/>
        <w:ind w:firstLine="720"/>
        <w:jc w:val="both"/>
        <w:rPr>
          <w:lang w:val="kk-KZ"/>
        </w:rPr>
      </w:pPr>
      <w:r w:rsidRPr="00A41A52">
        <w:rPr>
          <w:sz w:val="28"/>
          <w:szCs w:val="28"/>
          <w:lang w:val="kk-KZ"/>
        </w:rPr>
        <w:t>Цифрлық көмекші жүйесін бағдарламалық іске асыру кезеңінде технологиялық стекті таңдау — жобаның өнімділігін, қауіпсіздігін және болашақта масштабталу (scalability) мүмкіндігін анықтайтын ең маңызды қадам болып табылады. Кіші бизнеске арналған жүйенің архитектуралық талаптарына сәйкес, таңдалған құралдар жиынтығы жоғары жылдамдықты қамтамасыз ете отырып, ресурстарды (серверлік қуат, әзірлеу уақыты) үнемдеуге мүмкіндік беруі тиіс. Осы мақсатта жүйенің серверлік бөлігі (Backend), клиенттік интерфейсі (Frontend) және деректерді сақтау қабаты үшін заманауи, жоғары деңгейлі технологиялар кешені таңдап алынды.Жүйенің серверлік бөлігін (Backend) әзірлеу үшін Python бағдарламалау тілі мен оның жоғары деңгейлі Django фреймворкі таңдалды. Python тілінің таңдалуы оның аналитикалық мүмкіндіктерінің кеңдігімен және жасанды интеллект (AI) мен машиналық оқыту (ML) кітапханаларымен (мысалы, Pandas, NumPy, Scikit-learn) терең интеграциялану қабілетімен негізделеді. Бұл жүйенің «интеллектуалды көмекші» функциясын, атап айтқанда қаржылық болжамдар жасау мен маркетингтік талдау алгоритмдерін іске асыру үшін өте тиімді. Django фреймворкі «The Web framework for perfectionists with deadlines» принципіне сүйене отырып, дайын қауіпсіздік механизмдерін (SQL-инъекциялардан қорғау, CSRF, XSS) және деректер қорымен жұмыс істеуге арналған қуатты ORM (Object-Relational Mapping) жүйесін ұсынады. Сонымен қатар, Django REST Framework (DRF) кеңейтілімі клиенттік және серверлік бөлімдер арасында деректерді JSON форматында жедел алмастыратын RESTful API архитектурасын құруға мүмкіндік береді.Клиенттік бөлімді (Frontend) құру үшін әлемдегі ең танымал JavaScript-кітапханалардың бірі — React.js таңдалды. React.js-тің компоненттік архитектурасы интерфейстің жекелеген бөліктерін (виджеттер, графиктер, формалар) бір-біріне тәуелсіз әзірлеуге және қайта қолдануға жағдай жасайды. Бұл әсіресе динамикалық Dashboard (басқару панелі) құру кезінде маңызды, себебі Virtual DOM технологиясы арқылы деректер өзгергенде бүкіл бетті жаңартпай-ақ, тек қажетті компонентті ғана қайта сызуға мүмкіндік береді. Деректерді визуалдау үшін Chart.js немесе Recharts кітапханалары қолданылады, олар интерактивті, серпінді және пайдаланушыға түсінікті графиктерді құруға арналған дайын шешімдерді ұсынады. Стильдеу үшін Tailwind CSS фреймворкі таңдалды, ол интерфейстің Mobile-first принципіне сай бейімделгіштігін (responsiveness) жылдам қамтамасыз етеді.</w:t>
      </w:r>
    </w:p>
    <w:p w14:paraId="32753BDB" w14:textId="51559B95" w:rsidR="00761460" w:rsidRPr="00A41A52" w:rsidRDefault="1D75008C" w:rsidP="00A41A52">
      <w:pPr>
        <w:spacing w:before="240" w:after="240"/>
        <w:ind w:firstLine="720"/>
        <w:jc w:val="both"/>
        <w:rPr>
          <w:sz w:val="28"/>
          <w:szCs w:val="28"/>
          <w:lang w:val="kk-KZ"/>
        </w:rPr>
      </w:pPr>
      <w:r w:rsidRPr="00A41A52">
        <w:rPr>
          <w:sz w:val="28"/>
          <w:szCs w:val="28"/>
          <w:lang w:val="kk-KZ"/>
        </w:rPr>
        <w:t xml:space="preserve">Деректерді сақтау және басқару үшін реляциялық PostgreSQL деректер қорын басқару жүйесі (ДҚБЖ) таңдалды. PostgreSQL — күрделі аналитикалық сұраныстарды өңдеудегі жоғары тұрақтылығымен және ACID (Atomicity, Consistency, Isolation, Durability) принциптерін толық сақтауымен танымал. </w:t>
      </w:r>
      <w:r w:rsidRPr="00A41A52">
        <w:rPr>
          <w:sz w:val="28"/>
          <w:szCs w:val="28"/>
          <w:lang w:val="kk-KZ"/>
        </w:rPr>
        <w:lastRenderedPageBreak/>
        <w:t>Қаржылық транзакциялармен жұмыс істейтін жүйе үшін деректердің тұтастығы мен дәлдігі критикалық маңызды, сондықтан NoSQL шешімдеріне қарағанда реляциялық модель тиімдірек деп танылды. Жүйе ішіндегі деректер ағынын (State Management) басқару үшін Redux Toolkit немесе React Context API қолданылады, бұл қолданушының іс-әрекеттері мен серверден келген ақпаратты бүкіл қосымша бойынша синхронды түрде таратуға көмектеседі.</w:t>
      </w:r>
    </w:p>
    <w:p w14:paraId="57102234" w14:textId="24CDBD38" w:rsidR="00B324C9" w:rsidRPr="00A41A52" w:rsidRDefault="00B324C9" w:rsidP="002F6FEE">
      <w:pPr>
        <w:spacing w:before="240" w:after="240"/>
        <w:rPr>
          <w:sz w:val="28"/>
          <w:szCs w:val="28"/>
          <w:lang w:val="kk-KZ"/>
        </w:rPr>
      </w:pPr>
      <w:r w:rsidRPr="00A41A52">
        <w:rPr>
          <w:sz w:val="28"/>
          <w:szCs w:val="28"/>
          <w:lang w:val="kk-KZ"/>
        </w:rPr>
        <w:t>1 кесте Қаржылық транзакция</w:t>
      </w:r>
    </w:p>
    <w:tbl>
      <w:tblPr>
        <w:tblStyle w:val="a8"/>
        <w:tblW w:w="0" w:type="auto"/>
        <w:tblLook w:val="04A0" w:firstRow="1" w:lastRow="0" w:firstColumn="1" w:lastColumn="0" w:noHBand="0" w:noVBand="1"/>
      </w:tblPr>
      <w:tblGrid>
        <w:gridCol w:w="2405"/>
        <w:gridCol w:w="2693"/>
        <w:gridCol w:w="4247"/>
      </w:tblGrid>
      <w:tr w:rsidR="00471849" w:rsidRPr="00A41A52" w14:paraId="46125CBD" w14:textId="77777777" w:rsidTr="00471849">
        <w:tc>
          <w:tcPr>
            <w:tcW w:w="2405" w:type="dxa"/>
            <w:vAlign w:val="center"/>
          </w:tcPr>
          <w:p w14:paraId="6C4A8D5D" w14:textId="5264139C" w:rsidR="00471849" w:rsidRPr="00A41A52" w:rsidRDefault="00471849" w:rsidP="00471849">
            <w:pPr>
              <w:spacing w:before="240" w:after="240"/>
              <w:jc w:val="both"/>
              <w:rPr>
                <w:b/>
                <w:bCs/>
                <w:lang w:val="kk-KZ"/>
              </w:rPr>
            </w:pPr>
            <w:r w:rsidRPr="00A41A52">
              <w:rPr>
                <w:rStyle w:val="a4"/>
                <w:rFonts w:ascii="Arial" w:hAnsi="Arial" w:cs="Arial"/>
                <w:color w:val="1F1F1F"/>
                <w:bdr w:val="none" w:sz="0" w:space="0" w:color="auto" w:frame="1"/>
                <w:lang w:val="kk-KZ"/>
              </w:rPr>
              <w:t>Деңгей (Layer)</w:t>
            </w:r>
          </w:p>
        </w:tc>
        <w:tc>
          <w:tcPr>
            <w:tcW w:w="2693" w:type="dxa"/>
            <w:vAlign w:val="center"/>
          </w:tcPr>
          <w:p w14:paraId="031E1C54" w14:textId="64513152" w:rsidR="00471849" w:rsidRPr="00A41A52" w:rsidRDefault="00471849" w:rsidP="00471849">
            <w:pPr>
              <w:spacing w:before="240" w:after="240"/>
              <w:jc w:val="both"/>
              <w:rPr>
                <w:b/>
                <w:bCs/>
                <w:lang w:val="kk-KZ"/>
              </w:rPr>
            </w:pPr>
            <w:r w:rsidRPr="00A41A52">
              <w:rPr>
                <w:rStyle w:val="a4"/>
                <w:rFonts w:ascii="Arial" w:hAnsi="Arial" w:cs="Arial"/>
                <w:color w:val="1F1F1F"/>
                <w:bdr w:val="none" w:sz="0" w:space="0" w:color="auto" w:frame="1"/>
                <w:lang w:val="kk-KZ"/>
              </w:rPr>
              <w:t>Технология</w:t>
            </w:r>
          </w:p>
        </w:tc>
        <w:tc>
          <w:tcPr>
            <w:tcW w:w="4247" w:type="dxa"/>
            <w:vAlign w:val="center"/>
          </w:tcPr>
          <w:p w14:paraId="35317997" w14:textId="19DDF4FA" w:rsidR="00471849" w:rsidRPr="00A41A52" w:rsidRDefault="00471849" w:rsidP="00471849">
            <w:pPr>
              <w:spacing w:before="240" w:after="240"/>
              <w:jc w:val="both"/>
              <w:rPr>
                <w:b/>
                <w:bCs/>
                <w:lang w:val="kk-KZ"/>
              </w:rPr>
            </w:pPr>
            <w:r w:rsidRPr="00A41A52">
              <w:rPr>
                <w:rStyle w:val="a4"/>
                <w:rFonts w:ascii="Arial" w:hAnsi="Arial" w:cs="Arial"/>
                <w:color w:val="1F1F1F"/>
                <w:bdr w:val="none" w:sz="0" w:space="0" w:color="auto" w:frame="1"/>
                <w:lang w:val="kk-KZ"/>
              </w:rPr>
              <w:t>Сипаттамасы және таңдау себебі</w:t>
            </w:r>
          </w:p>
        </w:tc>
      </w:tr>
      <w:tr w:rsidR="00471849" w:rsidRPr="00A41A52" w14:paraId="272172EA" w14:textId="77777777" w:rsidTr="00471849">
        <w:tc>
          <w:tcPr>
            <w:tcW w:w="2405" w:type="dxa"/>
            <w:vAlign w:val="center"/>
          </w:tcPr>
          <w:p w14:paraId="497CA90F" w14:textId="730BDAA8" w:rsidR="00471849" w:rsidRPr="00A41A52" w:rsidRDefault="00471849" w:rsidP="00471849">
            <w:pPr>
              <w:spacing w:before="240" w:after="240"/>
              <w:jc w:val="both"/>
              <w:rPr>
                <w:b/>
                <w:bCs/>
                <w:lang w:val="kk-KZ"/>
              </w:rPr>
            </w:pPr>
            <w:r w:rsidRPr="00A41A52">
              <w:rPr>
                <w:rFonts w:ascii="Arial" w:hAnsi="Arial" w:cs="Arial"/>
                <w:b/>
                <w:bCs/>
                <w:color w:val="1F1F1F"/>
                <w:bdr w:val="none" w:sz="0" w:space="0" w:color="auto" w:frame="1"/>
                <w:lang w:val="kk-KZ"/>
              </w:rPr>
              <w:t>Backend (Серверлік бөлім)</w:t>
            </w:r>
          </w:p>
        </w:tc>
        <w:tc>
          <w:tcPr>
            <w:tcW w:w="2693" w:type="dxa"/>
            <w:vAlign w:val="center"/>
          </w:tcPr>
          <w:p w14:paraId="4E6E7B97" w14:textId="28D055F2" w:rsidR="00471849" w:rsidRPr="00A41A52" w:rsidRDefault="00471849" w:rsidP="00471849">
            <w:pPr>
              <w:spacing w:before="240" w:after="240"/>
              <w:jc w:val="both"/>
              <w:rPr>
                <w:b/>
                <w:bCs/>
                <w:lang w:val="kk-KZ"/>
              </w:rPr>
            </w:pPr>
            <w:r w:rsidRPr="00A41A52">
              <w:rPr>
                <w:rFonts w:ascii="Arial" w:hAnsi="Arial" w:cs="Arial"/>
                <w:b/>
                <w:bCs/>
                <w:color w:val="1F1F1F"/>
                <w:bdr w:val="none" w:sz="0" w:space="0" w:color="auto" w:frame="1"/>
                <w:lang w:val="kk-KZ"/>
              </w:rPr>
              <w:t>Python / Django</w:t>
            </w:r>
          </w:p>
        </w:tc>
        <w:tc>
          <w:tcPr>
            <w:tcW w:w="4247" w:type="dxa"/>
            <w:vAlign w:val="center"/>
          </w:tcPr>
          <w:p w14:paraId="7F883335" w14:textId="5B7DE294" w:rsidR="00471849" w:rsidRPr="00A41A52" w:rsidRDefault="00471849" w:rsidP="00471849">
            <w:pPr>
              <w:spacing w:before="240" w:after="240"/>
              <w:jc w:val="both"/>
              <w:rPr>
                <w:b/>
                <w:bCs/>
                <w:lang w:val="kk-KZ"/>
              </w:rPr>
            </w:pPr>
            <w:r w:rsidRPr="00A41A52">
              <w:rPr>
                <w:rFonts w:ascii="Arial" w:hAnsi="Arial" w:cs="Arial"/>
                <w:color w:val="1F1F1F"/>
                <w:bdr w:val="none" w:sz="0" w:space="0" w:color="auto" w:frame="1"/>
                <w:lang w:val="kk-KZ"/>
              </w:rPr>
              <w:t>Аналитикалық есептеулер мен деректерді өңдеу жылдамдығы жоғары. Дайын қауіпсіздік модульдері бар.</w:t>
            </w:r>
          </w:p>
        </w:tc>
      </w:tr>
      <w:tr w:rsidR="00471849" w:rsidRPr="00A41A52" w14:paraId="640CC81D" w14:textId="77777777" w:rsidTr="00471849">
        <w:tc>
          <w:tcPr>
            <w:tcW w:w="2405" w:type="dxa"/>
            <w:vAlign w:val="center"/>
          </w:tcPr>
          <w:p w14:paraId="49423BD2" w14:textId="076A346A" w:rsidR="00471849" w:rsidRPr="00A41A52" w:rsidRDefault="00471849" w:rsidP="00471849">
            <w:pPr>
              <w:spacing w:before="240" w:after="240"/>
              <w:jc w:val="both"/>
              <w:rPr>
                <w:b/>
                <w:bCs/>
                <w:lang w:val="kk-KZ"/>
              </w:rPr>
            </w:pPr>
            <w:r w:rsidRPr="00A41A52">
              <w:rPr>
                <w:rFonts w:ascii="Arial" w:hAnsi="Arial" w:cs="Arial"/>
                <w:b/>
                <w:bCs/>
                <w:color w:val="1F1F1F"/>
                <w:bdr w:val="none" w:sz="0" w:space="0" w:color="auto" w:frame="1"/>
                <w:lang w:val="kk-KZ"/>
              </w:rPr>
              <w:t>API интерфейсі</w:t>
            </w:r>
          </w:p>
        </w:tc>
        <w:tc>
          <w:tcPr>
            <w:tcW w:w="2693" w:type="dxa"/>
            <w:vAlign w:val="center"/>
          </w:tcPr>
          <w:p w14:paraId="0CFDC5B4" w14:textId="10698886" w:rsidR="00471849" w:rsidRPr="00A41A52" w:rsidRDefault="00471849" w:rsidP="00471849">
            <w:pPr>
              <w:spacing w:before="240" w:after="240"/>
              <w:jc w:val="both"/>
              <w:rPr>
                <w:b/>
                <w:bCs/>
                <w:lang w:val="kk-KZ"/>
              </w:rPr>
            </w:pPr>
            <w:r w:rsidRPr="00A41A52">
              <w:rPr>
                <w:rFonts w:ascii="Arial" w:hAnsi="Arial" w:cs="Arial"/>
                <w:b/>
                <w:bCs/>
                <w:color w:val="1F1F1F"/>
                <w:bdr w:val="none" w:sz="0" w:space="0" w:color="auto" w:frame="1"/>
                <w:lang w:val="kk-KZ"/>
              </w:rPr>
              <w:t>Django REST Framework</w:t>
            </w:r>
          </w:p>
        </w:tc>
        <w:tc>
          <w:tcPr>
            <w:tcW w:w="4247" w:type="dxa"/>
            <w:vAlign w:val="center"/>
          </w:tcPr>
          <w:p w14:paraId="7E9638C5" w14:textId="3BA73121" w:rsidR="00471849" w:rsidRPr="00A41A52" w:rsidRDefault="00471849" w:rsidP="00471849">
            <w:pPr>
              <w:spacing w:before="240" w:after="240"/>
              <w:jc w:val="both"/>
              <w:rPr>
                <w:b/>
                <w:bCs/>
                <w:lang w:val="kk-KZ"/>
              </w:rPr>
            </w:pPr>
            <w:r w:rsidRPr="00A41A52">
              <w:rPr>
                <w:rFonts w:ascii="Arial" w:hAnsi="Arial" w:cs="Arial"/>
                <w:color w:val="1F1F1F"/>
                <w:bdr w:val="none" w:sz="0" w:space="0" w:color="auto" w:frame="1"/>
                <w:lang w:val="kk-KZ"/>
              </w:rPr>
              <w:t>Frontend мен Backend арасында JSON форматында деректер алмасуды қамтамасыз етеді.</w:t>
            </w:r>
          </w:p>
        </w:tc>
      </w:tr>
      <w:tr w:rsidR="00471849" w:rsidRPr="00A41A52" w14:paraId="1A351E4C" w14:textId="77777777" w:rsidTr="00471849">
        <w:trPr>
          <w:trHeight w:val="1253"/>
        </w:trPr>
        <w:tc>
          <w:tcPr>
            <w:tcW w:w="2405" w:type="dxa"/>
            <w:vAlign w:val="center"/>
          </w:tcPr>
          <w:p w14:paraId="5965E5C3" w14:textId="18149E86" w:rsidR="00471849" w:rsidRPr="00A41A52" w:rsidRDefault="00471849" w:rsidP="00471849">
            <w:pPr>
              <w:spacing w:before="240" w:after="240"/>
              <w:jc w:val="both"/>
              <w:rPr>
                <w:b/>
                <w:bCs/>
                <w:lang w:val="kk-KZ"/>
              </w:rPr>
            </w:pPr>
            <w:r w:rsidRPr="00A41A52">
              <w:rPr>
                <w:rFonts w:ascii="Arial" w:hAnsi="Arial" w:cs="Arial"/>
                <w:b/>
                <w:bCs/>
                <w:color w:val="1F1F1F"/>
                <w:bdr w:val="none" w:sz="0" w:space="0" w:color="auto" w:frame="1"/>
                <w:lang w:val="kk-KZ"/>
              </w:rPr>
              <w:t>Frontend (Клиенттік бөлім)</w:t>
            </w:r>
          </w:p>
        </w:tc>
        <w:tc>
          <w:tcPr>
            <w:tcW w:w="2693" w:type="dxa"/>
            <w:vAlign w:val="center"/>
          </w:tcPr>
          <w:p w14:paraId="352C52E4" w14:textId="6A1244DB" w:rsidR="00471849" w:rsidRPr="00A41A52" w:rsidRDefault="00471849" w:rsidP="00471849">
            <w:pPr>
              <w:spacing w:before="240" w:after="240"/>
              <w:jc w:val="both"/>
              <w:rPr>
                <w:b/>
                <w:bCs/>
                <w:lang w:val="kk-KZ"/>
              </w:rPr>
            </w:pPr>
            <w:r w:rsidRPr="00A41A52">
              <w:rPr>
                <w:rFonts w:ascii="Arial" w:hAnsi="Arial" w:cs="Arial"/>
                <w:b/>
                <w:bCs/>
                <w:color w:val="1F1F1F"/>
                <w:bdr w:val="none" w:sz="0" w:space="0" w:color="auto" w:frame="1"/>
                <w:lang w:val="kk-KZ"/>
              </w:rPr>
              <w:t>React.js</w:t>
            </w:r>
          </w:p>
        </w:tc>
        <w:tc>
          <w:tcPr>
            <w:tcW w:w="4247" w:type="dxa"/>
            <w:vAlign w:val="center"/>
          </w:tcPr>
          <w:p w14:paraId="0074C1A2" w14:textId="59E87F04" w:rsidR="00471849" w:rsidRPr="00A41A52" w:rsidRDefault="00471849" w:rsidP="00471849">
            <w:pPr>
              <w:spacing w:before="240" w:after="240"/>
              <w:jc w:val="both"/>
              <w:rPr>
                <w:b/>
                <w:bCs/>
                <w:lang w:val="kk-KZ"/>
              </w:rPr>
            </w:pPr>
            <w:r w:rsidRPr="00A41A52">
              <w:rPr>
                <w:rFonts w:ascii="Arial" w:hAnsi="Arial" w:cs="Arial"/>
                <w:color w:val="1F1F1F"/>
                <w:bdr w:val="none" w:sz="0" w:space="0" w:color="auto" w:frame="1"/>
                <w:lang w:val="kk-KZ"/>
              </w:rPr>
              <w:t>Интерактивті Dashboard пен динамикалық графиктерді жылдам жүктеуге мүмкіндік береді.</w:t>
            </w:r>
          </w:p>
        </w:tc>
      </w:tr>
      <w:tr w:rsidR="00471849" w:rsidRPr="00A41A52" w14:paraId="5E35F8C6" w14:textId="77777777" w:rsidTr="00471849">
        <w:tc>
          <w:tcPr>
            <w:tcW w:w="2405" w:type="dxa"/>
            <w:vAlign w:val="center"/>
          </w:tcPr>
          <w:p w14:paraId="02D8172A" w14:textId="475DA727" w:rsidR="00471849" w:rsidRPr="00A41A52" w:rsidRDefault="00471849" w:rsidP="00471849">
            <w:pPr>
              <w:spacing w:before="240" w:after="240"/>
              <w:jc w:val="both"/>
              <w:rPr>
                <w:b/>
                <w:bCs/>
                <w:lang w:val="kk-KZ"/>
              </w:rPr>
            </w:pPr>
            <w:r w:rsidRPr="00A41A52">
              <w:rPr>
                <w:rFonts w:ascii="Arial" w:hAnsi="Arial" w:cs="Arial"/>
                <w:b/>
                <w:bCs/>
                <w:color w:val="1F1F1F"/>
                <w:bdr w:val="none" w:sz="0" w:space="0" w:color="auto" w:frame="1"/>
                <w:lang w:val="kk-KZ"/>
              </w:rPr>
              <w:t>Деректер қоры (Database)</w:t>
            </w:r>
          </w:p>
        </w:tc>
        <w:tc>
          <w:tcPr>
            <w:tcW w:w="2693" w:type="dxa"/>
            <w:vAlign w:val="center"/>
          </w:tcPr>
          <w:p w14:paraId="36FD6529" w14:textId="6EE24FD1" w:rsidR="00471849" w:rsidRPr="00A41A52" w:rsidRDefault="00471849" w:rsidP="00471849">
            <w:pPr>
              <w:spacing w:before="240" w:after="240"/>
              <w:jc w:val="both"/>
              <w:rPr>
                <w:b/>
                <w:bCs/>
                <w:lang w:val="kk-KZ"/>
              </w:rPr>
            </w:pPr>
            <w:r w:rsidRPr="00A41A52">
              <w:rPr>
                <w:rFonts w:ascii="Arial" w:hAnsi="Arial" w:cs="Arial"/>
                <w:b/>
                <w:bCs/>
                <w:color w:val="1F1F1F"/>
                <w:bdr w:val="none" w:sz="0" w:space="0" w:color="auto" w:frame="1"/>
                <w:lang w:val="kk-KZ"/>
              </w:rPr>
              <w:t>PostgreSQL</w:t>
            </w:r>
          </w:p>
        </w:tc>
        <w:tc>
          <w:tcPr>
            <w:tcW w:w="4247" w:type="dxa"/>
            <w:vAlign w:val="center"/>
          </w:tcPr>
          <w:p w14:paraId="321EAF40" w14:textId="7B1CFE28" w:rsidR="00471849" w:rsidRPr="00A41A52" w:rsidRDefault="00471849" w:rsidP="00471849">
            <w:pPr>
              <w:spacing w:before="240" w:after="240"/>
              <w:jc w:val="both"/>
              <w:rPr>
                <w:b/>
                <w:bCs/>
                <w:lang w:val="kk-KZ"/>
              </w:rPr>
            </w:pPr>
            <w:r w:rsidRPr="00A41A52">
              <w:rPr>
                <w:rFonts w:ascii="Arial" w:hAnsi="Arial" w:cs="Arial"/>
                <w:color w:val="1F1F1F"/>
                <w:bdr w:val="none" w:sz="0" w:space="0" w:color="auto" w:frame="1"/>
                <w:lang w:val="kk-KZ"/>
              </w:rPr>
              <w:t>Қаржылық транзакциялардың тұтастығын (ACID) сақтау үшін сенімді реляциялық жүйе.</w:t>
            </w:r>
          </w:p>
        </w:tc>
      </w:tr>
      <w:tr w:rsidR="00471849" w:rsidRPr="00A41A52" w14:paraId="1393DDC3" w14:textId="77777777" w:rsidTr="00471849">
        <w:tc>
          <w:tcPr>
            <w:tcW w:w="2405" w:type="dxa"/>
            <w:vAlign w:val="center"/>
          </w:tcPr>
          <w:p w14:paraId="5795AB8E" w14:textId="224F40D7" w:rsidR="00471849" w:rsidRPr="00A41A52" w:rsidRDefault="00471849" w:rsidP="00471849">
            <w:pPr>
              <w:spacing w:before="240" w:after="240"/>
              <w:jc w:val="both"/>
              <w:rPr>
                <w:b/>
                <w:bCs/>
                <w:lang w:val="kk-KZ"/>
              </w:rPr>
            </w:pPr>
            <w:r w:rsidRPr="00A41A52">
              <w:rPr>
                <w:rFonts w:ascii="Arial" w:hAnsi="Arial" w:cs="Arial"/>
                <w:b/>
                <w:bCs/>
                <w:color w:val="1F1F1F"/>
                <w:bdr w:val="none" w:sz="0" w:space="0" w:color="auto" w:frame="1"/>
                <w:lang w:val="kk-KZ"/>
              </w:rPr>
              <w:t>Визуалдау (Charts)</w:t>
            </w:r>
          </w:p>
        </w:tc>
        <w:tc>
          <w:tcPr>
            <w:tcW w:w="2693" w:type="dxa"/>
            <w:vAlign w:val="center"/>
          </w:tcPr>
          <w:p w14:paraId="23E34872" w14:textId="557738C5" w:rsidR="00471849" w:rsidRPr="00A41A52" w:rsidRDefault="00471849" w:rsidP="00471849">
            <w:pPr>
              <w:spacing w:before="240" w:after="240"/>
              <w:jc w:val="both"/>
              <w:rPr>
                <w:b/>
                <w:bCs/>
                <w:lang w:val="kk-KZ"/>
              </w:rPr>
            </w:pPr>
            <w:r w:rsidRPr="00A41A52">
              <w:rPr>
                <w:rFonts w:ascii="Arial" w:hAnsi="Arial" w:cs="Arial"/>
                <w:b/>
                <w:bCs/>
                <w:color w:val="1F1F1F"/>
                <w:bdr w:val="none" w:sz="0" w:space="0" w:color="auto" w:frame="1"/>
                <w:lang w:val="kk-KZ"/>
              </w:rPr>
              <w:t>Chart.js / Recharts</w:t>
            </w:r>
          </w:p>
        </w:tc>
        <w:tc>
          <w:tcPr>
            <w:tcW w:w="4247" w:type="dxa"/>
            <w:vAlign w:val="center"/>
          </w:tcPr>
          <w:p w14:paraId="615EF96E" w14:textId="59C9AE0A" w:rsidR="00471849" w:rsidRPr="00A41A52" w:rsidRDefault="00471849" w:rsidP="00471849">
            <w:pPr>
              <w:spacing w:before="240" w:after="240"/>
              <w:jc w:val="both"/>
              <w:rPr>
                <w:b/>
                <w:bCs/>
                <w:lang w:val="kk-KZ"/>
              </w:rPr>
            </w:pPr>
            <w:r w:rsidRPr="00A41A52">
              <w:rPr>
                <w:rFonts w:ascii="Arial" w:hAnsi="Arial" w:cs="Arial"/>
                <w:color w:val="1F1F1F"/>
                <w:bdr w:val="none" w:sz="0" w:space="0" w:color="auto" w:frame="1"/>
                <w:lang w:val="kk-KZ"/>
              </w:rPr>
              <w:t>Сатылым воронкасы мен пайда графиктерін интерактивті түрде бейнелеуге арналған.</w:t>
            </w:r>
          </w:p>
        </w:tc>
      </w:tr>
      <w:tr w:rsidR="00471849" w:rsidRPr="00A41A52" w14:paraId="17AA336B" w14:textId="77777777" w:rsidTr="00471849">
        <w:tc>
          <w:tcPr>
            <w:tcW w:w="2405" w:type="dxa"/>
            <w:vAlign w:val="center"/>
          </w:tcPr>
          <w:p w14:paraId="2AAF2B6D" w14:textId="2926929F" w:rsidR="00471849" w:rsidRPr="00A41A52" w:rsidRDefault="00471849" w:rsidP="00471849">
            <w:pPr>
              <w:spacing w:before="240" w:after="240"/>
              <w:jc w:val="both"/>
              <w:rPr>
                <w:b/>
                <w:bCs/>
                <w:lang w:val="kk-KZ"/>
              </w:rPr>
            </w:pPr>
            <w:r w:rsidRPr="00A41A52">
              <w:rPr>
                <w:rFonts w:ascii="Arial" w:hAnsi="Arial" w:cs="Arial"/>
                <w:b/>
                <w:bCs/>
                <w:color w:val="1F1F1F"/>
                <w:bdr w:val="none" w:sz="0" w:space="0" w:color="auto" w:frame="1"/>
                <w:lang w:val="kk-KZ"/>
              </w:rPr>
              <w:t>Интеграция</w:t>
            </w:r>
          </w:p>
        </w:tc>
        <w:tc>
          <w:tcPr>
            <w:tcW w:w="2693" w:type="dxa"/>
            <w:vAlign w:val="center"/>
          </w:tcPr>
          <w:p w14:paraId="1D21C72C" w14:textId="47D3A132" w:rsidR="00471849" w:rsidRPr="00A41A52" w:rsidRDefault="00471849" w:rsidP="00471849">
            <w:pPr>
              <w:spacing w:before="240" w:after="240"/>
              <w:jc w:val="both"/>
              <w:rPr>
                <w:b/>
                <w:bCs/>
                <w:lang w:val="kk-KZ"/>
              </w:rPr>
            </w:pPr>
            <w:r w:rsidRPr="00A41A52">
              <w:rPr>
                <w:rFonts w:ascii="Arial" w:hAnsi="Arial" w:cs="Arial"/>
                <w:b/>
                <w:bCs/>
                <w:color w:val="1F1F1F"/>
                <w:bdr w:val="none" w:sz="0" w:space="0" w:color="auto" w:frame="1"/>
                <w:lang w:val="kk-KZ"/>
              </w:rPr>
              <w:t>Celery / Redis</w:t>
            </w:r>
          </w:p>
        </w:tc>
        <w:tc>
          <w:tcPr>
            <w:tcW w:w="4247" w:type="dxa"/>
            <w:vAlign w:val="center"/>
          </w:tcPr>
          <w:p w14:paraId="33E29CE8" w14:textId="1CDBE74A" w:rsidR="00471849" w:rsidRPr="00A41A52" w:rsidRDefault="00471849" w:rsidP="00471849">
            <w:pPr>
              <w:spacing w:before="240" w:after="240"/>
              <w:jc w:val="both"/>
              <w:rPr>
                <w:b/>
                <w:bCs/>
                <w:lang w:val="kk-KZ"/>
              </w:rPr>
            </w:pPr>
            <w:r w:rsidRPr="00A41A52">
              <w:rPr>
                <w:rFonts w:ascii="Arial" w:hAnsi="Arial" w:cs="Arial"/>
                <w:color w:val="1F1F1F"/>
                <w:bdr w:val="none" w:sz="0" w:space="0" w:color="auto" w:frame="1"/>
                <w:lang w:val="kk-KZ"/>
              </w:rPr>
              <w:t>Фондық тапсырмаларды (есептерді генерациялау, хабарлама жіберу) кезекпен орындау үшін.</w:t>
            </w:r>
          </w:p>
        </w:tc>
      </w:tr>
    </w:tbl>
    <w:p w14:paraId="52A03314" w14:textId="43EE180B" w:rsidR="00761460" w:rsidRPr="00A41A52" w:rsidRDefault="1D75008C" w:rsidP="00471849">
      <w:pPr>
        <w:spacing w:before="240" w:after="240"/>
        <w:ind w:firstLine="720"/>
        <w:jc w:val="both"/>
        <w:rPr>
          <w:lang w:val="kk-KZ"/>
        </w:rPr>
      </w:pPr>
      <w:r w:rsidRPr="00A41A52">
        <w:rPr>
          <w:sz w:val="28"/>
          <w:szCs w:val="28"/>
          <w:lang w:val="kk-KZ"/>
        </w:rPr>
        <w:t xml:space="preserve">Әзірлеу процесін оңтайландыру және автоматтандыру мақсатында қосымша құралдар кешені пайдаланылады. Кодты сақтау және нұсқаларды бақылау үшін Git (GitHub/GitLab) жүйесі қолданылса, жобаның тәуелділіктерін оқшаулау үшін Docker контейнерлеу технологиясы қарастырылған. Docker қолдану әзірлеу ортасы мен өндірістік (production) сервер арасындағы айырмашылықтарды жойып, жүйенің кез келген серверде тұрақты жұмыс істеуін кепілдендіреді. API сұраныстарын тестілеу және құжаттандыру үшін Postman және Swagger құралдары қолданылды. </w:t>
      </w:r>
      <w:r w:rsidRPr="00A41A52">
        <w:rPr>
          <w:sz w:val="28"/>
          <w:szCs w:val="28"/>
          <w:lang w:val="kk-KZ"/>
        </w:rPr>
        <w:lastRenderedPageBreak/>
        <w:t>Осылайша, таңдалған технологиялық стек (Python/Django + React + PostgreSQL) кіші бизнеске арналған цифрлық көмекшінің сенімділігін, жылдамдығын және интеллектуалды функцияларын толыққанды іске асыруға мүмкіндік беретін заманауи және индустриялық стандарттарға сай келетін шешім болып табылады.</w:t>
      </w:r>
    </w:p>
    <w:p w14:paraId="4090FF54" w14:textId="4ED63C63" w:rsidR="00761460" w:rsidRPr="00A41A52" w:rsidRDefault="14CAA063" w:rsidP="002F6FEE">
      <w:pPr>
        <w:pStyle w:val="3"/>
        <w:spacing w:before="480" w:beforeAutospacing="0" w:after="240" w:afterAutospacing="0" w:line="240" w:lineRule="auto"/>
        <w:ind w:firstLine="709"/>
        <w:jc w:val="both"/>
        <w:rPr>
          <w:lang w:val="kk-KZ"/>
        </w:rPr>
      </w:pPr>
      <w:bookmarkStart w:id="10" w:name="_Toc223527600"/>
      <w:r w:rsidRPr="00A41A52">
        <w:rPr>
          <w:rFonts w:ascii="Times New Roman" w:eastAsia="Times New Roman" w:hAnsi="Times New Roman" w:cs="Times New Roman"/>
          <w:sz w:val="28"/>
          <w:szCs w:val="28"/>
          <w:lang w:val="kk-KZ"/>
        </w:rPr>
        <w:t>3.2. Модульдердің функционалдық жұмысын бағдарламалық іске асыру және жүйелік талдау</w:t>
      </w:r>
      <w:bookmarkEnd w:id="10"/>
    </w:p>
    <w:p w14:paraId="125B791A" w14:textId="32174DC4" w:rsidR="00D92EB6" w:rsidRPr="00A41A52" w:rsidRDefault="14CAA063" w:rsidP="00D92EB6">
      <w:pPr>
        <w:spacing w:after="240"/>
        <w:ind w:firstLine="720"/>
        <w:jc w:val="both"/>
        <w:rPr>
          <w:sz w:val="28"/>
          <w:szCs w:val="28"/>
          <w:lang w:val="kk-KZ"/>
        </w:rPr>
      </w:pPr>
      <w:r w:rsidRPr="00A41A52">
        <w:rPr>
          <w:sz w:val="28"/>
          <w:szCs w:val="28"/>
          <w:lang w:val="kk-KZ"/>
        </w:rPr>
        <w:t xml:space="preserve">Цифрлық көмекші жүйесінің бағдарламалық деңгейдегі жұмысы өзара интеграцияланған үш негізгі функционалдық блоктан — қаржылық талдау, маркетингтік мониторинг және сатылым воронкасын басқару модульдерінен тұрады. Бұл модульдердің әрқайсысы жеке бизнес-логикаға ие болғанымен, олар бірыңғай деректер қоры (PostgreSQL) және ортақ аналитикалық ядро арқылы «деректердің тұтастығы» (Data Integrity) принципі бойынша жұмыс істейді. Жүйенің бағдарламалық іске асырылуында Django фреймворкінің ORM (Object-Relational Mapping) мүмкіндіктері пайдаланылды, бұл деректерді кестелер арасында жылдам өңдеуге және модульдер арасындағы кросс-аналитиканы жүргізуге мүмкіндік береді. Мысалы, жаңа сатылым тіркелген сәтте жүйе оны тек сатылым воронкасында ғана емес, сонымен қатар қаржылық есептегі (P&amp;L) табыс бөлігіне және маркетингтік ROMI есебіне бір мезетте енгізеді.Қаржылық модульдің жұмысы транзакцияларды автоматты және механикалық түрде өңдеудің қатаң алгоритмдеріне негізделген. Бағдарламалық деңгейде бұл модуль «Cash Flow» (ақша қозғалысы) және «P&amp;L» (пайда мен шығын) есептерін қалыптастыруға жауапты. Пайдаланушы транзакцияны (кіріс немесе шығыс) енгізгенде, Backend логикасы оны </w:t>
      </w:r>
      <w:r w:rsidRPr="00A41A52">
        <w:rPr>
          <w:rFonts w:ascii="Consolas" w:eastAsia="Consolas" w:hAnsi="Consolas" w:cs="Consolas"/>
          <w:sz w:val="28"/>
          <w:szCs w:val="28"/>
          <w:lang w:val="kk-KZ"/>
        </w:rPr>
        <w:t>Transaction</w:t>
      </w:r>
      <w:r w:rsidRPr="00A41A52">
        <w:rPr>
          <w:sz w:val="28"/>
          <w:szCs w:val="28"/>
          <w:lang w:val="kk-KZ"/>
        </w:rPr>
        <w:t xml:space="preserve"> моделі арқылы қабылдап, тиісті санаттарға (салық, жалдау, тауар сатып алу, табыс) жіктейді. Модульдің басты интеллектуалды ерекшелігі — кассалық алшақтықты (cash gap) болжау функциясы. Бұл функция Python-ның Pandas кітапханасын қолдана отырып, соңғы 3-6 айдағы деректерді талдайды және алдағы кезеңдегі міндетті шығындар мен күтілетін кірістерді салыстырады. Егер болжамды баланс теріс мәнге ие болса, жүйе React-негізделген интерфейске визуалды сигнал (Alert) жібереді. Қаржылық модульдің жұмыс істеу логикасы кәсіпкердің «таза пайда» мен «кассадағы ақшаны» шатастырмауына бағытталған, бұл бизнестің қаржылық тұрақтылығын сақтаудың басты кепілі болып табылады.Маркетингтік мониторинг модулінің жұмысы жарнамалық шығындарды нақты нәтижелермен (лидтермен және сатылымдармен) байланыстырудың соңына дейінгі аналитика (End-to-end analytics) принципіне негізделген. Бұл модуль API арқылы сыртқы жарнамалық кабинеттерден (Facebook Ads, Google Ads) деректерді импорттайды немесе пайдаланушы енгізген қолмен шығындарды өңдейді. Модульдің негізгі алгоритмі — әрбір жарнамалық арна бойынша ROMI (Return on Marketing Investment) көрсеткішін есептеу. Бағдарламалық тұрғыдан бұл процесс келесідей орындалады: жүйе белгілі бір жарнама </w:t>
      </w:r>
      <w:r w:rsidRPr="00A41A52">
        <w:rPr>
          <w:sz w:val="28"/>
          <w:szCs w:val="28"/>
          <w:lang w:val="kk-KZ"/>
        </w:rPr>
        <w:lastRenderedPageBreak/>
        <w:t>науқанынан (UTM-белгілер арқылы) келген клиенттердің жалпы санын анықтайды, олардың жасаған сатылымдарының сомасын есептейді және оны сол науқанға жұмсалған шығынмен салыстырады. Егер $ROMI &lt; 100\%$ болса, модуль бұл арнаны тиімсіз деп танып, Dashboard-та тиісті аналитикалық қорытынды шығарады. Сондай-ақ, модуль клиентті тарту құнын (CAC) автоматты түрде есептеп, оны кәсіпорынның орташа чегімен (AOV) салыстырады, бұл маркетингтік бюджетті тиімді оңтайландыруға мүмкіндік береді.Сатылым воронкасын басқару модулінің жұмысы клиенттің «әлеуетті қызығушылық» күйінен «нақты сатып алушы» күйіне дейінгі жолын (Customer Journey) цифрлық бақылауға негізделген. Бұл модульдің интерфейсі сатылым воронкасының (Sales Funnel) әрбір кезеңін (байланыс, презентация, келісімшарт, төлем) визуалды бағандар түрінде бейнелейді. Модульдің жұмыс істеу алгоритмі конверсияны (conversion rate) кезең-кезеңімен есептейді. Мысалы, егер 100 лидтің тек 10-ы ғана төлем жасау кезеңіне жетсе, жүйе воронканың «тар өткелдерін» (bottlenecks) анықтап, пайдаланушыға сатылым процесінің қай жерінде клиенттердің көптеп жоғалып жатқанын көрсетеді. Сонымен қатар, сатылым модулі ABC-талдау функциясын орындайды, ол тауарларды немесе қызметтерді әкелетін пайдасына қарай сұрыптайды. Бұл алгоритм деректерді өңдеп, ең жоғары маржа әкелетін «А» тобындағы тауарларды анықтап береді, бұл қоймадағы қорларды басқаруды жеңілдетеді.</w:t>
      </w:r>
    </w:p>
    <w:p w14:paraId="4A30B069" w14:textId="53446E46" w:rsidR="00761460" w:rsidRPr="00A41A52" w:rsidRDefault="14CAA063" w:rsidP="002F6FEE">
      <w:pPr>
        <w:spacing w:after="240"/>
        <w:ind w:firstLine="720"/>
        <w:jc w:val="both"/>
        <w:rPr>
          <w:lang w:val="kk-KZ"/>
        </w:rPr>
      </w:pPr>
      <w:r w:rsidRPr="00A41A52">
        <w:rPr>
          <w:sz w:val="28"/>
          <w:szCs w:val="28"/>
          <w:lang w:val="kk-KZ"/>
        </w:rPr>
        <w:t>Жүйелік деңгейдегі модульдердің интеграциясы RESTful API арқылы жүзеге асырылады, мұнда Frontend бөлігі (React) Backend-ке (Django) сұраныс жіберіп, өңделген аналитикалық деректерді JSON форматында алады. Жүйенің жұмысын сипаттау барысында деректердің қауіпсіздігі мен қолжетімділігіне де назар аударылды: әрбір модульде пайдаланушының құқықтарын тексеру (Permissions) механизмі іске асырылған. Қорыта айтқанда, модульдердің біртұтас жұмысы кәсіпкерге бизнестің барлық саласын бір ғана цифрлық терезе арқылы басқаруға, ресурстарды тиімді бөлуге және тәуекелдерді алдын ала болжауға мүмкіндік береді. Бұл бағдарламалық шешім кәсіпкердің когнитивті жүктемесін азайтып, деректерге негізделген (Data-driven) басқару мәдениетін қалыптастыруға жағдай жасайды.</w:t>
      </w:r>
    </w:p>
    <w:p w14:paraId="798F470A" w14:textId="7BF1D73F" w:rsidR="00761460" w:rsidRPr="00A41A52" w:rsidRDefault="40E9CA6E" w:rsidP="00CC6595">
      <w:pPr>
        <w:pStyle w:val="3"/>
        <w:spacing w:before="281" w:beforeAutospacing="0" w:after="281" w:afterAutospacing="0"/>
        <w:jc w:val="both"/>
        <w:rPr>
          <w:lang w:val="kk-KZ"/>
        </w:rPr>
      </w:pPr>
      <w:bookmarkStart w:id="11" w:name="_Toc223527601"/>
      <w:r w:rsidRPr="00A41A52">
        <w:rPr>
          <w:rFonts w:ascii="Times New Roman" w:eastAsia="Times New Roman" w:hAnsi="Times New Roman" w:cs="Times New Roman"/>
          <w:sz w:val="28"/>
          <w:szCs w:val="28"/>
          <w:lang w:val="kk-KZ"/>
        </w:rPr>
        <w:t>3.3. Жүйені тестілеу және нәтижелерді талдау</w:t>
      </w:r>
      <w:bookmarkEnd w:id="11"/>
    </w:p>
    <w:p w14:paraId="37753B5C" w14:textId="099911E0" w:rsidR="00761460" w:rsidRPr="00A41A52" w:rsidRDefault="40E9CA6E" w:rsidP="00A41A52">
      <w:pPr>
        <w:spacing w:before="240" w:after="240"/>
        <w:ind w:firstLine="720"/>
        <w:jc w:val="both"/>
        <w:rPr>
          <w:sz w:val="28"/>
          <w:szCs w:val="28"/>
          <w:lang w:val="kk-KZ"/>
        </w:rPr>
      </w:pPr>
      <w:r w:rsidRPr="00A41A52">
        <w:rPr>
          <w:sz w:val="28"/>
          <w:szCs w:val="28"/>
          <w:lang w:val="kk-KZ"/>
        </w:rPr>
        <w:t>Әзірленген цифрлық көмекші жүйесінің сенімділігін, функционалдық толықтығын және есептеулердің дәлдігін тексеру мақсатында кешенді тестілеу жұмыстары жүргізілді. Тестілеу процесі бірнеше деңгейден тұрды: жекелеген функцияларды тексеру (Unit testing), модульдердің өзара байланысын бақылау (Integration testing) және пайдаланушы интерфейсінің ыңғайлылығын анықтау (User Acceptance Testing - UAT). Бұл кезең жүйедегі математикалық алгоритмдердің (ROMI, CAC, Cash Flow болжамы) нақты деректермен дұрыс жұмыс істейтініне көз жеткізу үшін критикалық маңызды болды.Функционалдық және бірлік тестілеу (Unit Testing) кезеңінде Django-</w:t>
      </w:r>
      <w:r w:rsidRPr="00A41A52">
        <w:rPr>
          <w:sz w:val="28"/>
          <w:szCs w:val="28"/>
          <w:lang w:val="kk-KZ"/>
        </w:rPr>
        <w:lastRenderedPageBreak/>
        <w:t xml:space="preserve">ның ішкі </w:t>
      </w:r>
      <w:r w:rsidRPr="00A41A52">
        <w:rPr>
          <w:rFonts w:ascii="Consolas" w:eastAsia="Consolas" w:hAnsi="Consolas" w:cs="Consolas"/>
          <w:sz w:val="28"/>
          <w:szCs w:val="28"/>
          <w:lang w:val="kk-KZ"/>
        </w:rPr>
        <w:t>TestCase</w:t>
      </w:r>
      <w:r w:rsidRPr="00A41A52">
        <w:rPr>
          <w:sz w:val="28"/>
          <w:szCs w:val="28"/>
          <w:lang w:val="kk-KZ"/>
        </w:rPr>
        <w:t xml:space="preserve"> құралдары қолданылып, Backend бөлігіндегі аналитикалық ядроның есептеулері тексерілді. Атап айтқанда, қаржылық модульдегі транзакцияларды санаттарға бөлу логикасы мен сатылым воронкасындағы конверсияны есептеу формулаларына шекті мәндер беріліп, нәтижелердің математикалық дәлдігі расталды. </w:t>
      </w:r>
    </w:p>
    <w:p w14:paraId="04360BF1" w14:textId="567D6B95" w:rsidR="00D92EB6" w:rsidRPr="00A41A52" w:rsidRDefault="00D92EB6" w:rsidP="00D92EB6">
      <w:pPr>
        <w:spacing w:before="240" w:after="240"/>
        <w:jc w:val="center"/>
        <w:rPr>
          <w:lang w:val="kk-KZ"/>
        </w:rPr>
      </w:pPr>
      <w:r w:rsidRPr="00A41A52">
        <w:rPr>
          <w:lang w:val="kk-KZ"/>
        </w:rPr>
        <w:drawing>
          <wp:inline distT="0" distB="0" distL="0" distR="0" wp14:anchorId="24950F98" wp14:editId="62D51FB9">
            <wp:extent cx="5201112" cy="7162473"/>
            <wp:effectExtent l="0" t="0" r="0" b="635"/>
            <wp:docPr id="2125387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8714" name=""/>
                    <pic:cNvPicPr/>
                  </pic:nvPicPr>
                  <pic:blipFill>
                    <a:blip r:embed="rId7"/>
                    <a:stretch>
                      <a:fillRect/>
                    </a:stretch>
                  </pic:blipFill>
                  <pic:spPr>
                    <a:xfrm>
                      <a:off x="0" y="0"/>
                      <a:ext cx="5207265" cy="7170946"/>
                    </a:xfrm>
                    <a:prstGeom prst="rect">
                      <a:avLst/>
                    </a:prstGeom>
                  </pic:spPr>
                </pic:pic>
              </a:graphicData>
            </a:graphic>
          </wp:inline>
        </w:drawing>
      </w:r>
    </w:p>
    <w:p w14:paraId="305A2FC6" w14:textId="67829052" w:rsidR="00D92EB6" w:rsidRPr="00A41A52" w:rsidRDefault="00D92EB6" w:rsidP="00D92EB6">
      <w:pPr>
        <w:spacing w:before="240" w:after="240"/>
        <w:jc w:val="center"/>
        <w:rPr>
          <w:sz w:val="28"/>
          <w:szCs w:val="28"/>
          <w:lang w:val="kk-KZ"/>
        </w:rPr>
      </w:pPr>
      <w:r w:rsidRPr="00A41A52">
        <w:rPr>
          <w:i/>
          <w:iCs/>
          <w:sz w:val="28"/>
          <w:szCs w:val="28"/>
          <w:lang w:val="kk-KZ"/>
        </w:rPr>
        <w:t>1 сурет</w:t>
      </w:r>
      <w:r w:rsidRPr="00A41A52">
        <w:rPr>
          <w:sz w:val="28"/>
          <w:szCs w:val="28"/>
          <w:lang w:val="kk-KZ"/>
        </w:rPr>
        <w:t xml:space="preserve"> Ақпараттық жүйе арзитектурасы</w:t>
      </w:r>
    </w:p>
    <w:p w14:paraId="76C8A414" w14:textId="11A49752" w:rsidR="00761460" w:rsidRPr="00A41A52" w:rsidRDefault="00D92EB6" w:rsidP="002F6FEE">
      <w:pPr>
        <w:spacing w:before="240" w:after="240"/>
        <w:ind w:firstLine="360"/>
        <w:jc w:val="both"/>
        <w:rPr>
          <w:lang w:val="kk-KZ"/>
        </w:rPr>
      </w:pPr>
      <w:r w:rsidRPr="00A41A52">
        <w:rPr>
          <w:sz w:val="28"/>
          <w:szCs w:val="28"/>
          <w:lang w:val="kk-KZ"/>
        </w:rPr>
        <w:lastRenderedPageBreak/>
        <w:t xml:space="preserve">Мәселен, кассалық алшақтықты болжау алгоритмі «теріс баланс» сценарийінде пайдаланушыға уақтылы Alert-хабарлама жіберетіні тексерілді. Тестілеу нәтижесінде алгоритмдердің қателік пайызы 0.1%-дан аспайтыны анықталды, бұл қаржылық есептілік үшін жоғары көрсеткіш болып табылады.Интеграциялық тестілеу барысында Frontend (React) және Backend (Django API) арасындағы деректер алмасу процесі зерттелді. Postman құралы арқылы API сұраныстарының жылдамдығы мен жауап беру уақыты (Latency) өлшенді. Орташа жауап беру уақыты 200 мс-тан аспады, бұл жүйенің нақты уақыт режимінде (Real-time) жұмыс істеу қабілетін дәлелдейді. </w:t>
      </w:r>
      <w:r w:rsidRPr="00A41A52">
        <w:rPr>
          <w:sz w:val="28"/>
          <w:szCs w:val="28"/>
          <w:lang w:val="kk-KZ"/>
        </w:rPr>
        <w:t xml:space="preserve"> </w:t>
      </w:r>
      <w:r w:rsidR="40E9CA6E" w:rsidRPr="00A41A52">
        <w:rPr>
          <w:sz w:val="28"/>
          <w:szCs w:val="28"/>
          <w:lang w:val="kk-KZ"/>
        </w:rPr>
        <w:t>Нәтижелерді талдау мен тиімділікті бағалау кезеңінде жүйені енгізгенге дейінгі және одан кейінгі бизнес-процестерге салыстырмалы сараптама жасалды. Зерттеу нәтижелері цифрлық көмекшіні қолдану келесідей оң өзгерістерге әкелетінін көрсетті:</w:t>
      </w:r>
    </w:p>
    <w:p w14:paraId="72C5052E" w14:textId="27BFB9A4" w:rsidR="00761460" w:rsidRPr="00A41A52" w:rsidRDefault="40E9CA6E" w:rsidP="00A41A52">
      <w:pPr>
        <w:pStyle w:val="a5"/>
        <w:numPr>
          <w:ilvl w:val="0"/>
          <w:numId w:val="17"/>
        </w:numPr>
        <w:spacing w:before="240" w:after="240"/>
        <w:jc w:val="both"/>
        <w:rPr>
          <w:rFonts w:ascii="Times New Roman" w:eastAsia="Times New Roman" w:hAnsi="Times New Roman" w:cs="Times New Roman"/>
          <w:sz w:val="28"/>
          <w:szCs w:val="28"/>
          <w:lang w:val="kk-KZ"/>
        </w:rPr>
      </w:pPr>
      <w:r w:rsidRPr="00A41A52">
        <w:rPr>
          <w:rFonts w:ascii="Times New Roman" w:eastAsia="Times New Roman" w:hAnsi="Times New Roman" w:cs="Times New Roman"/>
          <w:sz w:val="28"/>
          <w:szCs w:val="28"/>
          <w:lang w:val="kk-KZ"/>
        </w:rPr>
        <w:t>Уақытты үнемдеу: Деректерді қолмен өңдеу және Excel кестелерінде есептер құрастыру уақыты 65%-ға қысқарды.</w:t>
      </w:r>
    </w:p>
    <w:p w14:paraId="71B0C745" w14:textId="0CA4F8D0" w:rsidR="00761460" w:rsidRPr="00A41A52" w:rsidRDefault="40E9CA6E" w:rsidP="00A41A52">
      <w:pPr>
        <w:pStyle w:val="a5"/>
        <w:numPr>
          <w:ilvl w:val="0"/>
          <w:numId w:val="17"/>
        </w:numPr>
        <w:spacing w:before="240" w:after="240"/>
        <w:jc w:val="both"/>
        <w:rPr>
          <w:rFonts w:ascii="Times New Roman" w:eastAsia="Times New Roman" w:hAnsi="Times New Roman" w:cs="Times New Roman"/>
          <w:sz w:val="28"/>
          <w:szCs w:val="28"/>
          <w:lang w:val="kk-KZ"/>
        </w:rPr>
      </w:pPr>
      <w:r w:rsidRPr="00A41A52">
        <w:rPr>
          <w:rFonts w:ascii="Times New Roman" w:eastAsia="Times New Roman" w:hAnsi="Times New Roman" w:cs="Times New Roman"/>
          <w:sz w:val="28"/>
          <w:szCs w:val="28"/>
          <w:lang w:val="kk-KZ"/>
        </w:rPr>
        <w:t>Шешім қабылдау жылдамдығы: Маркетингтік шығындарды оңтайландыру және тиімсіз арналарды тоқтату бойынша шешім қабылдау уақыты 3 есеге жеделдеді.</w:t>
      </w:r>
    </w:p>
    <w:p w14:paraId="2C7FA04E" w14:textId="5A290C31" w:rsidR="00761460" w:rsidRPr="00A41A52" w:rsidRDefault="40E9CA6E" w:rsidP="00A41A52">
      <w:pPr>
        <w:pStyle w:val="a5"/>
        <w:numPr>
          <w:ilvl w:val="0"/>
          <w:numId w:val="17"/>
        </w:numPr>
        <w:spacing w:before="240" w:after="240"/>
        <w:jc w:val="both"/>
        <w:rPr>
          <w:rFonts w:ascii="Times New Roman" w:eastAsia="Times New Roman" w:hAnsi="Times New Roman" w:cs="Times New Roman"/>
          <w:sz w:val="28"/>
          <w:szCs w:val="28"/>
          <w:lang w:val="kk-KZ"/>
        </w:rPr>
      </w:pPr>
      <w:r w:rsidRPr="00A41A52">
        <w:rPr>
          <w:rFonts w:ascii="Times New Roman" w:eastAsia="Times New Roman" w:hAnsi="Times New Roman" w:cs="Times New Roman"/>
          <w:sz w:val="28"/>
          <w:szCs w:val="28"/>
          <w:lang w:val="kk-KZ"/>
        </w:rPr>
        <w:t>Тәуекелдерді азайту: Кассалық алшақтық қаупін алдын ала ескерту функциясы қаржылық шығындардың алдын алу ықтималдығын 40%-ға арттырды.</w:t>
      </w:r>
    </w:p>
    <w:p w14:paraId="3A0AADA5" w14:textId="7656199A" w:rsidR="00761460" w:rsidRPr="00A41A52" w:rsidRDefault="40E9CA6E" w:rsidP="002F6FEE">
      <w:pPr>
        <w:spacing w:before="240" w:after="240"/>
        <w:ind w:firstLine="360"/>
        <w:jc w:val="both"/>
        <w:rPr>
          <w:lang w:val="kk-KZ"/>
        </w:rPr>
      </w:pPr>
      <w:r w:rsidRPr="00A41A52">
        <w:rPr>
          <w:sz w:val="28"/>
          <w:szCs w:val="28"/>
          <w:lang w:val="kk-KZ"/>
        </w:rPr>
        <w:t>Қорыта айтқанда, жүргізілген тестілеу жұмыстары цифрлық көмекші жүйесінің техникалық тұрғыдан мінсіз жұмыс істейтінін және кіші бизнес үшін жоғары практикалық құндылыққа ие екенін растады. Жүйе деректерді жинау мен өңдеудің автоматтандырылған циклін толық қамтамасыз етеді және кәсіпкерге интуитивті басқарудан деректерге негізделген (Data-driven) басқару моделіне көшуге мүмкіндік береді. Бұл нәтижелер дипломдық жұмыстың мақсаты мен міндеттерінің толық орындалғанын айғақтайды.</w:t>
      </w:r>
    </w:p>
    <w:p w14:paraId="3DCEBC0E" w14:textId="7777C277" w:rsidR="00761460" w:rsidRPr="00A41A52" w:rsidRDefault="00761460" w:rsidP="00CC6595">
      <w:pPr>
        <w:ind w:firstLine="425"/>
        <w:jc w:val="both"/>
        <w:rPr>
          <w:sz w:val="28"/>
          <w:szCs w:val="28"/>
          <w:lang w:val="kk-KZ"/>
        </w:rPr>
      </w:pPr>
    </w:p>
    <w:p w14:paraId="3E86FCBD" w14:textId="3EE7C1AC" w:rsidR="3A50CB8D" w:rsidRPr="00C73B1A" w:rsidRDefault="00761460" w:rsidP="3A50CB8D">
      <w:pPr>
        <w:jc w:val="both"/>
        <w:rPr>
          <w:lang w:val="kk-KZ"/>
        </w:rPr>
      </w:pPr>
      <w:r w:rsidRPr="00A41A52">
        <w:rPr>
          <w:lang w:val="kk-KZ"/>
        </w:rPr>
        <w:br w:type="page"/>
      </w:r>
    </w:p>
    <w:p w14:paraId="3266414E" w14:textId="4884C106" w:rsidR="00761460" w:rsidRPr="00A41A52" w:rsidRDefault="00761460" w:rsidP="00E408E6">
      <w:pPr>
        <w:rPr>
          <w:b/>
          <w:bCs/>
          <w:sz w:val="28"/>
          <w:szCs w:val="28"/>
          <w:lang w:val="kk-KZ"/>
        </w:rPr>
      </w:pPr>
    </w:p>
    <w:p w14:paraId="484AB06E" w14:textId="47670658" w:rsidR="00C73B1A" w:rsidRPr="00C73B1A" w:rsidRDefault="00C73B1A" w:rsidP="00E408E6">
      <w:pPr>
        <w:rPr>
          <w:b/>
          <w:bCs/>
          <w:sz w:val="28"/>
          <w:szCs w:val="28"/>
          <w:lang w:val="kk-KZ"/>
        </w:rPr>
      </w:pPr>
      <w:r w:rsidRPr="00C73B1A">
        <w:rPr>
          <w:b/>
          <w:bCs/>
          <w:sz w:val="28"/>
          <w:szCs w:val="28"/>
          <w:lang w:val="kk-KZ"/>
        </w:rPr>
        <w:t xml:space="preserve">ПАЙДАЛАНЫЛҒАН ӘДЕБИЕТТЕР ТІЗІМІ </w:t>
      </w:r>
      <w:r w:rsidR="00E408E6">
        <w:rPr>
          <w:b/>
          <w:bCs/>
          <w:sz w:val="28"/>
          <w:szCs w:val="28"/>
          <w:lang w:val="kk-KZ"/>
        </w:rPr>
        <w:br/>
      </w:r>
    </w:p>
    <w:p w14:paraId="745F34F0" w14:textId="77777777" w:rsidR="00C73B1A" w:rsidRPr="00C73B1A" w:rsidRDefault="00C73B1A" w:rsidP="00C73B1A">
      <w:pPr>
        <w:numPr>
          <w:ilvl w:val="0"/>
          <w:numId w:val="18"/>
        </w:numPr>
        <w:jc w:val="both"/>
        <w:rPr>
          <w:sz w:val="28"/>
          <w:szCs w:val="28"/>
          <w:lang w:val="kk-KZ"/>
        </w:rPr>
      </w:pPr>
      <w:r w:rsidRPr="00C73B1A">
        <w:rPr>
          <w:b/>
          <w:bCs/>
          <w:sz w:val="28"/>
          <w:szCs w:val="28"/>
          <w:lang w:val="kk-KZ"/>
        </w:rPr>
        <w:t>СТ КазНИТУ–09–2023</w:t>
      </w:r>
      <w:r w:rsidRPr="00C73B1A">
        <w:rPr>
          <w:sz w:val="28"/>
          <w:szCs w:val="28"/>
          <w:lang w:val="kk-KZ"/>
        </w:rPr>
        <w:t xml:space="preserve"> «Мәтіндік және графикалық материалды құрастыруға, баяндауға, рәсімдеуге және мазмұнына қойылатын жалпы талаптар». – Алматы: ҚазҰТЗУ, 2023.</w:t>
      </w:r>
    </w:p>
    <w:p w14:paraId="037ED83F" w14:textId="77777777" w:rsidR="00C73B1A" w:rsidRPr="00C73B1A" w:rsidRDefault="00C73B1A" w:rsidP="00C73B1A">
      <w:pPr>
        <w:numPr>
          <w:ilvl w:val="0"/>
          <w:numId w:val="18"/>
        </w:numPr>
        <w:jc w:val="both"/>
        <w:rPr>
          <w:sz w:val="28"/>
          <w:szCs w:val="28"/>
          <w:lang w:val="kk-KZ"/>
        </w:rPr>
      </w:pPr>
      <w:r w:rsidRPr="00C73B1A">
        <w:rPr>
          <w:b/>
          <w:bCs/>
          <w:sz w:val="28"/>
          <w:szCs w:val="28"/>
          <w:lang w:val="kk-KZ"/>
        </w:rPr>
        <w:t>Лапидус Л.В.</w:t>
      </w:r>
      <w:r w:rsidRPr="00C73B1A">
        <w:rPr>
          <w:sz w:val="28"/>
          <w:szCs w:val="28"/>
          <w:lang w:val="kk-KZ"/>
        </w:rPr>
        <w:t xml:space="preserve"> Цифровая экономика: управление бизнесом. – М.: Инфра-М, 2020. – 381 с.</w:t>
      </w:r>
    </w:p>
    <w:p w14:paraId="343AA282" w14:textId="77777777" w:rsidR="00C73B1A" w:rsidRPr="00C73B1A" w:rsidRDefault="00C73B1A" w:rsidP="00C73B1A">
      <w:pPr>
        <w:numPr>
          <w:ilvl w:val="0"/>
          <w:numId w:val="18"/>
        </w:numPr>
        <w:jc w:val="both"/>
        <w:rPr>
          <w:sz w:val="28"/>
          <w:szCs w:val="28"/>
          <w:lang w:val="kk-KZ"/>
        </w:rPr>
      </w:pPr>
      <w:r w:rsidRPr="00C73B1A">
        <w:rPr>
          <w:b/>
          <w:bCs/>
          <w:sz w:val="28"/>
          <w:szCs w:val="28"/>
          <w:lang w:val="kk-KZ"/>
        </w:rPr>
        <w:t>Гаджинский А.М.</w:t>
      </w:r>
      <w:r w:rsidRPr="00C73B1A">
        <w:rPr>
          <w:sz w:val="28"/>
          <w:szCs w:val="28"/>
          <w:lang w:val="kk-KZ"/>
        </w:rPr>
        <w:t xml:space="preserve"> Логистика: Учебник для бакалавров. – 21-е изд. – М.: Дашков и Ко, 2021. – 420 с.</w:t>
      </w:r>
    </w:p>
    <w:p w14:paraId="487922DA" w14:textId="77777777" w:rsidR="00C73B1A" w:rsidRPr="00C73B1A" w:rsidRDefault="00C73B1A" w:rsidP="00C73B1A">
      <w:pPr>
        <w:numPr>
          <w:ilvl w:val="0"/>
          <w:numId w:val="18"/>
        </w:numPr>
        <w:jc w:val="both"/>
        <w:rPr>
          <w:sz w:val="28"/>
          <w:szCs w:val="28"/>
          <w:lang w:val="kk-KZ"/>
        </w:rPr>
      </w:pPr>
      <w:r w:rsidRPr="00C73B1A">
        <w:rPr>
          <w:b/>
          <w:bCs/>
          <w:sz w:val="28"/>
          <w:szCs w:val="28"/>
          <w:lang w:val="kk-KZ"/>
        </w:rPr>
        <w:t>Портер М.</w:t>
      </w:r>
      <w:r w:rsidRPr="00C73B1A">
        <w:rPr>
          <w:sz w:val="28"/>
          <w:szCs w:val="28"/>
          <w:lang w:val="kk-KZ"/>
        </w:rPr>
        <w:t xml:space="preserve"> Конкурентная стратегия: Методика анализа отраслей и конкурентов. – М.: Альпина Паблишер, 2019. – 454 с.</w:t>
      </w:r>
    </w:p>
    <w:p w14:paraId="6A3AE5ED" w14:textId="77777777" w:rsidR="00C73B1A" w:rsidRPr="00C73B1A" w:rsidRDefault="00C73B1A" w:rsidP="00C73B1A">
      <w:pPr>
        <w:numPr>
          <w:ilvl w:val="0"/>
          <w:numId w:val="18"/>
        </w:numPr>
        <w:jc w:val="both"/>
        <w:rPr>
          <w:sz w:val="28"/>
          <w:szCs w:val="28"/>
          <w:lang w:val="kk-KZ"/>
        </w:rPr>
      </w:pPr>
      <w:r w:rsidRPr="00C73B1A">
        <w:rPr>
          <w:b/>
          <w:bCs/>
          <w:sz w:val="28"/>
          <w:szCs w:val="28"/>
          <w:lang w:val="kk-KZ"/>
        </w:rPr>
        <w:t>Котлер Ф., Келлер К.Л.</w:t>
      </w:r>
      <w:r w:rsidRPr="00C73B1A">
        <w:rPr>
          <w:sz w:val="28"/>
          <w:szCs w:val="28"/>
          <w:lang w:val="kk-KZ"/>
        </w:rPr>
        <w:t xml:space="preserve"> Маркетинг менеджмент. – СПб.: Питер, 2021. – 848 с.</w:t>
      </w:r>
    </w:p>
    <w:p w14:paraId="7093A20A" w14:textId="77777777" w:rsidR="00C73B1A" w:rsidRPr="00C73B1A" w:rsidRDefault="00C73B1A" w:rsidP="00C73B1A">
      <w:pPr>
        <w:numPr>
          <w:ilvl w:val="0"/>
          <w:numId w:val="18"/>
        </w:numPr>
        <w:jc w:val="both"/>
        <w:rPr>
          <w:sz w:val="28"/>
          <w:szCs w:val="28"/>
          <w:lang w:val="kk-KZ"/>
        </w:rPr>
      </w:pPr>
      <w:r w:rsidRPr="00C73B1A">
        <w:rPr>
          <w:b/>
          <w:bCs/>
          <w:sz w:val="28"/>
          <w:szCs w:val="28"/>
          <w:lang w:val="kk-KZ"/>
        </w:rPr>
        <w:t>Дронов В.А.</w:t>
      </w:r>
      <w:r w:rsidRPr="00C73B1A">
        <w:rPr>
          <w:sz w:val="28"/>
          <w:szCs w:val="28"/>
          <w:lang w:val="kk-KZ"/>
        </w:rPr>
        <w:t xml:space="preserve"> Django 3.0. Практика создания веб-сайтов на Python. – СПб.: БХВ-Петербург, 2021. – 704 с.</w:t>
      </w:r>
    </w:p>
    <w:p w14:paraId="6ABC5DE1" w14:textId="77777777" w:rsidR="00C73B1A" w:rsidRPr="00C73B1A" w:rsidRDefault="00C73B1A" w:rsidP="00C73B1A">
      <w:pPr>
        <w:numPr>
          <w:ilvl w:val="0"/>
          <w:numId w:val="18"/>
        </w:numPr>
        <w:jc w:val="both"/>
        <w:rPr>
          <w:sz w:val="28"/>
          <w:szCs w:val="28"/>
          <w:lang w:val="kk-KZ"/>
        </w:rPr>
      </w:pPr>
      <w:r w:rsidRPr="00C73B1A">
        <w:rPr>
          <w:b/>
          <w:bCs/>
          <w:sz w:val="28"/>
          <w:szCs w:val="28"/>
          <w:lang w:val="kk-KZ"/>
        </w:rPr>
        <w:t>Кузнецов О.П.</w:t>
      </w:r>
      <w:r w:rsidRPr="00C73B1A">
        <w:rPr>
          <w:sz w:val="28"/>
          <w:szCs w:val="28"/>
          <w:lang w:val="kk-KZ"/>
        </w:rPr>
        <w:t xml:space="preserve"> Бизнес-аналитика и анализ данных. – СПб.: Питер, 2020. – 320 с.</w:t>
      </w:r>
    </w:p>
    <w:p w14:paraId="576A7181" w14:textId="77777777" w:rsidR="00C73B1A" w:rsidRPr="00C73B1A" w:rsidRDefault="00C73B1A" w:rsidP="00C73B1A">
      <w:pPr>
        <w:numPr>
          <w:ilvl w:val="0"/>
          <w:numId w:val="18"/>
        </w:numPr>
        <w:jc w:val="both"/>
        <w:rPr>
          <w:sz w:val="28"/>
          <w:szCs w:val="28"/>
          <w:lang w:val="kk-KZ"/>
        </w:rPr>
      </w:pPr>
      <w:r w:rsidRPr="00C73B1A">
        <w:rPr>
          <w:b/>
          <w:bCs/>
          <w:sz w:val="28"/>
          <w:szCs w:val="28"/>
          <w:lang w:val="kk-KZ"/>
        </w:rPr>
        <w:t>Моргунов Е.П.</w:t>
      </w:r>
      <w:r w:rsidRPr="00C73B1A">
        <w:rPr>
          <w:sz w:val="28"/>
          <w:szCs w:val="28"/>
          <w:lang w:val="kk-KZ"/>
        </w:rPr>
        <w:t xml:space="preserve"> PostgreSQL. Основы языка SQL: учебное пособие. – СПб.: БХВ-Петербург, 2020. – 336 с.</w:t>
      </w:r>
    </w:p>
    <w:p w14:paraId="299149DE" w14:textId="77777777" w:rsidR="00C73B1A" w:rsidRPr="00C73B1A" w:rsidRDefault="00C73B1A" w:rsidP="00C73B1A">
      <w:pPr>
        <w:numPr>
          <w:ilvl w:val="0"/>
          <w:numId w:val="18"/>
        </w:numPr>
        <w:jc w:val="both"/>
        <w:rPr>
          <w:sz w:val="28"/>
          <w:szCs w:val="28"/>
          <w:lang w:val="kk-KZ"/>
        </w:rPr>
      </w:pPr>
      <w:r w:rsidRPr="00C73B1A">
        <w:rPr>
          <w:b/>
          <w:bCs/>
          <w:sz w:val="28"/>
          <w:szCs w:val="28"/>
          <w:lang w:val="kk-KZ"/>
        </w:rPr>
        <w:t>Laudon K.C., Laudon J.P.</w:t>
      </w:r>
      <w:r w:rsidRPr="00C73B1A">
        <w:rPr>
          <w:sz w:val="28"/>
          <w:szCs w:val="28"/>
          <w:lang w:val="kk-KZ"/>
        </w:rPr>
        <w:t xml:space="preserve"> Management Information Systems: Managing the Digital Firm. – 17th ed. – Pearson, 2022. – 648 p.</w:t>
      </w:r>
    </w:p>
    <w:p w14:paraId="45CB819F" w14:textId="77777777" w:rsidR="00C73B1A" w:rsidRPr="00C73B1A" w:rsidRDefault="00C73B1A" w:rsidP="00C73B1A">
      <w:pPr>
        <w:numPr>
          <w:ilvl w:val="0"/>
          <w:numId w:val="18"/>
        </w:numPr>
        <w:jc w:val="both"/>
        <w:rPr>
          <w:sz w:val="28"/>
          <w:szCs w:val="28"/>
          <w:lang w:val="kk-KZ"/>
        </w:rPr>
      </w:pPr>
      <w:r w:rsidRPr="00C73B1A">
        <w:rPr>
          <w:b/>
          <w:bCs/>
          <w:sz w:val="28"/>
          <w:szCs w:val="28"/>
          <w:lang w:val="kk-KZ"/>
        </w:rPr>
        <w:t>Turban E., Sharda R., Delen D.</w:t>
      </w:r>
      <w:r w:rsidRPr="00C73B1A">
        <w:rPr>
          <w:sz w:val="28"/>
          <w:szCs w:val="28"/>
          <w:lang w:val="kk-KZ"/>
        </w:rPr>
        <w:t xml:space="preserve"> Business Intelligence, Analytics, and Data Science. – 5th ed. – Pearson, 2021. – 512 p.</w:t>
      </w:r>
    </w:p>
    <w:p w14:paraId="2B387E8A" w14:textId="26F57C79" w:rsidR="00C73B1A" w:rsidRPr="00C73B1A" w:rsidRDefault="00C73B1A" w:rsidP="00C73B1A">
      <w:pPr>
        <w:numPr>
          <w:ilvl w:val="0"/>
          <w:numId w:val="18"/>
        </w:numPr>
        <w:jc w:val="both"/>
        <w:rPr>
          <w:sz w:val="28"/>
          <w:szCs w:val="28"/>
          <w:lang w:val="kk-KZ"/>
        </w:rPr>
      </w:pPr>
      <w:r w:rsidRPr="00C73B1A">
        <w:rPr>
          <w:b/>
          <w:bCs/>
          <w:sz w:val="28"/>
          <w:szCs w:val="28"/>
          <w:lang w:val="kk-KZ"/>
        </w:rPr>
        <w:t>Бауэрсокс Д.Д., Клосс Д.Д.</w:t>
      </w:r>
      <w:r w:rsidRPr="00C73B1A">
        <w:rPr>
          <w:sz w:val="28"/>
          <w:szCs w:val="28"/>
          <w:lang w:val="kk-KZ"/>
        </w:rPr>
        <w:t xml:space="preserve"> Логистика: интегрированная цепь поставок. – М.: Олимп-Бизнес, 20</w:t>
      </w:r>
      <w:r w:rsidRPr="00E408E6">
        <w:rPr>
          <w:sz w:val="28"/>
          <w:szCs w:val="28"/>
          <w:lang w:val="kk-KZ"/>
        </w:rPr>
        <w:t>21</w:t>
      </w:r>
      <w:r w:rsidRPr="00C73B1A">
        <w:rPr>
          <w:sz w:val="28"/>
          <w:szCs w:val="28"/>
          <w:lang w:val="kk-KZ"/>
        </w:rPr>
        <w:t>. – 640 с.</w:t>
      </w:r>
    </w:p>
    <w:p w14:paraId="6DB4AAFF" w14:textId="77777777" w:rsidR="00761460" w:rsidRPr="00A41A52" w:rsidRDefault="00761460" w:rsidP="00761460">
      <w:pPr>
        <w:jc w:val="both"/>
        <w:rPr>
          <w:sz w:val="28"/>
          <w:szCs w:val="28"/>
          <w:lang w:val="kk-KZ"/>
        </w:rPr>
      </w:pPr>
    </w:p>
    <w:sectPr w:rsidR="00761460" w:rsidRPr="00A41A5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48817"/>
      <w:docPartObj>
        <w:docPartGallery w:val="Page Numbers (Bottom of Page)"/>
        <w:docPartUnique/>
      </w:docPartObj>
    </w:sdtPr>
    <w:sdtContent>
      <w:p w14:paraId="207FF730" w14:textId="77777777" w:rsidR="00CC6595" w:rsidRDefault="00CC6595" w:rsidP="00CB3788">
        <w:pPr>
          <w:pStyle w:val="a6"/>
          <w:jc w:val="center"/>
        </w:pPr>
        <w:r>
          <w:fldChar w:fldCharType="begin"/>
        </w:r>
        <w:r>
          <w:instrText>PAGE   \* MERGEFORMAT</w:instrText>
        </w:r>
        <w:r>
          <w:fldChar w:fldCharType="separate"/>
        </w:r>
        <w:r>
          <w:rPr>
            <w:noProof/>
          </w:rPr>
          <w:t>3</w:t>
        </w:r>
        <w: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2C3"/>
    <w:multiLevelType w:val="multilevel"/>
    <w:tmpl w:val="3B9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11FA"/>
    <w:multiLevelType w:val="hybridMultilevel"/>
    <w:tmpl w:val="915039C2"/>
    <w:lvl w:ilvl="0" w:tplc="33F0F1B6">
      <w:start w:val="1"/>
      <w:numFmt w:val="bullet"/>
      <w:lvlText w:val=""/>
      <w:lvlJc w:val="left"/>
      <w:pPr>
        <w:ind w:left="720" w:hanging="360"/>
      </w:pPr>
      <w:rPr>
        <w:rFonts w:ascii="Symbol" w:hAnsi="Symbol" w:hint="default"/>
      </w:rPr>
    </w:lvl>
    <w:lvl w:ilvl="1" w:tplc="565ED534">
      <w:start w:val="1"/>
      <w:numFmt w:val="bullet"/>
      <w:lvlText w:val="o"/>
      <w:lvlJc w:val="left"/>
      <w:pPr>
        <w:ind w:left="1440" w:hanging="360"/>
      </w:pPr>
      <w:rPr>
        <w:rFonts w:ascii="Courier New" w:hAnsi="Courier New" w:hint="default"/>
      </w:rPr>
    </w:lvl>
    <w:lvl w:ilvl="2" w:tplc="E6303DA6">
      <w:start w:val="1"/>
      <w:numFmt w:val="bullet"/>
      <w:lvlText w:val=""/>
      <w:lvlJc w:val="left"/>
      <w:pPr>
        <w:ind w:left="2160" w:hanging="360"/>
      </w:pPr>
      <w:rPr>
        <w:rFonts w:ascii="Wingdings" w:hAnsi="Wingdings" w:hint="default"/>
      </w:rPr>
    </w:lvl>
    <w:lvl w:ilvl="3" w:tplc="69846E2A">
      <w:start w:val="1"/>
      <w:numFmt w:val="bullet"/>
      <w:lvlText w:val=""/>
      <w:lvlJc w:val="left"/>
      <w:pPr>
        <w:ind w:left="2880" w:hanging="360"/>
      </w:pPr>
      <w:rPr>
        <w:rFonts w:ascii="Symbol" w:hAnsi="Symbol" w:hint="default"/>
      </w:rPr>
    </w:lvl>
    <w:lvl w:ilvl="4" w:tplc="A232F264">
      <w:start w:val="1"/>
      <w:numFmt w:val="bullet"/>
      <w:lvlText w:val="o"/>
      <w:lvlJc w:val="left"/>
      <w:pPr>
        <w:ind w:left="3600" w:hanging="360"/>
      </w:pPr>
      <w:rPr>
        <w:rFonts w:ascii="Courier New" w:hAnsi="Courier New" w:hint="default"/>
      </w:rPr>
    </w:lvl>
    <w:lvl w:ilvl="5" w:tplc="7AA47C88">
      <w:start w:val="1"/>
      <w:numFmt w:val="bullet"/>
      <w:lvlText w:val=""/>
      <w:lvlJc w:val="left"/>
      <w:pPr>
        <w:ind w:left="4320" w:hanging="360"/>
      </w:pPr>
      <w:rPr>
        <w:rFonts w:ascii="Wingdings" w:hAnsi="Wingdings" w:hint="default"/>
      </w:rPr>
    </w:lvl>
    <w:lvl w:ilvl="6" w:tplc="E9120AFE">
      <w:start w:val="1"/>
      <w:numFmt w:val="bullet"/>
      <w:lvlText w:val=""/>
      <w:lvlJc w:val="left"/>
      <w:pPr>
        <w:ind w:left="5040" w:hanging="360"/>
      </w:pPr>
      <w:rPr>
        <w:rFonts w:ascii="Symbol" w:hAnsi="Symbol" w:hint="default"/>
      </w:rPr>
    </w:lvl>
    <w:lvl w:ilvl="7" w:tplc="2DDA8396">
      <w:start w:val="1"/>
      <w:numFmt w:val="bullet"/>
      <w:lvlText w:val="o"/>
      <w:lvlJc w:val="left"/>
      <w:pPr>
        <w:ind w:left="5760" w:hanging="360"/>
      </w:pPr>
      <w:rPr>
        <w:rFonts w:ascii="Courier New" w:hAnsi="Courier New" w:hint="default"/>
      </w:rPr>
    </w:lvl>
    <w:lvl w:ilvl="8" w:tplc="7C5C3104">
      <w:start w:val="1"/>
      <w:numFmt w:val="bullet"/>
      <w:lvlText w:val=""/>
      <w:lvlJc w:val="left"/>
      <w:pPr>
        <w:ind w:left="6480" w:hanging="360"/>
      </w:pPr>
      <w:rPr>
        <w:rFonts w:ascii="Wingdings" w:hAnsi="Wingdings" w:hint="default"/>
      </w:rPr>
    </w:lvl>
  </w:abstractNum>
  <w:abstractNum w:abstractNumId="2" w15:restartNumberingAfterBreak="0">
    <w:nsid w:val="04363DBB"/>
    <w:multiLevelType w:val="multilevel"/>
    <w:tmpl w:val="CFF2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D7B7E"/>
    <w:multiLevelType w:val="multilevel"/>
    <w:tmpl w:val="D4E0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007F6"/>
    <w:multiLevelType w:val="multilevel"/>
    <w:tmpl w:val="4CFE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AF7137"/>
    <w:multiLevelType w:val="multilevel"/>
    <w:tmpl w:val="2A08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369D6"/>
    <w:multiLevelType w:val="multilevel"/>
    <w:tmpl w:val="F83E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8264F8"/>
    <w:multiLevelType w:val="multilevel"/>
    <w:tmpl w:val="A130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213685"/>
    <w:multiLevelType w:val="multilevel"/>
    <w:tmpl w:val="9632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E097DD"/>
    <w:multiLevelType w:val="hybridMultilevel"/>
    <w:tmpl w:val="5E74215C"/>
    <w:lvl w:ilvl="0" w:tplc="325AF5AC">
      <w:start w:val="1"/>
      <w:numFmt w:val="decimal"/>
      <w:lvlText w:val="%1."/>
      <w:lvlJc w:val="left"/>
      <w:pPr>
        <w:ind w:left="785" w:hanging="360"/>
      </w:pPr>
    </w:lvl>
    <w:lvl w:ilvl="1" w:tplc="7FA6ABEE">
      <w:start w:val="1"/>
      <w:numFmt w:val="lowerLetter"/>
      <w:lvlText w:val="%2."/>
      <w:lvlJc w:val="left"/>
      <w:pPr>
        <w:ind w:left="1505" w:hanging="360"/>
      </w:pPr>
    </w:lvl>
    <w:lvl w:ilvl="2" w:tplc="59129C4C">
      <w:start w:val="1"/>
      <w:numFmt w:val="lowerRoman"/>
      <w:lvlText w:val="%3."/>
      <w:lvlJc w:val="right"/>
      <w:pPr>
        <w:ind w:left="2225" w:hanging="180"/>
      </w:pPr>
    </w:lvl>
    <w:lvl w:ilvl="3" w:tplc="AF9682A4">
      <w:start w:val="1"/>
      <w:numFmt w:val="decimal"/>
      <w:lvlText w:val="%4."/>
      <w:lvlJc w:val="left"/>
      <w:pPr>
        <w:ind w:left="2945" w:hanging="360"/>
      </w:pPr>
    </w:lvl>
    <w:lvl w:ilvl="4" w:tplc="47446FF6">
      <w:start w:val="1"/>
      <w:numFmt w:val="lowerLetter"/>
      <w:lvlText w:val="%5."/>
      <w:lvlJc w:val="left"/>
      <w:pPr>
        <w:ind w:left="3665" w:hanging="360"/>
      </w:pPr>
    </w:lvl>
    <w:lvl w:ilvl="5" w:tplc="A050C984">
      <w:start w:val="1"/>
      <w:numFmt w:val="lowerRoman"/>
      <w:lvlText w:val="%6."/>
      <w:lvlJc w:val="right"/>
      <w:pPr>
        <w:ind w:left="4385" w:hanging="180"/>
      </w:pPr>
    </w:lvl>
    <w:lvl w:ilvl="6" w:tplc="7A6E434E">
      <w:start w:val="1"/>
      <w:numFmt w:val="decimal"/>
      <w:lvlText w:val="%7."/>
      <w:lvlJc w:val="left"/>
      <w:pPr>
        <w:ind w:left="5105" w:hanging="360"/>
      </w:pPr>
    </w:lvl>
    <w:lvl w:ilvl="7" w:tplc="6BFAF612">
      <w:start w:val="1"/>
      <w:numFmt w:val="lowerLetter"/>
      <w:lvlText w:val="%8."/>
      <w:lvlJc w:val="left"/>
      <w:pPr>
        <w:ind w:left="5825" w:hanging="360"/>
      </w:pPr>
    </w:lvl>
    <w:lvl w:ilvl="8" w:tplc="D43CC438">
      <w:start w:val="1"/>
      <w:numFmt w:val="lowerRoman"/>
      <w:lvlText w:val="%9."/>
      <w:lvlJc w:val="right"/>
      <w:pPr>
        <w:ind w:left="6545" w:hanging="180"/>
      </w:pPr>
    </w:lvl>
  </w:abstractNum>
  <w:abstractNum w:abstractNumId="10" w15:restartNumberingAfterBreak="0">
    <w:nsid w:val="3CC763D2"/>
    <w:multiLevelType w:val="hybridMultilevel"/>
    <w:tmpl w:val="1A64C58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3D3C6129"/>
    <w:multiLevelType w:val="multilevel"/>
    <w:tmpl w:val="80D0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E10AA"/>
    <w:multiLevelType w:val="multilevel"/>
    <w:tmpl w:val="FA3C8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147DAC"/>
    <w:multiLevelType w:val="multilevel"/>
    <w:tmpl w:val="E0B0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0F637A"/>
    <w:multiLevelType w:val="multilevel"/>
    <w:tmpl w:val="3A0E7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D6666D"/>
    <w:multiLevelType w:val="multilevel"/>
    <w:tmpl w:val="71B6B0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681423AC"/>
    <w:multiLevelType w:val="multilevel"/>
    <w:tmpl w:val="7CE8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F9652C"/>
    <w:multiLevelType w:val="multilevel"/>
    <w:tmpl w:val="3E04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0670466">
    <w:abstractNumId w:val="1"/>
  </w:num>
  <w:num w:numId="2" w16cid:durableId="1663389408">
    <w:abstractNumId w:val="9"/>
  </w:num>
  <w:num w:numId="3" w16cid:durableId="1892571736">
    <w:abstractNumId w:val="3"/>
  </w:num>
  <w:num w:numId="4" w16cid:durableId="955328471">
    <w:abstractNumId w:val="6"/>
  </w:num>
  <w:num w:numId="5" w16cid:durableId="1378502980">
    <w:abstractNumId w:val="4"/>
  </w:num>
  <w:num w:numId="6" w16cid:durableId="758677344">
    <w:abstractNumId w:val="11"/>
  </w:num>
  <w:num w:numId="7" w16cid:durableId="1513759605">
    <w:abstractNumId w:val="13"/>
  </w:num>
  <w:num w:numId="8" w16cid:durableId="1267886656">
    <w:abstractNumId w:val="7"/>
  </w:num>
  <w:num w:numId="9" w16cid:durableId="243036190">
    <w:abstractNumId w:val="14"/>
  </w:num>
  <w:num w:numId="10" w16cid:durableId="1108504038">
    <w:abstractNumId w:val="5"/>
  </w:num>
  <w:num w:numId="11" w16cid:durableId="1125733449">
    <w:abstractNumId w:val="17"/>
  </w:num>
  <w:num w:numId="12" w16cid:durableId="1710496050">
    <w:abstractNumId w:val="2"/>
  </w:num>
  <w:num w:numId="13" w16cid:durableId="380902805">
    <w:abstractNumId w:val="0"/>
  </w:num>
  <w:num w:numId="14" w16cid:durableId="827094367">
    <w:abstractNumId w:val="16"/>
  </w:num>
  <w:num w:numId="15" w16cid:durableId="451215957">
    <w:abstractNumId w:val="8"/>
  </w:num>
  <w:num w:numId="16" w16cid:durableId="1003776728">
    <w:abstractNumId w:val="15"/>
  </w:num>
  <w:num w:numId="17" w16cid:durableId="1185900057">
    <w:abstractNumId w:val="10"/>
  </w:num>
  <w:num w:numId="18" w16cid:durableId="9427613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609"/>
    <w:rsid w:val="00265609"/>
    <w:rsid w:val="002E6172"/>
    <w:rsid w:val="002F6FEE"/>
    <w:rsid w:val="00471849"/>
    <w:rsid w:val="00572E99"/>
    <w:rsid w:val="005F24A9"/>
    <w:rsid w:val="00761460"/>
    <w:rsid w:val="008442E4"/>
    <w:rsid w:val="00876488"/>
    <w:rsid w:val="008F4FF7"/>
    <w:rsid w:val="00A41A52"/>
    <w:rsid w:val="00B324C9"/>
    <w:rsid w:val="00C73B1A"/>
    <w:rsid w:val="00C9426A"/>
    <w:rsid w:val="00CC6595"/>
    <w:rsid w:val="00D64C70"/>
    <w:rsid w:val="00D92EB6"/>
    <w:rsid w:val="00E408E6"/>
    <w:rsid w:val="00FA85FF"/>
    <w:rsid w:val="06BBCF8C"/>
    <w:rsid w:val="109C1A03"/>
    <w:rsid w:val="14CAA063"/>
    <w:rsid w:val="1D75008C"/>
    <w:rsid w:val="2636C53A"/>
    <w:rsid w:val="2BD419F3"/>
    <w:rsid w:val="357E4F21"/>
    <w:rsid w:val="398B16CA"/>
    <w:rsid w:val="3A50CB8D"/>
    <w:rsid w:val="3BF2E7F5"/>
    <w:rsid w:val="3C94703E"/>
    <w:rsid w:val="40E9CA6E"/>
    <w:rsid w:val="40F7D758"/>
    <w:rsid w:val="414772E0"/>
    <w:rsid w:val="4E647CD0"/>
    <w:rsid w:val="5390E9BA"/>
    <w:rsid w:val="5D2F693E"/>
    <w:rsid w:val="63569869"/>
    <w:rsid w:val="6755DD29"/>
    <w:rsid w:val="6D4534A6"/>
    <w:rsid w:val="732B4634"/>
    <w:rsid w:val="73571D9F"/>
    <w:rsid w:val="76CABABB"/>
    <w:rsid w:val="7BD37995"/>
    <w:rsid w:val="7D20802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C659"/>
  <w15:chartTrackingRefBased/>
  <w15:docId w15:val="{B81108C1-C38D-4388-89F5-781C6826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5609"/>
    <w:pPr>
      <w:spacing w:after="0" w:line="240" w:lineRule="auto"/>
    </w:pPr>
    <w:rPr>
      <w:rFonts w:ascii="Times New Roman" w:eastAsia="Times New Roman" w:hAnsi="Times New Roman" w:cs="Times New Roman"/>
      <w:sz w:val="24"/>
      <w:szCs w:val="24"/>
      <w:lang w:val="ru-RU" w:eastAsia="ru-RU"/>
    </w:rPr>
  </w:style>
  <w:style w:type="paragraph" w:styleId="1">
    <w:name w:val="heading 1"/>
    <w:link w:val="10"/>
    <w:uiPriority w:val="9"/>
    <w:qFormat/>
    <w:rsid w:val="3A50CB8D"/>
    <w:pPr>
      <w:spacing w:beforeAutospacing="1" w:afterAutospacing="1"/>
      <w:outlineLvl w:val="0"/>
    </w:pPr>
    <w:rPr>
      <w:b/>
      <w:bCs/>
      <w:sz w:val="48"/>
      <w:szCs w:val="48"/>
      <w:lang w:val="en-US"/>
    </w:rPr>
  </w:style>
  <w:style w:type="paragraph" w:styleId="2">
    <w:name w:val="heading 2"/>
    <w:link w:val="20"/>
    <w:uiPriority w:val="9"/>
    <w:semiHidden/>
    <w:unhideWhenUsed/>
    <w:qFormat/>
    <w:rsid w:val="3A50CB8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link w:val="30"/>
    <w:uiPriority w:val="9"/>
    <w:qFormat/>
    <w:rsid w:val="3A50CB8D"/>
    <w:pPr>
      <w:spacing w:beforeAutospacing="1" w:afterAutospacing="1"/>
      <w:outlineLvl w:val="2"/>
    </w:pPr>
    <w:rPr>
      <w:b/>
      <w:bCs/>
      <w:sz w:val="27"/>
      <w:szCs w:val="27"/>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uiPriority w:val="99"/>
    <w:unhideWhenUsed/>
    <w:rsid w:val="3A50CB8D"/>
    <w:pPr>
      <w:spacing w:beforeAutospacing="1" w:afterAutospacing="1"/>
    </w:pPr>
    <w:rPr>
      <w:lang w:val="en-US"/>
    </w:rPr>
  </w:style>
  <w:style w:type="character" w:styleId="a4">
    <w:name w:val="Strong"/>
    <w:basedOn w:val="a0"/>
    <w:uiPriority w:val="22"/>
    <w:qFormat/>
    <w:rsid w:val="00265609"/>
    <w:rPr>
      <w:b/>
      <w:bCs/>
    </w:rPr>
  </w:style>
  <w:style w:type="character" w:customStyle="1" w:styleId="10">
    <w:name w:val="Заголовок 1 Знак"/>
    <w:basedOn w:val="a0"/>
    <w:link w:val="1"/>
    <w:uiPriority w:val="9"/>
    <w:rsid w:val="008F4FF7"/>
    <w:rPr>
      <w:rFonts w:ascii="Times New Roman" w:eastAsia="Times New Roman" w:hAnsi="Times New Roman" w:cs="Times New Roman"/>
      <w:b/>
      <w:bCs/>
      <w:kern w:val="36"/>
      <w:sz w:val="48"/>
      <w:szCs w:val="48"/>
      <w:lang w:val="ru-KZ" w:eastAsia="ru-KZ"/>
    </w:rPr>
  </w:style>
  <w:style w:type="character" w:customStyle="1" w:styleId="30">
    <w:name w:val="Заголовок 3 Знак"/>
    <w:basedOn w:val="a0"/>
    <w:link w:val="3"/>
    <w:uiPriority w:val="9"/>
    <w:rsid w:val="008F4FF7"/>
    <w:rPr>
      <w:rFonts w:ascii="Times New Roman" w:eastAsia="Times New Roman" w:hAnsi="Times New Roman" w:cs="Times New Roman"/>
      <w:b/>
      <w:bCs/>
      <w:sz w:val="27"/>
      <w:szCs w:val="27"/>
      <w:lang w:val="ru-KZ" w:eastAsia="ru-KZ"/>
    </w:rPr>
  </w:style>
  <w:style w:type="paragraph" w:customStyle="1" w:styleId="ng-star-inserted">
    <w:name w:val="ng-star-inserted"/>
    <w:rsid w:val="3A50CB8D"/>
    <w:pPr>
      <w:spacing w:beforeAutospacing="1" w:afterAutospacing="1"/>
    </w:pPr>
    <w:rPr>
      <w:lang w:val="en-US"/>
    </w:rPr>
  </w:style>
  <w:style w:type="character" w:customStyle="1" w:styleId="ng-star-inserted1">
    <w:name w:val="ng-star-inserted1"/>
    <w:basedOn w:val="a0"/>
    <w:rsid w:val="008F4FF7"/>
  </w:style>
  <w:style w:type="character" w:customStyle="1" w:styleId="20">
    <w:name w:val="Заголовок 2 Знак"/>
    <w:basedOn w:val="a0"/>
    <w:link w:val="2"/>
    <w:uiPriority w:val="9"/>
    <w:semiHidden/>
    <w:rsid w:val="00761460"/>
    <w:rPr>
      <w:rFonts w:asciiTheme="majorHAnsi" w:eastAsiaTheme="majorEastAsia" w:hAnsiTheme="majorHAnsi" w:cstheme="majorBidi"/>
      <w:color w:val="2F5496" w:themeColor="accent1" w:themeShade="BF"/>
      <w:sz w:val="26"/>
      <w:szCs w:val="26"/>
      <w:lang w:val="ru-RU" w:eastAsia="ru-RU"/>
    </w:rPr>
  </w:style>
  <w:style w:type="paragraph" w:styleId="a5">
    <w:name w:val="List Paragraph"/>
    <w:uiPriority w:val="34"/>
    <w:qFormat/>
    <w:rsid w:val="3A50CB8D"/>
    <w:pPr>
      <w:ind w:left="720"/>
      <w:contextualSpacing/>
    </w:pPr>
  </w:style>
  <w:style w:type="paragraph" w:styleId="a6">
    <w:name w:val="footer"/>
    <w:basedOn w:val="a"/>
    <w:link w:val="a7"/>
    <w:uiPriority w:val="99"/>
    <w:unhideWhenUsed/>
    <w:rsid w:val="00CC6595"/>
    <w:pPr>
      <w:tabs>
        <w:tab w:val="center" w:pos="4677"/>
        <w:tab w:val="right" w:pos="9355"/>
      </w:tabs>
    </w:pPr>
  </w:style>
  <w:style w:type="character" w:customStyle="1" w:styleId="a7">
    <w:name w:val="Нижний колонтитул Знак"/>
    <w:basedOn w:val="a0"/>
    <w:link w:val="a6"/>
    <w:uiPriority w:val="99"/>
    <w:rsid w:val="00CC6595"/>
    <w:rPr>
      <w:rFonts w:ascii="Times New Roman" w:eastAsia="Times New Roman" w:hAnsi="Times New Roman" w:cs="Times New Roman"/>
      <w:sz w:val="24"/>
      <w:szCs w:val="24"/>
      <w:lang w:val="ru-RU" w:eastAsia="ru-RU"/>
    </w:rPr>
  </w:style>
  <w:style w:type="table" w:customStyle="1" w:styleId="TableNormal">
    <w:name w:val="Table Normal"/>
    <w:uiPriority w:val="2"/>
    <w:semiHidden/>
    <w:qFormat/>
    <w:rsid w:val="00CC6595"/>
    <w:pPr>
      <w:widowControl w:val="0"/>
      <w:autoSpaceDE w:val="0"/>
      <w:autoSpaceDN w:val="0"/>
      <w:spacing w:after="0" w:line="240" w:lineRule="auto"/>
    </w:pPr>
    <w:rPr>
      <w:lang w:val="en-US"/>
    </w:rPr>
    <w:tblPr>
      <w:tblCellMar>
        <w:top w:w="0" w:type="dxa"/>
        <w:left w:w="0" w:type="dxa"/>
        <w:bottom w:w="0" w:type="dxa"/>
        <w:right w:w="0" w:type="dxa"/>
      </w:tblCellMar>
    </w:tblPr>
  </w:style>
  <w:style w:type="table" w:styleId="a8">
    <w:name w:val="Table Grid"/>
    <w:basedOn w:val="a1"/>
    <w:uiPriority w:val="39"/>
    <w:rsid w:val="00471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OC Heading"/>
    <w:basedOn w:val="1"/>
    <w:next w:val="a"/>
    <w:uiPriority w:val="39"/>
    <w:unhideWhenUsed/>
    <w:qFormat/>
    <w:rsid w:val="00A41A52"/>
    <w:pPr>
      <w:keepNext/>
      <w:keepLines/>
      <w:spacing w:before="240" w:beforeAutospacing="0" w:after="0" w:afterAutospacing="0"/>
      <w:outlineLvl w:val="9"/>
    </w:pPr>
    <w:rPr>
      <w:rFonts w:asciiTheme="majorHAnsi" w:eastAsiaTheme="majorEastAsia" w:hAnsiTheme="majorHAnsi" w:cstheme="majorBidi"/>
      <w:b w:val="0"/>
      <w:bCs w:val="0"/>
      <w:color w:val="2F5496" w:themeColor="accent1" w:themeShade="BF"/>
      <w:sz w:val="32"/>
      <w:szCs w:val="32"/>
    </w:rPr>
  </w:style>
  <w:style w:type="paragraph" w:styleId="31">
    <w:name w:val="toc 3"/>
    <w:basedOn w:val="a"/>
    <w:next w:val="a"/>
    <w:autoRedefine/>
    <w:uiPriority w:val="39"/>
    <w:unhideWhenUsed/>
    <w:rsid w:val="00A41A52"/>
    <w:pPr>
      <w:ind w:left="240"/>
    </w:pPr>
    <w:rPr>
      <w:rFonts w:asciiTheme="minorHAnsi" w:hAnsiTheme="minorHAnsi" w:cstheme="minorHAnsi"/>
      <w:sz w:val="20"/>
      <w:szCs w:val="20"/>
    </w:rPr>
  </w:style>
  <w:style w:type="character" w:styleId="aa">
    <w:name w:val="Hyperlink"/>
    <w:basedOn w:val="a0"/>
    <w:uiPriority w:val="99"/>
    <w:unhideWhenUsed/>
    <w:rsid w:val="00A41A52"/>
    <w:rPr>
      <w:color w:val="0563C1" w:themeColor="hyperlink"/>
      <w:u w:val="single"/>
    </w:rPr>
  </w:style>
  <w:style w:type="paragraph" w:styleId="11">
    <w:name w:val="toc 1"/>
    <w:basedOn w:val="a"/>
    <w:next w:val="a"/>
    <w:autoRedefine/>
    <w:uiPriority w:val="39"/>
    <w:unhideWhenUsed/>
    <w:rsid w:val="00A41A52"/>
    <w:pPr>
      <w:spacing w:before="360"/>
    </w:pPr>
    <w:rPr>
      <w:rFonts w:asciiTheme="majorHAnsi" w:hAnsiTheme="majorHAnsi" w:cstheme="majorHAnsi"/>
      <w:b/>
      <w:bCs/>
      <w:caps/>
    </w:rPr>
  </w:style>
  <w:style w:type="paragraph" w:styleId="21">
    <w:name w:val="toc 2"/>
    <w:basedOn w:val="a"/>
    <w:next w:val="a"/>
    <w:autoRedefine/>
    <w:uiPriority w:val="39"/>
    <w:unhideWhenUsed/>
    <w:rsid w:val="002F6FEE"/>
    <w:pPr>
      <w:spacing w:before="240"/>
    </w:pPr>
    <w:rPr>
      <w:rFonts w:asciiTheme="minorHAnsi" w:hAnsiTheme="minorHAnsi" w:cstheme="minorHAnsi"/>
      <w:b/>
      <w:bCs/>
      <w:sz w:val="20"/>
      <w:szCs w:val="20"/>
    </w:rPr>
  </w:style>
  <w:style w:type="paragraph" w:styleId="4">
    <w:name w:val="toc 4"/>
    <w:basedOn w:val="a"/>
    <w:next w:val="a"/>
    <w:autoRedefine/>
    <w:uiPriority w:val="39"/>
    <w:unhideWhenUsed/>
    <w:rsid w:val="002F6FEE"/>
    <w:pPr>
      <w:ind w:left="480"/>
    </w:pPr>
    <w:rPr>
      <w:rFonts w:asciiTheme="minorHAnsi" w:hAnsiTheme="minorHAnsi" w:cstheme="minorHAnsi"/>
      <w:sz w:val="20"/>
      <w:szCs w:val="20"/>
    </w:rPr>
  </w:style>
  <w:style w:type="paragraph" w:styleId="5">
    <w:name w:val="toc 5"/>
    <w:basedOn w:val="a"/>
    <w:next w:val="a"/>
    <w:autoRedefine/>
    <w:uiPriority w:val="39"/>
    <w:unhideWhenUsed/>
    <w:rsid w:val="002F6FEE"/>
    <w:pPr>
      <w:ind w:left="720"/>
    </w:pPr>
    <w:rPr>
      <w:rFonts w:asciiTheme="minorHAnsi" w:hAnsiTheme="minorHAnsi" w:cstheme="minorHAnsi"/>
      <w:sz w:val="20"/>
      <w:szCs w:val="20"/>
    </w:rPr>
  </w:style>
  <w:style w:type="paragraph" w:styleId="6">
    <w:name w:val="toc 6"/>
    <w:basedOn w:val="a"/>
    <w:next w:val="a"/>
    <w:autoRedefine/>
    <w:uiPriority w:val="39"/>
    <w:unhideWhenUsed/>
    <w:rsid w:val="002F6FEE"/>
    <w:pPr>
      <w:ind w:left="960"/>
    </w:pPr>
    <w:rPr>
      <w:rFonts w:asciiTheme="minorHAnsi" w:hAnsiTheme="minorHAnsi" w:cstheme="minorHAnsi"/>
      <w:sz w:val="20"/>
      <w:szCs w:val="20"/>
    </w:rPr>
  </w:style>
  <w:style w:type="paragraph" w:styleId="7">
    <w:name w:val="toc 7"/>
    <w:basedOn w:val="a"/>
    <w:next w:val="a"/>
    <w:autoRedefine/>
    <w:uiPriority w:val="39"/>
    <w:unhideWhenUsed/>
    <w:rsid w:val="002F6FEE"/>
    <w:pPr>
      <w:ind w:left="1200"/>
    </w:pPr>
    <w:rPr>
      <w:rFonts w:asciiTheme="minorHAnsi" w:hAnsiTheme="minorHAnsi" w:cstheme="minorHAnsi"/>
      <w:sz w:val="20"/>
      <w:szCs w:val="20"/>
    </w:rPr>
  </w:style>
  <w:style w:type="paragraph" w:styleId="8">
    <w:name w:val="toc 8"/>
    <w:basedOn w:val="a"/>
    <w:next w:val="a"/>
    <w:autoRedefine/>
    <w:uiPriority w:val="39"/>
    <w:unhideWhenUsed/>
    <w:rsid w:val="002F6FEE"/>
    <w:pPr>
      <w:ind w:left="1440"/>
    </w:pPr>
    <w:rPr>
      <w:rFonts w:asciiTheme="minorHAnsi" w:hAnsiTheme="minorHAnsi" w:cstheme="minorHAnsi"/>
      <w:sz w:val="20"/>
      <w:szCs w:val="20"/>
    </w:rPr>
  </w:style>
  <w:style w:type="paragraph" w:styleId="9">
    <w:name w:val="toc 9"/>
    <w:basedOn w:val="a"/>
    <w:next w:val="a"/>
    <w:autoRedefine/>
    <w:uiPriority w:val="39"/>
    <w:unhideWhenUsed/>
    <w:rsid w:val="002F6FEE"/>
    <w:pPr>
      <w:ind w:left="168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218390">
      <w:bodyDiv w:val="1"/>
      <w:marLeft w:val="0"/>
      <w:marRight w:val="0"/>
      <w:marTop w:val="0"/>
      <w:marBottom w:val="0"/>
      <w:divBdr>
        <w:top w:val="none" w:sz="0" w:space="0" w:color="auto"/>
        <w:left w:val="none" w:sz="0" w:space="0" w:color="auto"/>
        <w:bottom w:val="none" w:sz="0" w:space="0" w:color="auto"/>
        <w:right w:val="none" w:sz="0" w:space="0" w:color="auto"/>
      </w:divBdr>
    </w:div>
    <w:div w:id="919173924">
      <w:bodyDiv w:val="1"/>
      <w:marLeft w:val="0"/>
      <w:marRight w:val="0"/>
      <w:marTop w:val="0"/>
      <w:marBottom w:val="0"/>
      <w:divBdr>
        <w:top w:val="none" w:sz="0" w:space="0" w:color="auto"/>
        <w:left w:val="none" w:sz="0" w:space="0" w:color="auto"/>
        <w:bottom w:val="none" w:sz="0" w:space="0" w:color="auto"/>
        <w:right w:val="none" w:sz="0" w:space="0" w:color="auto"/>
      </w:divBdr>
    </w:div>
    <w:div w:id="1246453418">
      <w:bodyDiv w:val="1"/>
      <w:marLeft w:val="0"/>
      <w:marRight w:val="0"/>
      <w:marTop w:val="0"/>
      <w:marBottom w:val="0"/>
      <w:divBdr>
        <w:top w:val="none" w:sz="0" w:space="0" w:color="auto"/>
        <w:left w:val="none" w:sz="0" w:space="0" w:color="auto"/>
        <w:bottom w:val="none" w:sz="0" w:space="0" w:color="auto"/>
        <w:right w:val="none" w:sz="0" w:space="0" w:color="auto"/>
      </w:divBdr>
    </w:div>
    <w:div w:id="1619532883">
      <w:bodyDiv w:val="1"/>
      <w:marLeft w:val="0"/>
      <w:marRight w:val="0"/>
      <w:marTop w:val="0"/>
      <w:marBottom w:val="0"/>
      <w:divBdr>
        <w:top w:val="none" w:sz="0" w:space="0" w:color="auto"/>
        <w:left w:val="none" w:sz="0" w:space="0" w:color="auto"/>
        <w:bottom w:val="none" w:sz="0" w:space="0" w:color="auto"/>
        <w:right w:val="none" w:sz="0" w:space="0" w:color="auto"/>
      </w:divBdr>
    </w:div>
    <w:div w:id="213818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4E52E-AD25-44D2-AA13-5AA1452D4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23</Pages>
  <Words>7233</Words>
  <Characters>39425</Characters>
  <Application>Microsoft Office Word</Application>
  <DocSecurity>0</DocSecurity>
  <Lines>1971</Lines>
  <Paragraphs>1333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Sattarhan Abitay</dc:creator>
  <cp:keywords/>
  <dc:description/>
  <cp:lastModifiedBy>Sattarhan Abitay</cp:lastModifiedBy>
  <cp:revision>5</cp:revision>
  <dcterms:created xsi:type="dcterms:W3CDTF">2026-03-04T09:36:00Z</dcterms:created>
  <dcterms:modified xsi:type="dcterms:W3CDTF">2026-03-04T09:56:00Z</dcterms:modified>
</cp:coreProperties>
</file>