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FFF3" w14:textId="77777777" w:rsidR="00A304B6" w:rsidRDefault="00A304B6">
      <w:pPr>
        <w:spacing w:before="1800"/>
      </w:pPr>
    </w:p>
    <w:p w14:paraId="3EAEE0D3" w14:textId="77777777" w:rsidR="00A304B6" w:rsidRDefault="007F74A4">
      <w:pPr>
        <w:spacing w:after="240"/>
        <w:jc w:val="center"/>
      </w:pPr>
      <w:r>
        <w:rPr>
          <w:color w:val="595959"/>
          <w:spacing w:val="40"/>
        </w:rPr>
        <w:t>PROJECT DOCUMENTATION</w:t>
      </w:r>
    </w:p>
    <w:p w14:paraId="55F3C66F" w14:textId="77777777" w:rsidR="00A304B6" w:rsidRDefault="007F74A4">
      <w:pPr>
        <w:spacing w:after="240" w:line="300" w:lineRule="auto"/>
        <w:jc w:val="center"/>
      </w:pPr>
      <w:r>
        <w:rPr>
          <w:b/>
          <w:bCs/>
          <w:sz w:val="44"/>
          <w:szCs w:val="44"/>
        </w:rPr>
        <w:t>PCOS EARLY CHECK</w:t>
      </w:r>
    </w:p>
    <w:p w14:paraId="04106A9E" w14:textId="77777777" w:rsidR="00A304B6" w:rsidRDefault="007F74A4">
      <w:pPr>
        <w:spacing w:after="480" w:line="320" w:lineRule="auto"/>
        <w:jc w:val="center"/>
      </w:pPr>
      <w:r>
        <w:rPr>
          <w:sz w:val="30"/>
          <w:szCs w:val="30"/>
        </w:rPr>
        <w:t>A QUESTIONNAIRE-BASED MACHINE-LEARNING AND GUIDELINE SYSTEM FOR THE EARLY SCREENING OF POLYCYSTIC OVARY SYNDROME (PCOS/PCOD) IN ADOLESCENT GIRLS AND ADULT WOMEN</w:t>
      </w:r>
    </w:p>
    <w:p w14:paraId="04D6DE28" w14:textId="77777777" w:rsidR="00A304B6" w:rsidRDefault="00A304B6">
      <w:pPr>
        <w:pBdr>
          <w:bottom w:val="single" w:sz="8" w:space="1" w:color="7A3FB0"/>
        </w:pBdr>
        <w:spacing w:after="600"/>
        <w:jc w:val="center"/>
      </w:pPr>
    </w:p>
    <w:p w14:paraId="42156532" w14:textId="77777777" w:rsidR="00A304B6" w:rsidRDefault="007F74A4">
      <w:pPr>
        <w:spacing w:after="80"/>
        <w:jc w:val="center"/>
      </w:pPr>
      <w:r>
        <w:t>Prepared by</w:t>
      </w:r>
    </w:p>
    <w:p w14:paraId="49D7FFA3" w14:textId="77777777" w:rsidR="00A304B6" w:rsidRDefault="007F74A4">
      <w:pPr>
        <w:spacing w:after="600"/>
        <w:jc w:val="center"/>
      </w:pPr>
      <w:r>
        <w:rPr>
          <w:b/>
          <w:bCs/>
          <w:sz w:val="26"/>
          <w:szCs w:val="26"/>
        </w:rPr>
        <w:t>Mohammed Irfan</w:t>
      </w:r>
    </w:p>
    <w:p w14:paraId="7E76ED33" w14:textId="77777777" w:rsidR="00A304B6" w:rsidRDefault="007F74A4">
      <w:pPr>
        <w:spacing w:after="80"/>
        <w:jc w:val="center"/>
      </w:pPr>
      <w:r>
        <w:t>Version 1.0</w:t>
      </w:r>
    </w:p>
    <w:p w14:paraId="3376A754" w14:textId="77777777" w:rsidR="00A304B6" w:rsidRDefault="007F74A4">
      <w:pPr>
        <w:spacing w:after="1400"/>
        <w:jc w:val="center"/>
      </w:pPr>
      <w:r>
        <w:t>October 2026</w:t>
      </w:r>
    </w:p>
    <w:p w14:paraId="69FE0746" w14:textId="77777777" w:rsidR="00A304B6" w:rsidRDefault="007F74A4">
      <w:pPr>
        <w:spacing w:line="276" w:lineRule="auto"/>
        <w:jc w:val="center"/>
        <w:sectPr w:rsidR="00A304B6">
          <w:pgSz w:w="11906" w:h="16838"/>
          <w:pgMar w:top="1440" w:right="1440" w:bottom="1440" w:left="1800" w:header="708" w:footer="708" w:gutter="0"/>
          <w:cols w:space="720"/>
          <w:docGrid w:linePitch="360"/>
        </w:sectPr>
      </w:pPr>
      <w:r>
        <w:rPr>
          <w:i/>
          <w:iCs/>
          <w:color w:val="595959"/>
          <w:sz w:val="22"/>
          <w:szCs w:val="22"/>
        </w:rPr>
        <w:t>Educational screening tool. Not a medical device and not a diagnosis.</w:t>
      </w:r>
    </w:p>
    <w:p w14:paraId="5169E664" w14:textId="77777777" w:rsidR="00A304B6" w:rsidRDefault="007F74A4">
      <w:pPr>
        <w:pStyle w:val="FrontTitle"/>
      </w:pPr>
      <w:r>
        <w:lastRenderedPageBreak/>
        <w:t>ABSTRACT</w:t>
      </w:r>
    </w:p>
    <w:p w14:paraId="66B85BA0" w14:textId="77777777" w:rsidR="00A304B6" w:rsidRDefault="007F74A4">
      <w:pPr>
        <w:spacing w:after="160"/>
        <w:jc w:val="both"/>
      </w:pPr>
      <w:r>
        <w:t xml:space="preserve">Polycystic ovary syndrome (PCOS), widely called PCOD in India, affects an estimated 10–13% of women of reproductive age, yet up to 70% of them remain undiagnosed, and many wait more than two years for a diagnosis. Its earliest signs (irregular periods, excess hair growth, acne, scalp hair thinning, dark skin patches and weight gain) can be reported by the person herself, which makes a structured questionnaire a natural first screen. This document describes </w:t>
      </w:r>
      <w:r>
        <w:rPr>
          <w:b/>
          <w:bCs/>
        </w:rPr>
        <w:t>PCOS Early Check</w:t>
      </w:r>
      <w:r>
        <w:t>, an end-to-end system that turns a five-step questionnaire of about 25 questions into an explained, guideline-aware risk result for teenage girls and adult women.</w:t>
      </w:r>
    </w:p>
    <w:p w14:paraId="499FE609" w14:textId="77777777" w:rsidR="00A304B6" w:rsidRDefault="007F74A4">
      <w:pPr>
        <w:spacing w:after="160"/>
        <w:jc w:val="both"/>
      </w:pPr>
      <w:r>
        <w:t>The system combines two components. A rule engine encodes the 2023 International Evidence-based Guideline, including its adolescent rules, in which the definition of an irregular cycle depends on the years since the first period and both irregular cycles and androgen excess are required for a diagnosis. A machine-learning model, trained on 1,135 real records harmonised from four independent Indian sources (a clinical cohort from ten Kerala hospitals and three questionnaire surveys), estimates a calibrated p</w:t>
      </w:r>
      <w:r>
        <w:t>robability. Six model families were compared with nested, repeated cross-validation and leave-one-source-out external validation. An elastic-net logistic regression with per-source fixed effects was selected. It reached a cross-validated ROC-AUC of 0.879 (95% CI 0.857–0.898), a mean AUC of 0.782 on unseen sources and 0.824 on the held-out clinical cohort, with a calibration slope of 1.02. Lifestyle and wellbeing answers were removed from the score after an ablation showed that they reduced accuracy on new p</w:t>
      </w:r>
      <w:r>
        <w:t>opulations.</w:t>
      </w:r>
    </w:p>
    <w:p w14:paraId="1648CA1A" w14:textId="77777777" w:rsidR="00A304B6" w:rsidRDefault="007F74A4">
      <w:pPr>
        <w:spacing w:after="160"/>
        <w:jc w:val="both"/>
      </w:pPr>
      <w:r>
        <w:t>The system is delivered as a privacy-respecting FastAPI web application with an accessible, mobile-first questionnaire, plain-language explanations, red-flag warnings and educational content. It is verified by 107 automated tests, ten reference personas and manual browser testing. The results show that a short questionnaire can triage PCOS risk well enough to prompt a timely clinical visit, while blood tests and ultrasound, which raise accuracy to an AUC of 0.957, remain essential for diagnosis.</w:t>
      </w:r>
    </w:p>
    <w:p w14:paraId="017E1154" w14:textId="77777777" w:rsidR="00A304B6" w:rsidRDefault="007F74A4">
      <w:pPr>
        <w:spacing w:after="160"/>
        <w:jc w:val="both"/>
      </w:pPr>
      <w:r>
        <w:rPr>
          <w:b/>
          <w:bCs/>
        </w:rPr>
        <w:t>Keywords:</w:t>
      </w:r>
      <w:r>
        <w:t xml:space="preserve"> Polycystic Ovary Syndrome, PCOD, Early Screening, Adolescent Health, Clinical Prediction Model, Logistic Regression, External Validation, Explainable AI, Web Application.</w:t>
      </w:r>
    </w:p>
    <w:p w14:paraId="5C6B7ABD" w14:textId="77777777" w:rsidR="00A304B6" w:rsidRDefault="007F74A4">
      <w:pPr>
        <w:pStyle w:val="FrontTitle"/>
      </w:pPr>
      <w:r>
        <w:lastRenderedPageBreak/>
        <w:t>INDEX</w:t>
      </w:r>
    </w:p>
    <w:sdt>
      <w:sdtPr>
        <w:rPr>
          <w:sz w:val="24"/>
          <w:szCs w:val="24"/>
        </w:rPr>
        <w:alias w:val="INDEX"/>
        <w:id w:val="1453208835"/>
      </w:sdtPr>
      <w:sdtEndPr/>
      <w:sdtContent>
        <w:p w14:paraId="331AE85F" w14:textId="74D924E9" w:rsidR="00C46BA7" w:rsidRDefault="007F74A4">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985204" w:history="1">
            <w:r w:rsidR="00C46BA7" w:rsidRPr="00C537EE">
              <w:rPr>
                <w:rStyle w:val="Hyperlink"/>
                <w:noProof/>
              </w:rPr>
              <w:t>CHAPTER 1: INTRODUCTION</w:t>
            </w:r>
            <w:r w:rsidR="00C46BA7">
              <w:rPr>
                <w:noProof/>
              </w:rPr>
              <w:tab/>
            </w:r>
            <w:r w:rsidR="00C46BA7">
              <w:rPr>
                <w:noProof/>
              </w:rPr>
              <w:fldChar w:fldCharType="begin"/>
            </w:r>
            <w:r w:rsidR="00C46BA7">
              <w:rPr>
                <w:noProof/>
              </w:rPr>
              <w:instrText xml:space="preserve"> PAGEREF _Toc242985204 \h </w:instrText>
            </w:r>
            <w:r w:rsidR="00C46BA7">
              <w:rPr>
                <w:noProof/>
              </w:rPr>
            </w:r>
            <w:r w:rsidR="00C46BA7">
              <w:rPr>
                <w:noProof/>
              </w:rPr>
              <w:fldChar w:fldCharType="separate"/>
            </w:r>
            <w:r w:rsidR="00C46BA7">
              <w:rPr>
                <w:noProof/>
              </w:rPr>
              <w:t>9</w:t>
            </w:r>
            <w:r w:rsidR="00C46BA7">
              <w:rPr>
                <w:noProof/>
              </w:rPr>
              <w:fldChar w:fldCharType="end"/>
            </w:r>
          </w:hyperlink>
        </w:p>
        <w:p w14:paraId="2A5149F9" w14:textId="7E26ED68"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05" w:history="1">
            <w:r w:rsidRPr="00C537EE">
              <w:rPr>
                <w:rStyle w:val="Hyperlink"/>
                <w:noProof/>
              </w:rPr>
              <w:t>1.1 PROBLEM DEFINITION &amp; DESCRIPTION</w:t>
            </w:r>
            <w:r>
              <w:rPr>
                <w:noProof/>
              </w:rPr>
              <w:tab/>
            </w:r>
            <w:r>
              <w:rPr>
                <w:noProof/>
              </w:rPr>
              <w:fldChar w:fldCharType="begin"/>
            </w:r>
            <w:r>
              <w:rPr>
                <w:noProof/>
              </w:rPr>
              <w:instrText xml:space="preserve"> PAGEREF _Toc242985205 \h </w:instrText>
            </w:r>
            <w:r>
              <w:rPr>
                <w:noProof/>
              </w:rPr>
            </w:r>
            <w:r>
              <w:rPr>
                <w:noProof/>
              </w:rPr>
              <w:fldChar w:fldCharType="separate"/>
            </w:r>
            <w:r>
              <w:rPr>
                <w:noProof/>
              </w:rPr>
              <w:t>9</w:t>
            </w:r>
            <w:r>
              <w:rPr>
                <w:noProof/>
              </w:rPr>
              <w:fldChar w:fldCharType="end"/>
            </w:r>
          </w:hyperlink>
        </w:p>
        <w:p w14:paraId="0B8F978C" w14:textId="4E5E7553"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06" w:history="1">
            <w:r w:rsidRPr="00C537EE">
              <w:rPr>
                <w:rStyle w:val="Hyperlink"/>
                <w:noProof/>
              </w:rPr>
              <w:t>1.2 OBJECTIVES OF THE PROJECT</w:t>
            </w:r>
            <w:r>
              <w:rPr>
                <w:noProof/>
              </w:rPr>
              <w:tab/>
            </w:r>
            <w:r>
              <w:rPr>
                <w:noProof/>
              </w:rPr>
              <w:fldChar w:fldCharType="begin"/>
            </w:r>
            <w:r>
              <w:rPr>
                <w:noProof/>
              </w:rPr>
              <w:instrText xml:space="preserve"> PAGEREF _Toc242985206 \h </w:instrText>
            </w:r>
            <w:r>
              <w:rPr>
                <w:noProof/>
              </w:rPr>
            </w:r>
            <w:r>
              <w:rPr>
                <w:noProof/>
              </w:rPr>
              <w:fldChar w:fldCharType="separate"/>
            </w:r>
            <w:r>
              <w:rPr>
                <w:noProof/>
              </w:rPr>
              <w:t>10</w:t>
            </w:r>
            <w:r>
              <w:rPr>
                <w:noProof/>
              </w:rPr>
              <w:fldChar w:fldCharType="end"/>
            </w:r>
          </w:hyperlink>
        </w:p>
        <w:p w14:paraId="1EB59148" w14:textId="47583AB1"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07" w:history="1">
            <w:r w:rsidRPr="00C537EE">
              <w:rPr>
                <w:rStyle w:val="Hyperlink"/>
                <w:noProof/>
              </w:rPr>
              <w:t>1.3 SCOPE OF THE PROJECT</w:t>
            </w:r>
            <w:r>
              <w:rPr>
                <w:noProof/>
              </w:rPr>
              <w:tab/>
            </w:r>
            <w:r>
              <w:rPr>
                <w:noProof/>
              </w:rPr>
              <w:fldChar w:fldCharType="begin"/>
            </w:r>
            <w:r>
              <w:rPr>
                <w:noProof/>
              </w:rPr>
              <w:instrText xml:space="preserve"> PAGEREF _Toc242985207 \h </w:instrText>
            </w:r>
            <w:r>
              <w:rPr>
                <w:noProof/>
              </w:rPr>
            </w:r>
            <w:r>
              <w:rPr>
                <w:noProof/>
              </w:rPr>
              <w:fldChar w:fldCharType="separate"/>
            </w:r>
            <w:r>
              <w:rPr>
                <w:noProof/>
              </w:rPr>
              <w:t>11</w:t>
            </w:r>
            <w:r>
              <w:rPr>
                <w:noProof/>
              </w:rPr>
              <w:fldChar w:fldCharType="end"/>
            </w:r>
          </w:hyperlink>
        </w:p>
        <w:p w14:paraId="36932C35" w14:textId="3C1C933E"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08" w:history="1">
            <w:r w:rsidRPr="00C537EE">
              <w:rPr>
                <w:rStyle w:val="Hyperlink"/>
                <w:noProof/>
              </w:rPr>
              <w:t>1.4 PROJECT DEVELOPMENT APPROACH</w:t>
            </w:r>
            <w:r>
              <w:rPr>
                <w:noProof/>
              </w:rPr>
              <w:tab/>
            </w:r>
            <w:r>
              <w:rPr>
                <w:noProof/>
              </w:rPr>
              <w:fldChar w:fldCharType="begin"/>
            </w:r>
            <w:r>
              <w:rPr>
                <w:noProof/>
              </w:rPr>
              <w:instrText xml:space="preserve"> PAGEREF _Toc242985208 \h </w:instrText>
            </w:r>
            <w:r>
              <w:rPr>
                <w:noProof/>
              </w:rPr>
            </w:r>
            <w:r>
              <w:rPr>
                <w:noProof/>
              </w:rPr>
              <w:fldChar w:fldCharType="separate"/>
            </w:r>
            <w:r>
              <w:rPr>
                <w:noProof/>
              </w:rPr>
              <w:t>11</w:t>
            </w:r>
            <w:r>
              <w:rPr>
                <w:noProof/>
              </w:rPr>
              <w:fldChar w:fldCharType="end"/>
            </w:r>
          </w:hyperlink>
        </w:p>
        <w:p w14:paraId="4713B7CF" w14:textId="3576C94F"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09" w:history="1">
            <w:r w:rsidRPr="00C537EE">
              <w:rPr>
                <w:rStyle w:val="Hyperlink"/>
                <w:noProof/>
              </w:rPr>
              <w:t>CHAPTER 2: SYSTEM ANALYSIS</w:t>
            </w:r>
            <w:r>
              <w:rPr>
                <w:noProof/>
              </w:rPr>
              <w:tab/>
            </w:r>
            <w:r>
              <w:rPr>
                <w:noProof/>
              </w:rPr>
              <w:fldChar w:fldCharType="begin"/>
            </w:r>
            <w:r>
              <w:rPr>
                <w:noProof/>
              </w:rPr>
              <w:instrText xml:space="preserve"> PAGEREF _Toc242985209 \h </w:instrText>
            </w:r>
            <w:r>
              <w:rPr>
                <w:noProof/>
              </w:rPr>
            </w:r>
            <w:r>
              <w:rPr>
                <w:noProof/>
              </w:rPr>
              <w:fldChar w:fldCharType="separate"/>
            </w:r>
            <w:r>
              <w:rPr>
                <w:noProof/>
              </w:rPr>
              <w:t>14</w:t>
            </w:r>
            <w:r>
              <w:rPr>
                <w:noProof/>
              </w:rPr>
              <w:fldChar w:fldCharType="end"/>
            </w:r>
          </w:hyperlink>
        </w:p>
        <w:p w14:paraId="5A7F4FC6" w14:textId="3F80B0B6"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10" w:history="1">
            <w:r w:rsidRPr="00C537EE">
              <w:rPr>
                <w:rStyle w:val="Hyperlink"/>
                <w:noProof/>
              </w:rPr>
              <w:t>2.1 EXISTING SYSTEM</w:t>
            </w:r>
            <w:r>
              <w:rPr>
                <w:noProof/>
              </w:rPr>
              <w:tab/>
            </w:r>
            <w:r>
              <w:rPr>
                <w:noProof/>
              </w:rPr>
              <w:fldChar w:fldCharType="begin"/>
            </w:r>
            <w:r>
              <w:rPr>
                <w:noProof/>
              </w:rPr>
              <w:instrText xml:space="preserve"> PAGEREF _Toc242985210 \h </w:instrText>
            </w:r>
            <w:r>
              <w:rPr>
                <w:noProof/>
              </w:rPr>
            </w:r>
            <w:r>
              <w:rPr>
                <w:noProof/>
              </w:rPr>
              <w:fldChar w:fldCharType="separate"/>
            </w:r>
            <w:r>
              <w:rPr>
                <w:noProof/>
              </w:rPr>
              <w:t>14</w:t>
            </w:r>
            <w:r>
              <w:rPr>
                <w:noProof/>
              </w:rPr>
              <w:fldChar w:fldCharType="end"/>
            </w:r>
          </w:hyperlink>
        </w:p>
        <w:p w14:paraId="61243505" w14:textId="1C810E5C"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11" w:history="1">
            <w:r w:rsidRPr="00C537EE">
              <w:rPr>
                <w:rStyle w:val="Hyperlink"/>
                <w:noProof/>
              </w:rPr>
              <w:t>2.1.1 BACKGROUND AND LITERATURE SURVEY</w:t>
            </w:r>
            <w:r>
              <w:rPr>
                <w:noProof/>
              </w:rPr>
              <w:tab/>
            </w:r>
            <w:r>
              <w:rPr>
                <w:noProof/>
              </w:rPr>
              <w:fldChar w:fldCharType="begin"/>
            </w:r>
            <w:r>
              <w:rPr>
                <w:noProof/>
              </w:rPr>
              <w:instrText xml:space="preserve"> PAGEREF _Toc242985211 \h </w:instrText>
            </w:r>
            <w:r>
              <w:rPr>
                <w:noProof/>
              </w:rPr>
            </w:r>
            <w:r>
              <w:rPr>
                <w:noProof/>
              </w:rPr>
              <w:fldChar w:fldCharType="separate"/>
            </w:r>
            <w:r>
              <w:rPr>
                <w:noProof/>
              </w:rPr>
              <w:t>14</w:t>
            </w:r>
            <w:r>
              <w:rPr>
                <w:noProof/>
              </w:rPr>
              <w:fldChar w:fldCharType="end"/>
            </w:r>
          </w:hyperlink>
        </w:p>
        <w:p w14:paraId="4512F5B4" w14:textId="7C703844"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12" w:history="1">
            <w:r w:rsidRPr="00C537EE">
              <w:rPr>
                <w:rStyle w:val="Hyperlink"/>
                <w:noProof/>
              </w:rPr>
              <w:t>2.1.2 LIMITATIONS OF EXISTING SYSTEM</w:t>
            </w:r>
            <w:r>
              <w:rPr>
                <w:noProof/>
              </w:rPr>
              <w:tab/>
            </w:r>
            <w:r>
              <w:rPr>
                <w:noProof/>
              </w:rPr>
              <w:fldChar w:fldCharType="begin"/>
            </w:r>
            <w:r>
              <w:rPr>
                <w:noProof/>
              </w:rPr>
              <w:instrText xml:space="preserve"> PAGEREF _Toc242985212 \h </w:instrText>
            </w:r>
            <w:r>
              <w:rPr>
                <w:noProof/>
              </w:rPr>
            </w:r>
            <w:r>
              <w:rPr>
                <w:noProof/>
              </w:rPr>
              <w:fldChar w:fldCharType="separate"/>
            </w:r>
            <w:r>
              <w:rPr>
                <w:noProof/>
              </w:rPr>
              <w:t>16</w:t>
            </w:r>
            <w:r>
              <w:rPr>
                <w:noProof/>
              </w:rPr>
              <w:fldChar w:fldCharType="end"/>
            </w:r>
          </w:hyperlink>
        </w:p>
        <w:p w14:paraId="0368E205" w14:textId="3A359256"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13" w:history="1">
            <w:r w:rsidRPr="00C537EE">
              <w:rPr>
                <w:rStyle w:val="Hyperlink"/>
                <w:noProof/>
              </w:rPr>
              <w:t>2.2 PROPOSED SYSTEM</w:t>
            </w:r>
            <w:r>
              <w:rPr>
                <w:noProof/>
              </w:rPr>
              <w:tab/>
            </w:r>
            <w:r>
              <w:rPr>
                <w:noProof/>
              </w:rPr>
              <w:fldChar w:fldCharType="begin"/>
            </w:r>
            <w:r>
              <w:rPr>
                <w:noProof/>
              </w:rPr>
              <w:instrText xml:space="preserve"> PAGEREF _Toc242985213 \h </w:instrText>
            </w:r>
            <w:r>
              <w:rPr>
                <w:noProof/>
              </w:rPr>
            </w:r>
            <w:r>
              <w:rPr>
                <w:noProof/>
              </w:rPr>
              <w:fldChar w:fldCharType="separate"/>
            </w:r>
            <w:r>
              <w:rPr>
                <w:noProof/>
              </w:rPr>
              <w:t>16</w:t>
            </w:r>
            <w:r>
              <w:rPr>
                <w:noProof/>
              </w:rPr>
              <w:fldChar w:fldCharType="end"/>
            </w:r>
          </w:hyperlink>
        </w:p>
        <w:p w14:paraId="69B3954F" w14:textId="71E45E3B"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14" w:history="1">
            <w:r w:rsidRPr="00C537EE">
              <w:rPr>
                <w:rStyle w:val="Hyperlink"/>
                <w:noProof/>
              </w:rPr>
              <w:t>2.2.1 ADVANTAGES OF PROPOSED SYSTEM</w:t>
            </w:r>
            <w:r>
              <w:rPr>
                <w:noProof/>
              </w:rPr>
              <w:tab/>
            </w:r>
            <w:r>
              <w:rPr>
                <w:noProof/>
              </w:rPr>
              <w:fldChar w:fldCharType="begin"/>
            </w:r>
            <w:r>
              <w:rPr>
                <w:noProof/>
              </w:rPr>
              <w:instrText xml:space="preserve"> PAGEREF _Toc242985214 \h </w:instrText>
            </w:r>
            <w:r>
              <w:rPr>
                <w:noProof/>
              </w:rPr>
            </w:r>
            <w:r>
              <w:rPr>
                <w:noProof/>
              </w:rPr>
              <w:fldChar w:fldCharType="separate"/>
            </w:r>
            <w:r>
              <w:rPr>
                <w:noProof/>
              </w:rPr>
              <w:t>17</w:t>
            </w:r>
            <w:r>
              <w:rPr>
                <w:noProof/>
              </w:rPr>
              <w:fldChar w:fldCharType="end"/>
            </w:r>
          </w:hyperlink>
        </w:p>
        <w:p w14:paraId="2973DA15" w14:textId="58CBDB49"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15" w:history="1">
            <w:r w:rsidRPr="00C537EE">
              <w:rPr>
                <w:rStyle w:val="Hyperlink"/>
                <w:noProof/>
              </w:rPr>
              <w:t>2.3 HARDWARE AND SOFTWARE REQUIREMENTS</w:t>
            </w:r>
            <w:r>
              <w:rPr>
                <w:noProof/>
              </w:rPr>
              <w:tab/>
            </w:r>
            <w:r>
              <w:rPr>
                <w:noProof/>
              </w:rPr>
              <w:fldChar w:fldCharType="begin"/>
            </w:r>
            <w:r>
              <w:rPr>
                <w:noProof/>
              </w:rPr>
              <w:instrText xml:space="preserve"> PAGEREF _Toc242985215 \h </w:instrText>
            </w:r>
            <w:r>
              <w:rPr>
                <w:noProof/>
              </w:rPr>
            </w:r>
            <w:r>
              <w:rPr>
                <w:noProof/>
              </w:rPr>
              <w:fldChar w:fldCharType="separate"/>
            </w:r>
            <w:r>
              <w:rPr>
                <w:noProof/>
              </w:rPr>
              <w:t>17</w:t>
            </w:r>
            <w:r>
              <w:rPr>
                <w:noProof/>
              </w:rPr>
              <w:fldChar w:fldCharType="end"/>
            </w:r>
          </w:hyperlink>
        </w:p>
        <w:p w14:paraId="5C821E0F" w14:textId="1C2AA58C"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16" w:history="1">
            <w:r w:rsidRPr="00C537EE">
              <w:rPr>
                <w:rStyle w:val="Hyperlink"/>
                <w:noProof/>
              </w:rPr>
              <w:t>2.3.1 SOFTWARE REQUIREMENTS</w:t>
            </w:r>
            <w:r>
              <w:rPr>
                <w:noProof/>
              </w:rPr>
              <w:tab/>
            </w:r>
            <w:r>
              <w:rPr>
                <w:noProof/>
              </w:rPr>
              <w:fldChar w:fldCharType="begin"/>
            </w:r>
            <w:r>
              <w:rPr>
                <w:noProof/>
              </w:rPr>
              <w:instrText xml:space="preserve"> PAGEREF _Toc242985216 \h </w:instrText>
            </w:r>
            <w:r>
              <w:rPr>
                <w:noProof/>
              </w:rPr>
            </w:r>
            <w:r>
              <w:rPr>
                <w:noProof/>
              </w:rPr>
              <w:fldChar w:fldCharType="separate"/>
            </w:r>
            <w:r>
              <w:rPr>
                <w:noProof/>
              </w:rPr>
              <w:t>17</w:t>
            </w:r>
            <w:r>
              <w:rPr>
                <w:noProof/>
              </w:rPr>
              <w:fldChar w:fldCharType="end"/>
            </w:r>
          </w:hyperlink>
        </w:p>
        <w:p w14:paraId="06C81BC4" w14:textId="2E2DED1C"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17" w:history="1">
            <w:r w:rsidRPr="00C537EE">
              <w:rPr>
                <w:rStyle w:val="Hyperlink"/>
                <w:noProof/>
              </w:rPr>
              <w:t>2.3.2 HARDWARE REQUIREMENTS</w:t>
            </w:r>
            <w:r>
              <w:rPr>
                <w:noProof/>
              </w:rPr>
              <w:tab/>
            </w:r>
            <w:r>
              <w:rPr>
                <w:noProof/>
              </w:rPr>
              <w:fldChar w:fldCharType="begin"/>
            </w:r>
            <w:r>
              <w:rPr>
                <w:noProof/>
              </w:rPr>
              <w:instrText xml:space="preserve"> PAGEREF _Toc242985217 \h </w:instrText>
            </w:r>
            <w:r>
              <w:rPr>
                <w:noProof/>
              </w:rPr>
            </w:r>
            <w:r>
              <w:rPr>
                <w:noProof/>
              </w:rPr>
              <w:fldChar w:fldCharType="separate"/>
            </w:r>
            <w:r>
              <w:rPr>
                <w:noProof/>
              </w:rPr>
              <w:t>18</w:t>
            </w:r>
            <w:r>
              <w:rPr>
                <w:noProof/>
              </w:rPr>
              <w:fldChar w:fldCharType="end"/>
            </w:r>
          </w:hyperlink>
        </w:p>
        <w:p w14:paraId="45DDDA69" w14:textId="71CA3B65"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18" w:history="1">
            <w:r w:rsidRPr="00C537EE">
              <w:rPr>
                <w:rStyle w:val="Hyperlink"/>
                <w:noProof/>
              </w:rPr>
              <w:t>2.4 FEASIBILITY STUDY</w:t>
            </w:r>
            <w:r>
              <w:rPr>
                <w:noProof/>
              </w:rPr>
              <w:tab/>
            </w:r>
            <w:r>
              <w:rPr>
                <w:noProof/>
              </w:rPr>
              <w:fldChar w:fldCharType="begin"/>
            </w:r>
            <w:r>
              <w:rPr>
                <w:noProof/>
              </w:rPr>
              <w:instrText xml:space="preserve"> PAGEREF _Toc242985218 \h </w:instrText>
            </w:r>
            <w:r>
              <w:rPr>
                <w:noProof/>
              </w:rPr>
            </w:r>
            <w:r>
              <w:rPr>
                <w:noProof/>
              </w:rPr>
              <w:fldChar w:fldCharType="separate"/>
            </w:r>
            <w:r>
              <w:rPr>
                <w:noProof/>
              </w:rPr>
              <w:t>18</w:t>
            </w:r>
            <w:r>
              <w:rPr>
                <w:noProof/>
              </w:rPr>
              <w:fldChar w:fldCharType="end"/>
            </w:r>
          </w:hyperlink>
        </w:p>
        <w:p w14:paraId="6B10CE6D" w14:textId="477821CE"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19" w:history="1">
            <w:r w:rsidRPr="00C537EE">
              <w:rPr>
                <w:rStyle w:val="Hyperlink"/>
                <w:noProof/>
              </w:rPr>
              <w:t>CHAPTER 3: ARCHITECTURAL DESIGN</w:t>
            </w:r>
            <w:r>
              <w:rPr>
                <w:noProof/>
              </w:rPr>
              <w:tab/>
            </w:r>
            <w:r>
              <w:rPr>
                <w:noProof/>
              </w:rPr>
              <w:fldChar w:fldCharType="begin"/>
            </w:r>
            <w:r>
              <w:rPr>
                <w:noProof/>
              </w:rPr>
              <w:instrText xml:space="preserve"> PAGEREF _Toc242985219 \h </w:instrText>
            </w:r>
            <w:r>
              <w:rPr>
                <w:noProof/>
              </w:rPr>
            </w:r>
            <w:r>
              <w:rPr>
                <w:noProof/>
              </w:rPr>
              <w:fldChar w:fldCharType="separate"/>
            </w:r>
            <w:r>
              <w:rPr>
                <w:noProof/>
              </w:rPr>
              <w:t>20</w:t>
            </w:r>
            <w:r>
              <w:rPr>
                <w:noProof/>
              </w:rPr>
              <w:fldChar w:fldCharType="end"/>
            </w:r>
          </w:hyperlink>
        </w:p>
        <w:p w14:paraId="7ECC1518" w14:textId="625E12A8"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20" w:history="1">
            <w:r w:rsidRPr="00C537EE">
              <w:rPr>
                <w:rStyle w:val="Hyperlink"/>
                <w:noProof/>
              </w:rPr>
              <w:t>3.1 MODULES DESIGN</w:t>
            </w:r>
            <w:r>
              <w:rPr>
                <w:noProof/>
              </w:rPr>
              <w:tab/>
            </w:r>
            <w:r>
              <w:rPr>
                <w:noProof/>
              </w:rPr>
              <w:fldChar w:fldCharType="begin"/>
            </w:r>
            <w:r>
              <w:rPr>
                <w:noProof/>
              </w:rPr>
              <w:instrText xml:space="preserve"> PAGEREF _Toc242985220 \h </w:instrText>
            </w:r>
            <w:r>
              <w:rPr>
                <w:noProof/>
              </w:rPr>
            </w:r>
            <w:r>
              <w:rPr>
                <w:noProof/>
              </w:rPr>
              <w:fldChar w:fldCharType="separate"/>
            </w:r>
            <w:r>
              <w:rPr>
                <w:noProof/>
              </w:rPr>
              <w:t>20</w:t>
            </w:r>
            <w:r>
              <w:rPr>
                <w:noProof/>
              </w:rPr>
              <w:fldChar w:fldCharType="end"/>
            </w:r>
          </w:hyperlink>
        </w:p>
        <w:p w14:paraId="76523054" w14:textId="3F2191F8"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21" w:history="1">
            <w:r w:rsidRPr="00C537EE">
              <w:rPr>
                <w:rStyle w:val="Hyperlink"/>
                <w:noProof/>
              </w:rPr>
              <w:t>3.1.1 NUMBER OF MODULES AS PER ANALYSIS</w:t>
            </w:r>
            <w:r>
              <w:rPr>
                <w:noProof/>
              </w:rPr>
              <w:tab/>
            </w:r>
            <w:r>
              <w:rPr>
                <w:noProof/>
              </w:rPr>
              <w:fldChar w:fldCharType="begin"/>
            </w:r>
            <w:r>
              <w:rPr>
                <w:noProof/>
              </w:rPr>
              <w:instrText xml:space="preserve"> PAGEREF _Toc242985221 \h </w:instrText>
            </w:r>
            <w:r>
              <w:rPr>
                <w:noProof/>
              </w:rPr>
            </w:r>
            <w:r>
              <w:rPr>
                <w:noProof/>
              </w:rPr>
              <w:fldChar w:fldCharType="separate"/>
            </w:r>
            <w:r>
              <w:rPr>
                <w:noProof/>
              </w:rPr>
              <w:t>20</w:t>
            </w:r>
            <w:r>
              <w:rPr>
                <w:noProof/>
              </w:rPr>
              <w:fldChar w:fldCharType="end"/>
            </w:r>
          </w:hyperlink>
        </w:p>
        <w:p w14:paraId="4A14F509" w14:textId="72778402"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22" w:history="1">
            <w:r w:rsidRPr="00C537EE">
              <w:rPr>
                <w:rStyle w:val="Hyperlink"/>
                <w:noProof/>
              </w:rPr>
              <w:t>3.1.2 METHODOLOGY</w:t>
            </w:r>
            <w:r>
              <w:rPr>
                <w:noProof/>
              </w:rPr>
              <w:tab/>
            </w:r>
            <w:r>
              <w:rPr>
                <w:noProof/>
              </w:rPr>
              <w:fldChar w:fldCharType="begin"/>
            </w:r>
            <w:r>
              <w:rPr>
                <w:noProof/>
              </w:rPr>
              <w:instrText xml:space="preserve"> PAGEREF _Toc242985222 \h </w:instrText>
            </w:r>
            <w:r>
              <w:rPr>
                <w:noProof/>
              </w:rPr>
            </w:r>
            <w:r>
              <w:rPr>
                <w:noProof/>
              </w:rPr>
              <w:fldChar w:fldCharType="separate"/>
            </w:r>
            <w:r>
              <w:rPr>
                <w:noProof/>
              </w:rPr>
              <w:t>21</w:t>
            </w:r>
            <w:r>
              <w:rPr>
                <w:noProof/>
              </w:rPr>
              <w:fldChar w:fldCharType="end"/>
            </w:r>
          </w:hyperlink>
        </w:p>
        <w:p w14:paraId="2109311D" w14:textId="00587F0F"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23" w:history="1">
            <w:r w:rsidRPr="00C537EE">
              <w:rPr>
                <w:rStyle w:val="Hyperlink"/>
                <w:noProof/>
              </w:rPr>
              <w:t>3.2 PROJECT ARCHITECTURE</w:t>
            </w:r>
            <w:r>
              <w:rPr>
                <w:noProof/>
              </w:rPr>
              <w:tab/>
            </w:r>
            <w:r>
              <w:rPr>
                <w:noProof/>
              </w:rPr>
              <w:fldChar w:fldCharType="begin"/>
            </w:r>
            <w:r>
              <w:rPr>
                <w:noProof/>
              </w:rPr>
              <w:instrText xml:space="preserve"> PAGEREF _Toc242985223 \h </w:instrText>
            </w:r>
            <w:r>
              <w:rPr>
                <w:noProof/>
              </w:rPr>
            </w:r>
            <w:r>
              <w:rPr>
                <w:noProof/>
              </w:rPr>
              <w:fldChar w:fldCharType="separate"/>
            </w:r>
            <w:r>
              <w:rPr>
                <w:noProof/>
              </w:rPr>
              <w:t>24</w:t>
            </w:r>
            <w:r>
              <w:rPr>
                <w:noProof/>
              </w:rPr>
              <w:fldChar w:fldCharType="end"/>
            </w:r>
          </w:hyperlink>
        </w:p>
        <w:p w14:paraId="78ADED03" w14:textId="011CD58E"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24" w:history="1">
            <w:r w:rsidRPr="00C537EE">
              <w:rPr>
                <w:rStyle w:val="Hyperlink"/>
                <w:noProof/>
              </w:rPr>
              <w:t>3.2.1 COMPLETE ARCHITECTURE</w:t>
            </w:r>
            <w:r>
              <w:rPr>
                <w:noProof/>
              </w:rPr>
              <w:tab/>
            </w:r>
            <w:r>
              <w:rPr>
                <w:noProof/>
              </w:rPr>
              <w:fldChar w:fldCharType="begin"/>
            </w:r>
            <w:r>
              <w:rPr>
                <w:noProof/>
              </w:rPr>
              <w:instrText xml:space="preserve"> PAGEREF _Toc242985224 \h </w:instrText>
            </w:r>
            <w:r>
              <w:rPr>
                <w:noProof/>
              </w:rPr>
            </w:r>
            <w:r>
              <w:rPr>
                <w:noProof/>
              </w:rPr>
              <w:fldChar w:fldCharType="separate"/>
            </w:r>
            <w:r>
              <w:rPr>
                <w:noProof/>
              </w:rPr>
              <w:t>25</w:t>
            </w:r>
            <w:r>
              <w:rPr>
                <w:noProof/>
              </w:rPr>
              <w:fldChar w:fldCharType="end"/>
            </w:r>
          </w:hyperlink>
        </w:p>
        <w:p w14:paraId="436A973B" w14:textId="15262825"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25" w:history="1">
            <w:r w:rsidRPr="00C537EE">
              <w:rPr>
                <w:rStyle w:val="Hyperlink"/>
                <w:noProof/>
              </w:rPr>
              <w:t>3.2.2 DATA FLOW DIAGRAM</w:t>
            </w:r>
            <w:r>
              <w:rPr>
                <w:noProof/>
              </w:rPr>
              <w:tab/>
            </w:r>
            <w:r>
              <w:rPr>
                <w:noProof/>
              </w:rPr>
              <w:fldChar w:fldCharType="begin"/>
            </w:r>
            <w:r>
              <w:rPr>
                <w:noProof/>
              </w:rPr>
              <w:instrText xml:space="preserve"> PAGEREF _Toc242985225 \h </w:instrText>
            </w:r>
            <w:r>
              <w:rPr>
                <w:noProof/>
              </w:rPr>
            </w:r>
            <w:r>
              <w:rPr>
                <w:noProof/>
              </w:rPr>
              <w:fldChar w:fldCharType="separate"/>
            </w:r>
            <w:r>
              <w:rPr>
                <w:noProof/>
              </w:rPr>
              <w:t>26</w:t>
            </w:r>
            <w:r>
              <w:rPr>
                <w:noProof/>
              </w:rPr>
              <w:fldChar w:fldCharType="end"/>
            </w:r>
          </w:hyperlink>
        </w:p>
        <w:p w14:paraId="6B38981C" w14:textId="45650CD4"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26" w:history="1">
            <w:r w:rsidRPr="00C537EE">
              <w:rPr>
                <w:rStyle w:val="Hyperlink"/>
                <w:noProof/>
              </w:rPr>
              <w:t>3.2.3 CLASS DIAGRAM</w:t>
            </w:r>
            <w:r>
              <w:rPr>
                <w:noProof/>
              </w:rPr>
              <w:tab/>
            </w:r>
            <w:r>
              <w:rPr>
                <w:noProof/>
              </w:rPr>
              <w:fldChar w:fldCharType="begin"/>
            </w:r>
            <w:r>
              <w:rPr>
                <w:noProof/>
              </w:rPr>
              <w:instrText xml:space="preserve"> PAGEREF _Toc242985226 \h </w:instrText>
            </w:r>
            <w:r>
              <w:rPr>
                <w:noProof/>
              </w:rPr>
            </w:r>
            <w:r>
              <w:rPr>
                <w:noProof/>
              </w:rPr>
              <w:fldChar w:fldCharType="separate"/>
            </w:r>
            <w:r>
              <w:rPr>
                <w:noProof/>
              </w:rPr>
              <w:t>27</w:t>
            </w:r>
            <w:r>
              <w:rPr>
                <w:noProof/>
              </w:rPr>
              <w:fldChar w:fldCharType="end"/>
            </w:r>
          </w:hyperlink>
        </w:p>
        <w:p w14:paraId="753056AA" w14:textId="212F5615"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27" w:history="1">
            <w:r w:rsidRPr="00C537EE">
              <w:rPr>
                <w:rStyle w:val="Hyperlink"/>
                <w:noProof/>
              </w:rPr>
              <w:t>3.2.4 USE CASE DIAGRAM</w:t>
            </w:r>
            <w:r>
              <w:rPr>
                <w:noProof/>
              </w:rPr>
              <w:tab/>
            </w:r>
            <w:r>
              <w:rPr>
                <w:noProof/>
              </w:rPr>
              <w:fldChar w:fldCharType="begin"/>
            </w:r>
            <w:r>
              <w:rPr>
                <w:noProof/>
              </w:rPr>
              <w:instrText xml:space="preserve"> PAGEREF _Toc242985227 \h </w:instrText>
            </w:r>
            <w:r>
              <w:rPr>
                <w:noProof/>
              </w:rPr>
            </w:r>
            <w:r>
              <w:rPr>
                <w:noProof/>
              </w:rPr>
              <w:fldChar w:fldCharType="separate"/>
            </w:r>
            <w:r>
              <w:rPr>
                <w:noProof/>
              </w:rPr>
              <w:t>28</w:t>
            </w:r>
            <w:r>
              <w:rPr>
                <w:noProof/>
              </w:rPr>
              <w:fldChar w:fldCharType="end"/>
            </w:r>
          </w:hyperlink>
        </w:p>
        <w:p w14:paraId="5A79B88F" w14:textId="7643A65F"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28" w:history="1">
            <w:r w:rsidRPr="00C537EE">
              <w:rPr>
                <w:rStyle w:val="Hyperlink"/>
                <w:noProof/>
              </w:rPr>
              <w:t>3.2.5 SEQUENCE DIAGRAM</w:t>
            </w:r>
            <w:r>
              <w:rPr>
                <w:noProof/>
              </w:rPr>
              <w:tab/>
            </w:r>
            <w:r>
              <w:rPr>
                <w:noProof/>
              </w:rPr>
              <w:fldChar w:fldCharType="begin"/>
            </w:r>
            <w:r>
              <w:rPr>
                <w:noProof/>
              </w:rPr>
              <w:instrText xml:space="preserve"> PAGEREF _Toc242985228 \h </w:instrText>
            </w:r>
            <w:r>
              <w:rPr>
                <w:noProof/>
              </w:rPr>
            </w:r>
            <w:r>
              <w:rPr>
                <w:noProof/>
              </w:rPr>
              <w:fldChar w:fldCharType="separate"/>
            </w:r>
            <w:r>
              <w:rPr>
                <w:noProof/>
              </w:rPr>
              <w:t>29</w:t>
            </w:r>
            <w:r>
              <w:rPr>
                <w:noProof/>
              </w:rPr>
              <w:fldChar w:fldCharType="end"/>
            </w:r>
          </w:hyperlink>
        </w:p>
        <w:p w14:paraId="0AAA2915" w14:textId="2555A397"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29" w:history="1">
            <w:r w:rsidRPr="00C537EE">
              <w:rPr>
                <w:rStyle w:val="Hyperlink"/>
                <w:noProof/>
              </w:rPr>
              <w:t>3.2.6 ACTIVITY DIAGRAM</w:t>
            </w:r>
            <w:r>
              <w:rPr>
                <w:noProof/>
              </w:rPr>
              <w:tab/>
            </w:r>
            <w:r>
              <w:rPr>
                <w:noProof/>
              </w:rPr>
              <w:fldChar w:fldCharType="begin"/>
            </w:r>
            <w:r>
              <w:rPr>
                <w:noProof/>
              </w:rPr>
              <w:instrText xml:space="preserve"> PAGEREF _Toc242985229 \h </w:instrText>
            </w:r>
            <w:r>
              <w:rPr>
                <w:noProof/>
              </w:rPr>
            </w:r>
            <w:r>
              <w:rPr>
                <w:noProof/>
              </w:rPr>
              <w:fldChar w:fldCharType="separate"/>
            </w:r>
            <w:r>
              <w:rPr>
                <w:noProof/>
              </w:rPr>
              <w:t>30</w:t>
            </w:r>
            <w:r>
              <w:rPr>
                <w:noProof/>
              </w:rPr>
              <w:fldChar w:fldCharType="end"/>
            </w:r>
          </w:hyperlink>
        </w:p>
        <w:p w14:paraId="3CF6CA05" w14:textId="61842DCB" w:rsidR="00C46BA7" w:rsidRDefault="00C46BA7">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42985230" w:history="1">
            <w:r w:rsidRPr="00C537EE">
              <w:rPr>
                <w:rStyle w:val="Hyperlink"/>
                <w:noProof/>
              </w:rPr>
              <w:t>3.2.7 MACHINE-LEARNING PIPELINE</w:t>
            </w:r>
            <w:r>
              <w:rPr>
                <w:noProof/>
              </w:rPr>
              <w:tab/>
            </w:r>
            <w:r>
              <w:rPr>
                <w:noProof/>
              </w:rPr>
              <w:fldChar w:fldCharType="begin"/>
            </w:r>
            <w:r>
              <w:rPr>
                <w:noProof/>
              </w:rPr>
              <w:instrText xml:space="preserve"> PAGEREF _Toc242985230 \h </w:instrText>
            </w:r>
            <w:r>
              <w:rPr>
                <w:noProof/>
              </w:rPr>
            </w:r>
            <w:r>
              <w:rPr>
                <w:noProof/>
              </w:rPr>
              <w:fldChar w:fldCharType="separate"/>
            </w:r>
            <w:r>
              <w:rPr>
                <w:noProof/>
              </w:rPr>
              <w:t>31</w:t>
            </w:r>
            <w:r>
              <w:rPr>
                <w:noProof/>
              </w:rPr>
              <w:fldChar w:fldCharType="end"/>
            </w:r>
          </w:hyperlink>
        </w:p>
        <w:p w14:paraId="62B0EEEA" w14:textId="1F44D03A"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31" w:history="1">
            <w:r w:rsidRPr="00C537EE">
              <w:rPr>
                <w:rStyle w:val="Hyperlink"/>
                <w:noProof/>
              </w:rPr>
              <w:t>CHAPTER 4: IMPLEMENTATION</w:t>
            </w:r>
            <w:r>
              <w:rPr>
                <w:noProof/>
              </w:rPr>
              <w:tab/>
            </w:r>
            <w:r>
              <w:rPr>
                <w:noProof/>
              </w:rPr>
              <w:fldChar w:fldCharType="begin"/>
            </w:r>
            <w:r>
              <w:rPr>
                <w:noProof/>
              </w:rPr>
              <w:instrText xml:space="preserve"> PAGEREF _Toc242985231 \h </w:instrText>
            </w:r>
            <w:r>
              <w:rPr>
                <w:noProof/>
              </w:rPr>
            </w:r>
            <w:r>
              <w:rPr>
                <w:noProof/>
              </w:rPr>
              <w:fldChar w:fldCharType="separate"/>
            </w:r>
            <w:r>
              <w:rPr>
                <w:noProof/>
              </w:rPr>
              <w:t>32</w:t>
            </w:r>
            <w:r>
              <w:rPr>
                <w:noProof/>
              </w:rPr>
              <w:fldChar w:fldCharType="end"/>
            </w:r>
          </w:hyperlink>
        </w:p>
        <w:p w14:paraId="38CA83B0" w14:textId="2B813793"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32" w:history="1">
            <w:r w:rsidRPr="00C537EE">
              <w:rPr>
                <w:rStyle w:val="Hyperlink"/>
                <w:noProof/>
              </w:rPr>
              <w:t>4.1 CODING BLOCKS</w:t>
            </w:r>
            <w:r>
              <w:rPr>
                <w:noProof/>
              </w:rPr>
              <w:tab/>
            </w:r>
            <w:r>
              <w:rPr>
                <w:noProof/>
              </w:rPr>
              <w:fldChar w:fldCharType="begin"/>
            </w:r>
            <w:r>
              <w:rPr>
                <w:noProof/>
              </w:rPr>
              <w:instrText xml:space="preserve"> PAGEREF _Toc242985232 \h </w:instrText>
            </w:r>
            <w:r>
              <w:rPr>
                <w:noProof/>
              </w:rPr>
            </w:r>
            <w:r>
              <w:rPr>
                <w:noProof/>
              </w:rPr>
              <w:fldChar w:fldCharType="separate"/>
            </w:r>
            <w:r>
              <w:rPr>
                <w:noProof/>
              </w:rPr>
              <w:t>32</w:t>
            </w:r>
            <w:r>
              <w:rPr>
                <w:noProof/>
              </w:rPr>
              <w:fldChar w:fldCharType="end"/>
            </w:r>
          </w:hyperlink>
        </w:p>
        <w:p w14:paraId="4C2ADA5E" w14:textId="36EFD978"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33" w:history="1">
            <w:r w:rsidRPr="00C537EE">
              <w:rPr>
                <w:rStyle w:val="Hyperlink"/>
                <w:noProof/>
              </w:rPr>
              <w:t>4.2 SAMPLE CODE</w:t>
            </w:r>
            <w:r>
              <w:rPr>
                <w:noProof/>
              </w:rPr>
              <w:tab/>
            </w:r>
            <w:r>
              <w:rPr>
                <w:noProof/>
              </w:rPr>
              <w:fldChar w:fldCharType="begin"/>
            </w:r>
            <w:r>
              <w:rPr>
                <w:noProof/>
              </w:rPr>
              <w:instrText xml:space="preserve"> PAGEREF _Toc242985233 \h </w:instrText>
            </w:r>
            <w:r>
              <w:rPr>
                <w:noProof/>
              </w:rPr>
            </w:r>
            <w:r>
              <w:rPr>
                <w:noProof/>
              </w:rPr>
              <w:fldChar w:fldCharType="separate"/>
            </w:r>
            <w:r>
              <w:rPr>
                <w:noProof/>
              </w:rPr>
              <w:t>33</w:t>
            </w:r>
            <w:r>
              <w:rPr>
                <w:noProof/>
              </w:rPr>
              <w:fldChar w:fldCharType="end"/>
            </w:r>
          </w:hyperlink>
        </w:p>
        <w:p w14:paraId="2308236A" w14:textId="24F99B8F"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34" w:history="1">
            <w:r w:rsidRPr="00C537EE">
              <w:rPr>
                <w:rStyle w:val="Hyperlink"/>
                <w:noProof/>
              </w:rPr>
              <w:t>CHAPTER 5: TESTING &amp; RESULTS</w:t>
            </w:r>
            <w:r>
              <w:rPr>
                <w:noProof/>
              </w:rPr>
              <w:tab/>
            </w:r>
            <w:r>
              <w:rPr>
                <w:noProof/>
              </w:rPr>
              <w:fldChar w:fldCharType="begin"/>
            </w:r>
            <w:r>
              <w:rPr>
                <w:noProof/>
              </w:rPr>
              <w:instrText xml:space="preserve"> PAGEREF _Toc242985234 \h </w:instrText>
            </w:r>
            <w:r>
              <w:rPr>
                <w:noProof/>
              </w:rPr>
            </w:r>
            <w:r>
              <w:rPr>
                <w:noProof/>
              </w:rPr>
              <w:fldChar w:fldCharType="separate"/>
            </w:r>
            <w:r>
              <w:rPr>
                <w:noProof/>
              </w:rPr>
              <w:t>35</w:t>
            </w:r>
            <w:r>
              <w:rPr>
                <w:noProof/>
              </w:rPr>
              <w:fldChar w:fldCharType="end"/>
            </w:r>
          </w:hyperlink>
        </w:p>
        <w:p w14:paraId="0A435621" w14:textId="7F50CF0C"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35" w:history="1">
            <w:r w:rsidRPr="00C537EE">
              <w:rPr>
                <w:rStyle w:val="Hyperlink"/>
                <w:noProof/>
              </w:rPr>
              <w:t>5.1 RESULTING SCREENS</w:t>
            </w:r>
            <w:r>
              <w:rPr>
                <w:noProof/>
              </w:rPr>
              <w:tab/>
            </w:r>
            <w:r>
              <w:rPr>
                <w:noProof/>
              </w:rPr>
              <w:fldChar w:fldCharType="begin"/>
            </w:r>
            <w:r>
              <w:rPr>
                <w:noProof/>
              </w:rPr>
              <w:instrText xml:space="preserve"> PAGEREF _Toc242985235 \h </w:instrText>
            </w:r>
            <w:r>
              <w:rPr>
                <w:noProof/>
              </w:rPr>
            </w:r>
            <w:r>
              <w:rPr>
                <w:noProof/>
              </w:rPr>
              <w:fldChar w:fldCharType="separate"/>
            </w:r>
            <w:r>
              <w:rPr>
                <w:noProof/>
              </w:rPr>
              <w:t>35</w:t>
            </w:r>
            <w:r>
              <w:rPr>
                <w:noProof/>
              </w:rPr>
              <w:fldChar w:fldCharType="end"/>
            </w:r>
          </w:hyperlink>
        </w:p>
        <w:p w14:paraId="544BE171" w14:textId="2FA604CA"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36" w:history="1">
            <w:r w:rsidRPr="00C537EE">
              <w:rPr>
                <w:rStyle w:val="Hyperlink"/>
                <w:noProof/>
              </w:rPr>
              <w:t>5.2 RESULTING GRAPHS</w:t>
            </w:r>
            <w:r>
              <w:rPr>
                <w:noProof/>
              </w:rPr>
              <w:tab/>
            </w:r>
            <w:r>
              <w:rPr>
                <w:noProof/>
              </w:rPr>
              <w:fldChar w:fldCharType="begin"/>
            </w:r>
            <w:r>
              <w:rPr>
                <w:noProof/>
              </w:rPr>
              <w:instrText xml:space="preserve"> PAGEREF _Toc242985236 \h </w:instrText>
            </w:r>
            <w:r>
              <w:rPr>
                <w:noProof/>
              </w:rPr>
            </w:r>
            <w:r>
              <w:rPr>
                <w:noProof/>
              </w:rPr>
              <w:fldChar w:fldCharType="separate"/>
            </w:r>
            <w:r>
              <w:rPr>
                <w:noProof/>
              </w:rPr>
              <w:t>42</w:t>
            </w:r>
            <w:r>
              <w:rPr>
                <w:noProof/>
              </w:rPr>
              <w:fldChar w:fldCharType="end"/>
            </w:r>
          </w:hyperlink>
        </w:p>
        <w:p w14:paraId="7E148164" w14:textId="57225DD1"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37" w:history="1">
            <w:r w:rsidRPr="00C537EE">
              <w:rPr>
                <w:rStyle w:val="Hyperlink"/>
                <w:noProof/>
              </w:rPr>
              <w:t>5.3 RESULTS &amp; ANALYSIS</w:t>
            </w:r>
            <w:r>
              <w:rPr>
                <w:noProof/>
              </w:rPr>
              <w:tab/>
            </w:r>
            <w:r>
              <w:rPr>
                <w:noProof/>
              </w:rPr>
              <w:fldChar w:fldCharType="begin"/>
            </w:r>
            <w:r>
              <w:rPr>
                <w:noProof/>
              </w:rPr>
              <w:instrText xml:space="preserve"> PAGEREF _Toc242985237 \h </w:instrText>
            </w:r>
            <w:r>
              <w:rPr>
                <w:noProof/>
              </w:rPr>
            </w:r>
            <w:r>
              <w:rPr>
                <w:noProof/>
              </w:rPr>
              <w:fldChar w:fldCharType="separate"/>
            </w:r>
            <w:r>
              <w:rPr>
                <w:noProof/>
              </w:rPr>
              <w:t>47</w:t>
            </w:r>
            <w:r>
              <w:rPr>
                <w:noProof/>
              </w:rPr>
              <w:fldChar w:fldCharType="end"/>
            </w:r>
          </w:hyperlink>
        </w:p>
        <w:p w14:paraId="73B4D542" w14:textId="365B1C6F"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38" w:history="1">
            <w:r w:rsidRPr="00C537EE">
              <w:rPr>
                <w:rStyle w:val="Hyperlink"/>
                <w:noProof/>
              </w:rPr>
              <w:t>CHAPTER 6: CONCLUSION &amp; FUTURE SCOPE</w:t>
            </w:r>
            <w:r>
              <w:rPr>
                <w:noProof/>
              </w:rPr>
              <w:tab/>
            </w:r>
            <w:r>
              <w:rPr>
                <w:noProof/>
              </w:rPr>
              <w:fldChar w:fldCharType="begin"/>
            </w:r>
            <w:r>
              <w:rPr>
                <w:noProof/>
              </w:rPr>
              <w:instrText xml:space="preserve"> PAGEREF _Toc242985238 \h </w:instrText>
            </w:r>
            <w:r>
              <w:rPr>
                <w:noProof/>
              </w:rPr>
            </w:r>
            <w:r>
              <w:rPr>
                <w:noProof/>
              </w:rPr>
              <w:fldChar w:fldCharType="separate"/>
            </w:r>
            <w:r>
              <w:rPr>
                <w:noProof/>
              </w:rPr>
              <w:t>50</w:t>
            </w:r>
            <w:r>
              <w:rPr>
                <w:noProof/>
              </w:rPr>
              <w:fldChar w:fldCharType="end"/>
            </w:r>
          </w:hyperlink>
        </w:p>
        <w:p w14:paraId="7B662F99" w14:textId="289759C1"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39" w:history="1">
            <w:r w:rsidRPr="00C537EE">
              <w:rPr>
                <w:rStyle w:val="Hyperlink"/>
                <w:noProof/>
              </w:rPr>
              <w:t>6.1 CONCLUSION</w:t>
            </w:r>
            <w:r>
              <w:rPr>
                <w:noProof/>
              </w:rPr>
              <w:tab/>
            </w:r>
            <w:r>
              <w:rPr>
                <w:noProof/>
              </w:rPr>
              <w:fldChar w:fldCharType="begin"/>
            </w:r>
            <w:r>
              <w:rPr>
                <w:noProof/>
              </w:rPr>
              <w:instrText xml:space="preserve"> PAGEREF _Toc242985239 \h </w:instrText>
            </w:r>
            <w:r>
              <w:rPr>
                <w:noProof/>
              </w:rPr>
            </w:r>
            <w:r>
              <w:rPr>
                <w:noProof/>
              </w:rPr>
              <w:fldChar w:fldCharType="separate"/>
            </w:r>
            <w:r>
              <w:rPr>
                <w:noProof/>
              </w:rPr>
              <w:t>50</w:t>
            </w:r>
            <w:r>
              <w:rPr>
                <w:noProof/>
              </w:rPr>
              <w:fldChar w:fldCharType="end"/>
            </w:r>
          </w:hyperlink>
        </w:p>
        <w:p w14:paraId="1A3CECB5" w14:textId="2B06E3C7" w:rsidR="00C46BA7" w:rsidRDefault="00C46BA7">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985240" w:history="1">
            <w:r w:rsidRPr="00C537EE">
              <w:rPr>
                <w:rStyle w:val="Hyperlink"/>
                <w:noProof/>
              </w:rPr>
              <w:t>6.2 FUTURE SCOPE</w:t>
            </w:r>
            <w:r>
              <w:rPr>
                <w:noProof/>
              </w:rPr>
              <w:tab/>
            </w:r>
            <w:r>
              <w:rPr>
                <w:noProof/>
              </w:rPr>
              <w:fldChar w:fldCharType="begin"/>
            </w:r>
            <w:r>
              <w:rPr>
                <w:noProof/>
              </w:rPr>
              <w:instrText xml:space="preserve"> PAGEREF _Toc242985240 \h </w:instrText>
            </w:r>
            <w:r>
              <w:rPr>
                <w:noProof/>
              </w:rPr>
            </w:r>
            <w:r>
              <w:rPr>
                <w:noProof/>
              </w:rPr>
              <w:fldChar w:fldCharType="separate"/>
            </w:r>
            <w:r>
              <w:rPr>
                <w:noProof/>
              </w:rPr>
              <w:t>50</w:t>
            </w:r>
            <w:r>
              <w:rPr>
                <w:noProof/>
              </w:rPr>
              <w:fldChar w:fldCharType="end"/>
            </w:r>
          </w:hyperlink>
        </w:p>
        <w:p w14:paraId="2E51936D" w14:textId="06B867F4"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41" w:history="1">
            <w:r w:rsidRPr="00C537EE">
              <w:rPr>
                <w:rStyle w:val="Hyperlink"/>
                <w:noProof/>
              </w:rPr>
              <w:t>BIBLIOGRAPHY</w:t>
            </w:r>
            <w:r>
              <w:rPr>
                <w:noProof/>
              </w:rPr>
              <w:tab/>
            </w:r>
            <w:r>
              <w:rPr>
                <w:noProof/>
              </w:rPr>
              <w:fldChar w:fldCharType="begin"/>
            </w:r>
            <w:r>
              <w:rPr>
                <w:noProof/>
              </w:rPr>
              <w:instrText xml:space="preserve"> PAGEREF _Toc242985241 \h </w:instrText>
            </w:r>
            <w:r>
              <w:rPr>
                <w:noProof/>
              </w:rPr>
            </w:r>
            <w:r>
              <w:rPr>
                <w:noProof/>
              </w:rPr>
              <w:fldChar w:fldCharType="separate"/>
            </w:r>
            <w:r>
              <w:rPr>
                <w:noProof/>
              </w:rPr>
              <w:t>52</w:t>
            </w:r>
            <w:r>
              <w:rPr>
                <w:noProof/>
              </w:rPr>
              <w:fldChar w:fldCharType="end"/>
            </w:r>
          </w:hyperlink>
        </w:p>
        <w:p w14:paraId="03ADFB04" w14:textId="0A9194DE" w:rsidR="00A304B6" w:rsidRDefault="007F74A4">
          <w:r>
            <w:fldChar w:fldCharType="end"/>
          </w:r>
        </w:p>
      </w:sdtContent>
    </w:sdt>
    <w:p w14:paraId="44838B70" w14:textId="77777777" w:rsidR="00A304B6" w:rsidRDefault="007F74A4">
      <w:pPr>
        <w:pStyle w:val="FrontTitle"/>
      </w:pPr>
      <w:r>
        <w:lastRenderedPageBreak/>
        <w:t>LIST OF DIAGRAMS</w:t>
      </w:r>
    </w:p>
    <w:sdt>
      <w:sdtPr>
        <w:rPr>
          <w:sz w:val="24"/>
          <w:szCs w:val="24"/>
        </w:rPr>
        <w:alias w:val="LIST OF DIAGRAMS"/>
        <w:id w:val="-199321207"/>
      </w:sdtPr>
      <w:sdtEndPr/>
      <w:sdtContent>
        <w:p w14:paraId="419DE1DD" w14:textId="7AD56CCD" w:rsidR="00C46BA7" w:rsidRDefault="007F74A4">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TOC \h \t "DiagramCaption,1"</w:instrText>
          </w:r>
          <w:r>
            <w:fldChar w:fldCharType="separate"/>
          </w:r>
          <w:hyperlink w:anchor="_Toc242985242" w:history="1">
            <w:r w:rsidR="00C46BA7" w:rsidRPr="00080A26">
              <w:rPr>
                <w:rStyle w:val="Hyperlink"/>
                <w:noProof/>
              </w:rPr>
              <w:t>Figure 1.1 Project development roadmap</w:t>
            </w:r>
            <w:r w:rsidR="00C46BA7">
              <w:rPr>
                <w:noProof/>
              </w:rPr>
              <w:tab/>
            </w:r>
            <w:r w:rsidR="00C46BA7">
              <w:rPr>
                <w:noProof/>
              </w:rPr>
              <w:fldChar w:fldCharType="begin"/>
            </w:r>
            <w:r w:rsidR="00C46BA7">
              <w:rPr>
                <w:noProof/>
              </w:rPr>
              <w:instrText xml:space="preserve"> PAGEREF _Toc242985242 \h </w:instrText>
            </w:r>
            <w:r w:rsidR="00C46BA7">
              <w:rPr>
                <w:noProof/>
              </w:rPr>
            </w:r>
            <w:r w:rsidR="00C46BA7">
              <w:rPr>
                <w:noProof/>
              </w:rPr>
              <w:fldChar w:fldCharType="separate"/>
            </w:r>
            <w:r w:rsidR="00C46BA7">
              <w:rPr>
                <w:noProof/>
              </w:rPr>
              <w:t>12</w:t>
            </w:r>
            <w:r w:rsidR="00C46BA7">
              <w:rPr>
                <w:noProof/>
              </w:rPr>
              <w:fldChar w:fldCharType="end"/>
            </w:r>
          </w:hyperlink>
        </w:p>
        <w:p w14:paraId="60EEBDD0" w14:textId="0AE90227"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43" w:history="1">
            <w:r w:rsidRPr="00080A26">
              <w:rPr>
                <w:rStyle w:val="Hyperlink"/>
                <w:noProof/>
              </w:rPr>
              <w:t>Figure 3.1 Complete architecture</w:t>
            </w:r>
            <w:r>
              <w:rPr>
                <w:noProof/>
              </w:rPr>
              <w:tab/>
            </w:r>
            <w:r>
              <w:rPr>
                <w:noProof/>
              </w:rPr>
              <w:fldChar w:fldCharType="begin"/>
            </w:r>
            <w:r>
              <w:rPr>
                <w:noProof/>
              </w:rPr>
              <w:instrText xml:space="preserve"> PAGEREF _Toc242985243 \h </w:instrText>
            </w:r>
            <w:r>
              <w:rPr>
                <w:noProof/>
              </w:rPr>
            </w:r>
            <w:r>
              <w:rPr>
                <w:noProof/>
              </w:rPr>
              <w:fldChar w:fldCharType="separate"/>
            </w:r>
            <w:r>
              <w:rPr>
                <w:noProof/>
              </w:rPr>
              <w:t>25</w:t>
            </w:r>
            <w:r>
              <w:rPr>
                <w:noProof/>
              </w:rPr>
              <w:fldChar w:fldCharType="end"/>
            </w:r>
          </w:hyperlink>
        </w:p>
        <w:p w14:paraId="41F4CF4C" w14:textId="49212365"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44" w:history="1">
            <w:r w:rsidRPr="00080A26">
              <w:rPr>
                <w:rStyle w:val="Hyperlink"/>
                <w:noProof/>
              </w:rPr>
              <w:t>Figure 3.2 Data flow diagram (one screening)</w:t>
            </w:r>
            <w:r>
              <w:rPr>
                <w:noProof/>
              </w:rPr>
              <w:tab/>
            </w:r>
            <w:r>
              <w:rPr>
                <w:noProof/>
              </w:rPr>
              <w:fldChar w:fldCharType="begin"/>
            </w:r>
            <w:r>
              <w:rPr>
                <w:noProof/>
              </w:rPr>
              <w:instrText xml:space="preserve"> PAGEREF _Toc242985244 \h </w:instrText>
            </w:r>
            <w:r>
              <w:rPr>
                <w:noProof/>
              </w:rPr>
            </w:r>
            <w:r>
              <w:rPr>
                <w:noProof/>
              </w:rPr>
              <w:fldChar w:fldCharType="separate"/>
            </w:r>
            <w:r>
              <w:rPr>
                <w:noProof/>
              </w:rPr>
              <w:t>26</w:t>
            </w:r>
            <w:r>
              <w:rPr>
                <w:noProof/>
              </w:rPr>
              <w:fldChar w:fldCharType="end"/>
            </w:r>
          </w:hyperlink>
        </w:p>
        <w:p w14:paraId="67C15E50" w14:textId="1ACB975D"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45" w:history="1">
            <w:r w:rsidRPr="00080A26">
              <w:rPr>
                <w:rStyle w:val="Hyperlink"/>
                <w:noProof/>
              </w:rPr>
              <w:t>Figure 3.3 Class diagram</w:t>
            </w:r>
            <w:r>
              <w:rPr>
                <w:noProof/>
              </w:rPr>
              <w:tab/>
            </w:r>
            <w:r>
              <w:rPr>
                <w:noProof/>
              </w:rPr>
              <w:fldChar w:fldCharType="begin"/>
            </w:r>
            <w:r>
              <w:rPr>
                <w:noProof/>
              </w:rPr>
              <w:instrText xml:space="preserve"> PAGEREF _Toc242985245 \h </w:instrText>
            </w:r>
            <w:r>
              <w:rPr>
                <w:noProof/>
              </w:rPr>
            </w:r>
            <w:r>
              <w:rPr>
                <w:noProof/>
              </w:rPr>
              <w:fldChar w:fldCharType="separate"/>
            </w:r>
            <w:r>
              <w:rPr>
                <w:noProof/>
              </w:rPr>
              <w:t>27</w:t>
            </w:r>
            <w:r>
              <w:rPr>
                <w:noProof/>
              </w:rPr>
              <w:fldChar w:fldCharType="end"/>
            </w:r>
          </w:hyperlink>
        </w:p>
        <w:p w14:paraId="004C1CC0" w14:textId="6D809183"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46" w:history="1">
            <w:r w:rsidRPr="00080A26">
              <w:rPr>
                <w:rStyle w:val="Hyperlink"/>
                <w:noProof/>
              </w:rPr>
              <w:t>Figure 3.4 Use case diagram</w:t>
            </w:r>
            <w:r>
              <w:rPr>
                <w:noProof/>
              </w:rPr>
              <w:tab/>
            </w:r>
            <w:r>
              <w:rPr>
                <w:noProof/>
              </w:rPr>
              <w:fldChar w:fldCharType="begin"/>
            </w:r>
            <w:r>
              <w:rPr>
                <w:noProof/>
              </w:rPr>
              <w:instrText xml:space="preserve"> PAGEREF _Toc242985246 \h </w:instrText>
            </w:r>
            <w:r>
              <w:rPr>
                <w:noProof/>
              </w:rPr>
            </w:r>
            <w:r>
              <w:rPr>
                <w:noProof/>
              </w:rPr>
              <w:fldChar w:fldCharType="separate"/>
            </w:r>
            <w:r>
              <w:rPr>
                <w:noProof/>
              </w:rPr>
              <w:t>28</w:t>
            </w:r>
            <w:r>
              <w:rPr>
                <w:noProof/>
              </w:rPr>
              <w:fldChar w:fldCharType="end"/>
            </w:r>
          </w:hyperlink>
        </w:p>
        <w:p w14:paraId="02F7A4A1" w14:textId="603886F2"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47" w:history="1">
            <w:r w:rsidRPr="00080A26">
              <w:rPr>
                <w:rStyle w:val="Hyperlink"/>
                <w:noProof/>
              </w:rPr>
              <w:t>Figure 3.5 Sequence diagram (one screening request)</w:t>
            </w:r>
            <w:r>
              <w:rPr>
                <w:noProof/>
              </w:rPr>
              <w:tab/>
            </w:r>
            <w:r>
              <w:rPr>
                <w:noProof/>
              </w:rPr>
              <w:fldChar w:fldCharType="begin"/>
            </w:r>
            <w:r>
              <w:rPr>
                <w:noProof/>
              </w:rPr>
              <w:instrText xml:space="preserve"> PAGEREF _Toc242985247 \h </w:instrText>
            </w:r>
            <w:r>
              <w:rPr>
                <w:noProof/>
              </w:rPr>
            </w:r>
            <w:r>
              <w:rPr>
                <w:noProof/>
              </w:rPr>
              <w:fldChar w:fldCharType="separate"/>
            </w:r>
            <w:r>
              <w:rPr>
                <w:noProof/>
              </w:rPr>
              <w:t>29</w:t>
            </w:r>
            <w:r>
              <w:rPr>
                <w:noProof/>
              </w:rPr>
              <w:fldChar w:fldCharType="end"/>
            </w:r>
          </w:hyperlink>
        </w:p>
        <w:p w14:paraId="717374C7" w14:textId="08D4EED2"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48" w:history="1">
            <w:r w:rsidRPr="00080A26">
              <w:rPr>
                <w:rStyle w:val="Hyperlink"/>
                <w:noProof/>
              </w:rPr>
              <w:t>Figure 3.6 Activity diagram (deciding the result level)</w:t>
            </w:r>
            <w:r>
              <w:rPr>
                <w:noProof/>
              </w:rPr>
              <w:tab/>
            </w:r>
            <w:r>
              <w:rPr>
                <w:noProof/>
              </w:rPr>
              <w:fldChar w:fldCharType="begin"/>
            </w:r>
            <w:r>
              <w:rPr>
                <w:noProof/>
              </w:rPr>
              <w:instrText xml:space="preserve"> PAGEREF _Toc242985248 \h </w:instrText>
            </w:r>
            <w:r>
              <w:rPr>
                <w:noProof/>
              </w:rPr>
            </w:r>
            <w:r>
              <w:rPr>
                <w:noProof/>
              </w:rPr>
              <w:fldChar w:fldCharType="separate"/>
            </w:r>
            <w:r>
              <w:rPr>
                <w:noProof/>
              </w:rPr>
              <w:t>30</w:t>
            </w:r>
            <w:r>
              <w:rPr>
                <w:noProof/>
              </w:rPr>
              <w:fldChar w:fldCharType="end"/>
            </w:r>
          </w:hyperlink>
        </w:p>
        <w:p w14:paraId="7553D8A9" w14:textId="3FBB9403"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49" w:history="1">
            <w:r w:rsidRPr="00080A26">
              <w:rPr>
                <w:rStyle w:val="Hyperlink"/>
                <w:noProof/>
              </w:rPr>
              <w:t>Figure 3.7 Machine-learning training pipeline</w:t>
            </w:r>
            <w:r>
              <w:rPr>
                <w:noProof/>
              </w:rPr>
              <w:tab/>
            </w:r>
            <w:r>
              <w:rPr>
                <w:noProof/>
              </w:rPr>
              <w:fldChar w:fldCharType="begin"/>
            </w:r>
            <w:r>
              <w:rPr>
                <w:noProof/>
              </w:rPr>
              <w:instrText xml:space="preserve"> PAGEREF _Toc242985249 \h </w:instrText>
            </w:r>
            <w:r>
              <w:rPr>
                <w:noProof/>
              </w:rPr>
            </w:r>
            <w:r>
              <w:rPr>
                <w:noProof/>
              </w:rPr>
              <w:fldChar w:fldCharType="separate"/>
            </w:r>
            <w:r>
              <w:rPr>
                <w:noProof/>
              </w:rPr>
              <w:t>31</w:t>
            </w:r>
            <w:r>
              <w:rPr>
                <w:noProof/>
              </w:rPr>
              <w:fldChar w:fldCharType="end"/>
            </w:r>
          </w:hyperlink>
        </w:p>
        <w:p w14:paraId="3EC1C134" w14:textId="2CABB86B" w:rsidR="00A304B6" w:rsidRDefault="007F74A4">
          <w:r>
            <w:fldChar w:fldCharType="end"/>
          </w:r>
        </w:p>
      </w:sdtContent>
    </w:sdt>
    <w:p w14:paraId="2A1DC1E2" w14:textId="77777777" w:rsidR="00A304B6" w:rsidRDefault="007F74A4">
      <w:pPr>
        <w:pStyle w:val="FrontTitle"/>
      </w:pPr>
      <w:r>
        <w:lastRenderedPageBreak/>
        <w:t>LIST OF SCREENSHOTS</w:t>
      </w:r>
    </w:p>
    <w:sdt>
      <w:sdtPr>
        <w:rPr>
          <w:sz w:val="24"/>
          <w:szCs w:val="24"/>
        </w:rPr>
        <w:alias w:val="LIST OF SCREENSHOTS"/>
        <w:id w:val="2077704750"/>
      </w:sdtPr>
      <w:sdtEndPr/>
      <w:sdtContent>
        <w:p w14:paraId="4B7E2B0C" w14:textId="6EFD37A2" w:rsidR="00C46BA7" w:rsidRDefault="007F74A4">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TOC \h \t "ScreenshotCaption,1"</w:instrText>
          </w:r>
          <w:r>
            <w:fldChar w:fldCharType="separate"/>
          </w:r>
          <w:hyperlink w:anchor="_Toc242985250" w:history="1">
            <w:r w:rsidR="00C46BA7" w:rsidRPr="00D7254C">
              <w:rPr>
                <w:rStyle w:val="Hyperlink"/>
                <w:noProof/>
              </w:rPr>
              <w:t>Screenshot 5.1 Home page</w:t>
            </w:r>
            <w:r w:rsidR="00C46BA7">
              <w:rPr>
                <w:noProof/>
              </w:rPr>
              <w:tab/>
            </w:r>
            <w:r w:rsidR="00C46BA7">
              <w:rPr>
                <w:noProof/>
              </w:rPr>
              <w:fldChar w:fldCharType="begin"/>
            </w:r>
            <w:r w:rsidR="00C46BA7">
              <w:rPr>
                <w:noProof/>
              </w:rPr>
              <w:instrText xml:space="preserve"> PAGEREF _Toc242985250 \h </w:instrText>
            </w:r>
            <w:r w:rsidR="00C46BA7">
              <w:rPr>
                <w:noProof/>
              </w:rPr>
            </w:r>
            <w:r w:rsidR="00C46BA7">
              <w:rPr>
                <w:noProof/>
              </w:rPr>
              <w:fldChar w:fldCharType="separate"/>
            </w:r>
            <w:r w:rsidR="00C46BA7">
              <w:rPr>
                <w:noProof/>
              </w:rPr>
              <w:t>36</w:t>
            </w:r>
            <w:r w:rsidR="00C46BA7">
              <w:rPr>
                <w:noProof/>
              </w:rPr>
              <w:fldChar w:fldCharType="end"/>
            </w:r>
          </w:hyperlink>
        </w:p>
        <w:p w14:paraId="42465A8E" w14:textId="1D196115"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51" w:history="1">
            <w:r w:rsidRPr="00D7254C">
              <w:rPr>
                <w:rStyle w:val="Hyperlink"/>
                <w:noProof/>
              </w:rPr>
              <w:t>Screenshot 5.2 Questionnaire, step 2: periods</w:t>
            </w:r>
            <w:r>
              <w:rPr>
                <w:noProof/>
              </w:rPr>
              <w:tab/>
            </w:r>
            <w:r>
              <w:rPr>
                <w:noProof/>
              </w:rPr>
              <w:fldChar w:fldCharType="begin"/>
            </w:r>
            <w:r>
              <w:rPr>
                <w:noProof/>
              </w:rPr>
              <w:instrText xml:space="preserve"> PAGEREF _Toc242985251 \h </w:instrText>
            </w:r>
            <w:r>
              <w:rPr>
                <w:noProof/>
              </w:rPr>
            </w:r>
            <w:r>
              <w:rPr>
                <w:noProof/>
              </w:rPr>
              <w:fldChar w:fldCharType="separate"/>
            </w:r>
            <w:r>
              <w:rPr>
                <w:noProof/>
              </w:rPr>
              <w:t>36</w:t>
            </w:r>
            <w:r>
              <w:rPr>
                <w:noProof/>
              </w:rPr>
              <w:fldChar w:fldCharType="end"/>
            </w:r>
          </w:hyperlink>
        </w:p>
        <w:p w14:paraId="200CC258" w14:textId="4186F079"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52" w:history="1">
            <w:r w:rsidRPr="00D7254C">
              <w:rPr>
                <w:rStyle w:val="Hyperlink"/>
                <w:noProof/>
              </w:rPr>
              <w:t>Screenshot 5.3 Questionnaire, step 3: hair growth by body region</w:t>
            </w:r>
            <w:r>
              <w:rPr>
                <w:noProof/>
              </w:rPr>
              <w:tab/>
            </w:r>
            <w:r>
              <w:rPr>
                <w:noProof/>
              </w:rPr>
              <w:fldChar w:fldCharType="begin"/>
            </w:r>
            <w:r>
              <w:rPr>
                <w:noProof/>
              </w:rPr>
              <w:instrText xml:space="preserve"> PAGEREF _Toc242985252 \h </w:instrText>
            </w:r>
            <w:r>
              <w:rPr>
                <w:noProof/>
              </w:rPr>
            </w:r>
            <w:r>
              <w:rPr>
                <w:noProof/>
              </w:rPr>
              <w:fldChar w:fldCharType="separate"/>
            </w:r>
            <w:r>
              <w:rPr>
                <w:noProof/>
              </w:rPr>
              <w:t>37</w:t>
            </w:r>
            <w:r>
              <w:rPr>
                <w:noProof/>
              </w:rPr>
              <w:fldChar w:fldCharType="end"/>
            </w:r>
          </w:hyperlink>
        </w:p>
        <w:p w14:paraId="24886BC2" w14:textId="2DF123E4"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53" w:history="1">
            <w:r w:rsidRPr="00D7254C">
              <w:rPr>
                <w:rStyle w:val="Hyperlink"/>
                <w:noProof/>
              </w:rPr>
              <w:t>Screenshot 5.4 Result for a symptomatic adult</w:t>
            </w:r>
            <w:r>
              <w:rPr>
                <w:noProof/>
              </w:rPr>
              <w:tab/>
            </w:r>
            <w:r>
              <w:rPr>
                <w:noProof/>
              </w:rPr>
              <w:fldChar w:fldCharType="begin"/>
            </w:r>
            <w:r>
              <w:rPr>
                <w:noProof/>
              </w:rPr>
              <w:instrText xml:space="preserve"> PAGEREF _Toc242985253 \h </w:instrText>
            </w:r>
            <w:r>
              <w:rPr>
                <w:noProof/>
              </w:rPr>
            </w:r>
            <w:r>
              <w:rPr>
                <w:noProof/>
              </w:rPr>
              <w:fldChar w:fldCharType="separate"/>
            </w:r>
            <w:r>
              <w:rPr>
                <w:noProof/>
              </w:rPr>
              <w:t>38</w:t>
            </w:r>
            <w:r>
              <w:rPr>
                <w:noProof/>
              </w:rPr>
              <w:fldChar w:fldCharType="end"/>
            </w:r>
          </w:hyperlink>
        </w:p>
        <w:p w14:paraId="209AB763" w14:textId="2913026B"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54" w:history="1">
            <w:r w:rsidRPr="00D7254C">
              <w:rPr>
                <w:rStyle w:val="Hyperlink"/>
                <w:noProof/>
              </w:rPr>
              <w:t>Screenshot 5.5 Explanation of the score</w:t>
            </w:r>
            <w:r>
              <w:rPr>
                <w:noProof/>
              </w:rPr>
              <w:tab/>
            </w:r>
            <w:r>
              <w:rPr>
                <w:noProof/>
              </w:rPr>
              <w:fldChar w:fldCharType="begin"/>
            </w:r>
            <w:r>
              <w:rPr>
                <w:noProof/>
              </w:rPr>
              <w:instrText xml:space="preserve"> PAGEREF _Toc242985254 \h </w:instrText>
            </w:r>
            <w:r>
              <w:rPr>
                <w:noProof/>
              </w:rPr>
            </w:r>
            <w:r>
              <w:rPr>
                <w:noProof/>
              </w:rPr>
              <w:fldChar w:fldCharType="separate"/>
            </w:r>
            <w:r>
              <w:rPr>
                <w:noProof/>
              </w:rPr>
              <w:t>39</w:t>
            </w:r>
            <w:r>
              <w:rPr>
                <w:noProof/>
              </w:rPr>
              <w:fldChar w:fldCharType="end"/>
            </w:r>
          </w:hyperlink>
        </w:p>
        <w:p w14:paraId="6A7A167F" w14:textId="0420093A"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55" w:history="1">
            <w:r w:rsidRPr="00D7254C">
              <w:rPr>
                <w:rStyle w:val="Hyperlink"/>
                <w:noProof/>
              </w:rPr>
              <w:t>Screenshot 5.6 Teenager with no period at 15: “at risk” with a red flag</w:t>
            </w:r>
            <w:r>
              <w:rPr>
                <w:noProof/>
              </w:rPr>
              <w:tab/>
            </w:r>
            <w:r>
              <w:rPr>
                <w:noProof/>
              </w:rPr>
              <w:fldChar w:fldCharType="begin"/>
            </w:r>
            <w:r>
              <w:rPr>
                <w:noProof/>
              </w:rPr>
              <w:instrText xml:space="preserve"> PAGEREF _Toc242985255 \h </w:instrText>
            </w:r>
            <w:r>
              <w:rPr>
                <w:noProof/>
              </w:rPr>
            </w:r>
            <w:r>
              <w:rPr>
                <w:noProof/>
              </w:rPr>
              <w:fldChar w:fldCharType="separate"/>
            </w:r>
            <w:r>
              <w:rPr>
                <w:noProof/>
              </w:rPr>
              <w:t>39</w:t>
            </w:r>
            <w:r>
              <w:rPr>
                <w:noProof/>
              </w:rPr>
              <w:fldChar w:fldCharType="end"/>
            </w:r>
          </w:hyperlink>
        </w:p>
        <w:p w14:paraId="68BDF58E" w14:textId="36AB52A4"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56" w:history="1">
            <w:r w:rsidRPr="00D7254C">
              <w:rPr>
                <w:rStyle w:val="Hyperlink"/>
                <w:noProof/>
              </w:rPr>
              <w:t>Screenshot 5.7 Learn page</w:t>
            </w:r>
            <w:r>
              <w:rPr>
                <w:noProof/>
              </w:rPr>
              <w:tab/>
            </w:r>
            <w:r>
              <w:rPr>
                <w:noProof/>
              </w:rPr>
              <w:fldChar w:fldCharType="begin"/>
            </w:r>
            <w:r>
              <w:rPr>
                <w:noProof/>
              </w:rPr>
              <w:instrText xml:space="preserve"> PAGEREF _Toc242985256 \h </w:instrText>
            </w:r>
            <w:r>
              <w:rPr>
                <w:noProof/>
              </w:rPr>
            </w:r>
            <w:r>
              <w:rPr>
                <w:noProof/>
              </w:rPr>
              <w:fldChar w:fldCharType="separate"/>
            </w:r>
            <w:r>
              <w:rPr>
                <w:noProof/>
              </w:rPr>
              <w:t>40</w:t>
            </w:r>
            <w:r>
              <w:rPr>
                <w:noProof/>
              </w:rPr>
              <w:fldChar w:fldCharType="end"/>
            </w:r>
          </w:hyperlink>
        </w:p>
        <w:p w14:paraId="5A82263F" w14:textId="18FFB76E"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57" w:history="1">
            <w:r w:rsidRPr="00D7254C">
              <w:rPr>
                <w:rStyle w:val="Hyperlink"/>
                <w:noProof/>
              </w:rPr>
              <w:t>Screenshot 5.8 About the model page</w:t>
            </w:r>
            <w:r>
              <w:rPr>
                <w:noProof/>
              </w:rPr>
              <w:tab/>
            </w:r>
            <w:r>
              <w:rPr>
                <w:noProof/>
              </w:rPr>
              <w:fldChar w:fldCharType="begin"/>
            </w:r>
            <w:r>
              <w:rPr>
                <w:noProof/>
              </w:rPr>
              <w:instrText xml:space="preserve"> PAGEREF _Toc242985257 \h </w:instrText>
            </w:r>
            <w:r>
              <w:rPr>
                <w:noProof/>
              </w:rPr>
            </w:r>
            <w:r>
              <w:rPr>
                <w:noProof/>
              </w:rPr>
              <w:fldChar w:fldCharType="separate"/>
            </w:r>
            <w:r>
              <w:rPr>
                <w:noProof/>
              </w:rPr>
              <w:t>41</w:t>
            </w:r>
            <w:r>
              <w:rPr>
                <w:noProof/>
              </w:rPr>
              <w:fldChar w:fldCharType="end"/>
            </w:r>
          </w:hyperlink>
        </w:p>
        <w:p w14:paraId="4E021AAC" w14:textId="3E56D391"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58" w:history="1">
            <w:r w:rsidRPr="00D7254C">
              <w:rPr>
                <w:rStyle w:val="Hyperlink"/>
                <w:noProof/>
              </w:rPr>
              <w:t>Screenshot 5.9 Mobile layout: questionnaire and result</w:t>
            </w:r>
            <w:r>
              <w:rPr>
                <w:noProof/>
              </w:rPr>
              <w:tab/>
            </w:r>
            <w:r>
              <w:rPr>
                <w:noProof/>
              </w:rPr>
              <w:fldChar w:fldCharType="begin"/>
            </w:r>
            <w:r>
              <w:rPr>
                <w:noProof/>
              </w:rPr>
              <w:instrText xml:space="preserve"> PAGEREF _Toc242985258 \h </w:instrText>
            </w:r>
            <w:r>
              <w:rPr>
                <w:noProof/>
              </w:rPr>
            </w:r>
            <w:r>
              <w:rPr>
                <w:noProof/>
              </w:rPr>
              <w:fldChar w:fldCharType="separate"/>
            </w:r>
            <w:r>
              <w:rPr>
                <w:noProof/>
              </w:rPr>
              <w:t>42</w:t>
            </w:r>
            <w:r>
              <w:rPr>
                <w:noProof/>
              </w:rPr>
              <w:fldChar w:fldCharType="end"/>
            </w:r>
          </w:hyperlink>
        </w:p>
        <w:p w14:paraId="4BE72DF3" w14:textId="41C625E1" w:rsidR="00A304B6" w:rsidRDefault="007F74A4">
          <w:r>
            <w:fldChar w:fldCharType="end"/>
          </w:r>
        </w:p>
      </w:sdtContent>
    </w:sdt>
    <w:p w14:paraId="7EDAA881" w14:textId="77777777" w:rsidR="00A304B6" w:rsidRDefault="007F74A4">
      <w:pPr>
        <w:pStyle w:val="FrontTitle"/>
      </w:pPr>
      <w:r>
        <w:lastRenderedPageBreak/>
        <w:t>LIST OF GRAPHS</w:t>
      </w:r>
    </w:p>
    <w:sdt>
      <w:sdtPr>
        <w:rPr>
          <w:sz w:val="24"/>
          <w:szCs w:val="24"/>
        </w:rPr>
        <w:alias w:val="LIST OF GRAPHS"/>
        <w:id w:val="557360565"/>
      </w:sdtPr>
      <w:sdtEndPr/>
      <w:sdtContent>
        <w:p w14:paraId="4F0ED728" w14:textId="73881883" w:rsidR="00C46BA7" w:rsidRDefault="007F74A4">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TOC \h \t "GraphCaption,1"</w:instrText>
          </w:r>
          <w:r>
            <w:fldChar w:fldCharType="separate"/>
          </w:r>
          <w:hyperlink w:anchor="_Toc242985259" w:history="1">
            <w:r w:rsidR="00C46BA7" w:rsidRPr="001E34DD">
              <w:rPr>
                <w:rStyle w:val="Hyperlink"/>
                <w:noProof/>
              </w:rPr>
              <w:t>Graph 5.1 Training data by source</w:t>
            </w:r>
            <w:r w:rsidR="00C46BA7">
              <w:rPr>
                <w:noProof/>
              </w:rPr>
              <w:tab/>
            </w:r>
            <w:r w:rsidR="00C46BA7">
              <w:rPr>
                <w:noProof/>
              </w:rPr>
              <w:fldChar w:fldCharType="begin"/>
            </w:r>
            <w:r w:rsidR="00C46BA7">
              <w:rPr>
                <w:noProof/>
              </w:rPr>
              <w:instrText xml:space="preserve"> PAGEREF _Toc242985259 \h </w:instrText>
            </w:r>
            <w:r w:rsidR="00C46BA7">
              <w:rPr>
                <w:noProof/>
              </w:rPr>
            </w:r>
            <w:r w:rsidR="00C46BA7">
              <w:rPr>
                <w:noProof/>
              </w:rPr>
              <w:fldChar w:fldCharType="separate"/>
            </w:r>
            <w:r w:rsidR="00C46BA7">
              <w:rPr>
                <w:noProof/>
              </w:rPr>
              <w:t>42</w:t>
            </w:r>
            <w:r w:rsidR="00C46BA7">
              <w:rPr>
                <w:noProof/>
              </w:rPr>
              <w:fldChar w:fldCharType="end"/>
            </w:r>
          </w:hyperlink>
        </w:p>
        <w:p w14:paraId="0760F58C" w14:textId="62B5B290"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0" w:history="1">
            <w:r w:rsidRPr="001E34DD">
              <w:rPr>
                <w:rStyle w:val="Hyperlink"/>
                <w:noProof/>
              </w:rPr>
              <w:t>Graph 5.2 ROC curves of the six model families (nested 5×5 cross-validation)</w:t>
            </w:r>
            <w:r>
              <w:rPr>
                <w:noProof/>
              </w:rPr>
              <w:tab/>
            </w:r>
            <w:r>
              <w:rPr>
                <w:noProof/>
              </w:rPr>
              <w:fldChar w:fldCharType="begin"/>
            </w:r>
            <w:r>
              <w:rPr>
                <w:noProof/>
              </w:rPr>
              <w:instrText xml:space="preserve"> PAGEREF _Toc242985260 \h </w:instrText>
            </w:r>
            <w:r>
              <w:rPr>
                <w:noProof/>
              </w:rPr>
            </w:r>
            <w:r>
              <w:rPr>
                <w:noProof/>
              </w:rPr>
              <w:fldChar w:fldCharType="separate"/>
            </w:r>
            <w:r>
              <w:rPr>
                <w:noProof/>
              </w:rPr>
              <w:t>43</w:t>
            </w:r>
            <w:r>
              <w:rPr>
                <w:noProof/>
              </w:rPr>
              <w:fldChar w:fldCharType="end"/>
            </w:r>
          </w:hyperlink>
        </w:p>
        <w:p w14:paraId="2DB8B16F" w14:textId="0AA44C2C"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1" w:history="1">
            <w:r w:rsidRPr="001E34DD">
              <w:rPr>
                <w:rStyle w:val="Hyperlink"/>
                <w:noProof/>
              </w:rPr>
              <w:t>Graph 5.3 External validation: AUC on a source never seen in training</w:t>
            </w:r>
            <w:r>
              <w:rPr>
                <w:noProof/>
              </w:rPr>
              <w:tab/>
            </w:r>
            <w:r>
              <w:rPr>
                <w:noProof/>
              </w:rPr>
              <w:fldChar w:fldCharType="begin"/>
            </w:r>
            <w:r>
              <w:rPr>
                <w:noProof/>
              </w:rPr>
              <w:instrText xml:space="preserve"> PAGEREF _Toc242985261 \h </w:instrText>
            </w:r>
            <w:r>
              <w:rPr>
                <w:noProof/>
              </w:rPr>
            </w:r>
            <w:r>
              <w:rPr>
                <w:noProof/>
              </w:rPr>
              <w:fldChar w:fldCharType="separate"/>
            </w:r>
            <w:r>
              <w:rPr>
                <w:noProof/>
              </w:rPr>
              <w:t>44</w:t>
            </w:r>
            <w:r>
              <w:rPr>
                <w:noProof/>
              </w:rPr>
              <w:fldChar w:fldCharType="end"/>
            </w:r>
          </w:hyperlink>
        </w:p>
        <w:p w14:paraId="217BC44C" w14:textId="2BBA1062"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2" w:history="1">
            <w:r w:rsidRPr="001E34DD">
              <w:rPr>
                <w:rStyle w:val="Hyperlink"/>
                <w:noProof/>
              </w:rPr>
              <w:t>Graph 5.4 Calibration of the selected model</w:t>
            </w:r>
            <w:r>
              <w:rPr>
                <w:noProof/>
              </w:rPr>
              <w:tab/>
            </w:r>
            <w:r>
              <w:rPr>
                <w:noProof/>
              </w:rPr>
              <w:fldChar w:fldCharType="begin"/>
            </w:r>
            <w:r>
              <w:rPr>
                <w:noProof/>
              </w:rPr>
              <w:instrText xml:space="preserve"> PAGEREF _Toc242985262 \h </w:instrText>
            </w:r>
            <w:r>
              <w:rPr>
                <w:noProof/>
              </w:rPr>
            </w:r>
            <w:r>
              <w:rPr>
                <w:noProof/>
              </w:rPr>
              <w:fldChar w:fldCharType="separate"/>
            </w:r>
            <w:r>
              <w:rPr>
                <w:noProof/>
              </w:rPr>
              <w:t>45</w:t>
            </w:r>
            <w:r>
              <w:rPr>
                <w:noProof/>
              </w:rPr>
              <w:fldChar w:fldCharType="end"/>
            </w:r>
          </w:hyperlink>
        </w:p>
        <w:p w14:paraId="24264A56" w14:textId="2A13BB7D"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3" w:history="1">
            <w:r w:rsidRPr="001E34DD">
              <w:rPr>
                <w:rStyle w:val="Hyperlink"/>
                <w:noProof/>
              </w:rPr>
              <w:t>Graph 5.5 Adjusted odds ratios of the final model</w:t>
            </w:r>
            <w:r>
              <w:rPr>
                <w:noProof/>
              </w:rPr>
              <w:tab/>
            </w:r>
            <w:r>
              <w:rPr>
                <w:noProof/>
              </w:rPr>
              <w:fldChar w:fldCharType="begin"/>
            </w:r>
            <w:r>
              <w:rPr>
                <w:noProof/>
              </w:rPr>
              <w:instrText xml:space="preserve"> PAGEREF _Toc242985263 \h </w:instrText>
            </w:r>
            <w:r>
              <w:rPr>
                <w:noProof/>
              </w:rPr>
            </w:r>
            <w:r>
              <w:rPr>
                <w:noProof/>
              </w:rPr>
              <w:fldChar w:fldCharType="separate"/>
            </w:r>
            <w:r>
              <w:rPr>
                <w:noProof/>
              </w:rPr>
              <w:t>45</w:t>
            </w:r>
            <w:r>
              <w:rPr>
                <w:noProof/>
              </w:rPr>
              <w:fldChar w:fldCharType="end"/>
            </w:r>
          </w:hyperlink>
        </w:p>
        <w:p w14:paraId="6BFE9DF4" w14:textId="4185C799"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4" w:history="1">
            <w:r w:rsidRPr="001E34DD">
              <w:rPr>
                <w:rStyle w:val="Hyperlink"/>
                <w:noProof/>
              </w:rPr>
              <w:t>Graph 5.6 What a doctor's tests add (Kerala cohort)</w:t>
            </w:r>
            <w:r>
              <w:rPr>
                <w:noProof/>
              </w:rPr>
              <w:tab/>
            </w:r>
            <w:r>
              <w:rPr>
                <w:noProof/>
              </w:rPr>
              <w:fldChar w:fldCharType="begin"/>
            </w:r>
            <w:r>
              <w:rPr>
                <w:noProof/>
              </w:rPr>
              <w:instrText xml:space="preserve"> PAGEREF _Toc242985264 \h </w:instrText>
            </w:r>
            <w:r>
              <w:rPr>
                <w:noProof/>
              </w:rPr>
            </w:r>
            <w:r>
              <w:rPr>
                <w:noProof/>
              </w:rPr>
              <w:fldChar w:fldCharType="separate"/>
            </w:r>
            <w:r>
              <w:rPr>
                <w:noProof/>
              </w:rPr>
              <w:t>46</w:t>
            </w:r>
            <w:r>
              <w:rPr>
                <w:noProof/>
              </w:rPr>
              <w:fldChar w:fldCharType="end"/>
            </w:r>
          </w:hyperlink>
        </w:p>
        <w:p w14:paraId="21FE9C3E" w14:textId="781E6DEF"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5" w:history="1">
            <w:r w:rsidRPr="001E34DD">
              <w:rPr>
                <w:rStyle w:val="Hyperlink"/>
                <w:noProof/>
              </w:rPr>
              <w:t>Graph 5.7 Automated tests per module</w:t>
            </w:r>
            <w:r>
              <w:rPr>
                <w:noProof/>
              </w:rPr>
              <w:tab/>
            </w:r>
            <w:r>
              <w:rPr>
                <w:noProof/>
              </w:rPr>
              <w:fldChar w:fldCharType="begin"/>
            </w:r>
            <w:r>
              <w:rPr>
                <w:noProof/>
              </w:rPr>
              <w:instrText xml:space="preserve"> PAGEREF _Toc242985265 \h </w:instrText>
            </w:r>
            <w:r>
              <w:rPr>
                <w:noProof/>
              </w:rPr>
            </w:r>
            <w:r>
              <w:rPr>
                <w:noProof/>
              </w:rPr>
              <w:fldChar w:fldCharType="separate"/>
            </w:r>
            <w:r>
              <w:rPr>
                <w:noProof/>
              </w:rPr>
              <w:t>46</w:t>
            </w:r>
            <w:r>
              <w:rPr>
                <w:noProof/>
              </w:rPr>
              <w:fldChar w:fldCharType="end"/>
            </w:r>
          </w:hyperlink>
        </w:p>
        <w:p w14:paraId="4A6B8FF7" w14:textId="3FBCC114" w:rsidR="00A304B6" w:rsidRDefault="007F74A4">
          <w:r>
            <w:fldChar w:fldCharType="end"/>
          </w:r>
        </w:p>
      </w:sdtContent>
    </w:sdt>
    <w:p w14:paraId="1B7EC602" w14:textId="77777777" w:rsidR="00A304B6" w:rsidRDefault="007F74A4">
      <w:pPr>
        <w:pStyle w:val="FrontTitle"/>
      </w:pPr>
      <w:r>
        <w:lastRenderedPageBreak/>
        <w:t>LIST OF TABLES</w:t>
      </w:r>
    </w:p>
    <w:sdt>
      <w:sdtPr>
        <w:rPr>
          <w:sz w:val="24"/>
          <w:szCs w:val="24"/>
        </w:rPr>
        <w:alias w:val="LIST OF TABLES"/>
        <w:id w:val="2040087106"/>
      </w:sdtPr>
      <w:sdtEndPr/>
      <w:sdtContent>
        <w:p w14:paraId="74DF1D7F" w14:textId="1863B5CC" w:rsidR="00C46BA7" w:rsidRDefault="007F74A4">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TOC \h \t "TableCaption,1"</w:instrText>
          </w:r>
          <w:r>
            <w:fldChar w:fldCharType="separate"/>
          </w:r>
          <w:hyperlink w:anchor="_Toc242985266" w:history="1">
            <w:r w:rsidR="00C46BA7" w:rsidRPr="00EA5FF6">
              <w:rPr>
                <w:rStyle w:val="Hyperlink"/>
                <w:noProof/>
              </w:rPr>
              <w:t>Table 1.1 Design variations considered</w:t>
            </w:r>
            <w:r w:rsidR="00C46BA7">
              <w:rPr>
                <w:noProof/>
              </w:rPr>
              <w:tab/>
            </w:r>
            <w:r w:rsidR="00C46BA7">
              <w:rPr>
                <w:noProof/>
              </w:rPr>
              <w:fldChar w:fldCharType="begin"/>
            </w:r>
            <w:r w:rsidR="00C46BA7">
              <w:rPr>
                <w:noProof/>
              </w:rPr>
              <w:instrText xml:space="preserve"> PAGEREF _Toc242985266 \h </w:instrText>
            </w:r>
            <w:r w:rsidR="00C46BA7">
              <w:rPr>
                <w:noProof/>
              </w:rPr>
            </w:r>
            <w:r w:rsidR="00C46BA7">
              <w:rPr>
                <w:noProof/>
              </w:rPr>
              <w:fldChar w:fldCharType="separate"/>
            </w:r>
            <w:r w:rsidR="00C46BA7">
              <w:rPr>
                <w:noProof/>
              </w:rPr>
              <w:t>12</w:t>
            </w:r>
            <w:r w:rsidR="00C46BA7">
              <w:rPr>
                <w:noProof/>
              </w:rPr>
              <w:fldChar w:fldCharType="end"/>
            </w:r>
          </w:hyperlink>
        </w:p>
        <w:p w14:paraId="2E7B8CEB" w14:textId="34487710"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7" w:history="1">
            <w:r w:rsidRPr="00EA5FF6">
              <w:rPr>
                <w:rStyle w:val="Hyperlink"/>
                <w:noProof/>
              </w:rPr>
              <w:t>Table 1.2 Project at a glance</w:t>
            </w:r>
            <w:r>
              <w:rPr>
                <w:noProof/>
              </w:rPr>
              <w:tab/>
            </w:r>
            <w:r>
              <w:rPr>
                <w:noProof/>
              </w:rPr>
              <w:fldChar w:fldCharType="begin"/>
            </w:r>
            <w:r>
              <w:rPr>
                <w:noProof/>
              </w:rPr>
              <w:instrText xml:space="preserve"> PAGEREF _Toc242985267 \h </w:instrText>
            </w:r>
            <w:r>
              <w:rPr>
                <w:noProof/>
              </w:rPr>
            </w:r>
            <w:r>
              <w:rPr>
                <w:noProof/>
              </w:rPr>
              <w:fldChar w:fldCharType="separate"/>
            </w:r>
            <w:r>
              <w:rPr>
                <w:noProof/>
              </w:rPr>
              <w:t>13</w:t>
            </w:r>
            <w:r>
              <w:rPr>
                <w:noProof/>
              </w:rPr>
              <w:fldChar w:fldCharType="end"/>
            </w:r>
          </w:hyperlink>
        </w:p>
        <w:p w14:paraId="54D9EFE8" w14:textId="05661166"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8" w:history="1">
            <w:r w:rsidRPr="00EA5FF6">
              <w:rPr>
                <w:rStyle w:val="Hyperlink"/>
                <w:noProof/>
              </w:rPr>
              <w:t>Table 2.1 Software requirements</w:t>
            </w:r>
            <w:r>
              <w:rPr>
                <w:noProof/>
              </w:rPr>
              <w:tab/>
            </w:r>
            <w:r>
              <w:rPr>
                <w:noProof/>
              </w:rPr>
              <w:fldChar w:fldCharType="begin"/>
            </w:r>
            <w:r>
              <w:rPr>
                <w:noProof/>
              </w:rPr>
              <w:instrText xml:space="preserve"> PAGEREF _Toc242985268 \h </w:instrText>
            </w:r>
            <w:r>
              <w:rPr>
                <w:noProof/>
              </w:rPr>
            </w:r>
            <w:r>
              <w:rPr>
                <w:noProof/>
              </w:rPr>
              <w:fldChar w:fldCharType="separate"/>
            </w:r>
            <w:r>
              <w:rPr>
                <w:noProof/>
              </w:rPr>
              <w:t>18</w:t>
            </w:r>
            <w:r>
              <w:rPr>
                <w:noProof/>
              </w:rPr>
              <w:fldChar w:fldCharType="end"/>
            </w:r>
          </w:hyperlink>
        </w:p>
        <w:p w14:paraId="47D57DA2" w14:textId="64DC7BA0"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69" w:history="1">
            <w:r w:rsidRPr="00EA5FF6">
              <w:rPr>
                <w:rStyle w:val="Hyperlink"/>
                <w:noProof/>
              </w:rPr>
              <w:t>Table 2.2 Platform decision matrix (scores from 1 to 5)</w:t>
            </w:r>
            <w:r>
              <w:rPr>
                <w:noProof/>
              </w:rPr>
              <w:tab/>
            </w:r>
            <w:r>
              <w:rPr>
                <w:noProof/>
              </w:rPr>
              <w:fldChar w:fldCharType="begin"/>
            </w:r>
            <w:r>
              <w:rPr>
                <w:noProof/>
              </w:rPr>
              <w:instrText xml:space="preserve"> PAGEREF _Toc242985269 \h </w:instrText>
            </w:r>
            <w:r>
              <w:rPr>
                <w:noProof/>
              </w:rPr>
            </w:r>
            <w:r>
              <w:rPr>
                <w:noProof/>
              </w:rPr>
              <w:fldChar w:fldCharType="separate"/>
            </w:r>
            <w:r>
              <w:rPr>
                <w:noProof/>
              </w:rPr>
              <w:t>19</w:t>
            </w:r>
            <w:r>
              <w:rPr>
                <w:noProof/>
              </w:rPr>
              <w:fldChar w:fldCharType="end"/>
            </w:r>
          </w:hyperlink>
        </w:p>
        <w:p w14:paraId="64418E56" w14:textId="2DDB37DE"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0" w:history="1">
            <w:r w:rsidRPr="00EA5FF6">
              <w:rPr>
                <w:rStyle w:val="Hyperlink"/>
                <w:noProof/>
              </w:rPr>
              <w:t>Table 3.1 Code modules</w:t>
            </w:r>
            <w:r>
              <w:rPr>
                <w:noProof/>
              </w:rPr>
              <w:tab/>
            </w:r>
            <w:r>
              <w:rPr>
                <w:noProof/>
              </w:rPr>
              <w:fldChar w:fldCharType="begin"/>
            </w:r>
            <w:r>
              <w:rPr>
                <w:noProof/>
              </w:rPr>
              <w:instrText xml:space="preserve"> PAGEREF _Toc242985270 \h </w:instrText>
            </w:r>
            <w:r>
              <w:rPr>
                <w:noProof/>
              </w:rPr>
            </w:r>
            <w:r>
              <w:rPr>
                <w:noProof/>
              </w:rPr>
              <w:fldChar w:fldCharType="separate"/>
            </w:r>
            <w:r>
              <w:rPr>
                <w:noProof/>
              </w:rPr>
              <w:t>21</w:t>
            </w:r>
            <w:r>
              <w:rPr>
                <w:noProof/>
              </w:rPr>
              <w:fldChar w:fldCharType="end"/>
            </w:r>
          </w:hyperlink>
        </w:p>
        <w:p w14:paraId="41FE54F4" w14:textId="31D1C754"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1" w:history="1">
            <w:r w:rsidRPr="00EA5FF6">
              <w:rPr>
                <w:rStyle w:val="Hyperlink"/>
                <w:noProof/>
              </w:rPr>
              <w:t>Table 3.2 Data sources used for training</w:t>
            </w:r>
            <w:r>
              <w:rPr>
                <w:noProof/>
              </w:rPr>
              <w:tab/>
            </w:r>
            <w:r>
              <w:rPr>
                <w:noProof/>
              </w:rPr>
              <w:fldChar w:fldCharType="begin"/>
            </w:r>
            <w:r>
              <w:rPr>
                <w:noProof/>
              </w:rPr>
              <w:instrText xml:space="preserve"> PAGEREF _Toc242985271 \h </w:instrText>
            </w:r>
            <w:r>
              <w:rPr>
                <w:noProof/>
              </w:rPr>
            </w:r>
            <w:r>
              <w:rPr>
                <w:noProof/>
              </w:rPr>
              <w:fldChar w:fldCharType="separate"/>
            </w:r>
            <w:r>
              <w:rPr>
                <w:noProof/>
              </w:rPr>
              <w:t>21</w:t>
            </w:r>
            <w:r>
              <w:rPr>
                <w:noProof/>
              </w:rPr>
              <w:fldChar w:fldCharType="end"/>
            </w:r>
          </w:hyperlink>
        </w:p>
        <w:p w14:paraId="550DFB11" w14:textId="302B28A5"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2" w:history="1">
            <w:r w:rsidRPr="00EA5FF6">
              <w:rPr>
                <w:rStyle w:val="Hyperlink"/>
                <w:noProof/>
              </w:rPr>
              <w:t>Table 3.3 Harmonised questionnaire features</w:t>
            </w:r>
            <w:r>
              <w:rPr>
                <w:noProof/>
              </w:rPr>
              <w:tab/>
            </w:r>
            <w:r>
              <w:rPr>
                <w:noProof/>
              </w:rPr>
              <w:fldChar w:fldCharType="begin"/>
            </w:r>
            <w:r>
              <w:rPr>
                <w:noProof/>
              </w:rPr>
              <w:instrText xml:space="preserve"> PAGEREF _Toc242985272 \h </w:instrText>
            </w:r>
            <w:r>
              <w:rPr>
                <w:noProof/>
              </w:rPr>
            </w:r>
            <w:r>
              <w:rPr>
                <w:noProof/>
              </w:rPr>
              <w:fldChar w:fldCharType="separate"/>
            </w:r>
            <w:r>
              <w:rPr>
                <w:noProof/>
              </w:rPr>
              <w:t>22</w:t>
            </w:r>
            <w:r>
              <w:rPr>
                <w:noProof/>
              </w:rPr>
              <w:fldChar w:fldCharType="end"/>
            </w:r>
          </w:hyperlink>
        </w:p>
        <w:p w14:paraId="1465A0A2" w14:textId="127514AD"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3" w:history="1">
            <w:r w:rsidRPr="00EA5FF6">
              <w:rPr>
                <w:rStyle w:val="Hyperlink"/>
                <w:noProof/>
              </w:rPr>
              <w:t>Table 3.4 Irregular-cycle rules by years since the first period</w:t>
            </w:r>
            <w:r>
              <w:rPr>
                <w:noProof/>
              </w:rPr>
              <w:tab/>
            </w:r>
            <w:r>
              <w:rPr>
                <w:noProof/>
              </w:rPr>
              <w:fldChar w:fldCharType="begin"/>
            </w:r>
            <w:r>
              <w:rPr>
                <w:noProof/>
              </w:rPr>
              <w:instrText xml:space="preserve"> PAGEREF _Toc242985273 \h </w:instrText>
            </w:r>
            <w:r>
              <w:rPr>
                <w:noProof/>
              </w:rPr>
            </w:r>
            <w:r>
              <w:rPr>
                <w:noProof/>
              </w:rPr>
              <w:fldChar w:fldCharType="separate"/>
            </w:r>
            <w:r>
              <w:rPr>
                <w:noProof/>
              </w:rPr>
              <w:t>23</w:t>
            </w:r>
            <w:r>
              <w:rPr>
                <w:noProof/>
              </w:rPr>
              <w:fldChar w:fldCharType="end"/>
            </w:r>
          </w:hyperlink>
        </w:p>
        <w:p w14:paraId="19D01815" w14:textId="0E4464D0"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4" w:history="1">
            <w:r w:rsidRPr="00EA5FF6">
              <w:rPr>
                <w:rStyle w:val="Hyperlink"/>
                <w:noProof/>
              </w:rPr>
              <w:t>Table 3.5 Combination of guideline result and model band</w:t>
            </w:r>
            <w:r>
              <w:rPr>
                <w:noProof/>
              </w:rPr>
              <w:tab/>
            </w:r>
            <w:r>
              <w:rPr>
                <w:noProof/>
              </w:rPr>
              <w:fldChar w:fldCharType="begin"/>
            </w:r>
            <w:r>
              <w:rPr>
                <w:noProof/>
              </w:rPr>
              <w:instrText xml:space="preserve"> PAGEREF _Toc242985274 \h </w:instrText>
            </w:r>
            <w:r>
              <w:rPr>
                <w:noProof/>
              </w:rPr>
            </w:r>
            <w:r>
              <w:rPr>
                <w:noProof/>
              </w:rPr>
              <w:fldChar w:fldCharType="separate"/>
            </w:r>
            <w:r>
              <w:rPr>
                <w:noProof/>
              </w:rPr>
              <w:t>24</w:t>
            </w:r>
            <w:r>
              <w:rPr>
                <w:noProof/>
              </w:rPr>
              <w:fldChar w:fldCharType="end"/>
            </w:r>
          </w:hyperlink>
        </w:p>
        <w:p w14:paraId="5F389E11" w14:textId="4B25F23A"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5" w:history="1">
            <w:r w:rsidRPr="00EA5FF6">
              <w:rPr>
                <w:rStyle w:val="Hyperlink"/>
                <w:noProof/>
              </w:rPr>
              <w:t>Table 4.1 Error handling</w:t>
            </w:r>
            <w:r>
              <w:rPr>
                <w:noProof/>
              </w:rPr>
              <w:tab/>
            </w:r>
            <w:r>
              <w:rPr>
                <w:noProof/>
              </w:rPr>
              <w:fldChar w:fldCharType="begin"/>
            </w:r>
            <w:r>
              <w:rPr>
                <w:noProof/>
              </w:rPr>
              <w:instrText xml:space="preserve"> PAGEREF _Toc242985275 \h </w:instrText>
            </w:r>
            <w:r>
              <w:rPr>
                <w:noProof/>
              </w:rPr>
            </w:r>
            <w:r>
              <w:rPr>
                <w:noProof/>
              </w:rPr>
              <w:fldChar w:fldCharType="separate"/>
            </w:r>
            <w:r>
              <w:rPr>
                <w:noProof/>
              </w:rPr>
              <w:t>33</w:t>
            </w:r>
            <w:r>
              <w:rPr>
                <w:noProof/>
              </w:rPr>
              <w:fldChar w:fldCharType="end"/>
            </w:r>
          </w:hyperlink>
        </w:p>
        <w:p w14:paraId="1A14D41C" w14:textId="369DA432"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6" w:history="1">
            <w:r w:rsidRPr="00EA5FF6">
              <w:rPr>
                <w:rStyle w:val="Hyperlink"/>
                <w:noProof/>
              </w:rPr>
              <w:t>Table 5.1 Summary of testing</w:t>
            </w:r>
            <w:r>
              <w:rPr>
                <w:noProof/>
              </w:rPr>
              <w:tab/>
            </w:r>
            <w:r>
              <w:rPr>
                <w:noProof/>
              </w:rPr>
              <w:fldChar w:fldCharType="begin"/>
            </w:r>
            <w:r>
              <w:rPr>
                <w:noProof/>
              </w:rPr>
              <w:instrText xml:space="preserve"> PAGEREF _Toc242985276 \h </w:instrText>
            </w:r>
            <w:r>
              <w:rPr>
                <w:noProof/>
              </w:rPr>
            </w:r>
            <w:r>
              <w:rPr>
                <w:noProof/>
              </w:rPr>
              <w:fldChar w:fldCharType="separate"/>
            </w:r>
            <w:r>
              <w:rPr>
                <w:noProof/>
              </w:rPr>
              <w:t>35</w:t>
            </w:r>
            <w:r>
              <w:rPr>
                <w:noProof/>
              </w:rPr>
              <w:fldChar w:fldCharType="end"/>
            </w:r>
          </w:hyperlink>
        </w:p>
        <w:p w14:paraId="2C19F929" w14:textId="17912612"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7" w:history="1">
            <w:r w:rsidRPr="00EA5FF6">
              <w:rPr>
                <w:rStyle w:val="Hyperlink"/>
                <w:noProof/>
              </w:rPr>
              <w:t>Table 5.2 Model comparison (AUC; LOSO = held-out source)</w:t>
            </w:r>
            <w:r>
              <w:rPr>
                <w:noProof/>
              </w:rPr>
              <w:tab/>
            </w:r>
            <w:r>
              <w:rPr>
                <w:noProof/>
              </w:rPr>
              <w:fldChar w:fldCharType="begin"/>
            </w:r>
            <w:r>
              <w:rPr>
                <w:noProof/>
              </w:rPr>
              <w:instrText xml:space="preserve"> PAGEREF _Toc242985277 \h </w:instrText>
            </w:r>
            <w:r>
              <w:rPr>
                <w:noProof/>
              </w:rPr>
            </w:r>
            <w:r>
              <w:rPr>
                <w:noProof/>
              </w:rPr>
              <w:fldChar w:fldCharType="separate"/>
            </w:r>
            <w:r>
              <w:rPr>
                <w:noProof/>
              </w:rPr>
              <w:t>47</w:t>
            </w:r>
            <w:r>
              <w:rPr>
                <w:noProof/>
              </w:rPr>
              <w:fldChar w:fldCharType="end"/>
            </w:r>
          </w:hyperlink>
        </w:p>
        <w:p w14:paraId="7B785C34" w14:textId="3F077585"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8" w:history="1">
            <w:r w:rsidRPr="00EA5FF6">
              <w:rPr>
                <w:rStyle w:val="Hyperlink"/>
                <w:noProof/>
              </w:rPr>
              <w:t>Table 5.3 Feature-set ablation (mean LOSO AUC, fixed hyper-parameters)</w:t>
            </w:r>
            <w:r>
              <w:rPr>
                <w:noProof/>
              </w:rPr>
              <w:tab/>
            </w:r>
            <w:r>
              <w:rPr>
                <w:noProof/>
              </w:rPr>
              <w:fldChar w:fldCharType="begin"/>
            </w:r>
            <w:r>
              <w:rPr>
                <w:noProof/>
              </w:rPr>
              <w:instrText xml:space="preserve"> PAGEREF _Toc242985278 \h </w:instrText>
            </w:r>
            <w:r>
              <w:rPr>
                <w:noProof/>
              </w:rPr>
            </w:r>
            <w:r>
              <w:rPr>
                <w:noProof/>
              </w:rPr>
              <w:fldChar w:fldCharType="separate"/>
            </w:r>
            <w:r>
              <w:rPr>
                <w:noProof/>
              </w:rPr>
              <w:t>47</w:t>
            </w:r>
            <w:r>
              <w:rPr>
                <w:noProof/>
              </w:rPr>
              <w:fldChar w:fldCharType="end"/>
            </w:r>
          </w:hyperlink>
        </w:p>
        <w:p w14:paraId="53762D94" w14:textId="1B4967D4"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79" w:history="1">
            <w:r w:rsidRPr="00EA5FF6">
              <w:rPr>
                <w:rStyle w:val="Hyperlink"/>
                <w:noProof/>
              </w:rPr>
              <w:t>Table 5.4 Reference personas scored by the live server</w:t>
            </w:r>
            <w:r>
              <w:rPr>
                <w:noProof/>
              </w:rPr>
              <w:tab/>
            </w:r>
            <w:r>
              <w:rPr>
                <w:noProof/>
              </w:rPr>
              <w:fldChar w:fldCharType="begin"/>
            </w:r>
            <w:r>
              <w:rPr>
                <w:noProof/>
              </w:rPr>
              <w:instrText xml:space="preserve"> PAGEREF _Toc242985279 \h </w:instrText>
            </w:r>
            <w:r>
              <w:rPr>
                <w:noProof/>
              </w:rPr>
            </w:r>
            <w:r>
              <w:rPr>
                <w:noProof/>
              </w:rPr>
              <w:fldChar w:fldCharType="separate"/>
            </w:r>
            <w:r>
              <w:rPr>
                <w:noProof/>
              </w:rPr>
              <w:t>48</w:t>
            </w:r>
            <w:r>
              <w:rPr>
                <w:noProof/>
              </w:rPr>
              <w:fldChar w:fldCharType="end"/>
            </w:r>
          </w:hyperlink>
        </w:p>
        <w:p w14:paraId="77BF55D0" w14:textId="0D64CC30" w:rsidR="00C46BA7" w:rsidRDefault="00C46BA7">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985280" w:history="1">
            <w:r w:rsidRPr="00EA5FF6">
              <w:rPr>
                <w:rStyle w:val="Hyperlink"/>
                <w:noProof/>
              </w:rPr>
              <w:t>Table 5.5 Issues found by manual testing and their fixes</w:t>
            </w:r>
            <w:r>
              <w:rPr>
                <w:noProof/>
              </w:rPr>
              <w:tab/>
            </w:r>
            <w:r>
              <w:rPr>
                <w:noProof/>
              </w:rPr>
              <w:fldChar w:fldCharType="begin"/>
            </w:r>
            <w:r>
              <w:rPr>
                <w:noProof/>
              </w:rPr>
              <w:instrText xml:space="preserve"> PAGEREF _Toc242985280 \h </w:instrText>
            </w:r>
            <w:r>
              <w:rPr>
                <w:noProof/>
              </w:rPr>
            </w:r>
            <w:r>
              <w:rPr>
                <w:noProof/>
              </w:rPr>
              <w:fldChar w:fldCharType="separate"/>
            </w:r>
            <w:r>
              <w:rPr>
                <w:noProof/>
              </w:rPr>
              <w:t>48</w:t>
            </w:r>
            <w:r>
              <w:rPr>
                <w:noProof/>
              </w:rPr>
              <w:fldChar w:fldCharType="end"/>
            </w:r>
          </w:hyperlink>
        </w:p>
        <w:p w14:paraId="5FBE3792" w14:textId="024BFE9C" w:rsidR="00A304B6" w:rsidRDefault="007F74A4">
          <w:r>
            <w:fldChar w:fldCharType="end"/>
          </w:r>
        </w:p>
      </w:sdtContent>
    </w:sdt>
    <w:p w14:paraId="1F66C3BE" w14:textId="77777777" w:rsidR="00A304B6" w:rsidRDefault="007F74A4">
      <w:pPr>
        <w:pStyle w:val="FrontTitle"/>
      </w:pPr>
      <w:r>
        <w:lastRenderedPageBreak/>
        <w:t>LIST OF ABBREVIATIONS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6731"/>
      </w:tblGrid>
      <w:tr w:rsidR="00A304B6" w14:paraId="07DF8683" w14:textId="77777777">
        <w:trPr>
          <w:cantSplit/>
          <w:tblHeader/>
          <w:jc w:val="center"/>
        </w:trPr>
        <w:tc>
          <w:tcPr>
            <w:tcW w:w="1869"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4470127C" w14:textId="77777777" w:rsidR="00A304B6" w:rsidRDefault="007F74A4">
            <w:pPr>
              <w:keepNext/>
              <w:keepLines/>
              <w:spacing w:line="252" w:lineRule="auto"/>
            </w:pPr>
            <w:r>
              <w:rPr>
                <w:b/>
                <w:bCs/>
                <w:sz w:val="20"/>
                <w:szCs w:val="20"/>
              </w:rPr>
              <w:t>Abbreviation</w:t>
            </w:r>
          </w:p>
        </w:tc>
        <w:tc>
          <w:tcPr>
            <w:tcW w:w="6731"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1A81FD4F" w14:textId="77777777" w:rsidR="00A304B6" w:rsidRDefault="007F74A4">
            <w:pPr>
              <w:keepNext/>
              <w:keepLines/>
              <w:spacing w:line="252" w:lineRule="auto"/>
            </w:pPr>
            <w:r>
              <w:rPr>
                <w:b/>
                <w:bCs/>
                <w:sz w:val="20"/>
                <w:szCs w:val="20"/>
              </w:rPr>
              <w:t>Meaning</w:t>
            </w:r>
          </w:p>
        </w:tc>
      </w:tr>
      <w:tr w:rsidR="00A304B6" w14:paraId="6C8577CA"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537F5A8" w14:textId="77777777" w:rsidR="00A304B6" w:rsidRDefault="007F74A4">
            <w:pPr>
              <w:keepNext/>
              <w:keepLines/>
              <w:spacing w:line="252" w:lineRule="auto"/>
            </w:pPr>
            <w:r>
              <w:rPr>
                <w:sz w:val="20"/>
                <w:szCs w:val="20"/>
              </w:rPr>
              <w:t>AMH</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ED7EBFF" w14:textId="77777777" w:rsidR="00A304B6" w:rsidRDefault="007F74A4">
            <w:pPr>
              <w:keepNext/>
              <w:keepLines/>
              <w:spacing w:line="252" w:lineRule="auto"/>
            </w:pPr>
            <w:r>
              <w:rPr>
                <w:sz w:val="20"/>
                <w:szCs w:val="20"/>
              </w:rPr>
              <w:t>Anti-Müllerian hormone</w:t>
            </w:r>
          </w:p>
        </w:tc>
      </w:tr>
      <w:tr w:rsidR="00A304B6" w14:paraId="18143325"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7517EC9" w14:textId="77777777" w:rsidR="00A304B6" w:rsidRDefault="007F74A4">
            <w:pPr>
              <w:keepNext/>
              <w:keepLines/>
              <w:spacing w:line="252" w:lineRule="auto"/>
            </w:pPr>
            <w:r>
              <w:rPr>
                <w:sz w:val="20"/>
                <w:szCs w:val="20"/>
              </w:rPr>
              <w:t>API</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C79CF57" w14:textId="77777777" w:rsidR="00A304B6" w:rsidRDefault="007F74A4">
            <w:pPr>
              <w:keepNext/>
              <w:keepLines/>
              <w:spacing w:line="252" w:lineRule="auto"/>
            </w:pPr>
            <w:r>
              <w:rPr>
                <w:sz w:val="20"/>
                <w:szCs w:val="20"/>
              </w:rPr>
              <w:t>Application programming interface</w:t>
            </w:r>
          </w:p>
        </w:tc>
      </w:tr>
      <w:tr w:rsidR="00A304B6" w14:paraId="23C98D45"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9FAD3B4" w14:textId="77777777" w:rsidR="00A304B6" w:rsidRDefault="007F74A4">
            <w:pPr>
              <w:keepNext/>
              <w:keepLines/>
              <w:spacing w:line="252" w:lineRule="auto"/>
            </w:pPr>
            <w:r>
              <w:rPr>
                <w:sz w:val="20"/>
                <w:szCs w:val="20"/>
              </w:rPr>
              <w:t>AUC</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6988240" w14:textId="77777777" w:rsidR="00A304B6" w:rsidRDefault="007F74A4">
            <w:pPr>
              <w:keepNext/>
              <w:keepLines/>
              <w:spacing w:line="252" w:lineRule="auto"/>
            </w:pPr>
            <w:r>
              <w:rPr>
                <w:sz w:val="20"/>
                <w:szCs w:val="20"/>
              </w:rPr>
              <w:t>Area under the ROC curve (ROC-AUC); PR-AUC is the area under the precision–recall curve</w:t>
            </w:r>
          </w:p>
        </w:tc>
      </w:tr>
      <w:tr w:rsidR="00A304B6" w14:paraId="0E17DA5A"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63D5681" w14:textId="77777777" w:rsidR="00A304B6" w:rsidRDefault="007F74A4">
            <w:pPr>
              <w:keepNext/>
              <w:keepLines/>
              <w:spacing w:line="252" w:lineRule="auto"/>
            </w:pPr>
            <w:r>
              <w:rPr>
                <w:sz w:val="20"/>
                <w:szCs w:val="20"/>
              </w:rPr>
              <w:t>BMI</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A2C3C72" w14:textId="77777777" w:rsidR="00A304B6" w:rsidRDefault="007F74A4">
            <w:pPr>
              <w:keepNext/>
              <w:keepLines/>
              <w:spacing w:line="252" w:lineRule="auto"/>
            </w:pPr>
            <w:r>
              <w:rPr>
                <w:sz w:val="20"/>
                <w:szCs w:val="20"/>
              </w:rPr>
              <w:t>Body-mass index (weight in kg divided by height in m squared)</w:t>
            </w:r>
          </w:p>
        </w:tc>
      </w:tr>
      <w:tr w:rsidR="00A304B6" w14:paraId="3EC483CD"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42068C4" w14:textId="77777777" w:rsidR="00A304B6" w:rsidRDefault="007F74A4">
            <w:pPr>
              <w:keepNext/>
              <w:keepLines/>
              <w:spacing w:line="252" w:lineRule="auto"/>
            </w:pPr>
            <w:r>
              <w:rPr>
                <w:sz w:val="20"/>
                <w:szCs w:val="20"/>
              </w:rPr>
              <w:t>CI</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A5FF847" w14:textId="77777777" w:rsidR="00A304B6" w:rsidRDefault="007F74A4">
            <w:pPr>
              <w:keepNext/>
              <w:keepLines/>
              <w:spacing w:line="252" w:lineRule="auto"/>
            </w:pPr>
            <w:r>
              <w:rPr>
                <w:sz w:val="20"/>
                <w:szCs w:val="20"/>
              </w:rPr>
              <w:t>Confidence interval</w:t>
            </w:r>
          </w:p>
        </w:tc>
      </w:tr>
      <w:tr w:rsidR="00A304B6" w14:paraId="007E2783"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401184E" w14:textId="77777777" w:rsidR="00A304B6" w:rsidRDefault="007F74A4">
            <w:pPr>
              <w:keepNext/>
              <w:keepLines/>
              <w:spacing w:line="252" w:lineRule="auto"/>
            </w:pPr>
            <w:r>
              <w:rPr>
                <w:sz w:val="20"/>
                <w:szCs w:val="20"/>
              </w:rPr>
              <w:t>CSP</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90E3118" w14:textId="77777777" w:rsidR="00A304B6" w:rsidRDefault="007F74A4">
            <w:pPr>
              <w:keepNext/>
              <w:keepLines/>
              <w:spacing w:line="252" w:lineRule="auto"/>
            </w:pPr>
            <w:r>
              <w:rPr>
                <w:sz w:val="20"/>
                <w:szCs w:val="20"/>
              </w:rPr>
              <w:t>Content-Security-Policy (a browser security header)</w:t>
            </w:r>
          </w:p>
        </w:tc>
      </w:tr>
      <w:tr w:rsidR="00A304B6" w14:paraId="6E78ABCD"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2BE6C24" w14:textId="77777777" w:rsidR="00A304B6" w:rsidRDefault="007F74A4">
            <w:pPr>
              <w:keepNext/>
              <w:keepLines/>
              <w:spacing w:line="252" w:lineRule="auto"/>
            </w:pPr>
            <w:r>
              <w:rPr>
                <w:sz w:val="20"/>
                <w:szCs w:val="20"/>
              </w:rPr>
              <w:t>CV</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E47403F" w14:textId="77777777" w:rsidR="00A304B6" w:rsidRDefault="007F74A4">
            <w:pPr>
              <w:keepNext/>
              <w:keepLines/>
              <w:spacing w:line="252" w:lineRule="auto"/>
            </w:pPr>
            <w:r>
              <w:rPr>
                <w:sz w:val="20"/>
                <w:szCs w:val="20"/>
              </w:rPr>
              <w:t>Cross-validation</w:t>
            </w:r>
          </w:p>
        </w:tc>
      </w:tr>
      <w:tr w:rsidR="00A304B6" w14:paraId="2308AB24"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663D32E" w14:textId="77777777" w:rsidR="00A304B6" w:rsidRDefault="007F74A4">
            <w:pPr>
              <w:keepNext/>
              <w:keepLines/>
              <w:spacing w:line="252" w:lineRule="auto"/>
            </w:pPr>
            <w:r>
              <w:rPr>
                <w:sz w:val="20"/>
                <w:szCs w:val="20"/>
              </w:rPr>
              <w:t>ECE</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EA9615A" w14:textId="77777777" w:rsidR="00A304B6" w:rsidRDefault="007F74A4">
            <w:pPr>
              <w:keepNext/>
              <w:keepLines/>
              <w:spacing w:line="252" w:lineRule="auto"/>
            </w:pPr>
            <w:r>
              <w:rPr>
                <w:sz w:val="20"/>
                <w:szCs w:val="20"/>
              </w:rPr>
              <w:t>Expected calibration error</w:t>
            </w:r>
          </w:p>
        </w:tc>
      </w:tr>
      <w:tr w:rsidR="00A304B6" w14:paraId="4D6CD526"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E9A37B5" w14:textId="77777777" w:rsidR="00A304B6" w:rsidRDefault="007F74A4">
            <w:pPr>
              <w:keepNext/>
              <w:keepLines/>
              <w:spacing w:line="252" w:lineRule="auto"/>
            </w:pPr>
            <w:r>
              <w:rPr>
                <w:sz w:val="20"/>
                <w:szCs w:val="20"/>
              </w:rPr>
              <w:t>LOSO</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D57D400" w14:textId="77777777" w:rsidR="00A304B6" w:rsidRDefault="007F74A4">
            <w:pPr>
              <w:keepNext/>
              <w:keepLines/>
              <w:spacing w:line="252" w:lineRule="auto"/>
            </w:pPr>
            <w:r>
              <w:rPr>
                <w:sz w:val="20"/>
                <w:szCs w:val="20"/>
              </w:rPr>
              <w:t>Leave-one-source-out validation (train on three datasets, test on the fourth)</w:t>
            </w:r>
          </w:p>
        </w:tc>
      </w:tr>
      <w:tr w:rsidR="00A304B6" w14:paraId="543E3147"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339E1C7" w14:textId="77777777" w:rsidR="00A304B6" w:rsidRDefault="007F74A4">
            <w:pPr>
              <w:keepNext/>
              <w:keepLines/>
              <w:spacing w:line="252" w:lineRule="auto"/>
            </w:pPr>
            <w:r>
              <w:rPr>
                <w:sz w:val="20"/>
                <w:szCs w:val="20"/>
              </w:rPr>
              <w:t>mFG</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E977A5E" w14:textId="77777777" w:rsidR="00A304B6" w:rsidRDefault="007F74A4">
            <w:pPr>
              <w:keepNext/>
              <w:keepLines/>
              <w:spacing w:line="252" w:lineRule="auto"/>
            </w:pPr>
            <w:r>
              <w:rPr>
                <w:sz w:val="20"/>
                <w:szCs w:val="20"/>
              </w:rPr>
              <w:t>Modified Ferriman–Gallwey hirsutism score</w:t>
            </w:r>
          </w:p>
        </w:tc>
      </w:tr>
      <w:tr w:rsidR="00A304B6" w14:paraId="7EFF5079"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0F5556B" w14:textId="77777777" w:rsidR="00A304B6" w:rsidRDefault="007F74A4">
            <w:pPr>
              <w:keepNext/>
              <w:keepLines/>
              <w:spacing w:line="252" w:lineRule="auto"/>
            </w:pPr>
            <w:r>
              <w:rPr>
                <w:sz w:val="20"/>
                <w:szCs w:val="20"/>
              </w:rPr>
              <w:t>ML</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EDAE7E7" w14:textId="77777777" w:rsidR="00A304B6" w:rsidRDefault="007F74A4">
            <w:pPr>
              <w:keepNext/>
              <w:keepLines/>
              <w:spacing w:line="252" w:lineRule="auto"/>
            </w:pPr>
            <w:r>
              <w:rPr>
                <w:sz w:val="20"/>
                <w:szCs w:val="20"/>
              </w:rPr>
              <w:t>Machine learning</w:t>
            </w:r>
          </w:p>
        </w:tc>
      </w:tr>
      <w:tr w:rsidR="00A304B6" w14:paraId="2F8107A8"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3BF1DB5" w14:textId="77777777" w:rsidR="00A304B6" w:rsidRDefault="007F74A4">
            <w:pPr>
              <w:keepNext/>
              <w:keepLines/>
              <w:spacing w:line="252" w:lineRule="auto"/>
            </w:pPr>
            <w:r>
              <w:rPr>
                <w:sz w:val="20"/>
                <w:szCs w:val="20"/>
              </w:rPr>
              <w:t>OR</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5E36405" w14:textId="77777777" w:rsidR="00A304B6" w:rsidRDefault="007F74A4">
            <w:pPr>
              <w:keepNext/>
              <w:keepLines/>
              <w:spacing w:line="252" w:lineRule="auto"/>
            </w:pPr>
            <w:r>
              <w:rPr>
                <w:sz w:val="20"/>
                <w:szCs w:val="20"/>
              </w:rPr>
              <w:t>Odds ratio</w:t>
            </w:r>
          </w:p>
        </w:tc>
      </w:tr>
      <w:tr w:rsidR="00A304B6" w14:paraId="13D2AA07"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40F8AFB" w14:textId="77777777" w:rsidR="00A304B6" w:rsidRDefault="007F74A4">
            <w:pPr>
              <w:keepNext/>
              <w:keepLines/>
              <w:spacing w:line="252" w:lineRule="auto"/>
            </w:pPr>
            <w:r>
              <w:rPr>
                <w:sz w:val="20"/>
                <w:szCs w:val="20"/>
              </w:rPr>
              <w:t>PCOS / PCOD</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3537594" w14:textId="77777777" w:rsidR="00A304B6" w:rsidRDefault="007F74A4">
            <w:pPr>
              <w:keepNext/>
              <w:keepLines/>
              <w:spacing w:line="252" w:lineRule="auto"/>
            </w:pPr>
            <w:r>
              <w:rPr>
                <w:sz w:val="20"/>
                <w:szCs w:val="20"/>
              </w:rPr>
              <w:t>Polycystic ovary syndrome / polycystic ovarian disease (common Indian usage)</w:t>
            </w:r>
          </w:p>
        </w:tc>
      </w:tr>
      <w:tr w:rsidR="00A304B6" w14:paraId="4EB7B910"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3D17A4E" w14:textId="77777777" w:rsidR="00A304B6" w:rsidRDefault="007F74A4">
            <w:pPr>
              <w:keepNext/>
              <w:keepLines/>
              <w:spacing w:line="252" w:lineRule="auto"/>
            </w:pPr>
            <w:r>
              <w:rPr>
                <w:sz w:val="20"/>
                <w:szCs w:val="20"/>
              </w:rPr>
              <w:t>ROC</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64DB8CF" w14:textId="77777777" w:rsidR="00A304B6" w:rsidRDefault="007F74A4">
            <w:pPr>
              <w:keepNext/>
              <w:keepLines/>
              <w:spacing w:line="252" w:lineRule="auto"/>
            </w:pPr>
            <w:r>
              <w:rPr>
                <w:sz w:val="20"/>
                <w:szCs w:val="20"/>
              </w:rPr>
              <w:t>Receiver operating characteristic</w:t>
            </w:r>
          </w:p>
        </w:tc>
      </w:tr>
      <w:tr w:rsidR="00A304B6" w14:paraId="150E1446"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94368CF" w14:textId="77777777" w:rsidR="00A304B6" w:rsidRDefault="007F74A4">
            <w:pPr>
              <w:keepNext/>
              <w:keepLines/>
              <w:spacing w:line="252" w:lineRule="auto"/>
            </w:pPr>
            <w:r>
              <w:rPr>
                <w:sz w:val="20"/>
                <w:szCs w:val="20"/>
              </w:rPr>
              <w:t>TPE</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A18D0C6" w14:textId="77777777" w:rsidR="00A304B6" w:rsidRDefault="007F74A4">
            <w:pPr>
              <w:keepNext/>
              <w:keepLines/>
              <w:spacing w:line="252" w:lineRule="auto"/>
            </w:pPr>
            <w:r>
              <w:rPr>
                <w:sz w:val="20"/>
                <w:szCs w:val="20"/>
              </w:rPr>
              <w:t>Tree-structured Parzen estimator (Optuna's search algorithm)</w:t>
            </w:r>
          </w:p>
        </w:tc>
      </w:tr>
      <w:tr w:rsidR="00A304B6" w14:paraId="2BDE4C65" w14:textId="77777777">
        <w:trPr>
          <w:cantSplit/>
          <w:jc w:val="center"/>
        </w:trPr>
        <w:tc>
          <w:tcPr>
            <w:tcW w:w="1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82C7AD3" w14:textId="77777777" w:rsidR="00A304B6" w:rsidRDefault="007F74A4">
            <w:pPr>
              <w:keepLines/>
              <w:spacing w:line="252" w:lineRule="auto"/>
            </w:pPr>
            <w:r>
              <w:rPr>
                <w:sz w:val="20"/>
                <w:szCs w:val="20"/>
              </w:rPr>
              <w:t>WCAG</w:t>
            </w:r>
          </w:p>
        </w:tc>
        <w:tc>
          <w:tcPr>
            <w:tcW w:w="673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D70CFBD" w14:textId="77777777" w:rsidR="00A304B6" w:rsidRDefault="007F74A4">
            <w:pPr>
              <w:keepLines/>
              <w:spacing w:line="252" w:lineRule="auto"/>
            </w:pPr>
            <w:r>
              <w:rPr>
                <w:sz w:val="20"/>
                <w:szCs w:val="20"/>
              </w:rPr>
              <w:t>Web Content Accessibility Guidelines</w:t>
            </w:r>
          </w:p>
        </w:tc>
      </w:tr>
    </w:tbl>
    <w:p w14:paraId="0A258427" w14:textId="77777777" w:rsidR="00A304B6" w:rsidRDefault="00A304B6">
      <w:pPr>
        <w:spacing w:after="120" w:line="240" w:lineRule="auto"/>
        <w:sectPr w:rsidR="00A304B6">
          <w:pgSz w:w="11906" w:h="16838"/>
          <w:pgMar w:top="1440" w:right="1440" w:bottom="1440" w:left="1800" w:header="708" w:footer="708" w:gutter="0"/>
          <w:cols w:space="720"/>
          <w:docGrid w:linePitch="360"/>
        </w:sectPr>
      </w:pPr>
    </w:p>
    <w:p w14:paraId="5C4B8E41" w14:textId="77777777" w:rsidR="00A304B6" w:rsidRDefault="007F74A4">
      <w:pPr>
        <w:pStyle w:val="Heading1"/>
      </w:pPr>
      <w:bookmarkStart w:id="0" w:name="_Toc242985204"/>
      <w:r>
        <w:lastRenderedPageBreak/>
        <w:t>CHAPTER 1: INTRODUCTION</w:t>
      </w:r>
      <w:bookmarkEnd w:id="0"/>
    </w:p>
    <w:p w14:paraId="599D3565" w14:textId="77777777" w:rsidR="00A304B6" w:rsidRDefault="007F74A4">
      <w:pPr>
        <w:pStyle w:val="Heading2"/>
      </w:pPr>
      <w:bookmarkStart w:id="1" w:name="_Toc242985205"/>
      <w:r>
        <w:t>1.1 PROBLEM DEFINITION &amp; DESCRIPTION</w:t>
      </w:r>
      <w:bookmarkEnd w:id="1"/>
    </w:p>
    <w:p w14:paraId="7F163F1A" w14:textId="77777777" w:rsidR="00A304B6" w:rsidRDefault="007F74A4">
      <w:pPr>
        <w:spacing w:after="160"/>
        <w:jc w:val="both"/>
      </w:pPr>
      <w:r>
        <w:t>Polycystic ovary syndrome (PCOS) is one of the most common hormonal conditions in girls and women. The World Health Organization estimates that it affects 10–13% of women of reproductive age and that up to 70% of affected women are unaware they have it [1]. Prevalence depends on the diagnostic criteria used: a meta-analysis found about 6% under the NIH criteria and about 10% under the broader Rotterdam criteria [2], and studies from India report figures between 3.7% and 22.5% depending on the population and</w:t>
      </w:r>
      <w:r>
        <w:t xml:space="preserve"> definition [3]. In everyday Indian usage the condition is often called PCOD; this document uses the medical term PCOS throughout.</w:t>
      </w:r>
    </w:p>
    <w:p w14:paraId="137FB95E" w14:textId="77777777" w:rsidR="00A304B6" w:rsidRDefault="007F74A4">
      <w:pPr>
        <w:spacing w:after="160"/>
        <w:jc w:val="both"/>
      </w:pPr>
      <w:r>
        <w:t>Diagnosis is frequently slow. In an international survey of 1,385 women with PCOS, 33.6% reported waiting more than two years for a diagnosis and 47.1% saw three or more health professionals before receiving one [4]. The delay matters because PCOS is a lifelong condition with consequences far beyond the ovaries: insulin resistance and a higher risk of type 2 diabetes and gestational diabetes, an adverse cardiometabolic profile, changes in the lining of the womb when periods are very infrequent, reduced fert</w:t>
      </w:r>
      <w:r>
        <w:t>ility, and higher rates of anxiety and depression [5]. Lifestyle changes and treatment work best when they start early.</w:t>
      </w:r>
    </w:p>
    <w:p w14:paraId="25F6F470" w14:textId="77777777" w:rsidR="00A304B6" w:rsidRDefault="007F74A4">
      <w:pPr>
        <w:spacing w:after="160"/>
        <w:jc w:val="both"/>
      </w:pPr>
      <w:r>
        <w:t>Teenagers are a special case. Irregular cycles are normal in the first years after the first period (menarche), acne is common in adolescence, and ovarian ultrasound is unreliable in young people. The international guideline therefore applies stricter, age-specific rules to adolescents [6], [7]. Applying adult criteria to a 15-year-old risks over-diagnosis, while dismissing symptoms as “just puberty” risks missing the condition.</w:t>
      </w:r>
    </w:p>
    <w:p w14:paraId="0E0C2363" w14:textId="77777777" w:rsidR="00A304B6" w:rsidRDefault="007F74A4">
      <w:pPr>
        <w:spacing w:after="160"/>
        <w:jc w:val="both"/>
      </w:pPr>
      <w:r>
        <w:t>At the same time, the earliest signs of PCOS (irregular or missed periods, excess facial or body hair, persistent acne, scalp hair thinning, dark velvety skin patches and difficult weight gain) are things a person can observe and report herself. A carefully designed questionnaire can therefore act as a first screen, long before a blood test or an ultrasound.</w:t>
      </w:r>
    </w:p>
    <w:p w14:paraId="02B6575F" w14:textId="77777777" w:rsidR="00A304B6" w:rsidRDefault="007F74A4">
      <w:pPr>
        <w:keepNext/>
        <w:spacing w:after="160"/>
        <w:jc w:val="both"/>
      </w:pPr>
      <w:r>
        <w:rPr>
          <w:b/>
          <w:bCs/>
        </w:rPr>
        <w:t>The project focuses on five core problems:</w:t>
      </w:r>
    </w:p>
    <w:p w14:paraId="28429927" w14:textId="77777777" w:rsidR="00A304B6" w:rsidRDefault="007F74A4">
      <w:pPr>
        <w:pStyle w:val="ListParagraph"/>
        <w:numPr>
          <w:ilvl w:val="0"/>
          <w:numId w:val="2"/>
        </w:numPr>
        <w:spacing w:after="60" w:line="340" w:lineRule="auto"/>
        <w:jc w:val="both"/>
      </w:pPr>
      <w:r>
        <w:rPr>
          <w:b/>
          <w:bCs/>
        </w:rPr>
        <w:t>Late and missed diagnosis:</w:t>
      </w:r>
      <w:r>
        <w:t xml:space="preserve"> many girls and women live with symptoms for years without knowing that they may share a common, manageable cause.</w:t>
      </w:r>
    </w:p>
    <w:p w14:paraId="1DFA2525" w14:textId="77777777" w:rsidR="00A304B6" w:rsidRDefault="007F74A4">
      <w:pPr>
        <w:pStyle w:val="ListParagraph"/>
        <w:numPr>
          <w:ilvl w:val="0"/>
          <w:numId w:val="2"/>
        </w:numPr>
        <w:spacing w:after="60" w:line="340" w:lineRule="auto"/>
        <w:jc w:val="both"/>
      </w:pPr>
      <w:r>
        <w:rPr>
          <w:b/>
          <w:bCs/>
        </w:rPr>
        <w:lastRenderedPageBreak/>
        <w:t>A confusing picture in adolescence:</w:t>
      </w:r>
      <w:r>
        <w:t xml:space="preserve"> the line between normal pubertal irregularity and early PCOS depends on the years since menarche, which generic advice ignores.</w:t>
      </w:r>
    </w:p>
    <w:p w14:paraId="206FBADC" w14:textId="77777777" w:rsidR="00A304B6" w:rsidRDefault="007F74A4">
      <w:pPr>
        <w:pStyle w:val="ListParagraph"/>
        <w:numPr>
          <w:ilvl w:val="0"/>
          <w:numId w:val="2"/>
        </w:numPr>
        <w:spacing w:after="60" w:line="340" w:lineRule="auto"/>
        <w:jc w:val="both"/>
      </w:pPr>
      <w:r>
        <w:rPr>
          <w:b/>
          <w:bCs/>
        </w:rPr>
        <w:t>Unvalidated online checks:</w:t>
      </w:r>
      <w:r>
        <w:t xml:space="preserve"> symptom quizzes usually give a yes/no verdict with no evidence base, no calibration and no explanation, and they often collect sensitive data.</w:t>
      </w:r>
    </w:p>
    <w:p w14:paraId="79604928" w14:textId="77777777" w:rsidR="00A304B6" w:rsidRDefault="007F74A4">
      <w:pPr>
        <w:pStyle w:val="ListParagraph"/>
        <w:numPr>
          <w:ilvl w:val="0"/>
          <w:numId w:val="2"/>
        </w:numPr>
        <w:spacing w:after="60" w:line="340" w:lineRule="auto"/>
        <w:jc w:val="both"/>
      </w:pPr>
      <w:r>
        <w:rPr>
          <w:b/>
          <w:bCs/>
        </w:rPr>
        <w:t>Small, fragmented public data:</w:t>
      </w:r>
      <w:r>
        <w:t xml:space="preserve"> published machine-learning work mostly uses one hospital dataset and relies on hormone tests and follicle counts, which are only available after a clinical work-up; few studies test their models on a different population.</w:t>
      </w:r>
    </w:p>
    <w:p w14:paraId="7DE38F6B" w14:textId="77777777" w:rsidR="00A304B6" w:rsidRDefault="007F74A4">
      <w:pPr>
        <w:pStyle w:val="ListParagraph"/>
        <w:numPr>
          <w:ilvl w:val="0"/>
          <w:numId w:val="2"/>
        </w:numPr>
        <w:spacing w:after="160" w:line="340" w:lineRule="auto"/>
        <w:jc w:val="both"/>
      </w:pPr>
      <w:r>
        <w:rPr>
          <w:b/>
          <w:bCs/>
        </w:rPr>
        <w:t>Privacy and trust:</w:t>
      </w:r>
      <w:r>
        <w:t xml:space="preserve"> menstrual and body-hair information is sensitive, especially for minors, so a screening tool must work without accounts or data collection.</w:t>
      </w:r>
    </w:p>
    <w:p w14:paraId="1E0200DF" w14:textId="77777777" w:rsidR="00A304B6" w:rsidRDefault="007F74A4">
      <w:pPr>
        <w:spacing w:after="160"/>
        <w:jc w:val="both"/>
      </w:pPr>
      <w:r>
        <w:t>When these problems are left unaddressed, the costs are real: years of untreated symptoms and distress, missed opportunities to prevent diabetes and cardiovascular risk, fertility problems discovered late, and mistrust of both online tools and health services.</w:t>
      </w:r>
    </w:p>
    <w:p w14:paraId="4DE82E5F" w14:textId="77777777" w:rsidR="00A304B6" w:rsidRDefault="007F74A4">
      <w:pPr>
        <w:pStyle w:val="Heading2"/>
      </w:pPr>
      <w:bookmarkStart w:id="2" w:name="_Toc242985206"/>
      <w:r>
        <w:t>1.2 OBJECTIVES OF THE PROJECT</w:t>
      </w:r>
      <w:bookmarkEnd w:id="2"/>
    </w:p>
    <w:p w14:paraId="5F47D7AA" w14:textId="77777777" w:rsidR="00A304B6" w:rsidRDefault="007F74A4">
      <w:pPr>
        <w:keepNext/>
        <w:spacing w:after="160"/>
        <w:jc w:val="both"/>
      </w:pPr>
      <w:r>
        <w:t>The objectives of the project are to:</w:t>
      </w:r>
    </w:p>
    <w:p w14:paraId="622976D6" w14:textId="77777777" w:rsidR="00A304B6" w:rsidRDefault="007F74A4">
      <w:pPr>
        <w:pStyle w:val="ListParagraph"/>
        <w:numPr>
          <w:ilvl w:val="0"/>
          <w:numId w:val="3"/>
        </w:numPr>
        <w:spacing w:after="60" w:line="340" w:lineRule="auto"/>
        <w:jc w:val="both"/>
      </w:pPr>
      <w:r>
        <w:t>Design a short questionnaire of about 25 questions that any girl or woman can answer without tests, in about four minutes.</w:t>
      </w:r>
    </w:p>
    <w:p w14:paraId="6BC0E707" w14:textId="77777777" w:rsidR="00A304B6" w:rsidRDefault="007F74A4">
      <w:pPr>
        <w:pStyle w:val="ListParagraph"/>
        <w:numPr>
          <w:ilvl w:val="0"/>
          <w:numId w:val="3"/>
        </w:numPr>
        <w:spacing w:after="60" w:line="340" w:lineRule="auto"/>
        <w:jc w:val="both"/>
      </w:pPr>
      <w:r>
        <w:t>Collect, document and harmonise real public PCOS datasets into a single, reproducible training set.</w:t>
      </w:r>
    </w:p>
    <w:p w14:paraId="626BD7F9" w14:textId="77777777" w:rsidR="00A304B6" w:rsidRDefault="007F74A4">
      <w:pPr>
        <w:pStyle w:val="ListParagraph"/>
        <w:numPr>
          <w:ilvl w:val="0"/>
          <w:numId w:val="3"/>
        </w:numPr>
        <w:spacing w:after="60" w:line="340" w:lineRule="auto"/>
        <w:jc w:val="both"/>
      </w:pPr>
      <w:r>
        <w:t>Train and compare several machine-learning models with nested cross-validation and leave-one-source-out external validation, and select a calibrated, explainable model.</w:t>
      </w:r>
    </w:p>
    <w:p w14:paraId="5E4962F7" w14:textId="77777777" w:rsidR="00A304B6" w:rsidRDefault="007F74A4">
      <w:pPr>
        <w:pStyle w:val="ListParagraph"/>
        <w:numPr>
          <w:ilvl w:val="0"/>
          <w:numId w:val="3"/>
        </w:numPr>
        <w:spacing w:after="60" w:line="340" w:lineRule="auto"/>
        <w:jc w:val="both"/>
      </w:pPr>
      <w:r>
        <w:t>Encode the 2023 International Evidence-based Guideline, including its adolescent rules, as a transparent rule engine, and combine it safely with the model.</w:t>
      </w:r>
    </w:p>
    <w:p w14:paraId="40669312" w14:textId="77777777" w:rsidR="00A304B6" w:rsidRDefault="007F74A4">
      <w:pPr>
        <w:pStyle w:val="ListParagraph"/>
        <w:numPr>
          <w:ilvl w:val="0"/>
          <w:numId w:val="3"/>
        </w:numPr>
        <w:spacing w:after="60" w:line="340" w:lineRule="auto"/>
        <w:jc w:val="both"/>
      </w:pPr>
      <w:r>
        <w:t>Explain every result in plain language, with the reasons behind it, the tests a doctor may suggest, warning signs and personalised lifestyle tips.</w:t>
      </w:r>
    </w:p>
    <w:p w14:paraId="3A24DE40" w14:textId="77777777" w:rsidR="00A304B6" w:rsidRDefault="007F74A4">
      <w:pPr>
        <w:pStyle w:val="ListParagraph"/>
        <w:numPr>
          <w:ilvl w:val="0"/>
          <w:numId w:val="3"/>
        </w:numPr>
        <w:spacing w:after="60" w:line="340" w:lineRule="auto"/>
        <w:jc w:val="both"/>
      </w:pPr>
      <w:r>
        <w:t>Deliver the system as an accessible, mobile-first, privacy-respecting web application with a documented API.</w:t>
      </w:r>
    </w:p>
    <w:p w14:paraId="336F0662" w14:textId="77777777" w:rsidR="00A304B6" w:rsidRDefault="007F74A4">
      <w:pPr>
        <w:pStyle w:val="ListParagraph"/>
        <w:numPr>
          <w:ilvl w:val="0"/>
          <w:numId w:val="3"/>
        </w:numPr>
        <w:spacing w:after="160" w:line="340" w:lineRule="auto"/>
        <w:jc w:val="both"/>
      </w:pPr>
      <w:r>
        <w:t>Verify the whole system with automated tests, reference personas and manual browser testing, and document its data, model and limitations honestly.</w:t>
      </w:r>
    </w:p>
    <w:p w14:paraId="45549BDE" w14:textId="77777777" w:rsidR="00A304B6" w:rsidRDefault="007F74A4">
      <w:pPr>
        <w:pStyle w:val="Heading2"/>
      </w:pPr>
      <w:bookmarkStart w:id="3" w:name="_Toc242985207"/>
      <w:r>
        <w:lastRenderedPageBreak/>
        <w:t>1.3 SCOPE OF THE PROJECT</w:t>
      </w:r>
      <w:bookmarkEnd w:id="3"/>
    </w:p>
    <w:p w14:paraId="59EC6B50" w14:textId="77777777" w:rsidR="00A304B6" w:rsidRDefault="007F74A4">
      <w:pPr>
        <w:spacing w:after="160"/>
        <w:jc w:val="both"/>
      </w:pPr>
      <w:r>
        <w:t xml:space="preserve">The project delivers a complete, working system: a configurable Python training pipeline, a trained model artifact with its model card, a guideline rule engine, a FastAPI REST service and a web interface with three areas: </w:t>
      </w:r>
      <w:r>
        <w:rPr>
          <w:b/>
          <w:bCs/>
        </w:rPr>
        <w:t>Check</w:t>
      </w:r>
      <w:r>
        <w:t xml:space="preserve"> (the questionnaire and results), </w:t>
      </w:r>
      <w:r>
        <w:rPr>
          <w:b/>
          <w:bCs/>
        </w:rPr>
        <w:t>Learn</w:t>
      </w:r>
      <w:r>
        <w:t xml:space="preserve"> (education) and </w:t>
      </w:r>
      <w:r>
        <w:rPr>
          <w:b/>
          <w:bCs/>
        </w:rPr>
        <w:t>About</w:t>
      </w:r>
      <w:r>
        <w:t xml:space="preserve"> (model accuracy and limitations). It is intended for girls and women aged 10 to 60, and for teachers, school nurses and health workers who run awareness sessions.</w:t>
      </w:r>
    </w:p>
    <w:p w14:paraId="5DDDC9D5" w14:textId="77777777" w:rsidR="00A304B6" w:rsidRDefault="007F74A4">
      <w:pPr>
        <w:spacing w:after="160"/>
        <w:jc w:val="both"/>
      </w:pPr>
      <w:r>
        <w:t>The system screens; it does not diagnose. It never states that a person has or does not have PCOS, does not interpret laboratory or ultrasound results, and gives no treatment advice beyond general, guideline-based lifestyle information. No accounts are created and, by default, no answers are stored.</w:t>
      </w:r>
    </w:p>
    <w:p w14:paraId="2094CE31" w14:textId="77777777" w:rsidR="00A304B6" w:rsidRDefault="007F74A4">
      <w:pPr>
        <w:spacing w:after="160"/>
        <w:jc w:val="both"/>
      </w:pPr>
      <w:r>
        <w:t>Four limitations are stated up front: all training data comes from India; three of the four datasets use self-reported diagnoses; only 19 of the 1,135 training records are from people under 18; and the system has not yet been tested in a prospective clinical study.</w:t>
      </w:r>
    </w:p>
    <w:p w14:paraId="07B6F12A" w14:textId="77777777" w:rsidR="00A304B6" w:rsidRDefault="007F74A4">
      <w:pPr>
        <w:pStyle w:val="Heading2"/>
      </w:pPr>
      <w:bookmarkStart w:id="4" w:name="_Toc242985208"/>
      <w:r>
        <w:t>1.4 PROJECT DEVELOPMENT APPROACH</w:t>
      </w:r>
      <w:bookmarkEnd w:id="4"/>
    </w:p>
    <w:p w14:paraId="104E970D" w14:textId="77777777" w:rsidR="00A304B6" w:rsidRDefault="007F74A4">
      <w:pPr>
        <w:spacing w:after="160"/>
        <w:jc w:val="both"/>
      </w:pPr>
      <w:r>
        <w:t>The project followed a four-stage product framework (Figure 1.1). Stage 1, ideation, framed the problem and three user personas: a teenager with irregular periods and acne who is unsure what is normal; a young adult with irregular cycles and weight or skin concerns who may be planning a pregnancy; and an educator or health worker who needs a quick, explainable screener for awareness camps. Three design variations were then compared (Table 1.1).</w:t>
      </w:r>
    </w:p>
    <w:p w14:paraId="32058971" w14:textId="77777777" w:rsidR="00A304B6" w:rsidRDefault="007F74A4">
      <w:pPr>
        <w:spacing w:after="160"/>
        <w:jc w:val="both"/>
      </w:pPr>
      <w:r>
        <w:t>Stage 2 validated the idea against evidence on prevalence, diagnostic delay and the guideline. It also searched Kaggle, GitHub, Figshare, Zenodo, Mendeley and IEEE DataPort for usable data, which produced four real, individual-level sources, and selected a responsive web application as the form factor (Section 2.4). Stage 3 audited existing systems and fixed the technical requirements. Stage 4 carried out the plan: data harmonisation, a feature-set ablation, nested cross-validated training, the guideline en</w:t>
      </w:r>
      <w:r>
        <w:t>gine, the web application, automated and manual testing, and a final deterministic retraining.</w:t>
      </w:r>
    </w:p>
    <w:p w14:paraId="197684FA" w14:textId="77777777" w:rsidR="00A304B6" w:rsidRDefault="007F74A4">
      <w:pPr>
        <w:keepNext/>
        <w:spacing w:before="160" w:after="60" w:line="240" w:lineRule="auto"/>
        <w:jc w:val="center"/>
      </w:pPr>
      <w:r>
        <w:rPr>
          <w:noProof/>
        </w:rPr>
        <w:lastRenderedPageBreak/>
        <w:drawing>
          <wp:inline distT="0" distB="0" distL="0" distR="0" wp14:anchorId="3F2A19D0" wp14:editId="4D2D1980">
            <wp:extent cx="5486400" cy="2857500"/>
            <wp:effectExtent l="0" t="0" r="0" b="0"/>
            <wp:docPr id="1" name="Figure 1.1 Project development roadmap" descr="Figure 1.1 Project development roadmap" title="Figure 1.1 Project development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857500"/>
                    </a:xfrm>
                    <a:prstGeom prst="rect">
                      <a:avLst/>
                    </a:prstGeom>
                  </pic:spPr>
                </pic:pic>
              </a:graphicData>
            </a:graphic>
          </wp:inline>
        </w:drawing>
      </w:r>
    </w:p>
    <w:p w14:paraId="72D824E3" w14:textId="77777777" w:rsidR="00A304B6" w:rsidRDefault="007F74A4">
      <w:pPr>
        <w:pStyle w:val="DiagramCaption"/>
      </w:pPr>
      <w:bookmarkStart w:id="5" w:name="_Toc242985242"/>
      <w:r>
        <w:t>Figure 1.1 Project development roadmap</w:t>
      </w:r>
      <w:bookmarkEnd w:id="5"/>
    </w:p>
    <w:p w14:paraId="690C0FE6" w14:textId="77777777" w:rsidR="00A304B6" w:rsidRDefault="007F74A4">
      <w:pPr>
        <w:pStyle w:val="TableCaption"/>
      </w:pPr>
      <w:bookmarkStart w:id="6" w:name="_Toc242985266"/>
      <w:r>
        <w:t>Table 1.1 Design variations considered</w:t>
      </w:r>
      <w:bookmarkEnd w:id="6"/>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609"/>
        <w:gridCol w:w="2253"/>
        <w:gridCol w:w="2256"/>
      </w:tblGrid>
      <w:tr w:rsidR="00A304B6" w14:paraId="256B7A00" w14:textId="77777777">
        <w:trPr>
          <w:cantSplit/>
          <w:tblHeader/>
          <w:jc w:val="center"/>
        </w:trPr>
        <w:tc>
          <w:tcPr>
            <w:tcW w:w="1482"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ECAD914" w14:textId="77777777" w:rsidR="00A304B6" w:rsidRDefault="007F74A4">
            <w:pPr>
              <w:keepNext/>
              <w:keepLines/>
              <w:spacing w:line="252" w:lineRule="auto"/>
            </w:pPr>
            <w:r>
              <w:rPr>
                <w:b/>
                <w:bCs/>
                <w:sz w:val="20"/>
                <w:szCs w:val="20"/>
              </w:rPr>
              <w:t>Variation</w:t>
            </w:r>
          </w:p>
        </w:tc>
        <w:tc>
          <w:tcPr>
            <w:tcW w:w="2609"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16F684AC" w14:textId="77777777" w:rsidR="00A304B6" w:rsidRDefault="007F74A4">
            <w:pPr>
              <w:keepNext/>
              <w:keepLines/>
              <w:spacing w:line="252" w:lineRule="auto"/>
            </w:pPr>
            <w:r>
              <w:rPr>
                <w:b/>
                <w:bCs/>
                <w:sz w:val="20"/>
                <w:szCs w:val="20"/>
              </w:rPr>
              <w:t>Description</w:t>
            </w:r>
          </w:p>
        </w:tc>
        <w:tc>
          <w:tcPr>
            <w:tcW w:w="2253"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A4C7B00" w14:textId="77777777" w:rsidR="00A304B6" w:rsidRDefault="007F74A4">
            <w:pPr>
              <w:keepNext/>
              <w:keepLines/>
              <w:spacing w:line="252" w:lineRule="auto"/>
            </w:pPr>
            <w:r>
              <w:rPr>
                <w:b/>
                <w:bCs/>
                <w:sz w:val="20"/>
                <w:szCs w:val="20"/>
              </w:rPr>
              <w:t>Strengths</w:t>
            </w:r>
          </w:p>
        </w:tc>
        <w:tc>
          <w:tcPr>
            <w:tcW w:w="2256"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3317718A" w14:textId="77777777" w:rsidR="00A304B6" w:rsidRDefault="007F74A4">
            <w:pPr>
              <w:keepNext/>
              <w:keepLines/>
              <w:spacing w:line="252" w:lineRule="auto"/>
            </w:pPr>
            <w:r>
              <w:rPr>
                <w:b/>
                <w:bCs/>
                <w:sz w:val="20"/>
                <w:szCs w:val="20"/>
              </w:rPr>
              <w:t>Weaknesses</w:t>
            </w:r>
          </w:p>
        </w:tc>
      </w:tr>
      <w:tr w:rsidR="00A304B6" w14:paraId="2DCBA548" w14:textId="77777777">
        <w:trPr>
          <w:cantSplit/>
          <w:jc w:val="center"/>
        </w:trPr>
        <w:tc>
          <w:tcPr>
            <w:tcW w:w="148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73414B0" w14:textId="77777777" w:rsidR="00A304B6" w:rsidRDefault="007F74A4">
            <w:pPr>
              <w:keepNext/>
              <w:keepLines/>
              <w:spacing w:line="252" w:lineRule="auto"/>
            </w:pPr>
            <w:r>
              <w:rPr>
                <w:sz w:val="20"/>
                <w:szCs w:val="20"/>
              </w:rPr>
              <w:t>Lean / minimal</w:t>
            </w:r>
          </w:p>
        </w:tc>
        <w:tc>
          <w:tcPr>
            <w:tcW w:w="260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40A70BE" w14:textId="77777777" w:rsidR="00A304B6" w:rsidRDefault="007F74A4">
            <w:pPr>
              <w:keepNext/>
              <w:keepLines/>
              <w:spacing w:line="252" w:lineRule="auto"/>
            </w:pPr>
            <w:r>
              <w:rPr>
                <w:sz w:val="20"/>
                <w:szCs w:val="20"/>
              </w:rPr>
              <w:t>Static rule-based checklist that runs in the browser</w:t>
            </w:r>
          </w:p>
        </w:tc>
        <w:tc>
          <w:tcPr>
            <w:tcW w:w="22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F93E377" w14:textId="77777777" w:rsidR="00A304B6" w:rsidRDefault="007F74A4">
            <w:pPr>
              <w:keepNext/>
              <w:keepLines/>
              <w:spacing w:line="252" w:lineRule="auto"/>
            </w:pPr>
            <w:r>
              <w:rPr>
                <w:sz w:val="20"/>
                <w:szCs w:val="20"/>
              </w:rPr>
              <w:t>No server; fully transparent; nothing leaves the device</w:t>
            </w:r>
          </w:p>
        </w:tc>
        <w:tc>
          <w:tcPr>
            <w:tcW w:w="225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78A4026" w14:textId="77777777" w:rsidR="00A304B6" w:rsidRDefault="007F74A4">
            <w:pPr>
              <w:keepNext/>
              <w:keepLines/>
              <w:spacing w:line="252" w:lineRule="auto"/>
            </w:pPr>
            <w:r>
              <w:rPr>
                <w:sz w:val="20"/>
                <w:szCs w:val="20"/>
              </w:rPr>
              <w:t>No statistical risk estimate; yes/no output; cannot learn from data</w:t>
            </w:r>
          </w:p>
        </w:tc>
      </w:tr>
      <w:tr w:rsidR="00A304B6" w14:paraId="5D7B428D" w14:textId="77777777">
        <w:trPr>
          <w:cantSplit/>
          <w:jc w:val="center"/>
        </w:trPr>
        <w:tc>
          <w:tcPr>
            <w:tcW w:w="148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8908CD3" w14:textId="77777777" w:rsidR="00A304B6" w:rsidRDefault="007F74A4">
            <w:pPr>
              <w:keepNext/>
              <w:keepLines/>
              <w:spacing w:line="252" w:lineRule="auto"/>
            </w:pPr>
            <w:r>
              <w:rPr>
                <w:b/>
                <w:bCs/>
                <w:sz w:val="20"/>
                <w:szCs w:val="20"/>
              </w:rPr>
              <w:t>Automated / smart (chosen)</w:t>
            </w:r>
          </w:p>
        </w:tc>
        <w:tc>
          <w:tcPr>
            <w:tcW w:w="260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C777A67" w14:textId="77777777" w:rsidR="00A304B6" w:rsidRDefault="007F74A4">
            <w:pPr>
              <w:keepNext/>
              <w:keepLines/>
              <w:spacing w:line="252" w:lineRule="auto"/>
            </w:pPr>
            <w:r>
              <w:rPr>
                <w:sz w:val="20"/>
                <w:szCs w:val="20"/>
              </w:rPr>
              <w:t>ML model on harmonised real data, guideline engine and explanations behind a REST API</w:t>
            </w:r>
          </w:p>
        </w:tc>
        <w:tc>
          <w:tcPr>
            <w:tcW w:w="22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E9FB614" w14:textId="77777777" w:rsidR="00A304B6" w:rsidRDefault="007F74A4">
            <w:pPr>
              <w:keepNext/>
              <w:keepLines/>
              <w:spacing w:line="252" w:lineRule="auto"/>
            </w:pPr>
            <w:r>
              <w:rPr>
                <w:sz w:val="20"/>
                <w:szCs w:val="20"/>
              </w:rPr>
              <w:t>Calibrated probability; explainable; age-aware; reproducible training</w:t>
            </w:r>
          </w:p>
        </w:tc>
        <w:tc>
          <w:tcPr>
            <w:tcW w:w="225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019165B" w14:textId="77777777" w:rsidR="00A304B6" w:rsidRDefault="007F74A4">
            <w:pPr>
              <w:keepNext/>
              <w:keepLines/>
              <w:spacing w:line="252" w:lineRule="auto"/>
            </w:pPr>
            <w:r>
              <w:rPr>
                <w:sz w:val="20"/>
                <w:szCs w:val="20"/>
              </w:rPr>
              <w:t>Needs a backend and a model file; limited by small public datasets</w:t>
            </w:r>
          </w:p>
        </w:tc>
      </w:tr>
      <w:tr w:rsidR="00A304B6" w14:paraId="311E1F32" w14:textId="77777777">
        <w:trPr>
          <w:cantSplit/>
          <w:jc w:val="center"/>
        </w:trPr>
        <w:tc>
          <w:tcPr>
            <w:tcW w:w="148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CB4FC7B" w14:textId="77777777" w:rsidR="00A304B6" w:rsidRDefault="007F74A4">
            <w:pPr>
              <w:keepLines/>
              <w:spacing w:line="252" w:lineRule="auto"/>
            </w:pPr>
            <w:r>
              <w:rPr>
                <w:sz w:val="20"/>
                <w:szCs w:val="20"/>
              </w:rPr>
              <w:t>Enterprise / robust</w:t>
            </w:r>
          </w:p>
        </w:tc>
        <w:tc>
          <w:tcPr>
            <w:tcW w:w="260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646D952" w14:textId="77777777" w:rsidR="00A304B6" w:rsidRDefault="007F74A4">
            <w:pPr>
              <w:keepLines/>
              <w:spacing w:line="252" w:lineRule="auto"/>
            </w:pPr>
            <w:r>
              <w:rPr>
                <w:sz w:val="20"/>
                <w:szCs w:val="20"/>
              </w:rPr>
              <w:t>Smart variation plus accounts, consented data store, clinician dashboard, FHIR export and monitoring</w:t>
            </w:r>
          </w:p>
        </w:tc>
        <w:tc>
          <w:tcPr>
            <w:tcW w:w="22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0BE214" w14:textId="77777777" w:rsidR="00A304B6" w:rsidRDefault="007F74A4">
            <w:pPr>
              <w:keepLines/>
              <w:spacing w:line="252" w:lineRule="auto"/>
            </w:pPr>
            <w:r>
              <w:rPr>
                <w:sz w:val="20"/>
                <w:szCs w:val="20"/>
              </w:rPr>
              <w:t>Scales to clinics and public-health programmes</w:t>
            </w:r>
          </w:p>
        </w:tc>
        <w:tc>
          <w:tcPr>
            <w:tcW w:w="225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DECD116" w14:textId="77777777" w:rsidR="00A304B6" w:rsidRDefault="007F74A4">
            <w:pPr>
              <w:keepLines/>
              <w:spacing w:line="252" w:lineRule="auto"/>
            </w:pPr>
            <w:r>
              <w:rPr>
                <w:sz w:val="20"/>
                <w:szCs w:val="20"/>
              </w:rPr>
              <w:t>Heavy compliance burden; needs clinical validation first</w:t>
            </w:r>
          </w:p>
        </w:tc>
      </w:tr>
    </w:tbl>
    <w:p w14:paraId="6B9F91B6" w14:textId="77777777" w:rsidR="00A304B6" w:rsidRDefault="00A304B6">
      <w:pPr>
        <w:spacing w:after="120" w:line="240" w:lineRule="auto"/>
      </w:pPr>
    </w:p>
    <w:p w14:paraId="63A5D712" w14:textId="77777777" w:rsidR="00A304B6" w:rsidRDefault="007F74A4">
      <w:pPr>
        <w:spacing w:after="160"/>
        <w:jc w:val="both"/>
      </w:pPr>
      <w:r>
        <w:t>The smart variation was built, with hooks for the enterprise path already in place: configuration-driven paths, an optional anonymous SQLite log that is off by default, a versioned model artifact with model and data cards, and a health-check endpoint. Table 1.2 summarises the delivered project.</w:t>
      </w:r>
    </w:p>
    <w:p w14:paraId="6C38B35D" w14:textId="77777777" w:rsidR="00A304B6" w:rsidRDefault="007F74A4">
      <w:pPr>
        <w:pStyle w:val="TableCaption"/>
      </w:pPr>
      <w:bookmarkStart w:id="7" w:name="_Toc242985267"/>
      <w:r>
        <w:lastRenderedPageBreak/>
        <w:t>Table 1.2 Project at a glance</w:t>
      </w:r>
      <w:bookmarkEnd w:id="7"/>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1"/>
        <w:gridCol w:w="6689"/>
      </w:tblGrid>
      <w:tr w:rsidR="00A304B6" w14:paraId="46B728AE" w14:textId="77777777">
        <w:trPr>
          <w:cantSplit/>
          <w:tblHeader/>
          <w:jc w:val="center"/>
        </w:trPr>
        <w:tc>
          <w:tcPr>
            <w:tcW w:w="1911"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5645F138" w14:textId="77777777" w:rsidR="00A304B6" w:rsidRDefault="007F74A4">
            <w:pPr>
              <w:keepNext/>
              <w:keepLines/>
              <w:spacing w:line="252" w:lineRule="auto"/>
            </w:pPr>
            <w:r>
              <w:rPr>
                <w:b/>
                <w:bCs/>
                <w:sz w:val="20"/>
                <w:szCs w:val="20"/>
              </w:rPr>
              <w:t>Aspect</w:t>
            </w:r>
          </w:p>
        </w:tc>
        <w:tc>
          <w:tcPr>
            <w:tcW w:w="6689"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5443C3B0" w14:textId="77777777" w:rsidR="00A304B6" w:rsidRDefault="007F74A4">
            <w:pPr>
              <w:keepNext/>
              <w:keepLines/>
              <w:spacing w:line="252" w:lineRule="auto"/>
            </w:pPr>
            <w:r>
              <w:rPr>
                <w:b/>
                <w:bCs/>
                <w:sz w:val="20"/>
                <w:szCs w:val="20"/>
              </w:rPr>
              <w:t>Summary</w:t>
            </w:r>
          </w:p>
        </w:tc>
      </w:tr>
      <w:tr w:rsidR="00A304B6" w14:paraId="00F8F82C"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BA06AB5" w14:textId="77777777" w:rsidR="00A304B6" w:rsidRDefault="007F74A4">
            <w:pPr>
              <w:keepNext/>
              <w:keepLines/>
              <w:spacing w:line="252" w:lineRule="auto"/>
            </w:pPr>
            <w:r>
              <w:rPr>
                <w:sz w:val="20"/>
                <w:szCs w:val="20"/>
              </w:rPr>
              <w:t>Users</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42A973E" w14:textId="77777777" w:rsidR="00A304B6" w:rsidRDefault="007F74A4">
            <w:pPr>
              <w:keepNext/>
              <w:keepLines/>
              <w:spacing w:line="252" w:lineRule="auto"/>
            </w:pPr>
            <w:r>
              <w:rPr>
                <w:sz w:val="20"/>
                <w:szCs w:val="20"/>
              </w:rPr>
              <w:t>Teenage girls, adult women, educators and health workers</w:t>
            </w:r>
          </w:p>
        </w:tc>
      </w:tr>
      <w:tr w:rsidR="00A304B6" w14:paraId="7B93D869"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A5570DF" w14:textId="77777777" w:rsidR="00A304B6" w:rsidRDefault="007F74A4">
            <w:pPr>
              <w:keepNext/>
              <w:keepLines/>
              <w:spacing w:line="252" w:lineRule="auto"/>
            </w:pPr>
            <w:r>
              <w:rPr>
                <w:sz w:val="20"/>
                <w:szCs w:val="20"/>
              </w:rPr>
              <w:t>Input</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AD80063" w14:textId="77777777" w:rsidR="00A304B6" w:rsidRDefault="007F74A4">
            <w:pPr>
              <w:keepNext/>
              <w:keepLines/>
              <w:spacing w:line="252" w:lineRule="auto"/>
            </w:pPr>
            <w:r>
              <w:rPr>
                <w:sz w:val="20"/>
                <w:szCs w:val="20"/>
              </w:rPr>
              <w:t>Five-step questionnaire, about 25 questions, about 4 minutes</w:t>
            </w:r>
          </w:p>
        </w:tc>
      </w:tr>
      <w:tr w:rsidR="00A304B6" w14:paraId="1A0DB25D"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1E23D7C" w14:textId="77777777" w:rsidR="00A304B6" w:rsidRDefault="007F74A4">
            <w:pPr>
              <w:keepNext/>
              <w:keepLines/>
              <w:spacing w:line="252" w:lineRule="auto"/>
            </w:pPr>
            <w:r>
              <w:rPr>
                <w:sz w:val="20"/>
                <w:szCs w:val="20"/>
              </w:rPr>
              <w:t>Training data</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F5DBC4E" w14:textId="77777777" w:rsidR="00A304B6" w:rsidRDefault="007F74A4">
            <w:pPr>
              <w:keepNext/>
              <w:keepLines/>
              <w:spacing w:line="252" w:lineRule="auto"/>
            </w:pPr>
            <w:r>
              <w:rPr>
                <w:sz w:val="20"/>
                <w:szCs w:val="20"/>
              </w:rPr>
              <w:t>1,135 people from 4 independent Indian sources; 35.9% with PCOS</w:t>
            </w:r>
          </w:p>
        </w:tc>
      </w:tr>
      <w:tr w:rsidR="00A304B6" w14:paraId="225ED18F"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A804BD7" w14:textId="77777777" w:rsidR="00A304B6" w:rsidRDefault="007F74A4">
            <w:pPr>
              <w:keepNext/>
              <w:keepLines/>
              <w:spacing w:line="252" w:lineRule="auto"/>
            </w:pPr>
            <w:r>
              <w:rPr>
                <w:sz w:val="20"/>
                <w:szCs w:val="20"/>
              </w:rPr>
              <w:t>Model</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6EA3778" w14:textId="77777777" w:rsidR="00A304B6" w:rsidRDefault="007F74A4">
            <w:pPr>
              <w:keepNext/>
              <w:keepLines/>
              <w:spacing w:line="252" w:lineRule="auto"/>
            </w:pPr>
            <w:r>
              <w:rPr>
                <w:sz w:val="20"/>
                <w:szCs w:val="20"/>
              </w:rPr>
              <w:t>Elastic-net logistic regression with per-source fixed effects; 10 features</w:t>
            </w:r>
          </w:p>
        </w:tc>
      </w:tr>
      <w:tr w:rsidR="00A304B6" w14:paraId="45D3B8CF"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A9A220F" w14:textId="77777777" w:rsidR="00A304B6" w:rsidRDefault="007F74A4">
            <w:pPr>
              <w:keepNext/>
              <w:keepLines/>
              <w:spacing w:line="252" w:lineRule="auto"/>
            </w:pPr>
            <w:r>
              <w:rPr>
                <w:sz w:val="20"/>
                <w:szCs w:val="20"/>
              </w:rPr>
              <w:t>Accuracy</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6195B62" w14:textId="77777777" w:rsidR="00A304B6" w:rsidRDefault="007F74A4">
            <w:pPr>
              <w:keepNext/>
              <w:keepLines/>
              <w:spacing w:line="252" w:lineRule="auto"/>
            </w:pPr>
            <w:r>
              <w:rPr>
                <w:sz w:val="20"/>
                <w:szCs w:val="20"/>
              </w:rPr>
              <w:t>Cross-validated AUC 0.879; 0.782 on unseen sources (0.824 on the clinical cohort)</w:t>
            </w:r>
          </w:p>
        </w:tc>
      </w:tr>
      <w:tr w:rsidR="00A304B6" w14:paraId="72983F4A"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665C0ED" w14:textId="77777777" w:rsidR="00A304B6" w:rsidRDefault="007F74A4">
            <w:pPr>
              <w:keepNext/>
              <w:keepLines/>
              <w:spacing w:line="252" w:lineRule="auto"/>
            </w:pPr>
            <w:r>
              <w:rPr>
                <w:sz w:val="20"/>
                <w:szCs w:val="20"/>
              </w:rPr>
              <w:t>Clinical logic</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8A73B3B" w14:textId="77777777" w:rsidR="00A304B6" w:rsidRDefault="007F74A4">
            <w:pPr>
              <w:keepNext/>
              <w:keepLines/>
              <w:spacing w:line="252" w:lineRule="auto"/>
            </w:pPr>
            <w:r>
              <w:rPr>
                <w:sz w:val="20"/>
                <w:szCs w:val="20"/>
              </w:rPr>
              <w:t>2023 International Evidence-based Guideline, including the adolescent rules</w:t>
            </w:r>
          </w:p>
        </w:tc>
      </w:tr>
      <w:tr w:rsidR="00A304B6" w14:paraId="237840EA"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5C0F98F" w14:textId="77777777" w:rsidR="00A304B6" w:rsidRDefault="007F74A4">
            <w:pPr>
              <w:keepNext/>
              <w:keepLines/>
              <w:spacing w:line="252" w:lineRule="auto"/>
            </w:pPr>
            <w:r>
              <w:rPr>
                <w:sz w:val="20"/>
                <w:szCs w:val="20"/>
              </w:rPr>
              <w:t>Output</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732D091" w14:textId="77777777" w:rsidR="00A304B6" w:rsidRDefault="007F74A4">
            <w:pPr>
              <w:keepNext/>
              <w:keepLines/>
              <w:spacing w:line="252" w:lineRule="auto"/>
            </w:pPr>
            <w:r>
              <w:rPr>
                <w:sz w:val="20"/>
                <w:szCs w:val="20"/>
              </w:rPr>
              <w:t>Low, moderate or high level with reasons, tests to ask about, red flags and tips</w:t>
            </w:r>
          </w:p>
        </w:tc>
      </w:tr>
      <w:tr w:rsidR="00A304B6" w14:paraId="0ED3CF08"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75F1C9C" w14:textId="77777777" w:rsidR="00A304B6" w:rsidRDefault="007F74A4">
            <w:pPr>
              <w:keepNext/>
              <w:keepLines/>
              <w:spacing w:line="252" w:lineRule="auto"/>
            </w:pPr>
            <w:r>
              <w:rPr>
                <w:sz w:val="20"/>
                <w:szCs w:val="20"/>
              </w:rPr>
              <w:t>Platform</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6D97113" w14:textId="77777777" w:rsidR="00A304B6" w:rsidRDefault="007F74A4">
            <w:pPr>
              <w:keepNext/>
              <w:keepLines/>
              <w:spacing w:line="252" w:lineRule="auto"/>
            </w:pPr>
            <w:r>
              <w:rPr>
                <w:sz w:val="20"/>
                <w:szCs w:val="20"/>
              </w:rPr>
              <w:t>Python 3.13, scikit-learn, FastAPI, HTML/CSS/JavaScript</w:t>
            </w:r>
          </w:p>
        </w:tc>
      </w:tr>
      <w:tr w:rsidR="00A304B6" w14:paraId="0ECCBDB8" w14:textId="77777777">
        <w:trPr>
          <w:cantSplit/>
          <w:jc w:val="center"/>
        </w:trPr>
        <w:tc>
          <w:tcPr>
            <w:tcW w:w="191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EBA1363" w14:textId="77777777" w:rsidR="00A304B6" w:rsidRDefault="007F74A4">
            <w:pPr>
              <w:keepLines/>
              <w:spacing w:line="252" w:lineRule="auto"/>
            </w:pPr>
            <w:r>
              <w:rPr>
                <w:sz w:val="20"/>
                <w:szCs w:val="20"/>
              </w:rPr>
              <w:t>Quality</w:t>
            </w:r>
          </w:p>
        </w:tc>
        <w:tc>
          <w:tcPr>
            <w:tcW w:w="66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386A09E" w14:textId="77777777" w:rsidR="00A304B6" w:rsidRDefault="007F74A4">
            <w:pPr>
              <w:keepLines/>
              <w:spacing w:line="252" w:lineRule="auto"/>
            </w:pPr>
            <w:r>
              <w:rPr>
                <w:sz w:val="20"/>
                <w:szCs w:val="20"/>
              </w:rPr>
              <w:t>107 automated tests, 10 reference personas, manual browser testing</w:t>
            </w:r>
          </w:p>
        </w:tc>
      </w:tr>
    </w:tbl>
    <w:p w14:paraId="5F96FA1C" w14:textId="77777777" w:rsidR="00A304B6" w:rsidRDefault="00A304B6">
      <w:pPr>
        <w:spacing w:after="120" w:line="240" w:lineRule="auto"/>
      </w:pPr>
    </w:p>
    <w:p w14:paraId="3E05DBD7" w14:textId="77777777" w:rsidR="00A304B6" w:rsidRDefault="007F74A4">
      <w:pPr>
        <w:pStyle w:val="Heading1"/>
      </w:pPr>
      <w:bookmarkStart w:id="8" w:name="_Toc242985209"/>
      <w:r>
        <w:lastRenderedPageBreak/>
        <w:t>CHAPTER 2: SYSTEM ANALYSIS</w:t>
      </w:r>
      <w:bookmarkEnd w:id="8"/>
    </w:p>
    <w:p w14:paraId="01CF8E84" w14:textId="77777777" w:rsidR="00A304B6" w:rsidRDefault="007F74A4">
      <w:pPr>
        <w:spacing w:after="160"/>
        <w:jc w:val="both"/>
      </w:pPr>
      <w:r>
        <w:t>The system must do five things well: collect answers that people can give without tests, apply the clinical criteria correctly for each age group, estimate risk with a calibrated model, explain the result in plain language, and point to sensible next steps. Its non-functional requirements are privacy (no accounts and no stored data by default), explainability, honest reporting of accuracy, generalisation to new populations, accessibility on low-end phones, fast responses on an ordinary CPU and fully reprodu</w:t>
      </w:r>
      <w:r>
        <w:t>cible training.</w:t>
      </w:r>
    </w:p>
    <w:p w14:paraId="129B1567" w14:textId="77777777" w:rsidR="00A304B6" w:rsidRDefault="007F74A4">
      <w:pPr>
        <w:pStyle w:val="Heading2"/>
      </w:pPr>
      <w:bookmarkStart w:id="9" w:name="_Toc242985210"/>
      <w:r>
        <w:t>2.1 EXISTING SYSTEM</w:t>
      </w:r>
      <w:bookmarkEnd w:id="9"/>
    </w:p>
    <w:p w14:paraId="6290D3C7" w14:textId="77777777" w:rsidR="00A304B6" w:rsidRDefault="007F74A4">
      <w:pPr>
        <w:spacing w:after="160"/>
        <w:jc w:val="both"/>
      </w:pPr>
      <w:r>
        <w:t>Today a PCOS diagnosis follows the clinical pathway: a consultation, a physical examination, blood tests for androgens and for conditions that mimic PCOS (thyroid function, prolactin and 17-hydroxyprogesterone) and, for adults, a pelvic ultrasound or an anti-Müllerian hormone (AMH) test [5], [8]. The pathway is accurate but slow to start: people first have to recognise that their symptoms are worth a visit, and stigma, cost and distance delay many of them [4].</w:t>
      </w:r>
    </w:p>
    <w:p w14:paraId="69197572" w14:textId="77777777" w:rsidR="00A304B6" w:rsidRDefault="007F74A4">
      <w:pPr>
        <w:spacing w:after="160"/>
        <w:jc w:val="both"/>
      </w:pPr>
      <w:r>
        <w:t>Outside the clinic, people turn to online quizzes and period-tracking apps. These are easy to reach but rarely evidence-based: they typically add up symptoms into a yes/no verdict, ignore the age-specific rules for teenagers, report no accuracy figures and often require an account that stores intimate health data.</w:t>
      </w:r>
    </w:p>
    <w:p w14:paraId="10BB95CC" w14:textId="77777777" w:rsidR="00A304B6" w:rsidRDefault="007F74A4">
      <w:pPr>
        <w:spacing w:after="160"/>
        <w:jc w:val="both"/>
      </w:pPr>
      <w:r>
        <w:t>In research, machine-learning models for PCOS have mostly been built on a single public hospital dataset from Kerala [13] or on electronic health records [12]. They often reach high accuracy, but largely because they use hormone levels and ultrasound follicle counts, information that exists only after a clinical work-up, and they are usually evaluated on random splits of the same dataset rather than on a different population.</w:t>
      </w:r>
    </w:p>
    <w:p w14:paraId="076E5E7F" w14:textId="77777777" w:rsidR="00A304B6" w:rsidRDefault="007F74A4">
      <w:pPr>
        <w:pStyle w:val="Heading3"/>
      </w:pPr>
      <w:bookmarkStart w:id="10" w:name="_Toc242985211"/>
      <w:r>
        <w:t>2.1.1 BACKGROUND AND LITERATURE SURVEY</w:t>
      </w:r>
      <w:bookmarkEnd w:id="10"/>
    </w:p>
    <w:p w14:paraId="302BE822" w14:textId="77777777" w:rsidR="00A304B6" w:rsidRDefault="007F74A4">
      <w:pPr>
        <w:spacing w:after="160"/>
        <w:jc w:val="both"/>
      </w:pPr>
      <w:r>
        <w:t>[8] The Rotterdam consensus (2004) defined PCOS by any two of three features (oligo- or anovulation, clinical or biochemical hyperandrogenism, and polycystic ovarian morphology) after other causes are excluded. It remains the basis of adult diagnosis.</w:t>
      </w:r>
    </w:p>
    <w:p w14:paraId="1F752A75" w14:textId="77777777" w:rsidR="00A304B6" w:rsidRDefault="007F74A4">
      <w:pPr>
        <w:spacing w:after="160"/>
        <w:jc w:val="both"/>
      </w:pPr>
      <w:r>
        <w:lastRenderedPageBreak/>
        <w:t>[5] Teede et al. (2023) published the International Evidence-based Guideline, which defines irregular cycles by the time since menarche, recommends the modified Ferriman–Gallwey score for hirsutism and accepts AMH as an alternative to ultrasound in adults. The rule engine in this project implements these definitions.</w:t>
      </w:r>
    </w:p>
    <w:p w14:paraId="6CEA96A1" w14:textId="77777777" w:rsidR="00A304B6" w:rsidRDefault="007F74A4">
      <w:pPr>
        <w:spacing w:after="160"/>
        <w:jc w:val="both"/>
      </w:pPr>
      <w:r>
        <w:t>[6], [7] Peña et al. (2020, 2025) set out the adolescent recommendations: diagnosis needs both irregular cycles and hyperandrogenism; ultrasound and AMH should not be used within eight years of menarche; and a girl with only one feature is “at risk” and should be followed up. These rules drive the teen pathway.</w:t>
      </w:r>
    </w:p>
    <w:p w14:paraId="7EA18D4E" w14:textId="77777777" w:rsidR="00A304B6" w:rsidRDefault="007F74A4">
      <w:pPr>
        <w:spacing w:after="160"/>
        <w:jc w:val="both"/>
      </w:pPr>
      <w:r>
        <w:t>[2] Bozdag et al. (2016) showed in a meta-analysis that prevalence depends strongly on the criteria used, which helps explain the very different PCOS rates across the datasets used here.</w:t>
      </w:r>
    </w:p>
    <w:p w14:paraId="16B6DC0E" w14:textId="77777777" w:rsidR="00A304B6" w:rsidRDefault="007F74A4">
      <w:pPr>
        <w:spacing w:after="160"/>
        <w:jc w:val="both"/>
      </w:pPr>
      <w:r>
        <w:t>[4] Gibson-Helm et al. (2017) documented long diagnostic delays and dissatisfaction among women with PCOS, the gap an early-screening tool aims to close.</w:t>
      </w:r>
    </w:p>
    <w:p w14:paraId="0024BC2A" w14:textId="77777777" w:rsidR="00A304B6" w:rsidRDefault="007F74A4">
      <w:pPr>
        <w:spacing w:after="160"/>
        <w:jc w:val="both"/>
      </w:pPr>
      <w:r>
        <w:t>[9], [10] Ferriman and Gallwey (1961) introduced body-region scoring of hair growth, and Bedrick et al. (2020) showed that a self-administered questionnaire, including self-rated hirsutism, can screen for PCOS in adult women. The body-region hair questions in this project follow the same idea.</w:t>
      </w:r>
    </w:p>
    <w:p w14:paraId="1C5337C7" w14:textId="77777777" w:rsidR="00A304B6" w:rsidRDefault="007F74A4">
      <w:pPr>
        <w:spacing w:after="160"/>
        <w:jc w:val="both"/>
      </w:pPr>
      <w:r>
        <w:t>[11], [12] Denny et al. (2019) proposed i-HOPE, an early machine-learning system for PCOS detection and prediction. Zad et al. (2024) predicted PCOS from the electronic health records of 30,601 women, comparing logistic regression, support vector machines, gradient-boosted trees and random forests with AUCs of roughly 0.80–0.85, and noted that earlier models were built on small samples, mostly from fertility clinics.</w:t>
      </w:r>
    </w:p>
    <w:p w14:paraId="3F8FA0B1" w14:textId="77777777" w:rsidR="00A304B6" w:rsidRDefault="007F74A4">
      <w:pPr>
        <w:spacing w:after="160"/>
        <w:jc w:val="both"/>
      </w:pPr>
      <w:r>
        <w:t>[14] Christodoulou et al. (2019) reviewed clinical prediction studies and found no performance benefit of machine learning over logistic regression, which supports giving the simpler model a fair chance during model selection.</w:t>
      </w:r>
    </w:p>
    <w:p w14:paraId="04146E89" w14:textId="77777777" w:rsidR="00A304B6" w:rsidRDefault="007F74A4">
      <w:pPr>
        <w:spacing w:after="160"/>
        <w:jc w:val="both"/>
      </w:pPr>
      <w:r>
        <w:t>[15–21] TRIPOD+AI [15] and the prediction-model literature [16], [17] stress calibration and external validation. Nested cross-validation avoids optimistic bias when hyper-parameters are tuned [18], [19], and leaving one dataset out at a time is an established form of internal–external validation [20], [21].</w:t>
      </w:r>
    </w:p>
    <w:p w14:paraId="1EE13525" w14:textId="77777777" w:rsidR="00A304B6" w:rsidRDefault="007F74A4">
      <w:pPr>
        <w:pStyle w:val="Heading3"/>
      </w:pPr>
      <w:bookmarkStart w:id="11" w:name="_Toc242985212"/>
      <w:r>
        <w:lastRenderedPageBreak/>
        <w:t>2.1.2 LIMITATIONS OF EXISTING SYSTEM</w:t>
      </w:r>
      <w:bookmarkEnd w:id="11"/>
    </w:p>
    <w:p w14:paraId="40C088D5" w14:textId="77777777" w:rsidR="00A304B6" w:rsidRDefault="007F74A4">
      <w:pPr>
        <w:pStyle w:val="ListParagraph"/>
        <w:numPr>
          <w:ilvl w:val="0"/>
          <w:numId w:val="2"/>
        </w:numPr>
        <w:spacing w:after="60" w:line="340" w:lineRule="auto"/>
        <w:jc w:val="both"/>
      </w:pPr>
      <w:r>
        <w:t>The clinical pathway only starts once a person recognises her symptoms, and the typical delay is long.</w:t>
      </w:r>
    </w:p>
    <w:p w14:paraId="354E3CA7" w14:textId="77777777" w:rsidR="00A304B6" w:rsidRDefault="007F74A4">
      <w:pPr>
        <w:pStyle w:val="ListParagraph"/>
        <w:numPr>
          <w:ilvl w:val="0"/>
          <w:numId w:val="2"/>
        </w:numPr>
        <w:spacing w:after="60" w:line="340" w:lineRule="auto"/>
        <w:jc w:val="both"/>
      </w:pPr>
      <w:r>
        <w:t>Online quizzes give unexplained yes/no answers, ignore age-specific rules and rarely publish their accuracy.</w:t>
      </w:r>
    </w:p>
    <w:p w14:paraId="1579B461" w14:textId="77777777" w:rsidR="00A304B6" w:rsidRDefault="007F74A4">
      <w:pPr>
        <w:pStyle w:val="ListParagraph"/>
        <w:numPr>
          <w:ilvl w:val="0"/>
          <w:numId w:val="2"/>
        </w:numPr>
        <w:spacing w:after="60" w:line="340" w:lineRule="auto"/>
        <w:jc w:val="both"/>
      </w:pPr>
      <w:r>
        <w:t>Many symptom apps require accounts and store intimate health data, which is a particular concern for minors.</w:t>
      </w:r>
    </w:p>
    <w:p w14:paraId="79099B51" w14:textId="77777777" w:rsidR="00A304B6" w:rsidRDefault="007F74A4">
      <w:pPr>
        <w:pStyle w:val="ListParagraph"/>
        <w:numPr>
          <w:ilvl w:val="0"/>
          <w:numId w:val="2"/>
        </w:numPr>
        <w:spacing w:after="60" w:line="340" w:lineRule="auto"/>
        <w:jc w:val="both"/>
      </w:pPr>
      <w:r>
        <w:t>Published models depend on hormone tests and ultrasound, so they cannot be used before a clinic visit.</w:t>
      </w:r>
    </w:p>
    <w:p w14:paraId="00986778" w14:textId="77777777" w:rsidR="00A304B6" w:rsidRDefault="007F74A4">
      <w:pPr>
        <w:pStyle w:val="ListParagraph"/>
        <w:numPr>
          <w:ilvl w:val="0"/>
          <w:numId w:val="2"/>
        </w:numPr>
        <w:spacing w:after="60" w:line="340" w:lineRule="auto"/>
        <w:jc w:val="both"/>
      </w:pPr>
      <w:r>
        <w:t>Most models are evaluated on a single dataset, with no evidence that they work on a different population and little attention to calibration.</w:t>
      </w:r>
    </w:p>
    <w:p w14:paraId="71C60F94" w14:textId="77777777" w:rsidR="00A304B6" w:rsidRDefault="007F74A4">
      <w:pPr>
        <w:pStyle w:val="ListParagraph"/>
        <w:numPr>
          <w:ilvl w:val="0"/>
          <w:numId w:val="2"/>
        </w:numPr>
        <w:spacing w:after="160" w:line="340" w:lineRule="auto"/>
        <w:jc w:val="both"/>
      </w:pPr>
      <w:r>
        <w:t>Few tools explain what drives a result or what to do next.</w:t>
      </w:r>
    </w:p>
    <w:p w14:paraId="56508851" w14:textId="77777777" w:rsidR="00A304B6" w:rsidRDefault="007F74A4">
      <w:pPr>
        <w:pStyle w:val="Heading2"/>
      </w:pPr>
      <w:bookmarkStart w:id="12" w:name="_Toc242985213"/>
      <w:r>
        <w:t>2.2 PROPOSED SYSTEM</w:t>
      </w:r>
      <w:bookmarkEnd w:id="12"/>
    </w:p>
    <w:p w14:paraId="6A8A71DA" w14:textId="77777777" w:rsidR="00A304B6" w:rsidRDefault="007F74A4">
      <w:pPr>
        <w:keepNext/>
        <w:spacing w:after="160"/>
        <w:jc w:val="both"/>
      </w:pPr>
      <w:r>
        <w:t>PCOS Early Check is a web application that turns a short self-report questionnaire into an explained, guideline-aware screening result, without accounts and without storing data by default. It offers six capabilities:</w:t>
      </w:r>
    </w:p>
    <w:p w14:paraId="5C3E9DA6" w14:textId="77777777" w:rsidR="00A304B6" w:rsidRDefault="007F74A4">
      <w:pPr>
        <w:pStyle w:val="ListParagraph"/>
        <w:numPr>
          <w:ilvl w:val="0"/>
          <w:numId w:val="2"/>
        </w:numPr>
        <w:spacing w:after="60" w:line="340" w:lineRule="auto"/>
        <w:jc w:val="both"/>
      </w:pPr>
      <w:r>
        <w:rPr>
          <w:b/>
          <w:bCs/>
        </w:rPr>
        <w:t>Check:</w:t>
      </w:r>
      <w:r>
        <w:t xml:space="preserve"> a five-step adaptive questionnaire (about you, periods, skin and hair, lifestyle and wellbeing, health history) with unit conversion, a live BMI preview and conditional questions.</w:t>
      </w:r>
    </w:p>
    <w:p w14:paraId="6932C0E5" w14:textId="77777777" w:rsidR="00A304B6" w:rsidRDefault="007F74A4">
      <w:pPr>
        <w:pStyle w:val="ListParagraph"/>
        <w:numPr>
          <w:ilvl w:val="0"/>
          <w:numId w:val="2"/>
        </w:numPr>
        <w:spacing w:after="60" w:line="340" w:lineRule="auto"/>
        <w:jc w:val="both"/>
      </w:pPr>
      <w:r>
        <w:rPr>
          <w:b/>
          <w:bCs/>
        </w:rPr>
        <w:t>Guideline engine:</w:t>
      </w:r>
      <w:r>
        <w:t xml:space="preserve"> applies the 2023 guideline's cycle rules by years since the first period, assesses signs of excess androgen, selects the adolescent or adult pathway and raises red flags.</w:t>
      </w:r>
    </w:p>
    <w:p w14:paraId="5B1EF7FE" w14:textId="77777777" w:rsidR="00A304B6" w:rsidRDefault="007F74A4">
      <w:pPr>
        <w:pStyle w:val="ListParagraph"/>
        <w:numPr>
          <w:ilvl w:val="0"/>
          <w:numId w:val="2"/>
        </w:numPr>
        <w:spacing w:after="60" w:line="340" w:lineRule="auto"/>
        <w:jc w:val="both"/>
      </w:pPr>
      <w:r>
        <w:rPr>
          <w:b/>
          <w:bCs/>
        </w:rPr>
        <w:t>Risk model:</w:t>
      </w:r>
      <w:r>
        <w:t xml:space="preserve"> a calibrated logistic-regression model trained on 1,135 real records that estimates how often women with similar answers had PCOS.</w:t>
      </w:r>
    </w:p>
    <w:p w14:paraId="4E1CAD34" w14:textId="77777777" w:rsidR="00A304B6" w:rsidRDefault="007F74A4">
      <w:pPr>
        <w:pStyle w:val="ListParagraph"/>
        <w:numPr>
          <w:ilvl w:val="0"/>
          <w:numId w:val="2"/>
        </w:numPr>
        <w:spacing w:after="60" w:line="340" w:lineRule="auto"/>
        <w:jc w:val="both"/>
      </w:pPr>
      <w:r>
        <w:rPr>
          <w:b/>
          <w:bCs/>
        </w:rPr>
        <w:t>Explained results:</w:t>
      </w:r>
      <w:r>
        <w:t xml:space="preserve"> a low, moderate or high level, the criteria behind it, the answers that raised or lowered the score, tests to ask a doctor about and personalised tips based on WHO activity guidelines [35].</w:t>
      </w:r>
    </w:p>
    <w:p w14:paraId="3D2D8D3E" w14:textId="77777777" w:rsidR="00A304B6" w:rsidRDefault="007F74A4">
      <w:pPr>
        <w:pStyle w:val="ListParagraph"/>
        <w:numPr>
          <w:ilvl w:val="0"/>
          <w:numId w:val="2"/>
        </w:numPr>
        <w:spacing w:after="60" w:line="340" w:lineRule="auto"/>
        <w:jc w:val="both"/>
      </w:pPr>
      <w:r>
        <w:rPr>
          <w:b/>
          <w:bCs/>
        </w:rPr>
        <w:t>Learn:</w:t>
      </w:r>
      <w:r>
        <w:t xml:space="preserve"> plain-language education about PCOS, teenagers, diagnosis, management, warning signs, and myths and facts.</w:t>
      </w:r>
    </w:p>
    <w:p w14:paraId="179045D6" w14:textId="77777777" w:rsidR="00A304B6" w:rsidRDefault="007F74A4">
      <w:pPr>
        <w:pStyle w:val="ListParagraph"/>
        <w:numPr>
          <w:ilvl w:val="0"/>
          <w:numId w:val="2"/>
        </w:numPr>
        <w:spacing w:after="160" w:line="340" w:lineRule="auto"/>
        <w:jc w:val="both"/>
      </w:pPr>
      <w:r>
        <w:rPr>
          <w:b/>
          <w:bCs/>
        </w:rPr>
        <w:t>About:</w:t>
      </w:r>
      <w:r>
        <w:t xml:space="preserve"> the model's accuracy, data sources and limitations, shown openly to every user.</w:t>
      </w:r>
    </w:p>
    <w:p w14:paraId="14D3F311" w14:textId="77777777" w:rsidR="00A304B6" w:rsidRDefault="007F74A4">
      <w:pPr>
        <w:spacing w:after="160"/>
        <w:jc w:val="both"/>
      </w:pPr>
      <w:r>
        <w:lastRenderedPageBreak/>
        <w:t xml:space="preserve">Five principles guide the design. </w:t>
      </w:r>
      <w:r>
        <w:rPr>
          <w:b/>
          <w:bCs/>
        </w:rPr>
        <w:t>Evidence first:</w:t>
      </w:r>
      <w:r>
        <w:t xml:space="preserve"> every rule traces back to the international guideline. </w:t>
      </w:r>
      <w:r>
        <w:rPr>
          <w:b/>
          <w:bCs/>
        </w:rPr>
        <w:t>Honesty:</w:t>
      </w:r>
      <w:r>
        <w:t xml:space="preserve"> the tool never says that a person has or does not have PCOS, and a low result is never presented as an all-clear. </w:t>
      </w:r>
      <w:r>
        <w:rPr>
          <w:b/>
          <w:bCs/>
        </w:rPr>
        <w:t>Adolescent safety:</w:t>
      </w:r>
      <w:r>
        <w:t xml:space="preserve"> for teenagers the guideline leads and the model supports it. </w:t>
      </w:r>
      <w:r>
        <w:rPr>
          <w:b/>
          <w:bCs/>
        </w:rPr>
        <w:t>Explainability:</w:t>
      </w:r>
      <w:r>
        <w:t xml:space="preserve"> every result lists its reasons. </w:t>
      </w:r>
      <w:r>
        <w:rPr>
          <w:b/>
          <w:bCs/>
        </w:rPr>
        <w:t>Privacy by default:</w:t>
      </w:r>
      <w:r>
        <w:t xml:space="preserve"> no accounts, no cookies, no third-party scripts and no stored answers unless storage is enabled and the user consents.</w:t>
      </w:r>
    </w:p>
    <w:p w14:paraId="2220A23A" w14:textId="77777777" w:rsidR="00A304B6" w:rsidRDefault="007F74A4">
      <w:pPr>
        <w:pStyle w:val="Heading3"/>
      </w:pPr>
      <w:bookmarkStart w:id="13" w:name="_Toc242985214"/>
      <w:r>
        <w:t>2.2.1 ADVANTAGES OF PROPOSED SYSTEM</w:t>
      </w:r>
      <w:bookmarkEnd w:id="13"/>
    </w:p>
    <w:p w14:paraId="58FC56BF" w14:textId="77777777" w:rsidR="00A304B6" w:rsidRDefault="007F74A4">
      <w:pPr>
        <w:pStyle w:val="ListParagraph"/>
        <w:numPr>
          <w:ilvl w:val="0"/>
          <w:numId w:val="4"/>
        </w:numPr>
        <w:spacing w:after="60" w:line="340" w:lineRule="auto"/>
        <w:jc w:val="both"/>
      </w:pPr>
      <w:r>
        <w:rPr>
          <w:b/>
          <w:bCs/>
        </w:rPr>
        <w:t>Earlier awareness:</w:t>
      </w:r>
      <w:r>
        <w:t xml:space="preserve"> anyone can check her symptoms in about four minutes, with no test and no appointment.</w:t>
      </w:r>
    </w:p>
    <w:p w14:paraId="6398C8C2" w14:textId="77777777" w:rsidR="00A304B6" w:rsidRDefault="007F74A4">
      <w:pPr>
        <w:pStyle w:val="ListParagraph"/>
        <w:numPr>
          <w:ilvl w:val="0"/>
          <w:numId w:val="4"/>
        </w:numPr>
        <w:spacing w:after="60" w:line="340" w:lineRule="auto"/>
        <w:jc w:val="both"/>
      </w:pPr>
      <w:r>
        <w:rPr>
          <w:b/>
          <w:bCs/>
        </w:rPr>
        <w:t>Correct for teenagers:</w:t>
      </w:r>
      <w:r>
        <w:t xml:space="preserve"> cycle rules adapt to the years since the first period, and the “at risk” category avoids both over- and under-diagnosis.</w:t>
      </w:r>
    </w:p>
    <w:p w14:paraId="775A9F7A" w14:textId="77777777" w:rsidR="00A304B6" w:rsidRDefault="007F74A4">
      <w:pPr>
        <w:pStyle w:val="ListParagraph"/>
        <w:numPr>
          <w:ilvl w:val="0"/>
          <w:numId w:val="4"/>
        </w:numPr>
        <w:spacing w:after="60" w:line="340" w:lineRule="auto"/>
        <w:jc w:val="both"/>
      </w:pPr>
      <w:r>
        <w:rPr>
          <w:b/>
          <w:bCs/>
        </w:rPr>
        <w:t>Validated on unseen populations:</w:t>
      </w:r>
      <w:r>
        <w:t xml:space="preserve"> accuracy is reported for whole datasets the model never saw, not only for random splits.</w:t>
      </w:r>
    </w:p>
    <w:p w14:paraId="6AA505D3" w14:textId="77777777" w:rsidR="00A304B6" w:rsidRDefault="007F74A4">
      <w:pPr>
        <w:pStyle w:val="ListParagraph"/>
        <w:numPr>
          <w:ilvl w:val="0"/>
          <w:numId w:val="4"/>
        </w:numPr>
        <w:spacing w:after="60" w:line="340" w:lineRule="auto"/>
        <w:jc w:val="both"/>
      </w:pPr>
      <w:r>
        <w:rPr>
          <w:b/>
          <w:bCs/>
        </w:rPr>
        <w:t>Explainable and calibrated:</w:t>
      </w:r>
      <w:r>
        <w:t xml:space="preserve"> the probability means what it says (calibration slope 1.02), and each result lists the answers that drove it.</w:t>
      </w:r>
    </w:p>
    <w:p w14:paraId="57DD6F41" w14:textId="77777777" w:rsidR="00A304B6" w:rsidRDefault="007F74A4">
      <w:pPr>
        <w:pStyle w:val="ListParagraph"/>
        <w:numPr>
          <w:ilvl w:val="0"/>
          <w:numId w:val="4"/>
        </w:numPr>
        <w:spacing w:after="60" w:line="340" w:lineRule="auto"/>
        <w:jc w:val="both"/>
      </w:pPr>
      <w:r>
        <w:rPr>
          <w:b/>
          <w:bCs/>
        </w:rPr>
        <w:t>Private and lightweight:</w:t>
      </w:r>
      <w:r>
        <w:t xml:space="preserve"> no accounts or tracking; the model file is 5.6 KB, and a screening request takes about 17 ms on an ordinary laptop.</w:t>
      </w:r>
    </w:p>
    <w:p w14:paraId="6501F743" w14:textId="77777777" w:rsidR="00A304B6" w:rsidRDefault="007F74A4">
      <w:pPr>
        <w:pStyle w:val="ListParagraph"/>
        <w:numPr>
          <w:ilvl w:val="0"/>
          <w:numId w:val="4"/>
        </w:numPr>
        <w:spacing w:after="160" w:line="340" w:lineRule="auto"/>
        <w:jc w:val="both"/>
      </w:pPr>
      <w:r>
        <w:rPr>
          <w:b/>
          <w:bCs/>
        </w:rPr>
        <w:t>Reproducible:</w:t>
      </w:r>
      <w:r>
        <w:t xml:space="preserve"> one command retrains the model from the raw data and regenerates every metric, figure and model card.</w:t>
      </w:r>
    </w:p>
    <w:p w14:paraId="1777BFB3" w14:textId="77777777" w:rsidR="00A304B6" w:rsidRDefault="007F74A4">
      <w:pPr>
        <w:pStyle w:val="Heading2"/>
      </w:pPr>
      <w:bookmarkStart w:id="14" w:name="_Toc242985215"/>
      <w:r>
        <w:t>2.3 HARDWARE AND SOFTWARE REQUIREMENTS</w:t>
      </w:r>
      <w:bookmarkEnd w:id="14"/>
    </w:p>
    <w:p w14:paraId="68020141" w14:textId="77777777" w:rsidR="00A304B6" w:rsidRDefault="007F74A4">
      <w:pPr>
        <w:pStyle w:val="Heading3"/>
      </w:pPr>
      <w:bookmarkStart w:id="15" w:name="_Toc242985216"/>
      <w:r>
        <w:t>2.3.1 SOFTWARE REQUIREMENTS</w:t>
      </w:r>
      <w:bookmarkEnd w:id="15"/>
    </w:p>
    <w:p w14:paraId="2FF7028A" w14:textId="77777777" w:rsidR="00A304B6" w:rsidRDefault="007F74A4">
      <w:pPr>
        <w:spacing w:after="160"/>
        <w:jc w:val="both"/>
      </w:pPr>
      <w:r>
        <w:t>Table 2.1 lists the software stack. All components are open source and run on Windows, macOS or Linux.</w:t>
      </w:r>
    </w:p>
    <w:p w14:paraId="32293F80" w14:textId="77777777" w:rsidR="00A304B6" w:rsidRDefault="007F74A4">
      <w:pPr>
        <w:pStyle w:val="TableCaption"/>
      </w:pPr>
      <w:bookmarkStart w:id="16" w:name="_Toc242985268"/>
      <w:r>
        <w:lastRenderedPageBreak/>
        <w:t>Table 2.1 Software requirements</w:t>
      </w:r>
      <w:bookmarkEnd w:id="16"/>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6052"/>
      </w:tblGrid>
      <w:tr w:rsidR="00A304B6" w14:paraId="2BEAB6C6" w14:textId="77777777">
        <w:trPr>
          <w:cantSplit/>
          <w:tblHeader/>
          <w:jc w:val="center"/>
        </w:trPr>
        <w:tc>
          <w:tcPr>
            <w:tcW w:w="2548"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7375E365" w14:textId="77777777" w:rsidR="00A304B6" w:rsidRDefault="007F74A4">
            <w:pPr>
              <w:keepNext/>
              <w:keepLines/>
              <w:spacing w:line="252" w:lineRule="auto"/>
            </w:pPr>
            <w:r>
              <w:rPr>
                <w:b/>
                <w:bCs/>
                <w:sz w:val="20"/>
                <w:szCs w:val="20"/>
              </w:rPr>
              <w:t>Component</w:t>
            </w:r>
          </w:p>
        </w:tc>
        <w:tc>
          <w:tcPr>
            <w:tcW w:w="6052"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CA187FD" w14:textId="77777777" w:rsidR="00A304B6" w:rsidRDefault="007F74A4">
            <w:pPr>
              <w:keepNext/>
              <w:keepLines/>
              <w:spacing w:line="252" w:lineRule="auto"/>
            </w:pPr>
            <w:r>
              <w:rPr>
                <w:b/>
                <w:bCs/>
                <w:sz w:val="20"/>
                <w:szCs w:val="20"/>
              </w:rPr>
              <w:t>Version</w:t>
            </w:r>
          </w:p>
        </w:tc>
      </w:tr>
      <w:tr w:rsidR="00A304B6" w14:paraId="6C250476"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67296CE" w14:textId="77777777" w:rsidR="00A304B6" w:rsidRDefault="007F74A4">
            <w:pPr>
              <w:keepNext/>
              <w:keepLines/>
              <w:spacing w:line="252" w:lineRule="auto"/>
            </w:pPr>
            <w:r>
              <w:rPr>
                <w:sz w:val="20"/>
                <w:szCs w:val="20"/>
              </w:rPr>
              <w:t>Language</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510449C" w14:textId="77777777" w:rsidR="00A304B6" w:rsidRDefault="007F74A4">
            <w:pPr>
              <w:keepNext/>
              <w:keepLines/>
              <w:spacing w:line="252" w:lineRule="auto"/>
            </w:pPr>
            <w:r>
              <w:rPr>
                <w:sz w:val="20"/>
                <w:szCs w:val="20"/>
              </w:rPr>
              <w:t>Python 3.13.0</w:t>
            </w:r>
          </w:p>
        </w:tc>
      </w:tr>
      <w:tr w:rsidR="00A304B6" w14:paraId="4D8FE771"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329235E" w14:textId="77777777" w:rsidR="00A304B6" w:rsidRDefault="007F74A4">
            <w:pPr>
              <w:keepNext/>
              <w:keepLines/>
              <w:spacing w:line="252" w:lineRule="auto"/>
            </w:pPr>
            <w:r>
              <w:rPr>
                <w:sz w:val="20"/>
                <w:szCs w:val="20"/>
              </w:rPr>
              <w:t>Data processing</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C3EBAC5" w14:textId="77777777" w:rsidR="00A304B6" w:rsidRDefault="007F74A4">
            <w:pPr>
              <w:keepNext/>
              <w:keepLines/>
              <w:spacing w:line="252" w:lineRule="auto"/>
            </w:pPr>
            <w:r>
              <w:rPr>
                <w:sz w:val="20"/>
                <w:szCs w:val="20"/>
              </w:rPr>
              <w:t>pandas 3.0.6, NumPy 2.5.4, openpyxl 3.1.5</w:t>
            </w:r>
          </w:p>
        </w:tc>
      </w:tr>
      <w:tr w:rsidR="00A304B6" w14:paraId="70A887A9"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4AEA5A8" w14:textId="77777777" w:rsidR="00A304B6" w:rsidRDefault="007F74A4">
            <w:pPr>
              <w:keepNext/>
              <w:keepLines/>
              <w:spacing w:line="252" w:lineRule="auto"/>
            </w:pPr>
            <w:r>
              <w:rPr>
                <w:sz w:val="20"/>
                <w:szCs w:val="20"/>
              </w:rPr>
              <w:t>Machine learning</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B15DC12" w14:textId="77777777" w:rsidR="00A304B6" w:rsidRDefault="007F74A4">
            <w:pPr>
              <w:keepNext/>
              <w:keepLines/>
              <w:spacing w:line="252" w:lineRule="auto"/>
            </w:pPr>
            <w:r>
              <w:rPr>
                <w:sz w:val="20"/>
                <w:szCs w:val="20"/>
              </w:rPr>
              <w:t>scikit-learn 1.9.1, LightGBM 4.7.0, XGBoost 3.4.1</w:t>
            </w:r>
          </w:p>
        </w:tc>
      </w:tr>
      <w:tr w:rsidR="00A304B6" w14:paraId="0C4C069B"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C695888" w14:textId="77777777" w:rsidR="00A304B6" w:rsidRDefault="007F74A4">
            <w:pPr>
              <w:keepNext/>
              <w:keepLines/>
              <w:spacing w:line="252" w:lineRule="auto"/>
            </w:pPr>
            <w:r>
              <w:rPr>
                <w:sz w:val="20"/>
                <w:szCs w:val="20"/>
              </w:rPr>
              <w:t>Hyper-parameter search</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0760FE1" w14:textId="77777777" w:rsidR="00A304B6" w:rsidRDefault="007F74A4">
            <w:pPr>
              <w:keepNext/>
              <w:keepLines/>
              <w:spacing w:line="252" w:lineRule="auto"/>
            </w:pPr>
            <w:r>
              <w:rPr>
                <w:sz w:val="20"/>
                <w:szCs w:val="20"/>
              </w:rPr>
              <w:t>Optuna 5.0.0</w:t>
            </w:r>
          </w:p>
        </w:tc>
      </w:tr>
      <w:tr w:rsidR="00A304B6" w14:paraId="064567F8"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BA60FF2" w14:textId="77777777" w:rsidR="00A304B6" w:rsidRDefault="007F74A4">
            <w:pPr>
              <w:keepNext/>
              <w:keepLines/>
              <w:spacing w:line="252" w:lineRule="auto"/>
            </w:pPr>
            <w:r>
              <w:rPr>
                <w:sz w:val="20"/>
                <w:szCs w:val="20"/>
              </w:rPr>
              <w:t>Reporting and model files</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CBE9421" w14:textId="77777777" w:rsidR="00A304B6" w:rsidRDefault="007F74A4">
            <w:pPr>
              <w:keepNext/>
              <w:keepLines/>
              <w:spacing w:line="252" w:lineRule="auto"/>
            </w:pPr>
            <w:r>
              <w:rPr>
                <w:sz w:val="20"/>
                <w:szCs w:val="20"/>
              </w:rPr>
              <w:t>matplotlib 3.11.2, joblib</w:t>
            </w:r>
          </w:p>
        </w:tc>
      </w:tr>
      <w:tr w:rsidR="00A304B6" w14:paraId="6F0BFEDE"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FB24E7D" w14:textId="77777777" w:rsidR="00A304B6" w:rsidRDefault="007F74A4">
            <w:pPr>
              <w:keepNext/>
              <w:keepLines/>
              <w:spacing w:line="252" w:lineRule="auto"/>
            </w:pPr>
            <w:r>
              <w:rPr>
                <w:sz w:val="20"/>
                <w:szCs w:val="20"/>
              </w:rPr>
              <w:t>Configuration</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679F07E" w14:textId="77777777" w:rsidR="00A304B6" w:rsidRDefault="007F74A4">
            <w:pPr>
              <w:keepNext/>
              <w:keepLines/>
              <w:spacing w:line="252" w:lineRule="auto"/>
            </w:pPr>
            <w:r>
              <w:rPr>
                <w:sz w:val="20"/>
                <w:szCs w:val="20"/>
              </w:rPr>
              <w:t>PyYAML 6.0.3 and argparse</w:t>
            </w:r>
          </w:p>
        </w:tc>
      </w:tr>
      <w:tr w:rsidR="00A304B6" w14:paraId="2F81E1A6"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A3D7679" w14:textId="77777777" w:rsidR="00A304B6" w:rsidRDefault="007F74A4">
            <w:pPr>
              <w:keepNext/>
              <w:keepLines/>
              <w:spacing w:line="252" w:lineRule="auto"/>
            </w:pPr>
            <w:r>
              <w:rPr>
                <w:sz w:val="20"/>
                <w:szCs w:val="20"/>
              </w:rPr>
              <w:t>Web backend</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2F6C21E" w14:textId="77777777" w:rsidR="00A304B6" w:rsidRDefault="007F74A4">
            <w:pPr>
              <w:keepNext/>
              <w:keepLines/>
              <w:spacing w:line="252" w:lineRule="auto"/>
            </w:pPr>
            <w:r>
              <w:rPr>
                <w:sz w:val="20"/>
                <w:szCs w:val="20"/>
              </w:rPr>
              <w:t>FastAPI 0.143.1, Uvicorn 0.54.0, Pydantic 2.14.1</w:t>
            </w:r>
          </w:p>
        </w:tc>
      </w:tr>
      <w:tr w:rsidR="00A304B6" w14:paraId="4E7359A4"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4BA7499" w14:textId="77777777" w:rsidR="00A304B6" w:rsidRDefault="007F74A4">
            <w:pPr>
              <w:keepNext/>
              <w:keepLines/>
              <w:spacing w:line="252" w:lineRule="auto"/>
            </w:pPr>
            <w:r>
              <w:rPr>
                <w:sz w:val="20"/>
                <w:szCs w:val="20"/>
              </w:rPr>
              <w:t>Web frontend</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017DC83" w14:textId="77777777" w:rsidR="00A304B6" w:rsidRDefault="007F74A4">
            <w:pPr>
              <w:keepNext/>
              <w:keepLines/>
              <w:spacing w:line="252" w:lineRule="auto"/>
            </w:pPr>
            <w:r>
              <w:rPr>
                <w:sz w:val="20"/>
                <w:szCs w:val="20"/>
              </w:rPr>
              <w:t>HTML5, CSS3 and vanilla JavaScript (no third-party libraries)</w:t>
            </w:r>
          </w:p>
        </w:tc>
      </w:tr>
      <w:tr w:rsidR="00A304B6" w14:paraId="100C8B71"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A42D06E" w14:textId="77777777" w:rsidR="00A304B6" w:rsidRDefault="007F74A4">
            <w:pPr>
              <w:keepNext/>
              <w:keepLines/>
              <w:spacing w:line="252" w:lineRule="auto"/>
            </w:pPr>
            <w:r>
              <w:rPr>
                <w:sz w:val="20"/>
                <w:szCs w:val="20"/>
              </w:rPr>
              <w:t>Storage (optional)</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042DC5C" w14:textId="77777777" w:rsidR="00A304B6" w:rsidRDefault="007F74A4">
            <w:pPr>
              <w:keepNext/>
              <w:keepLines/>
              <w:spacing w:line="252" w:lineRule="auto"/>
            </w:pPr>
            <w:r>
              <w:rPr>
                <w:sz w:val="20"/>
                <w:szCs w:val="20"/>
              </w:rPr>
              <w:t>SQLite (Python standard library)</w:t>
            </w:r>
          </w:p>
        </w:tc>
      </w:tr>
      <w:tr w:rsidR="00A304B6" w14:paraId="065D6592" w14:textId="77777777">
        <w:trPr>
          <w:cantSplit/>
          <w:jc w:val="center"/>
        </w:trPr>
        <w:tc>
          <w:tcPr>
            <w:tcW w:w="25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C4E359B" w14:textId="77777777" w:rsidR="00A304B6" w:rsidRDefault="007F74A4">
            <w:pPr>
              <w:keepLines/>
              <w:spacing w:line="252" w:lineRule="auto"/>
            </w:pPr>
            <w:r>
              <w:rPr>
                <w:sz w:val="20"/>
                <w:szCs w:val="20"/>
              </w:rPr>
              <w:t>Testing</w:t>
            </w:r>
          </w:p>
        </w:tc>
        <w:tc>
          <w:tcPr>
            <w:tcW w:w="60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F6B670E" w14:textId="77777777" w:rsidR="00A304B6" w:rsidRDefault="007F74A4">
            <w:pPr>
              <w:keepLines/>
              <w:spacing w:line="252" w:lineRule="auto"/>
            </w:pPr>
            <w:r>
              <w:rPr>
                <w:sz w:val="20"/>
                <w:szCs w:val="20"/>
              </w:rPr>
              <w:t>pytest 9.1.1, httpx 0.28.1 (API test client)</w:t>
            </w:r>
          </w:p>
        </w:tc>
      </w:tr>
    </w:tbl>
    <w:p w14:paraId="480E51A7" w14:textId="77777777" w:rsidR="00A304B6" w:rsidRDefault="00A304B6">
      <w:pPr>
        <w:spacing w:after="120" w:line="240" w:lineRule="auto"/>
      </w:pPr>
    </w:p>
    <w:p w14:paraId="685F55AC" w14:textId="77777777" w:rsidR="00A304B6" w:rsidRDefault="007F74A4">
      <w:pPr>
        <w:pStyle w:val="Heading3"/>
      </w:pPr>
      <w:bookmarkStart w:id="17" w:name="_Toc242985217"/>
      <w:r>
        <w:t>2.3.2 HARDWARE REQUIREMENTS</w:t>
      </w:r>
      <w:bookmarkEnd w:id="17"/>
    </w:p>
    <w:p w14:paraId="2C6697CE" w14:textId="77777777" w:rsidR="00A304B6" w:rsidRDefault="007F74A4">
      <w:pPr>
        <w:spacing w:after="160"/>
        <w:jc w:val="both"/>
      </w:pPr>
      <w:r>
        <w:t>Development and training were carried out on a Windows 11 laptop with a 12-thread CPU, 16 GB of RAM and no GPU. Because the data is tabular and small, no GPU is needed: the full nested cross-validation (29 parallel fold tasks over six model families) completes in about 21 minutes, and a quick smoke run takes about 2 minutes. Serving the app needs very little: the model file is 5.6 KB, and a screening request takes a median of 17 ms (95th percentile 50 ms) on the same machine. Users need only a modern browse</w:t>
      </w:r>
      <w:r>
        <w:t>r on any phone, tablet or computer.</w:t>
      </w:r>
    </w:p>
    <w:p w14:paraId="76DA7806" w14:textId="77777777" w:rsidR="00A304B6" w:rsidRDefault="007F74A4">
      <w:pPr>
        <w:pStyle w:val="Heading2"/>
      </w:pPr>
      <w:bookmarkStart w:id="18" w:name="_Toc242985218"/>
      <w:r>
        <w:t>2.4 FEASIBILITY STUDY</w:t>
      </w:r>
      <w:bookmarkEnd w:id="18"/>
    </w:p>
    <w:p w14:paraId="363B753E" w14:textId="77777777" w:rsidR="00A304B6" w:rsidRDefault="007F74A4">
      <w:pPr>
        <w:spacing w:after="160"/>
        <w:jc w:val="both"/>
      </w:pPr>
      <w:r>
        <w:rPr>
          <w:b/>
          <w:bCs/>
        </w:rPr>
        <w:t>Technical:</w:t>
      </w:r>
      <w:r>
        <w:t xml:space="preserve"> every component uses mature, well-documented open-source libraries, and the working implementation passes all 107 automated tests. </w:t>
      </w:r>
      <w:r>
        <w:rPr>
          <w:b/>
          <w:bCs/>
        </w:rPr>
        <w:t>Economic:</w:t>
      </w:r>
      <w:r>
        <w:t xml:space="preserve"> there are no licence costs, paid services or GPU requirements; a single small server or a laptop can host the app. </w:t>
      </w:r>
      <w:r>
        <w:rPr>
          <w:b/>
          <w:bCs/>
        </w:rPr>
        <w:t>Operational:</w:t>
      </w:r>
      <w:r>
        <w:t xml:space="preserve"> the questionnaire takes about four minutes, needs no account and works on phones, so it suits individual use as well as school and community awareness sessions. </w:t>
      </w:r>
      <w:r>
        <w:rPr>
          <w:b/>
          <w:bCs/>
        </w:rPr>
        <w:t>Legal and ethical:</w:t>
      </w:r>
      <w:r>
        <w:t xml:space="preserve"> because no personal data is collected by default, compliance with India's Digital Personal Data Protection Act 2023 is simpler [36]; the tool is clearly labelled as educational, includes red-flag guidance and is designed with minors' privacy in mind. Accessibility follows WCAG 2.2 practices such as labelled form controls, keyboard navigation and sufficient contrast [37].</w:t>
      </w:r>
    </w:p>
    <w:p w14:paraId="220D9721" w14:textId="77777777" w:rsidR="00A304B6" w:rsidRDefault="007F74A4">
      <w:pPr>
        <w:spacing w:after="160"/>
        <w:jc w:val="both"/>
      </w:pPr>
      <w:r>
        <w:lastRenderedPageBreak/>
        <w:t>The form factor was chosen with a weighted decision matrix (Table 2.2). A responsive web application scored highest because it reaches users on any device without installation, updates centrally and still works well on phones.</w:t>
      </w:r>
    </w:p>
    <w:p w14:paraId="7E6B8B07" w14:textId="77777777" w:rsidR="00A304B6" w:rsidRDefault="007F74A4">
      <w:pPr>
        <w:pStyle w:val="TableCaption"/>
      </w:pPr>
      <w:bookmarkStart w:id="19" w:name="_Toc242985269"/>
      <w:r>
        <w:t>Table 2.2 Platform decision matrix (scores from 1 to 5)</w:t>
      </w:r>
      <w:bookmarkEnd w:id="19"/>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8"/>
        <w:gridCol w:w="1343"/>
        <w:gridCol w:w="1343"/>
        <w:gridCol w:w="1346"/>
      </w:tblGrid>
      <w:tr w:rsidR="00A304B6" w14:paraId="3300DB13" w14:textId="77777777">
        <w:trPr>
          <w:cantSplit/>
          <w:tblHeader/>
          <w:jc w:val="center"/>
        </w:trPr>
        <w:tc>
          <w:tcPr>
            <w:tcW w:w="4568"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7EC174AA" w14:textId="77777777" w:rsidR="00A304B6" w:rsidRDefault="007F74A4">
            <w:pPr>
              <w:keepNext/>
              <w:keepLines/>
              <w:spacing w:line="252" w:lineRule="auto"/>
            </w:pPr>
            <w:r>
              <w:rPr>
                <w:b/>
                <w:bCs/>
                <w:sz w:val="20"/>
                <w:szCs w:val="20"/>
              </w:rPr>
              <w:t>Criterion (weight)</w:t>
            </w:r>
          </w:p>
        </w:tc>
        <w:tc>
          <w:tcPr>
            <w:tcW w:w="1343"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5EA597F7" w14:textId="77777777" w:rsidR="00A304B6" w:rsidRDefault="007F74A4">
            <w:pPr>
              <w:keepNext/>
              <w:keepLines/>
              <w:spacing w:line="252" w:lineRule="auto"/>
              <w:jc w:val="center"/>
            </w:pPr>
            <w:r>
              <w:rPr>
                <w:b/>
                <w:bCs/>
                <w:sz w:val="20"/>
                <w:szCs w:val="20"/>
              </w:rPr>
              <w:t>Desktop</w:t>
            </w:r>
          </w:p>
        </w:tc>
        <w:tc>
          <w:tcPr>
            <w:tcW w:w="1343"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11C3C277" w14:textId="77777777" w:rsidR="00A304B6" w:rsidRDefault="007F74A4">
            <w:pPr>
              <w:keepNext/>
              <w:keepLines/>
              <w:spacing w:line="252" w:lineRule="auto"/>
              <w:jc w:val="center"/>
            </w:pPr>
            <w:r>
              <w:rPr>
                <w:b/>
                <w:bCs/>
                <w:sz w:val="20"/>
                <w:szCs w:val="20"/>
              </w:rPr>
              <w:t>Web app</w:t>
            </w:r>
          </w:p>
        </w:tc>
        <w:tc>
          <w:tcPr>
            <w:tcW w:w="1346"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1E07F9A4" w14:textId="77777777" w:rsidR="00A304B6" w:rsidRDefault="007F74A4">
            <w:pPr>
              <w:keepNext/>
              <w:keepLines/>
              <w:spacing w:line="252" w:lineRule="auto"/>
              <w:jc w:val="center"/>
            </w:pPr>
            <w:r>
              <w:rPr>
                <w:b/>
                <w:bCs/>
                <w:sz w:val="20"/>
                <w:szCs w:val="20"/>
              </w:rPr>
              <w:t>Android</w:t>
            </w:r>
          </w:p>
        </w:tc>
      </w:tr>
      <w:tr w:rsidR="00A304B6" w14:paraId="1408893C" w14:textId="77777777">
        <w:trPr>
          <w:cantSplit/>
          <w:jc w:val="center"/>
        </w:trPr>
        <w:tc>
          <w:tcPr>
            <w:tcW w:w="45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2E14138" w14:textId="77777777" w:rsidR="00A304B6" w:rsidRDefault="007F74A4">
            <w:pPr>
              <w:keepNext/>
              <w:keepLines/>
              <w:spacing w:line="252" w:lineRule="auto"/>
            </w:pPr>
            <w:r>
              <w:rPr>
                <w:sz w:val="20"/>
                <w:szCs w:val="20"/>
              </w:rPr>
              <w:t>Reach to teens and women on any device (30%)</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68FC899" w14:textId="77777777" w:rsidR="00A304B6" w:rsidRDefault="007F74A4">
            <w:pPr>
              <w:keepNext/>
              <w:keepLines/>
              <w:spacing w:line="252" w:lineRule="auto"/>
              <w:jc w:val="center"/>
            </w:pPr>
            <w:r>
              <w:rPr>
                <w:sz w:val="20"/>
                <w:szCs w:val="20"/>
              </w:rPr>
              <w:t>1</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50F8BD1" w14:textId="77777777" w:rsidR="00A304B6" w:rsidRDefault="007F74A4">
            <w:pPr>
              <w:keepNext/>
              <w:keepLines/>
              <w:spacing w:line="252" w:lineRule="auto"/>
              <w:jc w:val="center"/>
            </w:pPr>
            <w:r>
              <w:rPr>
                <w:sz w:val="20"/>
                <w:szCs w:val="20"/>
              </w:rPr>
              <w:t>5</w:t>
            </w:r>
          </w:p>
        </w:tc>
        <w:tc>
          <w:tcPr>
            <w:tcW w:w="134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073C2E5" w14:textId="77777777" w:rsidR="00A304B6" w:rsidRDefault="007F74A4">
            <w:pPr>
              <w:keepNext/>
              <w:keepLines/>
              <w:spacing w:line="252" w:lineRule="auto"/>
              <w:jc w:val="center"/>
            </w:pPr>
            <w:r>
              <w:rPr>
                <w:sz w:val="20"/>
                <w:szCs w:val="20"/>
              </w:rPr>
              <w:t>4</w:t>
            </w:r>
          </w:p>
        </w:tc>
      </w:tr>
      <w:tr w:rsidR="00A304B6" w14:paraId="09CE86FF" w14:textId="77777777">
        <w:trPr>
          <w:cantSplit/>
          <w:jc w:val="center"/>
        </w:trPr>
        <w:tc>
          <w:tcPr>
            <w:tcW w:w="45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685858F" w14:textId="77777777" w:rsidR="00A304B6" w:rsidRDefault="007F74A4">
            <w:pPr>
              <w:keepNext/>
              <w:keepLines/>
              <w:spacing w:line="252" w:lineRule="auto"/>
            </w:pPr>
            <w:r>
              <w:rPr>
                <w:sz w:val="20"/>
                <w:szCs w:val="20"/>
              </w:rPr>
              <w:t>Zero install; use in school or college camps (20%)</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B6192B7" w14:textId="77777777" w:rsidR="00A304B6" w:rsidRDefault="007F74A4">
            <w:pPr>
              <w:keepNext/>
              <w:keepLines/>
              <w:spacing w:line="252" w:lineRule="auto"/>
              <w:jc w:val="center"/>
            </w:pPr>
            <w:r>
              <w:rPr>
                <w:sz w:val="20"/>
                <w:szCs w:val="20"/>
              </w:rPr>
              <w:t>1</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9467988" w14:textId="77777777" w:rsidR="00A304B6" w:rsidRDefault="007F74A4">
            <w:pPr>
              <w:keepNext/>
              <w:keepLines/>
              <w:spacing w:line="252" w:lineRule="auto"/>
              <w:jc w:val="center"/>
            </w:pPr>
            <w:r>
              <w:rPr>
                <w:sz w:val="20"/>
                <w:szCs w:val="20"/>
              </w:rPr>
              <w:t>5</w:t>
            </w:r>
          </w:p>
        </w:tc>
        <w:tc>
          <w:tcPr>
            <w:tcW w:w="134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FB12468" w14:textId="77777777" w:rsidR="00A304B6" w:rsidRDefault="007F74A4">
            <w:pPr>
              <w:keepNext/>
              <w:keepLines/>
              <w:spacing w:line="252" w:lineRule="auto"/>
              <w:jc w:val="center"/>
            </w:pPr>
            <w:r>
              <w:rPr>
                <w:sz w:val="20"/>
                <w:szCs w:val="20"/>
              </w:rPr>
              <w:t>2</w:t>
            </w:r>
          </w:p>
        </w:tc>
      </w:tr>
      <w:tr w:rsidR="00A304B6" w14:paraId="294055FF" w14:textId="77777777">
        <w:trPr>
          <w:cantSplit/>
          <w:jc w:val="center"/>
        </w:trPr>
        <w:tc>
          <w:tcPr>
            <w:tcW w:w="45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31D969D" w14:textId="77777777" w:rsidR="00A304B6" w:rsidRDefault="007F74A4">
            <w:pPr>
              <w:keepNext/>
              <w:keepLines/>
              <w:spacing w:line="252" w:lineRule="auto"/>
            </w:pPr>
            <w:r>
              <w:rPr>
                <w:sz w:val="20"/>
                <w:szCs w:val="20"/>
              </w:rPr>
              <w:t>Seamless model updates (15%)</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127E4CB" w14:textId="77777777" w:rsidR="00A304B6" w:rsidRDefault="007F74A4">
            <w:pPr>
              <w:keepNext/>
              <w:keepLines/>
              <w:spacing w:line="252" w:lineRule="auto"/>
              <w:jc w:val="center"/>
            </w:pPr>
            <w:r>
              <w:rPr>
                <w:sz w:val="20"/>
                <w:szCs w:val="20"/>
              </w:rPr>
              <w:t>2</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2811ED4" w14:textId="77777777" w:rsidR="00A304B6" w:rsidRDefault="007F74A4">
            <w:pPr>
              <w:keepNext/>
              <w:keepLines/>
              <w:spacing w:line="252" w:lineRule="auto"/>
              <w:jc w:val="center"/>
            </w:pPr>
            <w:r>
              <w:rPr>
                <w:sz w:val="20"/>
                <w:szCs w:val="20"/>
              </w:rPr>
              <w:t>5</w:t>
            </w:r>
          </w:p>
        </w:tc>
        <w:tc>
          <w:tcPr>
            <w:tcW w:w="134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E88981D" w14:textId="77777777" w:rsidR="00A304B6" w:rsidRDefault="007F74A4">
            <w:pPr>
              <w:keepNext/>
              <w:keepLines/>
              <w:spacing w:line="252" w:lineRule="auto"/>
              <w:jc w:val="center"/>
            </w:pPr>
            <w:r>
              <w:rPr>
                <w:sz w:val="20"/>
                <w:szCs w:val="20"/>
              </w:rPr>
              <w:t>3</w:t>
            </w:r>
          </w:p>
        </w:tc>
      </w:tr>
      <w:tr w:rsidR="00A304B6" w14:paraId="1CB5D955" w14:textId="77777777">
        <w:trPr>
          <w:cantSplit/>
          <w:jc w:val="center"/>
        </w:trPr>
        <w:tc>
          <w:tcPr>
            <w:tcW w:w="45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42FD9BA" w14:textId="77777777" w:rsidR="00A304B6" w:rsidRDefault="007F74A4">
            <w:pPr>
              <w:keepNext/>
              <w:keepLines/>
              <w:spacing w:line="252" w:lineRule="auto"/>
            </w:pPr>
            <w:r>
              <w:rPr>
                <w:sz w:val="20"/>
                <w:szCs w:val="20"/>
              </w:rPr>
              <w:t>Privacy; no data at rest (15%)</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AC06FFD" w14:textId="77777777" w:rsidR="00A304B6" w:rsidRDefault="007F74A4">
            <w:pPr>
              <w:keepNext/>
              <w:keepLines/>
              <w:spacing w:line="252" w:lineRule="auto"/>
              <w:jc w:val="center"/>
            </w:pPr>
            <w:r>
              <w:rPr>
                <w:sz w:val="20"/>
                <w:szCs w:val="20"/>
              </w:rPr>
              <w:t>5</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3951853" w14:textId="77777777" w:rsidR="00A304B6" w:rsidRDefault="007F74A4">
            <w:pPr>
              <w:keepNext/>
              <w:keepLines/>
              <w:spacing w:line="252" w:lineRule="auto"/>
              <w:jc w:val="center"/>
            </w:pPr>
            <w:r>
              <w:rPr>
                <w:sz w:val="20"/>
                <w:szCs w:val="20"/>
              </w:rPr>
              <w:t>4</w:t>
            </w:r>
          </w:p>
        </w:tc>
        <w:tc>
          <w:tcPr>
            <w:tcW w:w="134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9D2F2B5" w14:textId="77777777" w:rsidR="00A304B6" w:rsidRDefault="007F74A4">
            <w:pPr>
              <w:keepNext/>
              <w:keepLines/>
              <w:spacing w:line="252" w:lineRule="auto"/>
              <w:jc w:val="center"/>
            </w:pPr>
            <w:r>
              <w:rPr>
                <w:sz w:val="20"/>
                <w:szCs w:val="20"/>
              </w:rPr>
              <w:t>4</w:t>
            </w:r>
          </w:p>
        </w:tc>
      </w:tr>
      <w:tr w:rsidR="00A304B6" w14:paraId="0F7C5A7D" w14:textId="77777777">
        <w:trPr>
          <w:cantSplit/>
          <w:jc w:val="center"/>
        </w:trPr>
        <w:tc>
          <w:tcPr>
            <w:tcW w:w="45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5F419D" w14:textId="77777777" w:rsidR="00A304B6" w:rsidRDefault="007F74A4">
            <w:pPr>
              <w:keepNext/>
              <w:keepLines/>
              <w:spacing w:line="252" w:lineRule="auto"/>
            </w:pPr>
            <w:r>
              <w:rPr>
                <w:sz w:val="20"/>
                <w:szCs w:val="20"/>
              </w:rPr>
              <w:t>Development and maintenance cost (10%)</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C64CC32" w14:textId="77777777" w:rsidR="00A304B6" w:rsidRDefault="007F74A4">
            <w:pPr>
              <w:keepNext/>
              <w:keepLines/>
              <w:spacing w:line="252" w:lineRule="auto"/>
              <w:jc w:val="center"/>
            </w:pPr>
            <w:r>
              <w:rPr>
                <w:sz w:val="20"/>
                <w:szCs w:val="20"/>
              </w:rPr>
              <w:t>3</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1FA81CA" w14:textId="77777777" w:rsidR="00A304B6" w:rsidRDefault="007F74A4">
            <w:pPr>
              <w:keepNext/>
              <w:keepLines/>
              <w:spacing w:line="252" w:lineRule="auto"/>
              <w:jc w:val="center"/>
            </w:pPr>
            <w:r>
              <w:rPr>
                <w:sz w:val="20"/>
                <w:szCs w:val="20"/>
              </w:rPr>
              <w:t>5</w:t>
            </w:r>
          </w:p>
        </w:tc>
        <w:tc>
          <w:tcPr>
            <w:tcW w:w="134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2520451" w14:textId="77777777" w:rsidR="00A304B6" w:rsidRDefault="007F74A4">
            <w:pPr>
              <w:keepNext/>
              <w:keepLines/>
              <w:spacing w:line="252" w:lineRule="auto"/>
              <w:jc w:val="center"/>
            </w:pPr>
            <w:r>
              <w:rPr>
                <w:sz w:val="20"/>
                <w:szCs w:val="20"/>
              </w:rPr>
              <w:t>2</w:t>
            </w:r>
          </w:p>
        </w:tc>
      </w:tr>
      <w:tr w:rsidR="00A304B6" w14:paraId="5D874D79" w14:textId="77777777">
        <w:trPr>
          <w:cantSplit/>
          <w:jc w:val="center"/>
        </w:trPr>
        <w:tc>
          <w:tcPr>
            <w:tcW w:w="45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0A836B1" w14:textId="77777777" w:rsidR="00A304B6" w:rsidRDefault="007F74A4">
            <w:pPr>
              <w:keepNext/>
              <w:keepLines/>
              <w:spacing w:line="252" w:lineRule="auto"/>
            </w:pPr>
            <w:r>
              <w:rPr>
                <w:sz w:val="20"/>
                <w:szCs w:val="20"/>
              </w:rPr>
              <w:t>Offline use (10%)</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046F081" w14:textId="77777777" w:rsidR="00A304B6" w:rsidRDefault="007F74A4">
            <w:pPr>
              <w:keepNext/>
              <w:keepLines/>
              <w:spacing w:line="252" w:lineRule="auto"/>
              <w:jc w:val="center"/>
            </w:pPr>
            <w:r>
              <w:rPr>
                <w:sz w:val="20"/>
                <w:szCs w:val="20"/>
              </w:rPr>
              <w:t>5</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C855449" w14:textId="77777777" w:rsidR="00A304B6" w:rsidRDefault="007F74A4">
            <w:pPr>
              <w:keepNext/>
              <w:keepLines/>
              <w:spacing w:line="252" w:lineRule="auto"/>
              <w:jc w:val="center"/>
            </w:pPr>
            <w:r>
              <w:rPr>
                <w:sz w:val="20"/>
                <w:szCs w:val="20"/>
              </w:rPr>
              <w:t>2</w:t>
            </w:r>
          </w:p>
        </w:tc>
        <w:tc>
          <w:tcPr>
            <w:tcW w:w="134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1FF630A" w14:textId="77777777" w:rsidR="00A304B6" w:rsidRDefault="007F74A4">
            <w:pPr>
              <w:keepNext/>
              <w:keepLines/>
              <w:spacing w:line="252" w:lineRule="auto"/>
              <w:jc w:val="center"/>
            </w:pPr>
            <w:r>
              <w:rPr>
                <w:sz w:val="20"/>
                <w:szCs w:val="20"/>
              </w:rPr>
              <w:t>5</w:t>
            </w:r>
          </w:p>
        </w:tc>
      </w:tr>
      <w:tr w:rsidR="00A304B6" w14:paraId="6DFDDCC4" w14:textId="77777777">
        <w:trPr>
          <w:cantSplit/>
          <w:jc w:val="center"/>
        </w:trPr>
        <w:tc>
          <w:tcPr>
            <w:tcW w:w="45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AB408CE" w14:textId="77777777" w:rsidR="00A304B6" w:rsidRDefault="007F74A4">
            <w:pPr>
              <w:keepLines/>
              <w:spacing w:line="252" w:lineRule="auto"/>
            </w:pPr>
            <w:r>
              <w:rPr>
                <w:b/>
                <w:bCs/>
                <w:sz w:val="20"/>
                <w:szCs w:val="20"/>
              </w:rPr>
              <w:t>Weighted score</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7C28540" w14:textId="77777777" w:rsidR="00A304B6" w:rsidRDefault="007F74A4">
            <w:pPr>
              <w:keepLines/>
              <w:spacing w:line="252" w:lineRule="auto"/>
              <w:jc w:val="center"/>
            </w:pPr>
            <w:r>
              <w:rPr>
                <w:b/>
                <w:bCs/>
                <w:sz w:val="20"/>
                <w:szCs w:val="20"/>
              </w:rPr>
              <w:t>2.35</w:t>
            </w:r>
          </w:p>
        </w:tc>
        <w:tc>
          <w:tcPr>
            <w:tcW w:w="134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C7ECDDA" w14:textId="77777777" w:rsidR="00A304B6" w:rsidRDefault="007F74A4">
            <w:pPr>
              <w:keepLines/>
              <w:spacing w:line="252" w:lineRule="auto"/>
              <w:jc w:val="center"/>
            </w:pPr>
            <w:r>
              <w:rPr>
                <w:b/>
                <w:bCs/>
                <w:sz w:val="20"/>
                <w:szCs w:val="20"/>
              </w:rPr>
              <w:t>4.55</w:t>
            </w:r>
          </w:p>
        </w:tc>
        <w:tc>
          <w:tcPr>
            <w:tcW w:w="134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AC09BA" w14:textId="77777777" w:rsidR="00A304B6" w:rsidRDefault="007F74A4">
            <w:pPr>
              <w:keepLines/>
              <w:spacing w:line="252" w:lineRule="auto"/>
              <w:jc w:val="center"/>
            </w:pPr>
            <w:r>
              <w:rPr>
                <w:b/>
                <w:bCs/>
                <w:sz w:val="20"/>
                <w:szCs w:val="20"/>
              </w:rPr>
              <w:t>3.35</w:t>
            </w:r>
          </w:p>
        </w:tc>
      </w:tr>
    </w:tbl>
    <w:p w14:paraId="3F0B2DE2" w14:textId="77777777" w:rsidR="00A304B6" w:rsidRDefault="00A304B6">
      <w:pPr>
        <w:spacing w:after="120" w:line="240" w:lineRule="auto"/>
      </w:pPr>
    </w:p>
    <w:p w14:paraId="2AEC197C" w14:textId="77777777" w:rsidR="00A304B6" w:rsidRDefault="007F74A4">
      <w:pPr>
        <w:pStyle w:val="Heading1"/>
      </w:pPr>
      <w:bookmarkStart w:id="20" w:name="_Toc242985219"/>
      <w:r>
        <w:lastRenderedPageBreak/>
        <w:t>CHAPTER 3: ARCHITECTURAL DESIGN</w:t>
      </w:r>
      <w:bookmarkEnd w:id="20"/>
    </w:p>
    <w:p w14:paraId="3E9A707B" w14:textId="77777777" w:rsidR="00A304B6" w:rsidRDefault="007F74A4">
      <w:pPr>
        <w:pStyle w:val="Heading2"/>
      </w:pPr>
      <w:bookmarkStart w:id="21" w:name="_Toc242985220"/>
      <w:r>
        <w:t>3.1 MODULES DESIGN</w:t>
      </w:r>
      <w:bookmarkEnd w:id="21"/>
    </w:p>
    <w:p w14:paraId="45D9EEA2" w14:textId="77777777" w:rsidR="00A304B6" w:rsidRDefault="007F74A4">
      <w:pPr>
        <w:spacing w:after="160"/>
        <w:jc w:val="both"/>
      </w:pPr>
      <w:r>
        <w:t>The code is organised so that data handling, clinical rules, model training, inference and the web layer stay separate, and each can be tested on its own.</w:t>
      </w:r>
    </w:p>
    <w:p w14:paraId="54A48F6C" w14:textId="77777777" w:rsidR="00A304B6" w:rsidRDefault="007F74A4">
      <w:pPr>
        <w:pStyle w:val="Heading3"/>
      </w:pPr>
      <w:bookmarkStart w:id="22" w:name="_Toc242985221"/>
      <w:r>
        <w:t>3.1.1 NUMBER OF MODULES AS PER ANALYSIS</w:t>
      </w:r>
      <w:bookmarkEnd w:id="22"/>
    </w:p>
    <w:p w14:paraId="481F0284" w14:textId="77777777" w:rsidR="00A304B6" w:rsidRDefault="007F74A4">
      <w:pPr>
        <w:keepNext/>
        <w:spacing w:after="160"/>
        <w:jc w:val="both"/>
      </w:pPr>
      <w:r>
        <w:t>The project is organised into six functional modules:</w:t>
      </w:r>
    </w:p>
    <w:p w14:paraId="68B06B73" w14:textId="77777777" w:rsidR="00A304B6" w:rsidRDefault="007F74A4">
      <w:pPr>
        <w:pStyle w:val="ListParagraph"/>
        <w:numPr>
          <w:ilvl w:val="0"/>
          <w:numId w:val="5"/>
        </w:numPr>
        <w:spacing w:after="60" w:line="340" w:lineRule="auto"/>
        <w:jc w:val="both"/>
      </w:pPr>
      <w:r>
        <w:rPr>
          <w:b/>
          <w:bCs/>
        </w:rPr>
        <w:t>Data harmonisation:</w:t>
      </w:r>
      <w:r>
        <w:t xml:space="preserve"> loads each raw source, maps its questions onto 14 canonical features, enforces physiological bounds, removes duplicates and keeps a source label.</w:t>
      </w:r>
    </w:p>
    <w:p w14:paraId="53171163" w14:textId="77777777" w:rsidR="00A304B6" w:rsidRDefault="007F74A4">
      <w:pPr>
        <w:pStyle w:val="ListParagraph"/>
        <w:numPr>
          <w:ilvl w:val="0"/>
          <w:numId w:val="5"/>
        </w:numPr>
        <w:spacing w:after="60" w:line="340" w:lineRule="auto"/>
        <w:jc w:val="both"/>
      </w:pPr>
      <w:r>
        <w:rPr>
          <w:b/>
          <w:bCs/>
        </w:rPr>
        <w:t>Guideline rule engine:</w:t>
      </w:r>
      <w:r>
        <w:t xml:space="preserve"> implements the 2023 guideline's cycle rules, androgen signs, adolescent and adult pathways, red flags and notes.</w:t>
      </w:r>
    </w:p>
    <w:p w14:paraId="3702F169" w14:textId="77777777" w:rsidR="00A304B6" w:rsidRDefault="007F74A4">
      <w:pPr>
        <w:pStyle w:val="ListParagraph"/>
        <w:numPr>
          <w:ilvl w:val="0"/>
          <w:numId w:val="5"/>
        </w:numPr>
        <w:spacing w:after="60" w:line="340" w:lineRule="auto"/>
        <w:jc w:val="both"/>
      </w:pPr>
      <w:r>
        <w:rPr>
          <w:b/>
          <w:bCs/>
        </w:rPr>
        <w:t>Model training and validation:</w:t>
      </w:r>
      <w:r>
        <w:t xml:space="preserve"> the model zoo, nested cross-validation, leave-one-source-out validation, model selection, calibration, thresholds and reports.</w:t>
      </w:r>
    </w:p>
    <w:p w14:paraId="06F418F2" w14:textId="77777777" w:rsidR="00A304B6" w:rsidRDefault="007F74A4">
      <w:pPr>
        <w:pStyle w:val="ListParagraph"/>
        <w:numPr>
          <w:ilvl w:val="0"/>
          <w:numId w:val="5"/>
        </w:numPr>
        <w:spacing w:after="60" w:line="340" w:lineRule="auto"/>
        <w:jc w:val="both"/>
      </w:pPr>
      <w:r>
        <w:rPr>
          <w:b/>
          <w:bCs/>
        </w:rPr>
        <w:t>Inference and explanation:</w:t>
      </w:r>
      <w:r>
        <w:t xml:space="preserve"> loads the artifact, clamps inputs to the training range, predicts, explains the score and combines it with the guideline result.</w:t>
      </w:r>
    </w:p>
    <w:p w14:paraId="5D6DC08C" w14:textId="77777777" w:rsidR="00A304B6" w:rsidRDefault="007F74A4">
      <w:pPr>
        <w:pStyle w:val="ListParagraph"/>
        <w:numPr>
          <w:ilvl w:val="0"/>
          <w:numId w:val="5"/>
        </w:numPr>
        <w:spacing w:after="60" w:line="340" w:lineRule="auto"/>
        <w:jc w:val="both"/>
      </w:pPr>
      <w:r>
        <w:rPr>
          <w:b/>
          <w:bCs/>
        </w:rPr>
        <w:t>Web application:</w:t>
      </w:r>
      <w:r>
        <w:t xml:space="preserve"> the FastAPI service [39] with validation and security headers, and the three-area frontend (Check, Learn, About).</w:t>
      </w:r>
    </w:p>
    <w:p w14:paraId="5680A362" w14:textId="77777777" w:rsidR="00A304B6" w:rsidRDefault="007F74A4">
      <w:pPr>
        <w:pStyle w:val="ListParagraph"/>
        <w:numPr>
          <w:ilvl w:val="0"/>
          <w:numId w:val="5"/>
        </w:numPr>
        <w:spacing w:after="160" w:line="340" w:lineRule="auto"/>
        <w:jc w:val="both"/>
      </w:pPr>
      <w:r>
        <w:rPr>
          <w:b/>
          <w:bCs/>
        </w:rPr>
        <w:t>Quality assurance and storage:</w:t>
      </w:r>
      <w:r>
        <w:t xml:space="preserve"> 107 automated tests, the persona checker and the optional anonymous SQLite log.</w:t>
      </w:r>
    </w:p>
    <w:p w14:paraId="2008CF5B" w14:textId="77777777" w:rsidR="00A304B6" w:rsidRDefault="007F74A4">
      <w:pPr>
        <w:pStyle w:val="TableCaption"/>
      </w:pPr>
      <w:bookmarkStart w:id="23" w:name="_Toc242985270"/>
      <w:r>
        <w:lastRenderedPageBreak/>
        <w:t>Table 3.1 Code modules</w:t>
      </w:r>
      <w:bookmarkEnd w:id="23"/>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2"/>
        <w:gridCol w:w="5068"/>
      </w:tblGrid>
      <w:tr w:rsidR="00A304B6" w14:paraId="46269E28" w14:textId="77777777">
        <w:trPr>
          <w:cantSplit/>
          <w:tblHeader/>
          <w:jc w:val="center"/>
        </w:trPr>
        <w:tc>
          <w:tcPr>
            <w:tcW w:w="3532"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D0786FD" w14:textId="77777777" w:rsidR="00A304B6" w:rsidRDefault="007F74A4">
            <w:pPr>
              <w:keepNext/>
              <w:keepLines/>
              <w:spacing w:line="252" w:lineRule="auto"/>
            </w:pPr>
            <w:r>
              <w:rPr>
                <w:b/>
                <w:bCs/>
                <w:sz w:val="20"/>
                <w:szCs w:val="20"/>
              </w:rPr>
              <w:t>Module</w:t>
            </w:r>
          </w:p>
        </w:tc>
        <w:tc>
          <w:tcPr>
            <w:tcW w:w="5068"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74D262D6" w14:textId="77777777" w:rsidR="00A304B6" w:rsidRDefault="007F74A4">
            <w:pPr>
              <w:keepNext/>
              <w:keepLines/>
              <w:spacing w:line="252" w:lineRule="auto"/>
            </w:pPr>
            <w:r>
              <w:rPr>
                <w:b/>
                <w:bCs/>
                <w:sz w:val="20"/>
                <w:szCs w:val="20"/>
              </w:rPr>
              <w:t>Responsibility</w:t>
            </w:r>
          </w:p>
        </w:tc>
      </w:tr>
      <w:tr w:rsidR="00A304B6" w14:paraId="0B266BE9"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28E4C75" w14:textId="77777777" w:rsidR="00A304B6" w:rsidRDefault="007F74A4">
            <w:pPr>
              <w:keepNext/>
              <w:keepLines/>
              <w:spacing w:line="252" w:lineRule="auto"/>
            </w:pPr>
            <w:r>
              <w:rPr>
                <w:sz w:val="20"/>
                <w:szCs w:val="20"/>
              </w:rPr>
              <w:t>pcos_screen/data.py, schema.py</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817FBDF" w14:textId="77777777" w:rsidR="00A304B6" w:rsidRDefault="007F74A4">
            <w:pPr>
              <w:keepNext/>
              <w:keepLines/>
              <w:spacing w:line="252" w:lineRule="auto"/>
            </w:pPr>
            <w:r>
              <w:rPr>
                <w:sz w:val="20"/>
                <w:szCs w:val="20"/>
              </w:rPr>
              <w:t>Source loaders, harmonisation and the canonical feature schema</w:t>
            </w:r>
          </w:p>
        </w:tc>
      </w:tr>
      <w:tr w:rsidR="00A304B6" w14:paraId="6F84995D"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C069193" w14:textId="77777777" w:rsidR="00A304B6" w:rsidRDefault="007F74A4">
            <w:pPr>
              <w:keepNext/>
              <w:keepLines/>
              <w:spacing w:line="252" w:lineRule="auto"/>
            </w:pPr>
            <w:r>
              <w:rPr>
                <w:sz w:val="20"/>
                <w:szCs w:val="20"/>
              </w:rPr>
              <w:t>pcos_screen/questionnaire.py</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30B9CA2" w14:textId="77777777" w:rsidR="00A304B6" w:rsidRDefault="007F74A4">
            <w:pPr>
              <w:keepNext/>
              <w:keepLines/>
              <w:spacing w:line="252" w:lineRule="auto"/>
            </w:pPr>
            <w:r>
              <w:rPr>
                <w:sz w:val="20"/>
                <w:szCs w:val="20"/>
              </w:rPr>
              <w:t>The Answers data class and the mapping of answers to model features</w:t>
            </w:r>
          </w:p>
        </w:tc>
      </w:tr>
      <w:tr w:rsidR="00A304B6" w14:paraId="75D26075"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CFC6C90" w14:textId="77777777" w:rsidR="00A304B6" w:rsidRDefault="007F74A4">
            <w:pPr>
              <w:keepNext/>
              <w:keepLines/>
              <w:spacing w:line="252" w:lineRule="auto"/>
            </w:pPr>
            <w:r>
              <w:rPr>
                <w:sz w:val="20"/>
                <w:szCs w:val="20"/>
              </w:rPr>
              <w:t>pcos_screen/guideline.py</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ADDB0C0" w14:textId="77777777" w:rsidR="00A304B6" w:rsidRDefault="007F74A4">
            <w:pPr>
              <w:keepNext/>
              <w:keepLines/>
              <w:spacing w:line="252" w:lineRule="auto"/>
            </w:pPr>
            <w:r>
              <w:rPr>
                <w:sz w:val="20"/>
                <w:szCs w:val="20"/>
              </w:rPr>
              <w:t>2023 guideline rule engine (cycles, androgen signs, pathway, red flags)</w:t>
            </w:r>
          </w:p>
        </w:tc>
      </w:tr>
      <w:tr w:rsidR="00A304B6" w14:paraId="766ED1E1"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2CB56E0" w14:textId="77777777" w:rsidR="00A304B6" w:rsidRDefault="007F74A4">
            <w:pPr>
              <w:keepNext/>
              <w:keepLines/>
              <w:spacing w:line="252" w:lineRule="auto"/>
            </w:pPr>
            <w:r>
              <w:rPr>
                <w:sz w:val="20"/>
                <w:szCs w:val="20"/>
              </w:rPr>
              <w:t>pcos_screen/models.py</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DD09847" w14:textId="77777777" w:rsidR="00A304B6" w:rsidRDefault="007F74A4">
            <w:pPr>
              <w:keepNext/>
              <w:keepLines/>
              <w:spacing w:line="252" w:lineRule="auto"/>
            </w:pPr>
            <w:r>
              <w:rPr>
                <w:sz w:val="20"/>
                <w:szCs w:val="20"/>
              </w:rPr>
              <w:t>Preprocessor, monotone boosting, soft-vote ensemble and search spaces</w:t>
            </w:r>
          </w:p>
        </w:tc>
      </w:tr>
      <w:tr w:rsidR="00A304B6" w14:paraId="4C285414"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47688C5" w14:textId="77777777" w:rsidR="00A304B6" w:rsidRDefault="007F74A4">
            <w:pPr>
              <w:keepNext/>
              <w:keepLines/>
              <w:spacing w:line="252" w:lineRule="auto"/>
            </w:pPr>
            <w:r>
              <w:rPr>
                <w:sz w:val="20"/>
                <w:szCs w:val="20"/>
              </w:rPr>
              <w:t>pcos_screen/train.py, metrics.py, report.py</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269B3ED" w14:textId="77777777" w:rsidR="00A304B6" w:rsidRDefault="007F74A4">
            <w:pPr>
              <w:keepNext/>
              <w:keepLines/>
              <w:spacing w:line="252" w:lineRule="auto"/>
            </w:pPr>
            <w:r>
              <w:rPr>
                <w:sz w:val="20"/>
                <w:szCs w:val="20"/>
              </w:rPr>
              <w:t>Nested CV, LOSO, selection, calibration, thresholds, figures and model card</w:t>
            </w:r>
          </w:p>
        </w:tc>
      </w:tr>
      <w:tr w:rsidR="00A304B6" w14:paraId="6D9036AA"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22E59F5" w14:textId="77777777" w:rsidR="00A304B6" w:rsidRDefault="007F74A4">
            <w:pPr>
              <w:keepNext/>
              <w:keepLines/>
              <w:spacing w:line="252" w:lineRule="auto"/>
            </w:pPr>
            <w:r>
              <w:rPr>
                <w:sz w:val="20"/>
                <w:szCs w:val="20"/>
              </w:rPr>
              <w:t>pcos_screen/predict.py, screening.py</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3DEBEA" w14:textId="77777777" w:rsidR="00A304B6" w:rsidRDefault="007F74A4">
            <w:pPr>
              <w:keepNext/>
              <w:keepLines/>
              <w:spacing w:line="252" w:lineRule="auto"/>
            </w:pPr>
            <w:r>
              <w:rPr>
                <w:sz w:val="20"/>
                <w:szCs w:val="20"/>
              </w:rPr>
              <w:t>Inference, explanations, guideline–model combination and advice</w:t>
            </w:r>
          </w:p>
        </w:tc>
      </w:tr>
      <w:tr w:rsidR="00A304B6" w14:paraId="7140C0AB"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08DFC9C" w14:textId="77777777" w:rsidR="00A304B6" w:rsidRDefault="007F74A4">
            <w:pPr>
              <w:keepNext/>
              <w:keepLines/>
              <w:spacing w:line="252" w:lineRule="auto"/>
            </w:pPr>
            <w:r>
              <w:rPr>
                <w:sz w:val="20"/>
                <w:szCs w:val="20"/>
              </w:rPr>
              <w:t>pcos_screen/storage.py</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220D964" w14:textId="77777777" w:rsidR="00A304B6" w:rsidRDefault="007F74A4">
            <w:pPr>
              <w:keepNext/>
              <w:keepLines/>
              <w:spacing w:line="252" w:lineRule="auto"/>
            </w:pPr>
            <w:r>
              <w:rPr>
                <w:sz w:val="20"/>
                <w:szCs w:val="20"/>
              </w:rPr>
              <w:t>Optional anonymous SQLite log (off by default)</w:t>
            </w:r>
          </w:p>
        </w:tc>
      </w:tr>
      <w:tr w:rsidR="00A304B6" w14:paraId="39B8C949"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C2C5D53" w14:textId="77777777" w:rsidR="00A304B6" w:rsidRDefault="007F74A4">
            <w:pPr>
              <w:keepNext/>
              <w:keepLines/>
              <w:spacing w:line="252" w:lineRule="auto"/>
            </w:pPr>
            <w:r>
              <w:rPr>
                <w:sz w:val="20"/>
                <w:szCs w:val="20"/>
              </w:rPr>
              <w:t>app/main.py, schemas.py, static/</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D052713" w14:textId="77777777" w:rsidR="00A304B6" w:rsidRDefault="007F74A4">
            <w:pPr>
              <w:keepNext/>
              <w:keepLines/>
              <w:spacing w:line="252" w:lineRule="auto"/>
            </w:pPr>
            <w:r>
              <w:rPr>
                <w:sz w:val="20"/>
                <w:szCs w:val="20"/>
              </w:rPr>
              <w:t>FastAPI service, request validation and web interface</w:t>
            </w:r>
          </w:p>
        </w:tc>
      </w:tr>
      <w:tr w:rsidR="00A304B6" w14:paraId="0B3E78F6"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10ED701" w14:textId="77777777" w:rsidR="00A304B6" w:rsidRDefault="007F74A4">
            <w:pPr>
              <w:keepNext/>
              <w:keepLines/>
              <w:spacing w:line="252" w:lineRule="auto"/>
            </w:pPr>
            <w:r>
              <w:rPr>
                <w:sz w:val="20"/>
                <w:szCs w:val="20"/>
              </w:rPr>
              <w:t>tests/, scripts/</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15B00E7" w14:textId="77777777" w:rsidR="00A304B6" w:rsidRDefault="007F74A4">
            <w:pPr>
              <w:keepNext/>
              <w:keepLines/>
              <w:spacing w:line="252" w:lineRule="auto"/>
            </w:pPr>
            <w:r>
              <w:rPr>
                <w:sz w:val="20"/>
                <w:szCs w:val="20"/>
              </w:rPr>
              <w:t>Automated tests and the persona checker</w:t>
            </w:r>
          </w:p>
        </w:tc>
      </w:tr>
      <w:tr w:rsidR="00A304B6" w14:paraId="7CD8A3F6" w14:textId="77777777">
        <w:trPr>
          <w:cantSplit/>
          <w:jc w:val="center"/>
        </w:trPr>
        <w:tc>
          <w:tcPr>
            <w:tcW w:w="353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6B32894" w14:textId="77777777" w:rsidR="00A304B6" w:rsidRDefault="007F74A4">
            <w:pPr>
              <w:keepLines/>
              <w:spacing w:line="252" w:lineRule="auto"/>
            </w:pPr>
            <w:r>
              <w:rPr>
                <w:sz w:val="20"/>
                <w:szCs w:val="20"/>
              </w:rPr>
              <w:t>config/default.yaml</w:t>
            </w:r>
          </w:p>
        </w:tc>
        <w:tc>
          <w:tcPr>
            <w:tcW w:w="506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228A898" w14:textId="77777777" w:rsidR="00A304B6" w:rsidRDefault="007F74A4">
            <w:pPr>
              <w:keepLines/>
              <w:spacing w:line="252" w:lineRule="auto"/>
            </w:pPr>
            <w:r>
              <w:rPr>
                <w:sz w:val="20"/>
                <w:szCs w:val="20"/>
              </w:rPr>
              <w:t>Paths, sources, features, training and app settings</w:t>
            </w:r>
          </w:p>
        </w:tc>
      </w:tr>
    </w:tbl>
    <w:p w14:paraId="1E16FEEB" w14:textId="77777777" w:rsidR="00A304B6" w:rsidRDefault="00A304B6">
      <w:pPr>
        <w:spacing w:after="120" w:line="240" w:lineRule="auto"/>
      </w:pPr>
    </w:p>
    <w:p w14:paraId="733E3C3C" w14:textId="77777777" w:rsidR="00A304B6" w:rsidRDefault="007F74A4">
      <w:pPr>
        <w:pStyle w:val="Heading3"/>
      </w:pPr>
      <w:bookmarkStart w:id="24" w:name="_Toc242985222"/>
      <w:r>
        <w:t>3.1.2 METHODOLOGY</w:t>
      </w:r>
      <w:bookmarkEnd w:id="24"/>
    </w:p>
    <w:p w14:paraId="3599B2D9" w14:textId="77777777" w:rsidR="00A304B6" w:rsidRDefault="007F74A4">
      <w:pPr>
        <w:spacing w:after="160"/>
        <w:jc w:val="both"/>
      </w:pPr>
      <w:r>
        <w:rPr>
          <w:b/>
          <w:bCs/>
        </w:rPr>
        <w:t>Data sources.</w:t>
      </w:r>
      <w:r>
        <w:t xml:space="preserve"> Four individual-level sources were found and kept, each in its own folder (Table 3.2). The Kerala cohort [13], retrieved from a GitHub mirror [43] whose file hash matched a second independent copy, is the only clinically diagnosed source; the three surveys [40]–[42] use self-reported diagnoses. Sources with undocumented labels, aggregate-only tables and synthetic datasets were excluded, because synthetic data would inflate the metrics without adding evidence.</w:t>
      </w:r>
    </w:p>
    <w:p w14:paraId="646EFBC8" w14:textId="77777777" w:rsidR="00A304B6" w:rsidRDefault="007F74A4">
      <w:pPr>
        <w:pStyle w:val="TableCaption"/>
      </w:pPr>
      <w:bookmarkStart w:id="25" w:name="_Toc242985271"/>
      <w:r>
        <w:t>Table 3.2 Data sources used for training</w:t>
      </w:r>
      <w:bookmarkEnd w:id="25"/>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4"/>
        <w:gridCol w:w="977"/>
        <w:gridCol w:w="977"/>
        <w:gridCol w:w="1693"/>
        <w:gridCol w:w="2869"/>
      </w:tblGrid>
      <w:tr w:rsidR="00A304B6" w14:paraId="1121867B" w14:textId="77777777">
        <w:trPr>
          <w:cantSplit/>
          <w:tblHeader/>
          <w:jc w:val="center"/>
        </w:trPr>
        <w:tc>
          <w:tcPr>
            <w:tcW w:w="2084"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10BE1667" w14:textId="77777777" w:rsidR="00A304B6" w:rsidRDefault="007F74A4">
            <w:pPr>
              <w:keepNext/>
              <w:keepLines/>
              <w:spacing w:line="252" w:lineRule="auto"/>
            </w:pPr>
            <w:r>
              <w:rPr>
                <w:b/>
                <w:bCs/>
                <w:sz w:val="20"/>
                <w:szCs w:val="20"/>
              </w:rPr>
              <w:t>Source</w:t>
            </w:r>
          </w:p>
        </w:tc>
        <w:tc>
          <w:tcPr>
            <w:tcW w:w="977"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676E32B9" w14:textId="77777777" w:rsidR="00A304B6" w:rsidRDefault="007F74A4">
            <w:pPr>
              <w:keepNext/>
              <w:keepLines/>
              <w:spacing w:line="252" w:lineRule="auto"/>
              <w:jc w:val="center"/>
            </w:pPr>
            <w:r>
              <w:rPr>
                <w:b/>
                <w:bCs/>
                <w:sz w:val="20"/>
                <w:szCs w:val="20"/>
              </w:rPr>
              <w:t>People</w:t>
            </w:r>
          </w:p>
        </w:tc>
        <w:tc>
          <w:tcPr>
            <w:tcW w:w="977"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99CE416" w14:textId="77777777" w:rsidR="00A304B6" w:rsidRDefault="007F74A4">
            <w:pPr>
              <w:keepNext/>
              <w:keepLines/>
              <w:spacing w:line="252" w:lineRule="auto"/>
              <w:jc w:val="center"/>
            </w:pPr>
            <w:r>
              <w:rPr>
                <w:b/>
                <w:bCs/>
                <w:sz w:val="20"/>
                <w:szCs w:val="20"/>
              </w:rPr>
              <w:t>PCOS</w:t>
            </w:r>
          </w:p>
        </w:tc>
        <w:tc>
          <w:tcPr>
            <w:tcW w:w="1693"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62E6E3A7" w14:textId="77777777" w:rsidR="00A304B6" w:rsidRDefault="007F74A4">
            <w:pPr>
              <w:keepNext/>
              <w:keepLines/>
              <w:spacing w:line="252" w:lineRule="auto"/>
            </w:pPr>
            <w:r>
              <w:rPr>
                <w:b/>
                <w:bCs/>
                <w:sz w:val="20"/>
                <w:szCs w:val="20"/>
              </w:rPr>
              <w:t>Label</w:t>
            </w:r>
          </w:p>
        </w:tc>
        <w:tc>
          <w:tcPr>
            <w:tcW w:w="2869"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4EB85855" w14:textId="77777777" w:rsidR="00A304B6" w:rsidRDefault="007F74A4">
            <w:pPr>
              <w:keepNext/>
              <w:keepLines/>
              <w:spacing w:line="252" w:lineRule="auto"/>
            </w:pPr>
            <w:r>
              <w:rPr>
                <w:b/>
                <w:bCs/>
                <w:sz w:val="20"/>
                <w:szCs w:val="20"/>
              </w:rPr>
              <w:t>Main content</w:t>
            </w:r>
          </w:p>
        </w:tc>
      </w:tr>
      <w:tr w:rsidR="00A304B6" w14:paraId="7EBCE738" w14:textId="77777777">
        <w:trPr>
          <w:cantSplit/>
          <w:jc w:val="center"/>
        </w:trPr>
        <w:tc>
          <w:tcPr>
            <w:tcW w:w="208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E30C8BE" w14:textId="77777777" w:rsidR="00A304B6" w:rsidRDefault="007F74A4">
            <w:pPr>
              <w:keepNext/>
              <w:keepLines/>
              <w:spacing w:line="252" w:lineRule="auto"/>
            </w:pPr>
            <w:r>
              <w:rPr>
                <w:sz w:val="20"/>
                <w:szCs w:val="20"/>
              </w:rPr>
              <w:t>Kerala clinics (10 hospitals)</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091F35F" w14:textId="77777777" w:rsidR="00A304B6" w:rsidRDefault="007F74A4">
            <w:pPr>
              <w:keepNext/>
              <w:keepLines/>
              <w:spacing w:line="252" w:lineRule="auto"/>
              <w:jc w:val="center"/>
            </w:pPr>
            <w:r>
              <w:rPr>
                <w:sz w:val="20"/>
                <w:szCs w:val="20"/>
              </w:rPr>
              <w:t>541</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A324EE4" w14:textId="77777777" w:rsidR="00A304B6" w:rsidRDefault="007F74A4">
            <w:pPr>
              <w:keepNext/>
              <w:keepLines/>
              <w:spacing w:line="252" w:lineRule="auto"/>
              <w:jc w:val="center"/>
            </w:pPr>
            <w:r>
              <w:rPr>
                <w:sz w:val="20"/>
                <w:szCs w:val="20"/>
              </w:rPr>
              <w:t>32.7%</w:t>
            </w:r>
          </w:p>
        </w:tc>
        <w:tc>
          <w:tcPr>
            <w:tcW w:w="16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7095054" w14:textId="77777777" w:rsidR="00A304B6" w:rsidRDefault="007F74A4">
            <w:pPr>
              <w:keepNext/>
              <w:keepLines/>
              <w:spacing w:line="252" w:lineRule="auto"/>
            </w:pPr>
            <w:r>
              <w:rPr>
                <w:sz w:val="20"/>
                <w:szCs w:val="20"/>
              </w:rPr>
              <w:t>Clinical diagnosis</w:t>
            </w:r>
          </w:p>
        </w:tc>
        <w:tc>
          <w:tcPr>
            <w:tcW w:w="2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B5B75A3" w14:textId="77777777" w:rsidR="00A304B6" w:rsidRDefault="007F74A4">
            <w:pPr>
              <w:keepNext/>
              <w:keepLines/>
              <w:spacing w:line="252" w:lineRule="auto"/>
            </w:pPr>
            <w:r>
              <w:rPr>
                <w:sz w:val="20"/>
                <w:szCs w:val="20"/>
              </w:rPr>
              <w:t>Symptoms, body measurements, hormones, ultrasound</w:t>
            </w:r>
          </w:p>
        </w:tc>
      </w:tr>
      <w:tr w:rsidR="00A304B6" w14:paraId="33601FED" w14:textId="77777777">
        <w:trPr>
          <w:cantSplit/>
          <w:jc w:val="center"/>
        </w:trPr>
        <w:tc>
          <w:tcPr>
            <w:tcW w:w="208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FFF5D09" w14:textId="77777777" w:rsidR="00A304B6" w:rsidRDefault="007F74A4">
            <w:pPr>
              <w:keepNext/>
              <w:keepLines/>
              <w:spacing w:line="252" w:lineRule="auto"/>
            </w:pPr>
            <w:r>
              <w:rPr>
                <w:sz w:val="20"/>
                <w:szCs w:val="20"/>
              </w:rPr>
              <w:t>India survey 2018</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2A0E853" w14:textId="77777777" w:rsidR="00A304B6" w:rsidRDefault="007F74A4">
            <w:pPr>
              <w:keepNext/>
              <w:keepLines/>
              <w:spacing w:line="252" w:lineRule="auto"/>
              <w:jc w:val="center"/>
            </w:pPr>
            <w:r>
              <w:rPr>
                <w:sz w:val="20"/>
                <w:szCs w:val="20"/>
              </w:rPr>
              <w:t>161</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1FDB1FD" w14:textId="77777777" w:rsidR="00A304B6" w:rsidRDefault="007F74A4">
            <w:pPr>
              <w:keepNext/>
              <w:keepLines/>
              <w:spacing w:line="252" w:lineRule="auto"/>
              <w:jc w:val="center"/>
            </w:pPr>
            <w:r>
              <w:rPr>
                <w:sz w:val="20"/>
                <w:szCs w:val="20"/>
              </w:rPr>
              <w:t>83.2%</w:t>
            </w:r>
          </w:p>
        </w:tc>
        <w:tc>
          <w:tcPr>
            <w:tcW w:w="16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CA1F7E0" w14:textId="77777777" w:rsidR="00A304B6" w:rsidRDefault="007F74A4">
            <w:pPr>
              <w:keepNext/>
              <w:keepLines/>
              <w:spacing w:line="252" w:lineRule="auto"/>
            </w:pPr>
            <w:r>
              <w:rPr>
                <w:sz w:val="20"/>
                <w:szCs w:val="20"/>
              </w:rPr>
              <w:t>Self-reported test result</w:t>
            </w:r>
          </w:p>
        </w:tc>
        <w:tc>
          <w:tcPr>
            <w:tcW w:w="2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CAF125D" w14:textId="77777777" w:rsidR="00A304B6" w:rsidRDefault="007F74A4">
            <w:pPr>
              <w:keepNext/>
              <w:keepLines/>
              <w:spacing w:line="252" w:lineRule="auto"/>
            </w:pPr>
            <w:r>
              <w:rPr>
                <w:sz w:val="20"/>
                <w:szCs w:val="20"/>
              </w:rPr>
              <w:t>Symptoms, hair growth by body region, lifestyle</w:t>
            </w:r>
          </w:p>
        </w:tc>
      </w:tr>
      <w:tr w:rsidR="00A304B6" w14:paraId="285F484C" w14:textId="77777777">
        <w:trPr>
          <w:cantSplit/>
          <w:jc w:val="center"/>
        </w:trPr>
        <w:tc>
          <w:tcPr>
            <w:tcW w:w="208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9B58C09" w14:textId="77777777" w:rsidR="00A304B6" w:rsidRDefault="007F74A4">
            <w:pPr>
              <w:keepNext/>
              <w:keepLines/>
              <w:spacing w:line="252" w:lineRule="auto"/>
            </w:pPr>
            <w:r>
              <w:rPr>
                <w:sz w:val="20"/>
                <w:szCs w:val="20"/>
              </w:rPr>
              <w:t>Mumbai survey</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4C9ECF2" w14:textId="77777777" w:rsidR="00A304B6" w:rsidRDefault="007F74A4">
            <w:pPr>
              <w:keepNext/>
              <w:keepLines/>
              <w:spacing w:line="252" w:lineRule="auto"/>
              <w:jc w:val="center"/>
            </w:pPr>
            <w:r>
              <w:rPr>
                <w:sz w:val="20"/>
                <w:szCs w:val="20"/>
              </w:rPr>
              <w:t>261</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193B1D2" w14:textId="77777777" w:rsidR="00A304B6" w:rsidRDefault="007F74A4">
            <w:pPr>
              <w:keepNext/>
              <w:keepLines/>
              <w:spacing w:line="252" w:lineRule="auto"/>
              <w:jc w:val="center"/>
            </w:pPr>
            <w:r>
              <w:rPr>
                <w:sz w:val="20"/>
                <w:szCs w:val="20"/>
              </w:rPr>
              <w:t>22.6%</w:t>
            </w:r>
          </w:p>
        </w:tc>
        <w:tc>
          <w:tcPr>
            <w:tcW w:w="16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A1977B7" w14:textId="77777777" w:rsidR="00A304B6" w:rsidRDefault="007F74A4">
            <w:pPr>
              <w:keepNext/>
              <w:keepLines/>
              <w:spacing w:line="252" w:lineRule="auto"/>
            </w:pPr>
            <w:r>
              <w:rPr>
                <w:sz w:val="20"/>
                <w:szCs w:val="20"/>
              </w:rPr>
              <w:t>Self-reported diagnosis</w:t>
            </w:r>
          </w:p>
        </w:tc>
        <w:tc>
          <w:tcPr>
            <w:tcW w:w="2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E128AAF" w14:textId="77777777" w:rsidR="00A304B6" w:rsidRDefault="007F74A4">
            <w:pPr>
              <w:keepNext/>
              <w:keepLines/>
              <w:spacing w:line="252" w:lineRule="auto"/>
            </w:pPr>
            <w:r>
              <w:rPr>
                <w:sz w:val="20"/>
                <w:szCs w:val="20"/>
              </w:rPr>
              <w:t>Cycle length, hair-growth grades, symptoms</w:t>
            </w:r>
          </w:p>
        </w:tc>
      </w:tr>
      <w:tr w:rsidR="00A304B6" w14:paraId="216AC96E" w14:textId="77777777">
        <w:trPr>
          <w:cantSplit/>
          <w:jc w:val="center"/>
        </w:trPr>
        <w:tc>
          <w:tcPr>
            <w:tcW w:w="208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A6554AA" w14:textId="77777777" w:rsidR="00A304B6" w:rsidRDefault="007F74A4">
            <w:pPr>
              <w:keepNext/>
              <w:keepLines/>
              <w:spacing w:line="252" w:lineRule="auto"/>
            </w:pPr>
            <w:r>
              <w:rPr>
                <w:sz w:val="20"/>
                <w:szCs w:val="20"/>
              </w:rPr>
              <w:t>Lifestyle survey</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C6DDB6B" w14:textId="77777777" w:rsidR="00A304B6" w:rsidRDefault="007F74A4">
            <w:pPr>
              <w:keepNext/>
              <w:keepLines/>
              <w:spacing w:line="252" w:lineRule="auto"/>
              <w:jc w:val="center"/>
            </w:pPr>
            <w:r>
              <w:rPr>
                <w:sz w:val="20"/>
                <w:szCs w:val="20"/>
              </w:rPr>
              <w:t>172</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D8773A9" w14:textId="77777777" w:rsidR="00A304B6" w:rsidRDefault="007F74A4">
            <w:pPr>
              <w:keepNext/>
              <w:keepLines/>
              <w:spacing w:line="252" w:lineRule="auto"/>
              <w:jc w:val="center"/>
            </w:pPr>
            <w:r>
              <w:rPr>
                <w:sz w:val="20"/>
                <w:szCs w:val="20"/>
              </w:rPr>
              <w:t>22.1%</w:t>
            </w:r>
          </w:p>
        </w:tc>
        <w:tc>
          <w:tcPr>
            <w:tcW w:w="16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06CE16D" w14:textId="77777777" w:rsidR="00A304B6" w:rsidRDefault="007F74A4">
            <w:pPr>
              <w:keepNext/>
              <w:keepLines/>
              <w:spacing w:line="252" w:lineRule="auto"/>
            </w:pPr>
            <w:r>
              <w:rPr>
                <w:sz w:val="20"/>
                <w:szCs w:val="20"/>
              </w:rPr>
              <w:t>Self-reported diagnosis</w:t>
            </w:r>
          </w:p>
        </w:tc>
        <w:tc>
          <w:tcPr>
            <w:tcW w:w="2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C10F3EE" w14:textId="77777777" w:rsidR="00A304B6" w:rsidRDefault="007F74A4">
            <w:pPr>
              <w:keepNext/>
              <w:keepLines/>
              <w:spacing w:line="252" w:lineRule="auto"/>
            </w:pPr>
            <w:r>
              <w:rPr>
                <w:sz w:val="20"/>
                <w:szCs w:val="20"/>
              </w:rPr>
              <w:t>BMI, family history, diet and exercise</w:t>
            </w:r>
          </w:p>
        </w:tc>
      </w:tr>
      <w:tr w:rsidR="00A304B6" w14:paraId="2A69AEE8" w14:textId="77777777">
        <w:trPr>
          <w:cantSplit/>
          <w:jc w:val="center"/>
        </w:trPr>
        <w:tc>
          <w:tcPr>
            <w:tcW w:w="208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8BE3DE1" w14:textId="77777777" w:rsidR="00A304B6" w:rsidRDefault="007F74A4">
            <w:pPr>
              <w:keepLines/>
              <w:spacing w:line="252" w:lineRule="auto"/>
            </w:pPr>
            <w:r>
              <w:rPr>
                <w:b/>
                <w:bCs/>
                <w:sz w:val="20"/>
                <w:szCs w:val="20"/>
              </w:rPr>
              <w:t>Total</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558AE10" w14:textId="77777777" w:rsidR="00A304B6" w:rsidRDefault="007F74A4">
            <w:pPr>
              <w:keepLines/>
              <w:spacing w:line="252" w:lineRule="auto"/>
              <w:jc w:val="center"/>
            </w:pPr>
            <w:r>
              <w:rPr>
                <w:b/>
                <w:bCs/>
                <w:sz w:val="20"/>
                <w:szCs w:val="20"/>
              </w:rPr>
              <w:t>1,135</w:t>
            </w:r>
          </w:p>
        </w:tc>
        <w:tc>
          <w:tcPr>
            <w:tcW w:w="9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61A8709" w14:textId="77777777" w:rsidR="00A304B6" w:rsidRDefault="007F74A4">
            <w:pPr>
              <w:keepLines/>
              <w:spacing w:line="252" w:lineRule="auto"/>
              <w:jc w:val="center"/>
            </w:pPr>
            <w:r>
              <w:rPr>
                <w:b/>
                <w:bCs/>
                <w:sz w:val="20"/>
                <w:szCs w:val="20"/>
              </w:rPr>
              <w:t>35.9%</w:t>
            </w:r>
          </w:p>
        </w:tc>
        <w:tc>
          <w:tcPr>
            <w:tcW w:w="16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2BB3B57" w14:textId="77777777" w:rsidR="00A304B6" w:rsidRDefault="00A304B6">
            <w:pPr>
              <w:keepLines/>
              <w:spacing w:line="252" w:lineRule="auto"/>
            </w:pPr>
          </w:p>
        </w:tc>
        <w:tc>
          <w:tcPr>
            <w:tcW w:w="286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3E02EA0" w14:textId="77777777" w:rsidR="00A304B6" w:rsidRDefault="00A304B6">
            <w:pPr>
              <w:keepLines/>
              <w:spacing w:line="252" w:lineRule="auto"/>
            </w:pPr>
          </w:p>
        </w:tc>
      </w:tr>
    </w:tbl>
    <w:p w14:paraId="3367D1A6" w14:textId="77777777" w:rsidR="00A304B6" w:rsidRDefault="00A304B6">
      <w:pPr>
        <w:spacing w:after="120" w:line="240" w:lineRule="auto"/>
      </w:pPr>
    </w:p>
    <w:p w14:paraId="30E29F34" w14:textId="77777777" w:rsidR="00A304B6" w:rsidRDefault="007F74A4">
      <w:pPr>
        <w:spacing w:after="160"/>
        <w:jc w:val="both"/>
      </w:pPr>
      <w:r>
        <w:rPr>
          <w:b/>
          <w:bCs/>
        </w:rPr>
        <w:lastRenderedPageBreak/>
        <w:t>Harmonisation.</w:t>
      </w:r>
      <w:r>
        <w:t xml:space="preserve"> Every source is mapped onto 14 canonical questionnaire features (Table 3.3). Questions a source never asked stay missing rather than being guessed; for example, the Kerala cohort has no question about difficulty conceiving. Hair growth recorded by body region is turned into one “excess hair” flag (moderate growth on the face, chest or abdomen, or heavy growth on the thighs), and cycle-length answers are combined with the “irregular periods” question.</w:t>
      </w:r>
    </w:p>
    <w:p w14:paraId="010255D3" w14:textId="77777777" w:rsidR="00A304B6" w:rsidRDefault="007F74A4">
      <w:pPr>
        <w:pStyle w:val="TableCaption"/>
      </w:pPr>
      <w:bookmarkStart w:id="26" w:name="_Toc242985272"/>
      <w:r>
        <w:t>Table 3.3 Harmonised questionnaire features</w:t>
      </w:r>
      <w:bookmarkEnd w:id="26"/>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4690"/>
        <w:gridCol w:w="1565"/>
      </w:tblGrid>
      <w:tr w:rsidR="00A304B6" w14:paraId="1975F68B" w14:textId="77777777">
        <w:trPr>
          <w:cantSplit/>
          <w:tblHeader/>
          <w:jc w:val="center"/>
        </w:trPr>
        <w:tc>
          <w:tcPr>
            <w:tcW w:w="2345"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51A34183" w14:textId="77777777" w:rsidR="00A304B6" w:rsidRDefault="007F74A4">
            <w:pPr>
              <w:keepNext/>
              <w:keepLines/>
              <w:spacing w:line="252" w:lineRule="auto"/>
            </w:pPr>
            <w:r>
              <w:rPr>
                <w:b/>
                <w:bCs/>
                <w:sz w:val="20"/>
                <w:szCs w:val="20"/>
              </w:rPr>
              <w:t>Feature</w:t>
            </w:r>
          </w:p>
        </w:tc>
        <w:tc>
          <w:tcPr>
            <w:tcW w:w="4690"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7F1531D4" w14:textId="77777777" w:rsidR="00A304B6" w:rsidRDefault="007F74A4">
            <w:pPr>
              <w:keepNext/>
              <w:keepLines/>
              <w:spacing w:line="252" w:lineRule="auto"/>
            </w:pPr>
            <w:r>
              <w:rPr>
                <w:b/>
                <w:bCs/>
                <w:sz w:val="20"/>
                <w:szCs w:val="20"/>
              </w:rPr>
              <w:t>Meaning</w:t>
            </w:r>
          </w:p>
        </w:tc>
        <w:tc>
          <w:tcPr>
            <w:tcW w:w="1565"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6B258541" w14:textId="77777777" w:rsidR="00A304B6" w:rsidRDefault="007F74A4">
            <w:pPr>
              <w:keepNext/>
              <w:keepLines/>
              <w:spacing w:line="252" w:lineRule="auto"/>
            </w:pPr>
            <w:r>
              <w:rPr>
                <w:b/>
                <w:bCs/>
                <w:sz w:val="20"/>
                <w:szCs w:val="20"/>
              </w:rPr>
              <w:t>Use</w:t>
            </w:r>
          </w:p>
        </w:tc>
      </w:tr>
      <w:tr w:rsidR="00A304B6" w14:paraId="64083AF9"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D7FE393" w14:textId="77777777" w:rsidR="00A304B6" w:rsidRDefault="007F74A4">
            <w:pPr>
              <w:keepNext/>
              <w:keepLines/>
              <w:spacing w:line="252" w:lineRule="auto"/>
            </w:pPr>
            <w:r>
              <w:rPr>
                <w:sz w:val="20"/>
                <w:szCs w:val="20"/>
              </w:rPr>
              <w:t>Age</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E4A5745" w14:textId="77777777" w:rsidR="00A304B6" w:rsidRDefault="007F74A4">
            <w:pPr>
              <w:keepNext/>
              <w:keepLines/>
              <w:spacing w:line="252" w:lineRule="auto"/>
            </w:pPr>
            <w:r>
              <w:rPr>
                <w:sz w:val="20"/>
                <w:szCs w:val="20"/>
              </w:rPr>
              <w:t>Age in years</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502B5E0" w14:textId="77777777" w:rsidR="00A304B6" w:rsidRDefault="007F74A4">
            <w:pPr>
              <w:keepNext/>
              <w:keepLines/>
              <w:spacing w:line="252" w:lineRule="auto"/>
            </w:pPr>
            <w:r>
              <w:rPr>
                <w:sz w:val="20"/>
                <w:szCs w:val="20"/>
              </w:rPr>
              <w:t>Risk model</w:t>
            </w:r>
          </w:p>
        </w:tc>
      </w:tr>
      <w:tr w:rsidR="00A304B6" w14:paraId="78F0444A"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ACB522D" w14:textId="77777777" w:rsidR="00A304B6" w:rsidRDefault="007F74A4">
            <w:pPr>
              <w:keepNext/>
              <w:keepLines/>
              <w:spacing w:line="252" w:lineRule="auto"/>
            </w:pPr>
            <w:r>
              <w:rPr>
                <w:sz w:val="20"/>
                <w:szCs w:val="20"/>
              </w:rPr>
              <w:t>BMI, overweight</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51C5B84" w14:textId="77777777" w:rsidR="00A304B6" w:rsidRDefault="007F74A4">
            <w:pPr>
              <w:keepNext/>
              <w:keepLines/>
              <w:spacing w:line="252" w:lineRule="auto"/>
            </w:pPr>
            <w:r>
              <w:rPr>
                <w:sz w:val="20"/>
                <w:szCs w:val="20"/>
              </w:rPr>
              <w:t>Body-mass index; BMI of 25 or more</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BEFC89F" w14:textId="77777777" w:rsidR="00A304B6" w:rsidRDefault="007F74A4">
            <w:pPr>
              <w:keepNext/>
              <w:keepLines/>
              <w:spacing w:line="252" w:lineRule="auto"/>
            </w:pPr>
            <w:r>
              <w:rPr>
                <w:sz w:val="20"/>
                <w:szCs w:val="20"/>
              </w:rPr>
              <w:t>Risk model</w:t>
            </w:r>
          </w:p>
        </w:tc>
      </w:tr>
      <w:tr w:rsidR="00A304B6" w14:paraId="725F3B13"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478C47E" w14:textId="77777777" w:rsidR="00A304B6" w:rsidRDefault="007F74A4">
            <w:pPr>
              <w:keepNext/>
              <w:keepLines/>
              <w:spacing w:line="252" w:lineRule="auto"/>
            </w:pPr>
            <w:r>
              <w:rPr>
                <w:sz w:val="20"/>
                <w:szCs w:val="20"/>
              </w:rPr>
              <w:t>Irregular cycle</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816E81F" w14:textId="77777777" w:rsidR="00A304B6" w:rsidRDefault="007F74A4">
            <w:pPr>
              <w:keepNext/>
              <w:keepLines/>
              <w:spacing w:line="252" w:lineRule="auto"/>
            </w:pPr>
            <w:r>
              <w:rPr>
                <w:sz w:val="20"/>
                <w:szCs w:val="20"/>
              </w:rPr>
              <w:t>Irregular or missed periods (guideline definition)</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1D3B8A4" w14:textId="77777777" w:rsidR="00A304B6" w:rsidRDefault="007F74A4">
            <w:pPr>
              <w:keepNext/>
              <w:keepLines/>
              <w:spacing w:line="252" w:lineRule="auto"/>
            </w:pPr>
            <w:r>
              <w:rPr>
                <w:sz w:val="20"/>
                <w:szCs w:val="20"/>
              </w:rPr>
              <w:t>Risk model</w:t>
            </w:r>
          </w:p>
        </w:tc>
      </w:tr>
      <w:tr w:rsidR="00A304B6" w14:paraId="2D35EF22"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A6A3D64" w14:textId="77777777" w:rsidR="00A304B6" w:rsidRDefault="007F74A4">
            <w:pPr>
              <w:keepNext/>
              <w:keepLines/>
              <w:spacing w:line="252" w:lineRule="auto"/>
            </w:pPr>
            <w:r>
              <w:rPr>
                <w:sz w:val="20"/>
                <w:szCs w:val="20"/>
              </w:rPr>
              <w:t>Weight gain</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8C1F7F9" w14:textId="77777777" w:rsidR="00A304B6" w:rsidRDefault="007F74A4">
            <w:pPr>
              <w:keepNext/>
              <w:keepLines/>
              <w:spacing w:line="252" w:lineRule="auto"/>
            </w:pPr>
            <w:r>
              <w:rPr>
                <w:sz w:val="20"/>
                <w:szCs w:val="20"/>
              </w:rPr>
              <w:t>Rapid weight gain or difficulty losing weight</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452F2B5" w14:textId="77777777" w:rsidR="00A304B6" w:rsidRDefault="007F74A4">
            <w:pPr>
              <w:keepNext/>
              <w:keepLines/>
              <w:spacing w:line="252" w:lineRule="auto"/>
            </w:pPr>
            <w:r>
              <w:rPr>
                <w:sz w:val="20"/>
                <w:szCs w:val="20"/>
              </w:rPr>
              <w:t>Risk model</w:t>
            </w:r>
          </w:p>
        </w:tc>
      </w:tr>
      <w:tr w:rsidR="00A304B6" w14:paraId="36F324D2"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923BC0E" w14:textId="77777777" w:rsidR="00A304B6" w:rsidRDefault="007F74A4">
            <w:pPr>
              <w:keepNext/>
              <w:keepLines/>
              <w:spacing w:line="252" w:lineRule="auto"/>
            </w:pPr>
            <w:r>
              <w:rPr>
                <w:sz w:val="20"/>
                <w:szCs w:val="20"/>
              </w:rPr>
              <w:t>Excess hair</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AF20A40" w14:textId="77777777" w:rsidR="00A304B6" w:rsidRDefault="007F74A4">
            <w:pPr>
              <w:keepNext/>
              <w:keepLines/>
              <w:spacing w:line="252" w:lineRule="auto"/>
            </w:pPr>
            <w:r>
              <w:rPr>
                <w:sz w:val="20"/>
                <w:szCs w:val="20"/>
              </w:rPr>
              <w:t>Moderate or heavy hair in androgen-sensitive areas</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28016AF" w14:textId="77777777" w:rsidR="00A304B6" w:rsidRDefault="007F74A4">
            <w:pPr>
              <w:keepNext/>
              <w:keepLines/>
              <w:spacing w:line="252" w:lineRule="auto"/>
            </w:pPr>
            <w:r>
              <w:rPr>
                <w:sz w:val="20"/>
                <w:szCs w:val="20"/>
              </w:rPr>
              <w:t>Risk model</w:t>
            </w:r>
          </w:p>
        </w:tc>
      </w:tr>
      <w:tr w:rsidR="00A304B6" w14:paraId="5659B136"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8D85FD6" w14:textId="77777777" w:rsidR="00A304B6" w:rsidRDefault="007F74A4">
            <w:pPr>
              <w:keepNext/>
              <w:keepLines/>
              <w:spacing w:line="252" w:lineRule="auto"/>
            </w:pPr>
            <w:r>
              <w:rPr>
                <w:sz w:val="20"/>
                <w:szCs w:val="20"/>
              </w:rPr>
              <w:t>Acne</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FE15C87" w14:textId="77777777" w:rsidR="00A304B6" w:rsidRDefault="007F74A4">
            <w:pPr>
              <w:keepNext/>
              <w:keepLines/>
              <w:spacing w:line="252" w:lineRule="auto"/>
            </w:pPr>
            <w:r>
              <w:rPr>
                <w:sz w:val="20"/>
                <w:szCs w:val="20"/>
              </w:rPr>
              <w:t>Frequent acne or pimples</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3A75AF8" w14:textId="77777777" w:rsidR="00A304B6" w:rsidRDefault="007F74A4">
            <w:pPr>
              <w:keepNext/>
              <w:keepLines/>
              <w:spacing w:line="252" w:lineRule="auto"/>
            </w:pPr>
            <w:r>
              <w:rPr>
                <w:sz w:val="20"/>
                <w:szCs w:val="20"/>
              </w:rPr>
              <w:t>Risk model</w:t>
            </w:r>
          </w:p>
        </w:tc>
      </w:tr>
      <w:tr w:rsidR="00A304B6" w14:paraId="338FFF93"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9F04BA5" w14:textId="77777777" w:rsidR="00A304B6" w:rsidRDefault="007F74A4">
            <w:pPr>
              <w:keepNext/>
              <w:keepLines/>
              <w:spacing w:line="252" w:lineRule="auto"/>
            </w:pPr>
            <w:r>
              <w:rPr>
                <w:sz w:val="20"/>
                <w:szCs w:val="20"/>
              </w:rPr>
              <w:t>Hair loss</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292C96B" w14:textId="77777777" w:rsidR="00A304B6" w:rsidRDefault="007F74A4">
            <w:pPr>
              <w:keepNext/>
              <w:keepLines/>
              <w:spacing w:line="252" w:lineRule="auto"/>
            </w:pPr>
            <w:r>
              <w:rPr>
                <w:sz w:val="20"/>
                <w:szCs w:val="20"/>
              </w:rPr>
              <w:t>Scalp hair thinning</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445C47E" w14:textId="77777777" w:rsidR="00A304B6" w:rsidRDefault="007F74A4">
            <w:pPr>
              <w:keepNext/>
              <w:keepLines/>
              <w:spacing w:line="252" w:lineRule="auto"/>
            </w:pPr>
            <w:r>
              <w:rPr>
                <w:sz w:val="20"/>
                <w:szCs w:val="20"/>
              </w:rPr>
              <w:t>Risk model</w:t>
            </w:r>
          </w:p>
        </w:tc>
      </w:tr>
      <w:tr w:rsidR="00A304B6" w14:paraId="20324A79"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64C7029" w14:textId="77777777" w:rsidR="00A304B6" w:rsidRDefault="007F74A4">
            <w:pPr>
              <w:keepNext/>
              <w:keepLines/>
              <w:spacing w:line="252" w:lineRule="auto"/>
            </w:pPr>
            <w:r>
              <w:rPr>
                <w:sz w:val="20"/>
                <w:szCs w:val="20"/>
              </w:rPr>
              <w:t>Skin darkening</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D77B2DB" w14:textId="77777777" w:rsidR="00A304B6" w:rsidRDefault="007F74A4">
            <w:pPr>
              <w:keepNext/>
              <w:keepLines/>
              <w:spacing w:line="252" w:lineRule="auto"/>
            </w:pPr>
            <w:r>
              <w:rPr>
                <w:sz w:val="20"/>
                <w:szCs w:val="20"/>
              </w:rPr>
              <w:t>Dark, velvety skin patches</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4154CDB" w14:textId="77777777" w:rsidR="00A304B6" w:rsidRDefault="007F74A4">
            <w:pPr>
              <w:keepNext/>
              <w:keepLines/>
              <w:spacing w:line="252" w:lineRule="auto"/>
            </w:pPr>
            <w:r>
              <w:rPr>
                <w:sz w:val="20"/>
                <w:szCs w:val="20"/>
              </w:rPr>
              <w:t>Risk model</w:t>
            </w:r>
          </w:p>
        </w:tc>
      </w:tr>
      <w:tr w:rsidR="00A304B6" w14:paraId="639D2119"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45FC06D" w14:textId="77777777" w:rsidR="00A304B6" w:rsidRDefault="007F74A4">
            <w:pPr>
              <w:keepNext/>
              <w:keepLines/>
              <w:spacing w:line="252" w:lineRule="auto"/>
            </w:pPr>
            <w:r>
              <w:rPr>
                <w:sz w:val="20"/>
                <w:szCs w:val="20"/>
              </w:rPr>
              <w:t>Difficulty conceiving</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865DF7B" w14:textId="77777777" w:rsidR="00A304B6" w:rsidRDefault="007F74A4">
            <w:pPr>
              <w:keepNext/>
              <w:keepLines/>
              <w:spacing w:line="252" w:lineRule="auto"/>
            </w:pPr>
            <w:r>
              <w:rPr>
                <w:sz w:val="20"/>
                <w:szCs w:val="20"/>
              </w:rPr>
              <w:t>Trying for 12 months or more without success</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73B28E7" w14:textId="77777777" w:rsidR="00A304B6" w:rsidRDefault="007F74A4">
            <w:pPr>
              <w:keepNext/>
              <w:keepLines/>
              <w:spacing w:line="252" w:lineRule="auto"/>
            </w:pPr>
            <w:r>
              <w:rPr>
                <w:sz w:val="20"/>
                <w:szCs w:val="20"/>
              </w:rPr>
              <w:t>Risk model</w:t>
            </w:r>
          </w:p>
        </w:tc>
      </w:tr>
      <w:tr w:rsidR="00A304B6" w14:paraId="2D3E8949"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E0BAD9A" w14:textId="77777777" w:rsidR="00A304B6" w:rsidRDefault="007F74A4">
            <w:pPr>
              <w:keepNext/>
              <w:keepLines/>
              <w:spacing w:line="252" w:lineRule="auto"/>
            </w:pPr>
            <w:r>
              <w:rPr>
                <w:sz w:val="20"/>
                <w:szCs w:val="20"/>
              </w:rPr>
              <w:t>Fast food, exercise</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10FA78A" w14:textId="77777777" w:rsidR="00A304B6" w:rsidRDefault="007F74A4">
            <w:pPr>
              <w:keepNext/>
              <w:keepLines/>
              <w:spacing w:line="252" w:lineRule="auto"/>
            </w:pPr>
            <w:r>
              <w:rPr>
                <w:sz w:val="20"/>
                <w:szCs w:val="20"/>
              </w:rPr>
              <w:t>3+ fast-food meals; 3+ active days a week</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09B34A0" w14:textId="77777777" w:rsidR="00A304B6" w:rsidRDefault="007F74A4">
            <w:pPr>
              <w:keepNext/>
              <w:keepLines/>
              <w:spacing w:line="252" w:lineRule="auto"/>
            </w:pPr>
            <w:r>
              <w:rPr>
                <w:sz w:val="20"/>
                <w:szCs w:val="20"/>
              </w:rPr>
              <w:t>Advice only</w:t>
            </w:r>
          </w:p>
        </w:tc>
      </w:tr>
      <w:tr w:rsidR="00A304B6" w14:paraId="4D80C177" w14:textId="77777777">
        <w:trPr>
          <w:cantSplit/>
          <w:jc w:val="center"/>
        </w:trPr>
        <w:tc>
          <w:tcPr>
            <w:tcW w:w="234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32580F9" w14:textId="77777777" w:rsidR="00A304B6" w:rsidRDefault="007F74A4">
            <w:pPr>
              <w:keepLines/>
              <w:spacing w:line="252" w:lineRule="auto"/>
            </w:pPr>
            <w:r>
              <w:rPr>
                <w:sz w:val="20"/>
                <w:szCs w:val="20"/>
              </w:rPr>
              <w:t>Fatigue, mood swings</w:t>
            </w:r>
          </w:p>
        </w:tc>
        <w:tc>
          <w:tcPr>
            <w:tcW w:w="469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0D1A6EC" w14:textId="77777777" w:rsidR="00A304B6" w:rsidRDefault="007F74A4">
            <w:pPr>
              <w:keepLines/>
              <w:spacing w:line="252" w:lineRule="auto"/>
            </w:pPr>
            <w:r>
              <w:rPr>
                <w:sz w:val="20"/>
                <w:szCs w:val="20"/>
              </w:rPr>
              <w:t>Tired most of the time; frequent mood swings</w:t>
            </w:r>
          </w:p>
        </w:tc>
        <w:tc>
          <w:tcPr>
            <w:tcW w:w="1565"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5FD9D19" w14:textId="77777777" w:rsidR="00A304B6" w:rsidRDefault="007F74A4">
            <w:pPr>
              <w:keepLines/>
              <w:spacing w:line="252" w:lineRule="auto"/>
            </w:pPr>
            <w:r>
              <w:rPr>
                <w:sz w:val="20"/>
                <w:szCs w:val="20"/>
              </w:rPr>
              <w:t>Advice only</w:t>
            </w:r>
          </w:p>
        </w:tc>
      </w:tr>
    </w:tbl>
    <w:p w14:paraId="5F8AD5F5" w14:textId="77777777" w:rsidR="00A304B6" w:rsidRDefault="00A304B6">
      <w:pPr>
        <w:spacing w:after="120" w:line="240" w:lineRule="auto"/>
      </w:pPr>
    </w:p>
    <w:p w14:paraId="6C3F0F23" w14:textId="77777777" w:rsidR="00A304B6" w:rsidRDefault="007F74A4">
      <w:pPr>
        <w:keepNext/>
        <w:spacing w:after="160"/>
        <w:jc w:val="both"/>
      </w:pPr>
      <w:r>
        <w:rPr>
          <w:b/>
          <w:bCs/>
        </w:rPr>
        <w:t>Confounding control.</w:t>
      </w:r>
      <w:r>
        <w:t xml:space="preserve"> PCOS prevalence ranges from 22% to 83% across the sources, and each source asked a slightly different set of questions. If this were ignored, a model could learn “which survey is this?” instead of “which symptoms matter?”. The model therefore includes a fixed effect γ for each source:</w:t>
      </w:r>
    </w:p>
    <w:p w14:paraId="4A34AA93" w14:textId="77777777" w:rsidR="00A304B6" w:rsidRDefault="007F74A4">
      <w:pPr>
        <w:spacing w:before="120" w:after="200"/>
        <w:jc w:val="center"/>
      </w:pPr>
      <w:r>
        <w:rPr>
          <w:rFonts w:ascii="Cambria Math" w:eastAsia="Cambria Math" w:hAnsi="Cambria Math" w:cs="Cambria Math"/>
        </w:rPr>
        <w:t>logit P(PCOS) = β</w:t>
      </w:r>
      <w:r>
        <w:rPr>
          <w:rFonts w:ascii="Cambria Math" w:eastAsia="Cambria Math" w:hAnsi="Cambria Math" w:cs="Cambria Math"/>
          <w:vertAlign w:val="subscript"/>
        </w:rPr>
        <w:t>0</w:t>
      </w:r>
      <w:r>
        <w:rPr>
          <w:rFonts w:ascii="Cambria Math" w:eastAsia="Cambria Math" w:hAnsi="Cambria Math" w:cs="Cambria Math"/>
        </w:rPr>
        <w:t xml:space="preserve"> + Σ</w:t>
      </w:r>
      <w:r>
        <w:rPr>
          <w:rFonts w:ascii="Cambria Math" w:eastAsia="Cambria Math" w:hAnsi="Cambria Math" w:cs="Cambria Math"/>
          <w:vertAlign w:val="subscript"/>
        </w:rPr>
        <w:t>j</w:t>
      </w:r>
      <w:r>
        <w:rPr>
          <w:rFonts w:ascii="Cambria Math" w:eastAsia="Cambria Math" w:hAnsi="Cambria Math" w:cs="Cambria Math"/>
        </w:rPr>
        <w:t xml:space="preserve"> β</w:t>
      </w:r>
      <w:r>
        <w:rPr>
          <w:rFonts w:ascii="Cambria Math" w:eastAsia="Cambria Math" w:hAnsi="Cambria Math" w:cs="Cambria Math"/>
          <w:vertAlign w:val="subscript"/>
        </w:rPr>
        <w:t>j</w:t>
      </w:r>
      <w:r>
        <w:rPr>
          <w:rFonts w:ascii="Cambria Math" w:eastAsia="Cambria Math" w:hAnsi="Cambria Math" w:cs="Cambria Math"/>
        </w:rPr>
        <w:t xml:space="preserve"> x</w:t>
      </w:r>
      <w:r>
        <w:rPr>
          <w:rFonts w:ascii="Cambria Math" w:eastAsia="Cambria Math" w:hAnsi="Cambria Math" w:cs="Cambria Math"/>
          <w:vertAlign w:val="subscript"/>
        </w:rPr>
        <w:t>j</w:t>
      </w:r>
      <w:r>
        <w:rPr>
          <w:rFonts w:ascii="Cambria Math" w:eastAsia="Cambria Math" w:hAnsi="Cambria Math" w:cs="Cambria Math"/>
        </w:rPr>
        <w:t xml:space="preserve"> + γ</w:t>
      </w:r>
      <w:r>
        <w:rPr>
          <w:rFonts w:ascii="Cambria Math" w:eastAsia="Cambria Math" w:hAnsi="Cambria Math" w:cs="Cambria Math"/>
          <w:vertAlign w:val="subscript"/>
        </w:rPr>
        <w:t>source</w:t>
      </w:r>
    </w:p>
    <w:p w14:paraId="6180A2CA" w14:textId="77777777" w:rsidR="00A304B6" w:rsidRDefault="007F74A4">
      <w:pPr>
        <w:spacing w:after="160"/>
        <w:jc w:val="both"/>
      </w:pPr>
      <w:r>
        <w:t>This way, symptom effects are estimated within sources. At prediction time the source is set to the Kerala clinical cohort, so probabilities are expressed on the scale of women attending gynaecology clinics with a doctor-confirmed diagnosis.</w:t>
      </w:r>
    </w:p>
    <w:p w14:paraId="1EF213F9" w14:textId="77777777" w:rsidR="00A304B6" w:rsidRDefault="007F74A4">
      <w:pPr>
        <w:spacing w:after="160"/>
        <w:jc w:val="both"/>
      </w:pPr>
      <w:r>
        <w:rPr>
          <w:b/>
          <w:bCs/>
        </w:rPr>
        <w:t>Feature selection by ablation.</w:t>
      </w:r>
      <w:r>
        <w:t xml:space="preserve"> Before training, a leave-one-source-out ablation compared feature sets with fixed hyper-parameters. Lifestyle answers (fast food, exercise) and wellbeing answers (fatigue, mood swings) lowered accuracy on unseen sources, and exercise even appeared to raise risk, a sign of reverse causation (women who are diagnosed are advised to exercise). These four answers are still asked, but only to personalise advice. The final model uses 10 features.</w:t>
      </w:r>
    </w:p>
    <w:p w14:paraId="47F50336" w14:textId="77777777" w:rsidR="00A304B6" w:rsidRDefault="007F74A4">
      <w:pPr>
        <w:spacing w:after="160"/>
        <w:jc w:val="both"/>
      </w:pPr>
      <w:r>
        <w:rPr>
          <w:b/>
          <w:bCs/>
        </w:rPr>
        <w:lastRenderedPageBreak/>
        <w:t>Training and validation.</w:t>
      </w:r>
      <w:r>
        <w:t xml:space="preserve"> Six model families were compared, all implemented with scikit-learn [23] or compatible libraries: elastic-net logistic regression [27], random forest [26], histogram gradient boosting, LightGBM [24], XGBoost [25] and a soft-voting ensemble. Gradient-boosted trees are usually the strongest models for tabular data [22], so they were natural challengers; the three boosted models use monotone constraints, so a symptom can only raise the predicted risk. Each candidate was evaluated with nested, repeated, strati</w:t>
      </w:r>
      <w:r>
        <w:t>fied cross-validation: five repeats of five outer folds, stratified by source and label, with hyper-parameters tuned only in a three-fold inner loop by Optuna's TPE sampler (25 trials, log-loss objective) [28], [18], [19]. In addition, each source was held out completely in turn, giving a leave-one-source-out (LOSO) estimate of performance on a new population [20], [21]. Discrimination is reported as ROC-AUC [31] and PR-AUC with bootstrap confidence intervals [33], and probability accuracy as the Brier scor</w:t>
      </w:r>
      <w:r>
        <w:t>e [32], calibration slope and intercept, and expected calibration error [17].</w:t>
      </w:r>
    </w:p>
    <w:p w14:paraId="1D88FA99" w14:textId="77777777" w:rsidR="00A304B6" w:rsidRDefault="007F74A4">
      <w:pPr>
        <w:spacing w:after="160"/>
        <w:jc w:val="both"/>
      </w:pPr>
      <w:r>
        <w:rPr>
          <w:b/>
          <w:bCs/>
        </w:rPr>
        <w:t>Model selection, calibration and thresholds.</w:t>
      </w:r>
      <w:r>
        <w:t xml:space="preserve"> The rule fixed before training was to choose the simplest model whose mean LOSO AUC is within 0.01 of the best. Calibration was then chosen by out-of-fold Brier score from three options: no recalibration, Platt scaling [29] and isotonic regression [30]. Finally, two cut-offs were set from out-of-fold probabilities. The “low” cut-off is the highest value that still flags at least 90% of PCOS cases as moderate or high, and the “high” cut-off is the lowest value that keeps at least 80% of non-PCOS cases below</w:t>
      </w:r>
      <w:r>
        <w:t xml:space="preserve"> it. With the selected model these are 0.198 and 0.320.</w:t>
      </w:r>
    </w:p>
    <w:p w14:paraId="2B027A1A" w14:textId="77777777" w:rsidR="00A304B6" w:rsidRDefault="007F74A4">
      <w:pPr>
        <w:spacing w:after="160"/>
        <w:jc w:val="both"/>
      </w:pPr>
      <w:r>
        <w:rPr>
          <w:b/>
          <w:bCs/>
        </w:rPr>
        <w:t>Guideline rules.</w:t>
      </w:r>
      <w:r>
        <w:t xml:space="preserve"> The rule engine applies the 2023 guideline [5]–[7]. The definition of an irregular cycle depends on the years since the first period (Table 3.4). Signs of excess androgen are moderate-to-heavy hair on the face, chest or lower abdomen (or heavy hair on the thighs or back), moderate-to-severe or persistent acne, and, for adults only, scalp hair thinning. The adolescent pathway applies to anyone under 18 or within eight years of her first period, when ultrasound is not used for diagnosis.</w:t>
      </w:r>
    </w:p>
    <w:p w14:paraId="19130BF8" w14:textId="77777777" w:rsidR="00A304B6" w:rsidRDefault="007F74A4">
      <w:pPr>
        <w:pStyle w:val="TableCaption"/>
      </w:pPr>
      <w:bookmarkStart w:id="27" w:name="_Toc242985273"/>
      <w:r>
        <w:t>Table 3.4 Irregular-cycle rules by years since the first period</w:t>
      </w:r>
      <w:bookmarkEnd w:id="27"/>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5836"/>
      </w:tblGrid>
      <w:tr w:rsidR="00A304B6" w14:paraId="7A0E5BA0" w14:textId="77777777">
        <w:trPr>
          <w:cantSplit/>
          <w:tblHeader/>
          <w:jc w:val="center"/>
        </w:trPr>
        <w:tc>
          <w:tcPr>
            <w:tcW w:w="2764"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ABED861" w14:textId="77777777" w:rsidR="00A304B6" w:rsidRDefault="007F74A4">
            <w:pPr>
              <w:keepNext/>
              <w:keepLines/>
              <w:spacing w:line="252" w:lineRule="auto"/>
            </w:pPr>
            <w:r>
              <w:rPr>
                <w:b/>
                <w:bCs/>
                <w:sz w:val="20"/>
                <w:szCs w:val="20"/>
              </w:rPr>
              <w:t>Years since first period</w:t>
            </w:r>
          </w:p>
        </w:tc>
        <w:tc>
          <w:tcPr>
            <w:tcW w:w="5836"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567FA5F4" w14:textId="77777777" w:rsidR="00A304B6" w:rsidRDefault="007F74A4">
            <w:pPr>
              <w:keepNext/>
              <w:keepLines/>
              <w:spacing w:line="252" w:lineRule="auto"/>
            </w:pPr>
            <w:r>
              <w:rPr>
                <w:b/>
                <w:bCs/>
                <w:sz w:val="20"/>
                <w:szCs w:val="20"/>
              </w:rPr>
              <w:t>Counts as irregular</w:t>
            </w:r>
          </w:p>
        </w:tc>
      </w:tr>
      <w:tr w:rsidR="00A304B6" w14:paraId="20E6BD69" w14:textId="77777777">
        <w:trPr>
          <w:cantSplit/>
          <w:jc w:val="center"/>
        </w:trPr>
        <w:tc>
          <w:tcPr>
            <w:tcW w:w="276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3DE0F1A" w14:textId="77777777" w:rsidR="00A304B6" w:rsidRDefault="007F74A4">
            <w:pPr>
              <w:keepNext/>
              <w:keepLines/>
              <w:spacing w:line="252" w:lineRule="auto"/>
            </w:pPr>
            <w:r>
              <w:rPr>
                <w:sz w:val="20"/>
                <w:szCs w:val="20"/>
              </w:rPr>
              <w:t>Less than 1</w:t>
            </w:r>
          </w:p>
        </w:tc>
        <w:tc>
          <w:tcPr>
            <w:tcW w:w="583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8F6033B" w14:textId="77777777" w:rsidR="00A304B6" w:rsidRDefault="007F74A4">
            <w:pPr>
              <w:keepNext/>
              <w:keepLines/>
              <w:spacing w:line="252" w:lineRule="auto"/>
            </w:pPr>
            <w:r>
              <w:rPr>
                <w:sz w:val="20"/>
                <w:szCs w:val="20"/>
              </w:rPr>
              <w:t>Not assessed: irregular cycles are a normal part of puberty</w:t>
            </w:r>
          </w:p>
        </w:tc>
      </w:tr>
      <w:tr w:rsidR="00A304B6" w14:paraId="429E6791" w14:textId="77777777">
        <w:trPr>
          <w:cantSplit/>
          <w:jc w:val="center"/>
        </w:trPr>
        <w:tc>
          <w:tcPr>
            <w:tcW w:w="276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EFD29DA" w14:textId="77777777" w:rsidR="00A304B6" w:rsidRDefault="007F74A4">
            <w:pPr>
              <w:keepNext/>
              <w:keepLines/>
              <w:spacing w:line="252" w:lineRule="auto"/>
            </w:pPr>
            <w:r>
              <w:rPr>
                <w:sz w:val="20"/>
                <w:szCs w:val="20"/>
              </w:rPr>
              <w:t>1 to less than 3</w:t>
            </w:r>
          </w:p>
        </w:tc>
        <w:tc>
          <w:tcPr>
            <w:tcW w:w="583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13B7FB0" w14:textId="77777777" w:rsidR="00A304B6" w:rsidRDefault="007F74A4">
            <w:pPr>
              <w:keepNext/>
              <w:keepLines/>
              <w:spacing w:line="252" w:lineRule="auto"/>
            </w:pPr>
            <w:r>
              <w:rPr>
                <w:sz w:val="20"/>
                <w:szCs w:val="20"/>
              </w:rPr>
              <w:t>Cycles shorter than 21 or longer than 45 days</w:t>
            </w:r>
          </w:p>
        </w:tc>
      </w:tr>
      <w:tr w:rsidR="00A304B6" w14:paraId="02B2A0B0" w14:textId="77777777">
        <w:trPr>
          <w:cantSplit/>
          <w:jc w:val="center"/>
        </w:trPr>
        <w:tc>
          <w:tcPr>
            <w:tcW w:w="276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1F7FD57" w14:textId="77777777" w:rsidR="00A304B6" w:rsidRDefault="007F74A4">
            <w:pPr>
              <w:keepNext/>
              <w:keepLines/>
              <w:spacing w:line="252" w:lineRule="auto"/>
            </w:pPr>
            <w:r>
              <w:rPr>
                <w:sz w:val="20"/>
                <w:szCs w:val="20"/>
              </w:rPr>
              <w:t>3 or more</w:t>
            </w:r>
          </w:p>
        </w:tc>
        <w:tc>
          <w:tcPr>
            <w:tcW w:w="583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1BEE060" w14:textId="77777777" w:rsidR="00A304B6" w:rsidRDefault="007F74A4">
            <w:pPr>
              <w:keepNext/>
              <w:keepLines/>
              <w:spacing w:line="252" w:lineRule="auto"/>
            </w:pPr>
            <w:r>
              <w:rPr>
                <w:sz w:val="20"/>
                <w:szCs w:val="20"/>
              </w:rPr>
              <w:t>Cycles shorter than 21 or longer than 35 days</w:t>
            </w:r>
          </w:p>
        </w:tc>
      </w:tr>
      <w:tr w:rsidR="00A304B6" w14:paraId="5BBAF4EC" w14:textId="77777777">
        <w:trPr>
          <w:cantSplit/>
          <w:jc w:val="center"/>
        </w:trPr>
        <w:tc>
          <w:tcPr>
            <w:tcW w:w="276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9CB434D" w14:textId="77777777" w:rsidR="00A304B6" w:rsidRDefault="007F74A4">
            <w:pPr>
              <w:keepNext/>
              <w:keepLines/>
              <w:spacing w:line="252" w:lineRule="auto"/>
            </w:pPr>
            <w:r>
              <w:rPr>
                <w:sz w:val="20"/>
                <w:szCs w:val="20"/>
              </w:rPr>
              <w:t>More than 1</w:t>
            </w:r>
          </w:p>
        </w:tc>
        <w:tc>
          <w:tcPr>
            <w:tcW w:w="583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5E19FC4" w14:textId="77777777" w:rsidR="00A304B6" w:rsidRDefault="007F74A4">
            <w:pPr>
              <w:keepNext/>
              <w:keepLines/>
              <w:spacing w:line="252" w:lineRule="auto"/>
            </w:pPr>
            <w:r>
              <w:rPr>
                <w:sz w:val="20"/>
                <w:szCs w:val="20"/>
              </w:rPr>
              <w:t>Any single cycle longer than 90 days</w:t>
            </w:r>
          </w:p>
        </w:tc>
      </w:tr>
      <w:tr w:rsidR="00A304B6" w14:paraId="3D7BFC8D" w14:textId="77777777">
        <w:trPr>
          <w:cantSplit/>
          <w:jc w:val="center"/>
        </w:trPr>
        <w:tc>
          <w:tcPr>
            <w:tcW w:w="276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E52EFF5" w14:textId="77777777" w:rsidR="00A304B6" w:rsidRDefault="007F74A4">
            <w:pPr>
              <w:keepLines/>
              <w:spacing w:line="252" w:lineRule="auto"/>
            </w:pPr>
            <w:r>
              <w:rPr>
                <w:sz w:val="20"/>
                <w:szCs w:val="20"/>
              </w:rPr>
              <w:t>Periods not started</w:t>
            </w:r>
          </w:p>
        </w:tc>
        <w:tc>
          <w:tcPr>
            <w:tcW w:w="583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ECC44E6" w14:textId="77777777" w:rsidR="00A304B6" w:rsidRDefault="007F74A4">
            <w:pPr>
              <w:keepLines/>
              <w:spacing w:line="252" w:lineRule="auto"/>
            </w:pPr>
            <w:r>
              <w:rPr>
                <w:sz w:val="20"/>
                <w:szCs w:val="20"/>
              </w:rPr>
              <w:t>Primary amenorrhoea if there is no period by age 15 (also a red flag)</w:t>
            </w:r>
          </w:p>
        </w:tc>
      </w:tr>
    </w:tbl>
    <w:p w14:paraId="5894949F" w14:textId="77777777" w:rsidR="00A304B6" w:rsidRDefault="00A304B6">
      <w:pPr>
        <w:spacing w:after="120" w:line="240" w:lineRule="auto"/>
      </w:pPr>
    </w:p>
    <w:p w14:paraId="57168B13" w14:textId="77777777" w:rsidR="00A304B6" w:rsidRDefault="007F74A4">
      <w:pPr>
        <w:spacing w:after="160"/>
        <w:jc w:val="both"/>
      </w:pPr>
      <w:r>
        <w:rPr>
          <w:b/>
          <w:bCs/>
        </w:rPr>
        <w:t>Combining the guideline and the model.</w:t>
      </w:r>
      <w:r>
        <w:t xml:space="preserve"> The two components are combined with the decision table in Table 3.5, which deliberately keeps the clinical rules in charge where the model is weakest. Any red flag (no period by 15, rapid virilisation, or possible pregnancy with absent periods) changes the advice to “see a doctor soon”, whatever the level.</w:t>
      </w:r>
    </w:p>
    <w:p w14:paraId="16E246A6" w14:textId="77777777" w:rsidR="00A304B6" w:rsidRDefault="007F74A4">
      <w:pPr>
        <w:pStyle w:val="TableCaption"/>
      </w:pPr>
      <w:bookmarkStart w:id="28" w:name="_Toc242985274"/>
      <w:r>
        <w:t>Table 3.5 Combination of guideline result and model band</w:t>
      </w:r>
      <w:bookmarkEnd w:id="28"/>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1"/>
        <w:gridCol w:w="3379"/>
      </w:tblGrid>
      <w:tr w:rsidR="00A304B6" w14:paraId="7F3A0CE2" w14:textId="77777777">
        <w:trPr>
          <w:cantSplit/>
          <w:tblHeader/>
          <w:jc w:val="center"/>
        </w:trPr>
        <w:tc>
          <w:tcPr>
            <w:tcW w:w="5221"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1BD139E" w14:textId="77777777" w:rsidR="00A304B6" w:rsidRDefault="007F74A4">
            <w:pPr>
              <w:keepNext/>
              <w:keepLines/>
              <w:spacing w:line="252" w:lineRule="auto"/>
            </w:pPr>
            <w:r>
              <w:rPr>
                <w:b/>
                <w:bCs/>
                <w:sz w:val="20"/>
                <w:szCs w:val="20"/>
              </w:rPr>
              <w:t>Situation</w:t>
            </w:r>
          </w:p>
        </w:tc>
        <w:tc>
          <w:tcPr>
            <w:tcW w:w="3379"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4DA6488C" w14:textId="77777777" w:rsidR="00A304B6" w:rsidRDefault="007F74A4">
            <w:pPr>
              <w:keepNext/>
              <w:keepLines/>
              <w:spacing w:line="252" w:lineRule="auto"/>
            </w:pPr>
            <w:r>
              <w:rPr>
                <w:b/>
                <w:bCs/>
                <w:sz w:val="20"/>
                <w:szCs w:val="20"/>
              </w:rPr>
              <w:t>Final level</w:t>
            </w:r>
          </w:p>
        </w:tc>
      </w:tr>
      <w:tr w:rsidR="00A304B6" w14:paraId="521B8B46" w14:textId="77777777">
        <w:trPr>
          <w:cantSplit/>
          <w:jc w:val="center"/>
        </w:trPr>
        <w:tc>
          <w:tcPr>
            <w:tcW w:w="522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10D2BC4" w14:textId="77777777" w:rsidR="00A304B6" w:rsidRDefault="007F74A4">
            <w:pPr>
              <w:keepNext/>
              <w:keepLines/>
              <w:spacing w:line="252" w:lineRule="auto"/>
            </w:pPr>
            <w:r>
              <w:rPr>
                <w:sz w:val="20"/>
                <w:szCs w:val="20"/>
              </w:rPr>
              <w:t>Irregular cycles and androgen signs both present</w:t>
            </w:r>
          </w:p>
        </w:tc>
        <w:tc>
          <w:tcPr>
            <w:tcW w:w="337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154ED2D" w14:textId="77777777" w:rsidR="00A304B6" w:rsidRDefault="007F74A4">
            <w:pPr>
              <w:keepNext/>
              <w:keepLines/>
              <w:spacing w:line="252" w:lineRule="auto"/>
            </w:pPr>
            <w:r>
              <w:rPr>
                <w:sz w:val="20"/>
                <w:szCs w:val="20"/>
              </w:rPr>
              <w:t>High</w:t>
            </w:r>
          </w:p>
        </w:tc>
      </w:tr>
      <w:tr w:rsidR="00A304B6" w14:paraId="58DEAAF0" w14:textId="77777777">
        <w:trPr>
          <w:cantSplit/>
          <w:jc w:val="center"/>
        </w:trPr>
        <w:tc>
          <w:tcPr>
            <w:tcW w:w="522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5BAD18D" w14:textId="77777777" w:rsidR="00A304B6" w:rsidRDefault="007F74A4">
            <w:pPr>
              <w:keepNext/>
              <w:keepLines/>
              <w:spacing w:line="252" w:lineRule="auto"/>
            </w:pPr>
            <w:r>
              <w:rPr>
                <w:sz w:val="20"/>
                <w:szCs w:val="20"/>
              </w:rPr>
              <w:t>Teen pathway, one feature present (“at risk”)</w:t>
            </w:r>
          </w:p>
        </w:tc>
        <w:tc>
          <w:tcPr>
            <w:tcW w:w="337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B05CEE2" w14:textId="77777777" w:rsidR="00A304B6" w:rsidRDefault="007F74A4">
            <w:pPr>
              <w:keepNext/>
              <w:keepLines/>
              <w:spacing w:line="252" w:lineRule="auto"/>
            </w:pPr>
            <w:r>
              <w:rPr>
                <w:sz w:val="20"/>
                <w:szCs w:val="20"/>
              </w:rPr>
              <w:t>Moderate</w:t>
            </w:r>
          </w:p>
        </w:tc>
      </w:tr>
      <w:tr w:rsidR="00A304B6" w14:paraId="13F75BB6" w14:textId="77777777">
        <w:trPr>
          <w:cantSplit/>
          <w:jc w:val="center"/>
        </w:trPr>
        <w:tc>
          <w:tcPr>
            <w:tcW w:w="522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1509652" w14:textId="77777777" w:rsidR="00A304B6" w:rsidRDefault="007F74A4">
            <w:pPr>
              <w:keepNext/>
              <w:keepLines/>
              <w:spacing w:line="252" w:lineRule="auto"/>
            </w:pPr>
            <w:r>
              <w:rPr>
                <w:sz w:val="20"/>
                <w:szCs w:val="20"/>
              </w:rPr>
              <w:t>Teen pathway, no feature, model band high</w:t>
            </w:r>
          </w:p>
        </w:tc>
        <w:tc>
          <w:tcPr>
            <w:tcW w:w="337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BA3BF86" w14:textId="77777777" w:rsidR="00A304B6" w:rsidRDefault="007F74A4">
            <w:pPr>
              <w:keepNext/>
              <w:keepLines/>
              <w:spacing w:line="252" w:lineRule="auto"/>
            </w:pPr>
            <w:r>
              <w:rPr>
                <w:sz w:val="20"/>
                <w:szCs w:val="20"/>
              </w:rPr>
              <w:t>Moderate</w:t>
            </w:r>
          </w:p>
        </w:tc>
      </w:tr>
      <w:tr w:rsidR="00A304B6" w14:paraId="1EDB56C7" w14:textId="77777777">
        <w:trPr>
          <w:cantSplit/>
          <w:jc w:val="center"/>
        </w:trPr>
        <w:tc>
          <w:tcPr>
            <w:tcW w:w="522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3861B67" w14:textId="77777777" w:rsidR="00A304B6" w:rsidRDefault="007F74A4">
            <w:pPr>
              <w:keepNext/>
              <w:keepLines/>
              <w:spacing w:line="252" w:lineRule="auto"/>
            </w:pPr>
            <w:r>
              <w:rPr>
                <w:sz w:val="20"/>
                <w:szCs w:val="20"/>
              </w:rPr>
              <w:t>Teen pathway, no feature, model band low or moderate</w:t>
            </w:r>
          </w:p>
        </w:tc>
        <w:tc>
          <w:tcPr>
            <w:tcW w:w="337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AD6006F" w14:textId="77777777" w:rsidR="00A304B6" w:rsidRDefault="007F74A4">
            <w:pPr>
              <w:keepNext/>
              <w:keepLines/>
              <w:spacing w:line="252" w:lineRule="auto"/>
            </w:pPr>
            <w:r>
              <w:rPr>
                <w:sz w:val="20"/>
                <w:szCs w:val="20"/>
              </w:rPr>
              <w:t>Low</w:t>
            </w:r>
          </w:p>
        </w:tc>
      </w:tr>
      <w:tr w:rsidR="00A304B6" w14:paraId="4A55233D" w14:textId="77777777">
        <w:trPr>
          <w:cantSplit/>
          <w:jc w:val="center"/>
        </w:trPr>
        <w:tc>
          <w:tcPr>
            <w:tcW w:w="522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F9CC976" w14:textId="77777777" w:rsidR="00A304B6" w:rsidRDefault="007F74A4">
            <w:pPr>
              <w:keepNext/>
              <w:keepLines/>
              <w:spacing w:line="252" w:lineRule="auto"/>
            </w:pPr>
            <w:r>
              <w:rPr>
                <w:sz w:val="20"/>
                <w:szCs w:val="20"/>
              </w:rPr>
              <w:t>Adult, one feature present</w:t>
            </w:r>
          </w:p>
        </w:tc>
        <w:tc>
          <w:tcPr>
            <w:tcW w:w="337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CE9A469" w14:textId="77777777" w:rsidR="00A304B6" w:rsidRDefault="007F74A4">
            <w:pPr>
              <w:keepNext/>
              <w:keepLines/>
              <w:spacing w:line="252" w:lineRule="auto"/>
            </w:pPr>
            <w:r>
              <w:rPr>
                <w:sz w:val="20"/>
                <w:szCs w:val="20"/>
              </w:rPr>
              <w:t>Moderate, or High if the model band is high</w:t>
            </w:r>
          </w:p>
        </w:tc>
      </w:tr>
      <w:tr w:rsidR="00A304B6" w14:paraId="1483BB47" w14:textId="77777777">
        <w:trPr>
          <w:cantSplit/>
          <w:jc w:val="center"/>
        </w:trPr>
        <w:tc>
          <w:tcPr>
            <w:tcW w:w="522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F35C5DC" w14:textId="77777777" w:rsidR="00A304B6" w:rsidRDefault="007F74A4">
            <w:pPr>
              <w:keepNext/>
              <w:keepLines/>
              <w:spacing w:line="252" w:lineRule="auto"/>
            </w:pPr>
            <w:r>
              <w:rPr>
                <w:sz w:val="20"/>
                <w:szCs w:val="20"/>
              </w:rPr>
              <w:t>Adult, no feature</w:t>
            </w:r>
          </w:p>
        </w:tc>
        <w:tc>
          <w:tcPr>
            <w:tcW w:w="337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CF45594" w14:textId="77777777" w:rsidR="00A304B6" w:rsidRDefault="007F74A4">
            <w:pPr>
              <w:keepNext/>
              <w:keepLines/>
              <w:spacing w:line="252" w:lineRule="auto"/>
            </w:pPr>
            <w:r>
              <w:rPr>
                <w:sz w:val="20"/>
                <w:szCs w:val="20"/>
              </w:rPr>
              <w:t>Model band, capped at Moderate</w:t>
            </w:r>
          </w:p>
        </w:tc>
      </w:tr>
      <w:tr w:rsidR="00A304B6" w14:paraId="7AE153F3" w14:textId="77777777">
        <w:trPr>
          <w:cantSplit/>
          <w:jc w:val="center"/>
        </w:trPr>
        <w:tc>
          <w:tcPr>
            <w:tcW w:w="522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CB4423A" w14:textId="77777777" w:rsidR="00A304B6" w:rsidRDefault="007F74A4">
            <w:pPr>
              <w:keepLines/>
              <w:spacing w:line="252" w:lineRule="auto"/>
            </w:pPr>
            <w:r>
              <w:rPr>
                <w:sz w:val="20"/>
                <w:szCs w:val="20"/>
              </w:rPr>
              <w:t>Model unavailable</w:t>
            </w:r>
          </w:p>
        </w:tc>
        <w:tc>
          <w:tcPr>
            <w:tcW w:w="337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A5D5DB9" w14:textId="77777777" w:rsidR="00A304B6" w:rsidRDefault="007F74A4">
            <w:pPr>
              <w:keepLines/>
              <w:spacing w:line="252" w:lineRule="auto"/>
            </w:pPr>
            <w:r>
              <w:rPr>
                <w:sz w:val="20"/>
                <w:szCs w:val="20"/>
              </w:rPr>
              <w:t>Guideline only: High, Moderate or Low</w:t>
            </w:r>
          </w:p>
        </w:tc>
      </w:tr>
    </w:tbl>
    <w:p w14:paraId="315E9800" w14:textId="77777777" w:rsidR="00A304B6" w:rsidRDefault="00A304B6">
      <w:pPr>
        <w:spacing w:after="120" w:line="240" w:lineRule="auto"/>
      </w:pPr>
    </w:p>
    <w:p w14:paraId="14FA0242" w14:textId="77777777" w:rsidR="00A304B6" w:rsidRDefault="007F74A4">
      <w:pPr>
        <w:keepNext/>
        <w:spacing w:after="160"/>
        <w:jc w:val="both"/>
      </w:pPr>
      <w:r>
        <w:rPr>
          <w:b/>
          <w:bCs/>
        </w:rPr>
        <w:t>Explanations and safety at inference.</w:t>
      </w:r>
      <w:r>
        <w:t xml:space="preserve"> Each answer's contribution is measured by occlusion [34]: the answer is replaced by its symptom-free value (and BMI by 22), and the change in log-odds is reported. The person is therefore compared with someone of the same age without that sign:</w:t>
      </w:r>
    </w:p>
    <w:p w14:paraId="563551AD" w14:textId="77777777" w:rsidR="00A304B6" w:rsidRDefault="007F74A4">
      <w:pPr>
        <w:spacing w:before="120" w:after="200"/>
        <w:jc w:val="center"/>
      </w:pPr>
      <w:r>
        <w:rPr>
          <w:rFonts w:ascii="Cambria Math" w:eastAsia="Cambria Math" w:hAnsi="Cambria Math" w:cs="Cambria Math"/>
        </w:rPr>
        <w:t>Δ</w:t>
      </w:r>
      <w:r>
        <w:rPr>
          <w:rFonts w:ascii="Cambria Math" w:eastAsia="Cambria Math" w:hAnsi="Cambria Math" w:cs="Cambria Math"/>
          <w:vertAlign w:val="subscript"/>
        </w:rPr>
        <w:t>j</w:t>
      </w:r>
      <w:r>
        <w:rPr>
          <w:rFonts w:ascii="Cambria Math" w:eastAsia="Cambria Math" w:hAnsi="Cambria Math" w:cs="Cambria Math"/>
        </w:rPr>
        <w:t xml:space="preserve"> = logit p(x) − logit p(x with x</w:t>
      </w:r>
      <w:r>
        <w:rPr>
          <w:rFonts w:ascii="Cambria Math" w:eastAsia="Cambria Math" w:hAnsi="Cambria Math" w:cs="Cambria Math"/>
          <w:vertAlign w:val="subscript"/>
        </w:rPr>
        <w:t>j</w:t>
      </w:r>
      <w:r>
        <w:rPr>
          <w:rFonts w:ascii="Cambria Math" w:eastAsia="Cambria Math" w:hAnsi="Cambria Math" w:cs="Cambria Math"/>
        </w:rPr>
        <w:t xml:space="preserve"> set to its baseline)</w:t>
      </w:r>
    </w:p>
    <w:p w14:paraId="568B406C" w14:textId="77777777" w:rsidR="00A304B6" w:rsidRDefault="007F74A4">
      <w:pPr>
        <w:spacing w:after="160"/>
        <w:jc w:val="both"/>
      </w:pPr>
      <w:r>
        <w:t>Numeric inputs are clamped to the 1st–99th percentile of the training data (age 16–48 years, BMI 14.6–35.2), so the linear model never extrapolates, and answers given as “not sure” are imputed. For a girl in her first year after menarche, irregular cycles are treated as normal (“absent”) rather than unknown.</w:t>
      </w:r>
    </w:p>
    <w:p w14:paraId="373362A0" w14:textId="77777777" w:rsidR="00A304B6" w:rsidRDefault="007F74A4">
      <w:pPr>
        <w:pStyle w:val="Heading2"/>
      </w:pPr>
      <w:bookmarkStart w:id="29" w:name="_Toc242985223"/>
      <w:r>
        <w:t>3.2 PROJECT ARCHITECTURE</w:t>
      </w:r>
      <w:bookmarkEnd w:id="29"/>
    </w:p>
    <w:p w14:paraId="495B6379" w14:textId="77777777" w:rsidR="00A304B6" w:rsidRDefault="007F74A4">
      <w:pPr>
        <w:spacing w:after="160"/>
        <w:jc w:val="both"/>
      </w:pPr>
      <w:r>
        <w:t>The diagrams that follow describe the system using standard UML and data-flow notation.</w:t>
      </w:r>
    </w:p>
    <w:p w14:paraId="52040082" w14:textId="77777777" w:rsidR="00A304B6" w:rsidRDefault="007F74A4">
      <w:pPr>
        <w:pStyle w:val="Heading3"/>
      </w:pPr>
      <w:bookmarkStart w:id="30" w:name="_Toc242985224"/>
      <w:r>
        <w:lastRenderedPageBreak/>
        <w:t>3.2.1 COMPLETE ARCHITECTURE</w:t>
      </w:r>
      <w:bookmarkEnd w:id="30"/>
    </w:p>
    <w:p w14:paraId="7E94561C" w14:textId="77777777" w:rsidR="00A304B6" w:rsidRDefault="007F74A4">
      <w:pPr>
        <w:keepNext/>
        <w:spacing w:before="160" w:after="60" w:line="240" w:lineRule="auto"/>
        <w:jc w:val="center"/>
      </w:pPr>
      <w:r>
        <w:rPr>
          <w:noProof/>
        </w:rPr>
        <w:drawing>
          <wp:inline distT="0" distB="0" distL="0" distR="0" wp14:anchorId="563834A4" wp14:editId="45485C0F">
            <wp:extent cx="5486400" cy="4276725"/>
            <wp:effectExtent l="0" t="0" r="0" b="0"/>
            <wp:docPr id="2" name="Figure 3.1 Complete architecture" descr="Figure 3.1 Complete architecture" title="Figure 3.1 Comple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276725"/>
                    </a:xfrm>
                    <a:prstGeom prst="rect">
                      <a:avLst/>
                    </a:prstGeom>
                  </pic:spPr>
                </pic:pic>
              </a:graphicData>
            </a:graphic>
          </wp:inline>
        </w:drawing>
      </w:r>
    </w:p>
    <w:p w14:paraId="1BB87D0A" w14:textId="77777777" w:rsidR="00A304B6" w:rsidRDefault="007F74A4">
      <w:pPr>
        <w:pStyle w:val="DiagramCaption"/>
      </w:pPr>
      <w:bookmarkStart w:id="31" w:name="_Toc242985243"/>
      <w:r>
        <w:t>Figure 3.1 Complete architecture</w:t>
      </w:r>
      <w:bookmarkEnd w:id="31"/>
    </w:p>
    <w:p w14:paraId="0FA1AEB2" w14:textId="77777777" w:rsidR="00A304B6" w:rsidRDefault="007F74A4">
      <w:pPr>
        <w:spacing w:after="160"/>
        <w:jc w:val="both"/>
      </w:pPr>
      <w:r>
        <w:t>Users interact with the browser presentation layer, which has three areas. The FastAPI backend validates every request with Pydantic, adds security headers including a strict Content-Security-Policy [38], and exposes three endpoints. The screening core combines the guideline engine with the risk predictor, which loads a small model artifact. Training runs offline and writes the artifact, metrics and model card; the optional SQLite log is used only when storage is enabled and the user consents.</w:t>
      </w:r>
    </w:p>
    <w:p w14:paraId="48B78FC5" w14:textId="77777777" w:rsidR="00A304B6" w:rsidRDefault="007F74A4">
      <w:pPr>
        <w:pStyle w:val="Heading3"/>
      </w:pPr>
      <w:bookmarkStart w:id="32" w:name="_Toc242985225"/>
      <w:r>
        <w:lastRenderedPageBreak/>
        <w:t>3.2.2 DATA FLOW DIAGRAM</w:t>
      </w:r>
      <w:bookmarkEnd w:id="32"/>
    </w:p>
    <w:p w14:paraId="45135FBE" w14:textId="77777777" w:rsidR="00A304B6" w:rsidRDefault="007F74A4">
      <w:pPr>
        <w:keepNext/>
        <w:spacing w:before="160" w:after="60" w:line="240" w:lineRule="auto"/>
        <w:jc w:val="center"/>
      </w:pPr>
      <w:r>
        <w:rPr>
          <w:noProof/>
        </w:rPr>
        <w:drawing>
          <wp:inline distT="0" distB="0" distL="0" distR="0" wp14:anchorId="0400752F" wp14:editId="209C355D">
            <wp:extent cx="5486400" cy="3514725"/>
            <wp:effectExtent l="0" t="0" r="0" b="0"/>
            <wp:docPr id="3" name="Figure 3.2 Data flow diagram (one screening)" descr="Figure 3.2 Data flow diagram (one screening)" title="Figure 3.2 Data flow diagram (one 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514725"/>
                    </a:xfrm>
                    <a:prstGeom prst="rect">
                      <a:avLst/>
                    </a:prstGeom>
                  </pic:spPr>
                </pic:pic>
              </a:graphicData>
            </a:graphic>
          </wp:inline>
        </w:drawing>
      </w:r>
    </w:p>
    <w:p w14:paraId="134CDA70" w14:textId="77777777" w:rsidR="00A304B6" w:rsidRDefault="007F74A4">
      <w:pPr>
        <w:pStyle w:val="DiagramCaption"/>
      </w:pPr>
      <w:bookmarkStart w:id="33" w:name="_Toc242985244"/>
      <w:r>
        <w:t>Figure 3.2 Data flow diagram (one screening)</w:t>
      </w:r>
      <w:bookmarkEnd w:id="33"/>
    </w:p>
    <w:p w14:paraId="0664A912" w14:textId="77777777" w:rsidR="00A304B6" w:rsidRDefault="007F74A4">
      <w:pPr>
        <w:spacing w:after="160"/>
        <w:jc w:val="both"/>
      </w:pPr>
      <w:r>
        <w:t>The user's answers are validated (1.0) and then follow two paths: they are mapped to the model's feature vector (2.0) and assessed against the guideline thresholds (3.0). The predictor (4.0) reads the model artifact and returns a probability, band and reasons, and the combination step (5.0) merges both results into the final level and advice. A screening is written to the log only if storage is enabled and the user consents.</w:t>
      </w:r>
    </w:p>
    <w:p w14:paraId="5EB6DBB9" w14:textId="77777777" w:rsidR="00A304B6" w:rsidRDefault="007F74A4">
      <w:pPr>
        <w:pStyle w:val="Heading3"/>
      </w:pPr>
      <w:bookmarkStart w:id="34" w:name="_Toc242985226"/>
      <w:r>
        <w:lastRenderedPageBreak/>
        <w:t>3.2.3 CLASS DIAGRAM</w:t>
      </w:r>
      <w:bookmarkEnd w:id="34"/>
    </w:p>
    <w:p w14:paraId="28182D49" w14:textId="77777777" w:rsidR="00A304B6" w:rsidRDefault="007F74A4">
      <w:pPr>
        <w:keepNext/>
        <w:spacing w:before="160" w:after="60" w:line="240" w:lineRule="auto"/>
        <w:jc w:val="center"/>
      </w:pPr>
      <w:r>
        <w:rPr>
          <w:noProof/>
        </w:rPr>
        <w:drawing>
          <wp:inline distT="0" distB="0" distL="0" distR="0" wp14:anchorId="23B7E77C" wp14:editId="61384A73">
            <wp:extent cx="5124450" cy="4714875"/>
            <wp:effectExtent l="0" t="0" r="0" b="0"/>
            <wp:docPr id="4" name="Figure 3.3 Class diagram" descr="Figure 3.3 Class diagram" title="Figure 3.3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4714875"/>
                    </a:xfrm>
                    <a:prstGeom prst="rect">
                      <a:avLst/>
                    </a:prstGeom>
                  </pic:spPr>
                </pic:pic>
              </a:graphicData>
            </a:graphic>
          </wp:inline>
        </w:drawing>
      </w:r>
    </w:p>
    <w:p w14:paraId="428E24A2" w14:textId="77777777" w:rsidR="00A304B6" w:rsidRDefault="007F74A4">
      <w:pPr>
        <w:pStyle w:val="DiagramCaption"/>
      </w:pPr>
      <w:bookmarkStart w:id="35" w:name="_Toc242985245"/>
      <w:r>
        <w:t>Figure 3.3 Class diagram</w:t>
      </w:r>
      <w:bookmarkEnd w:id="35"/>
    </w:p>
    <w:p w14:paraId="62202FE5" w14:textId="77777777" w:rsidR="00A304B6" w:rsidRDefault="007F74A4">
      <w:pPr>
        <w:spacing w:after="160"/>
        <w:jc w:val="both"/>
      </w:pPr>
      <w:r>
        <w:t>ScreeningRequest validates the incoming JSON and creates an Answers object. The guideline engine turns Answers into a GuidelineResult that holds two Criterion objects. PCOSPredictor wraps the trained scikit-learn pipeline, in which a Preprocessor imputes, scales and one-hot encodes the source before a classifier (logistic regression, MonotoneBoosting or SoftVote) makes the prediction. ScreeningStore is the optional log.</w:t>
      </w:r>
    </w:p>
    <w:p w14:paraId="07DA4441" w14:textId="77777777" w:rsidR="00A304B6" w:rsidRDefault="007F74A4">
      <w:pPr>
        <w:pStyle w:val="Heading3"/>
      </w:pPr>
      <w:bookmarkStart w:id="36" w:name="_Toc242985227"/>
      <w:r>
        <w:lastRenderedPageBreak/>
        <w:t>3.2.4 USE CASE DIAGRAM</w:t>
      </w:r>
      <w:bookmarkEnd w:id="36"/>
    </w:p>
    <w:p w14:paraId="5B791FD8" w14:textId="77777777" w:rsidR="00A304B6" w:rsidRDefault="007F74A4">
      <w:pPr>
        <w:keepNext/>
        <w:spacing w:before="160" w:after="60" w:line="240" w:lineRule="auto"/>
        <w:jc w:val="center"/>
      </w:pPr>
      <w:r>
        <w:rPr>
          <w:noProof/>
        </w:rPr>
        <w:drawing>
          <wp:inline distT="0" distB="0" distL="0" distR="0" wp14:anchorId="478D05C7" wp14:editId="082381A2">
            <wp:extent cx="5486400" cy="3838575"/>
            <wp:effectExtent l="0" t="0" r="0" b="0"/>
            <wp:docPr id="5" name="Figure 3.4 Use case diagram" descr="Figure 3.4 Use case diagram" title="Figure 3.4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838575"/>
                    </a:xfrm>
                    <a:prstGeom prst="rect">
                      <a:avLst/>
                    </a:prstGeom>
                  </pic:spPr>
                </pic:pic>
              </a:graphicData>
            </a:graphic>
          </wp:inline>
        </w:drawing>
      </w:r>
    </w:p>
    <w:p w14:paraId="50C77E14" w14:textId="77777777" w:rsidR="00A304B6" w:rsidRDefault="007F74A4">
      <w:pPr>
        <w:pStyle w:val="DiagramCaption"/>
      </w:pPr>
      <w:bookmarkStart w:id="37" w:name="_Toc242985246"/>
      <w:r>
        <w:t>Figure 3.4 Use case diagram</w:t>
      </w:r>
      <w:bookmarkEnd w:id="37"/>
    </w:p>
    <w:p w14:paraId="103CB297" w14:textId="77777777" w:rsidR="00A304B6" w:rsidRDefault="007F74A4">
      <w:pPr>
        <w:spacing w:after="160"/>
        <w:jc w:val="both"/>
      </w:pPr>
      <w:r>
        <w:t>A girl or woman takes the questionnaire, views and prints her explained result, learns about PCOS and checks the model's accuracy. An educator or health worker can do everything a user can. Taking the questionnaire includes validating the answers, applying the guideline rules and estimating risk. The developer trains and validates the model, runs the tests, and configures and serves the app.</w:t>
      </w:r>
    </w:p>
    <w:p w14:paraId="039BFEDC" w14:textId="77777777" w:rsidR="00A304B6" w:rsidRDefault="007F74A4">
      <w:pPr>
        <w:pStyle w:val="Heading3"/>
      </w:pPr>
      <w:bookmarkStart w:id="38" w:name="_Toc242985228"/>
      <w:r>
        <w:lastRenderedPageBreak/>
        <w:t>3.2.5 SEQUENCE DIAGRAM</w:t>
      </w:r>
      <w:bookmarkEnd w:id="38"/>
    </w:p>
    <w:p w14:paraId="128CF3A6" w14:textId="77777777" w:rsidR="00A304B6" w:rsidRDefault="007F74A4">
      <w:pPr>
        <w:keepNext/>
        <w:spacing w:before="160" w:after="60" w:line="240" w:lineRule="auto"/>
        <w:jc w:val="center"/>
      </w:pPr>
      <w:r>
        <w:rPr>
          <w:noProof/>
        </w:rPr>
        <w:drawing>
          <wp:inline distT="0" distB="0" distL="0" distR="0" wp14:anchorId="5530CB43" wp14:editId="4BF2B802">
            <wp:extent cx="5486400" cy="4057650"/>
            <wp:effectExtent l="0" t="0" r="0" b="0"/>
            <wp:docPr id="6" name="Figure 3.5 Sequence diagram (one screening request)" descr="Figure 3.5 Sequence diagram (one screening request)" title="Figure 3.5 Sequence diagram (one screening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4057650"/>
                    </a:xfrm>
                    <a:prstGeom prst="rect">
                      <a:avLst/>
                    </a:prstGeom>
                  </pic:spPr>
                </pic:pic>
              </a:graphicData>
            </a:graphic>
          </wp:inline>
        </w:drawing>
      </w:r>
    </w:p>
    <w:p w14:paraId="446BE3D9" w14:textId="77777777" w:rsidR="00A304B6" w:rsidRDefault="007F74A4">
      <w:pPr>
        <w:pStyle w:val="DiagramCaption"/>
      </w:pPr>
      <w:bookmarkStart w:id="39" w:name="_Toc242985247"/>
      <w:r>
        <w:t>Figure 3.5 Sequence diagram (one screening request)</w:t>
      </w:r>
      <w:bookmarkEnd w:id="39"/>
    </w:p>
    <w:p w14:paraId="7A10CCAD" w14:textId="77777777" w:rsidR="00A304B6" w:rsidRDefault="007F74A4">
      <w:pPr>
        <w:spacing w:after="160"/>
        <w:jc w:val="both"/>
      </w:pPr>
      <w:r>
        <w:t>When the user submits, the browser checks each step and posts the answers to /api/v1/screen. FastAPI validates them, returning a readable 422 error if needed, and then calls screen(), which asks the guideline engine for an assessment and the predictor for a probability before combining the two. The JSON result returns to the browser, which renders the level, criteria, score, reasons and advice.</w:t>
      </w:r>
    </w:p>
    <w:p w14:paraId="718908AC" w14:textId="77777777" w:rsidR="00A304B6" w:rsidRDefault="007F74A4">
      <w:pPr>
        <w:pStyle w:val="Heading3"/>
      </w:pPr>
      <w:bookmarkStart w:id="40" w:name="_Toc242985229"/>
      <w:r>
        <w:lastRenderedPageBreak/>
        <w:t>3.2.6 ACTIVITY DIAGRAM</w:t>
      </w:r>
      <w:bookmarkEnd w:id="40"/>
    </w:p>
    <w:p w14:paraId="311EAA31" w14:textId="77777777" w:rsidR="00A304B6" w:rsidRDefault="007F74A4">
      <w:pPr>
        <w:keepNext/>
        <w:spacing w:before="160" w:after="60" w:line="240" w:lineRule="auto"/>
        <w:jc w:val="center"/>
      </w:pPr>
      <w:r>
        <w:rPr>
          <w:noProof/>
        </w:rPr>
        <w:drawing>
          <wp:inline distT="0" distB="0" distL="0" distR="0" wp14:anchorId="398A096E" wp14:editId="7F989F98">
            <wp:extent cx="4933950" cy="5524500"/>
            <wp:effectExtent l="0" t="0" r="0" b="0"/>
            <wp:docPr id="7" name="Figure 3.6 Activity diagram (deciding the result level)" descr="Figure 3.6 Activity diagram (deciding the result level)" title="Figure 3.6 Activity diagram (deciding the resul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5524500"/>
                    </a:xfrm>
                    <a:prstGeom prst="rect">
                      <a:avLst/>
                    </a:prstGeom>
                  </pic:spPr>
                </pic:pic>
              </a:graphicData>
            </a:graphic>
          </wp:inline>
        </w:drawing>
      </w:r>
    </w:p>
    <w:p w14:paraId="0073EF73" w14:textId="77777777" w:rsidR="00A304B6" w:rsidRDefault="007F74A4">
      <w:pPr>
        <w:pStyle w:val="DiagramCaption"/>
      </w:pPr>
      <w:bookmarkStart w:id="41" w:name="_Toc242985248"/>
      <w:r>
        <w:t>Figure 3.6 Activity diagram (deciding the result level)</w:t>
      </w:r>
      <w:bookmarkEnd w:id="41"/>
    </w:p>
    <w:p w14:paraId="7AB5B37D" w14:textId="77777777" w:rsidR="00A304B6" w:rsidRDefault="007F74A4">
      <w:pPr>
        <w:spacing w:after="160"/>
        <w:jc w:val="both"/>
      </w:pPr>
      <w:r>
        <w:t>The activity diagram shows the decision logic of a single screening, from validation to the final level, including the separate teen and adult branches. The red-flag override and the adult-only use of hair loss are noted beside it.</w:t>
      </w:r>
    </w:p>
    <w:p w14:paraId="27B3C2C4" w14:textId="77777777" w:rsidR="00A304B6" w:rsidRDefault="007F74A4">
      <w:pPr>
        <w:pStyle w:val="Heading3"/>
      </w:pPr>
      <w:bookmarkStart w:id="42" w:name="_Toc242985230"/>
      <w:r>
        <w:lastRenderedPageBreak/>
        <w:t>3.2.7 MACHINE-LEARNING PIPELINE</w:t>
      </w:r>
      <w:bookmarkEnd w:id="42"/>
    </w:p>
    <w:p w14:paraId="36439E10" w14:textId="77777777" w:rsidR="00A304B6" w:rsidRDefault="007F74A4">
      <w:pPr>
        <w:keepNext/>
        <w:spacing w:before="160" w:after="60" w:line="240" w:lineRule="auto"/>
        <w:jc w:val="center"/>
      </w:pPr>
      <w:r>
        <w:rPr>
          <w:noProof/>
        </w:rPr>
        <w:drawing>
          <wp:inline distT="0" distB="0" distL="0" distR="0" wp14:anchorId="1D2F73DF" wp14:editId="407CE9FC">
            <wp:extent cx="5486400" cy="3514725"/>
            <wp:effectExtent l="0" t="0" r="0" b="0"/>
            <wp:docPr id="8" name="Figure 3.7 Machine-learning training pipeline" descr="Figure 3.7 Machine-learning training pipeline" title="Figure 3.7 Machine-learning tr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514725"/>
                    </a:xfrm>
                    <a:prstGeom prst="rect">
                      <a:avLst/>
                    </a:prstGeom>
                  </pic:spPr>
                </pic:pic>
              </a:graphicData>
            </a:graphic>
          </wp:inline>
        </w:drawing>
      </w:r>
    </w:p>
    <w:p w14:paraId="5B13A2E1" w14:textId="77777777" w:rsidR="00A304B6" w:rsidRDefault="007F74A4">
      <w:pPr>
        <w:pStyle w:val="DiagramCaption"/>
      </w:pPr>
      <w:bookmarkStart w:id="43" w:name="_Toc242985249"/>
      <w:r>
        <w:t>Figure 3.7 Machine-learning training pipeline</w:t>
      </w:r>
      <w:bookmarkEnd w:id="43"/>
    </w:p>
    <w:p w14:paraId="1B5C6E21" w14:textId="77777777" w:rsidR="00A304B6" w:rsidRDefault="007F74A4">
      <w:pPr>
        <w:spacing w:after="160"/>
        <w:jc w:val="both"/>
      </w:pPr>
      <w:r>
        <w:t>The training pipeline runs end to end from a single command. Four raw sources are harmonised; the ablation fixes the feature set; nested cross-validation and LOSO compare six model families; the selection rule and the calibration check choose the final model; thresholds are set; and the final model is fitted on all 1,135 records and saved together with its training ranges, metrics, figures and model card.</w:t>
      </w:r>
    </w:p>
    <w:p w14:paraId="43F99A0A" w14:textId="77777777" w:rsidR="00A304B6" w:rsidRDefault="007F74A4">
      <w:pPr>
        <w:pStyle w:val="Heading1"/>
      </w:pPr>
      <w:bookmarkStart w:id="44" w:name="_Toc242985231"/>
      <w:r>
        <w:lastRenderedPageBreak/>
        <w:t>CHAPTER 4: IMPLEMENTATION</w:t>
      </w:r>
      <w:bookmarkEnd w:id="44"/>
    </w:p>
    <w:p w14:paraId="5997585C" w14:textId="77777777" w:rsidR="00A304B6" w:rsidRDefault="007F74A4">
      <w:pPr>
        <w:spacing w:after="160"/>
        <w:jc w:val="both"/>
      </w:pPr>
      <w:r>
        <w:t>The system is implemented in Python 3.13 and standard web technologies. The core package (pcos_screen) has about 2,000 lines of code and the web backend about 200; the frontend has about 1,000 lines of HTML, CSS and JavaScript with no third-party libraries; and the tests add about 540 lines. All settings live in a single YAML file and can be overridden from the command line (for example --set training.n_trials=50), and a PowerShell helper wraps the common tasks: setup, train, quick, test and serve.</w:t>
      </w:r>
    </w:p>
    <w:p w14:paraId="1E259C63" w14:textId="77777777" w:rsidR="00A304B6" w:rsidRDefault="007F74A4">
      <w:pPr>
        <w:pStyle w:val="Heading2"/>
      </w:pPr>
      <w:bookmarkStart w:id="45" w:name="_Toc242985232"/>
      <w:r>
        <w:t>4.1 CODING BLOCKS</w:t>
      </w:r>
      <w:bookmarkEnd w:id="45"/>
    </w:p>
    <w:p w14:paraId="23ED4913" w14:textId="77777777" w:rsidR="00A304B6" w:rsidRDefault="007F74A4">
      <w:pPr>
        <w:pStyle w:val="ListParagraph"/>
        <w:numPr>
          <w:ilvl w:val="0"/>
          <w:numId w:val="6"/>
        </w:numPr>
        <w:spacing w:after="60" w:line="340" w:lineRule="auto"/>
        <w:jc w:val="both"/>
      </w:pPr>
      <w:r>
        <w:t>Data discovery and loaders came first, with each raw source kept unchanged in its own folder.</w:t>
      </w:r>
    </w:p>
    <w:p w14:paraId="61191FD6" w14:textId="77777777" w:rsidR="00A304B6" w:rsidRDefault="007F74A4">
      <w:pPr>
        <w:pStyle w:val="ListParagraph"/>
        <w:numPr>
          <w:ilvl w:val="0"/>
          <w:numId w:val="6"/>
        </w:numPr>
        <w:spacing w:after="60" w:line="340" w:lineRule="auto"/>
        <w:jc w:val="both"/>
      </w:pPr>
      <w:r>
        <w:t>The canonical schema, harmonisation and the leave-one-source-out ablation followed, fixing the 10 model features.</w:t>
      </w:r>
    </w:p>
    <w:p w14:paraId="1BE74EF4" w14:textId="77777777" w:rsidR="00A304B6" w:rsidRDefault="007F74A4">
      <w:pPr>
        <w:pStyle w:val="ListParagraph"/>
        <w:numPr>
          <w:ilvl w:val="0"/>
          <w:numId w:val="6"/>
        </w:numPr>
        <w:spacing w:after="60" w:line="340" w:lineRule="auto"/>
        <w:jc w:val="both"/>
      </w:pPr>
      <w:r>
        <w:t>The model zoo and the training pipeline were built next: preprocessing with source fixed effects, monotone boosting, nested cross-validation, LOSO, calibration, thresholds and reports.</w:t>
      </w:r>
    </w:p>
    <w:p w14:paraId="13CCA3EF" w14:textId="77777777" w:rsidR="00A304B6" w:rsidRDefault="007F74A4">
      <w:pPr>
        <w:pStyle w:val="ListParagraph"/>
        <w:numPr>
          <w:ilvl w:val="0"/>
          <w:numId w:val="6"/>
        </w:numPr>
        <w:spacing w:after="60" w:line="340" w:lineRule="auto"/>
        <w:jc w:val="both"/>
      </w:pPr>
      <w:r>
        <w:t>The guideline engine and the questionnaire-to-feature mapping were written as pure functions, so every rule could be unit-tested.</w:t>
      </w:r>
    </w:p>
    <w:p w14:paraId="2CB9D1A1" w14:textId="77777777" w:rsidR="00A304B6" w:rsidRDefault="007F74A4">
      <w:pPr>
        <w:pStyle w:val="ListParagraph"/>
        <w:numPr>
          <w:ilvl w:val="0"/>
          <w:numId w:val="6"/>
        </w:numPr>
        <w:spacing w:after="60" w:line="340" w:lineRule="auto"/>
        <w:jc w:val="both"/>
      </w:pPr>
      <w:r>
        <w:t>Inference, occlusion explanations and the guideline–model combination followed.</w:t>
      </w:r>
    </w:p>
    <w:p w14:paraId="6FABE41A" w14:textId="77777777" w:rsidR="00A304B6" w:rsidRDefault="007F74A4">
      <w:pPr>
        <w:pStyle w:val="ListParagraph"/>
        <w:numPr>
          <w:ilvl w:val="0"/>
          <w:numId w:val="6"/>
        </w:numPr>
        <w:spacing w:after="60" w:line="340" w:lineRule="auto"/>
        <w:jc w:val="both"/>
      </w:pPr>
      <w:r>
        <w:t>The FastAPI service and the three-area frontend were then built on top.</w:t>
      </w:r>
    </w:p>
    <w:p w14:paraId="305AB8C0" w14:textId="77777777" w:rsidR="00A304B6" w:rsidRDefault="007F74A4">
      <w:pPr>
        <w:pStyle w:val="ListParagraph"/>
        <w:numPr>
          <w:ilvl w:val="0"/>
          <w:numId w:val="6"/>
        </w:numPr>
        <w:spacing w:after="60" w:line="340" w:lineRule="auto"/>
        <w:jc w:val="both"/>
      </w:pPr>
      <w:r>
        <w:t>Automated tests, the persona checker and manual browser testing came next; every issue found was fixed and, where it affected behaviour, covered by a new test.</w:t>
      </w:r>
    </w:p>
    <w:p w14:paraId="236E689B" w14:textId="77777777" w:rsidR="00A304B6" w:rsidRDefault="007F74A4">
      <w:pPr>
        <w:pStyle w:val="ListParagraph"/>
        <w:numPr>
          <w:ilvl w:val="0"/>
          <w:numId w:val="6"/>
        </w:numPr>
        <w:spacing w:after="160" w:line="340" w:lineRule="auto"/>
        <w:jc w:val="both"/>
      </w:pPr>
      <w:r>
        <w:t>Finally, the model was retrained from scratch to confirm that the pipeline is deterministic, and the complete application was run end to end.</w:t>
      </w:r>
    </w:p>
    <w:p w14:paraId="5DAFC764" w14:textId="77777777" w:rsidR="00A304B6" w:rsidRDefault="007F74A4">
      <w:pPr>
        <w:spacing w:after="160"/>
        <w:jc w:val="both"/>
      </w:pPr>
      <w:r>
        <w:t>Error handling is explicit throughout (Table 4.1), so a failure produces a clear message rather than a crash, and a missing model never takes the app down.</w:t>
      </w:r>
    </w:p>
    <w:p w14:paraId="3B81334D" w14:textId="77777777" w:rsidR="00A304B6" w:rsidRDefault="007F74A4">
      <w:pPr>
        <w:pStyle w:val="TableCaption"/>
      </w:pPr>
      <w:bookmarkStart w:id="46" w:name="_Toc242985275"/>
      <w:r>
        <w:lastRenderedPageBreak/>
        <w:t>Table 4.1 Error handling</w:t>
      </w:r>
      <w:bookmarkEnd w:id="46"/>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2"/>
        <w:gridCol w:w="4608"/>
      </w:tblGrid>
      <w:tr w:rsidR="00A304B6" w14:paraId="5A314A82" w14:textId="77777777">
        <w:trPr>
          <w:cantSplit/>
          <w:tblHeader/>
          <w:jc w:val="center"/>
        </w:trPr>
        <w:tc>
          <w:tcPr>
            <w:tcW w:w="3992"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6699E0FE" w14:textId="77777777" w:rsidR="00A304B6" w:rsidRDefault="007F74A4">
            <w:pPr>
              <w:keepNext/>
              <w:keepLines/>
              <w:spacing w:line="252" w:lineRule="auto"/>
            </w:pPr>
            <w:r>
              <w:rPr>
                <w:b/>
                <w:bCs/>
                <w:sz w:val="20"/>
                <w:szCs w:val="20"/>
              </w:rPr>
              <w:t>Situation</w:t>
            </w:r>
          </w:p>
        </w:tc>
        <w:tc>
          <w:tcPr>
            <w:tcW w:w="4608"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3859702D" w14:textId="77777777" w:rsidR="00A304B6" w:rsidRDefault="007F74A4">
            <w:pPr>
              <w:keepNext/>
              <w:keepLines/>
              <w:spacing w:line="252" w:lineRule="auto"/>
            </w:pPr>
            <w:r>
              <w:rPr>
                <w:b/>
                <w:bCs/>
                <w:sz w:val="20"/>
                <w:szCs w:val="20"/>
              </w:rPr>
              <w:t>Behaviour</w:t>
            </w:r>
          </w:p>
        </w:tc>
      </w:tr>
      <w:tr w:rsidR="00A304B6" w14:paraId="3F56DAD3" w14:textId="77777777">
        <w:trPr>
          <w:cantSplit/>
          <w:jc w:val="center"/>
        </w:trPr>
        <w:tc>
          <w:tcPr>
            <w:tcW w:w="399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004471A" w14:textId="77777777" w:rsidR="00A304B6" w:rsidRDefault="007F74A4">
            <w:pPr>
              <w:keepNext/>
              <w:keepLines/>
              <w:spacing w:line="252" w:lineRule="auto"/>
            </w:pPr>
            <w:r>
              <w:rPr>
                <w:sz w:val="20"/>
                <w:szCs w:val="20"/>
              </w:rPr>
              <w:t>Missing or malformed data file</w:t>
            </w:r>
          </w:p>
        </w:tc>
        <w:tc>
          <w:tcPr>
            <w:tcW w:w="460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F287D2C" w14:textId="77777777" w:rsidR="00A304B6" w:rsidRDefault="007F74A4">
            <w:pPr>
              <w:keepNext/>
              <w:keepLines/>
              <w:spacing w:line="252" w:lineRule="auto"/>
            </w:pPr>
            <w:r>
              <w:rPr>
                <w:sz w:val="20"/>
                <w:szCs w:val="20"/>
              </w:rPr>
              <w:t>DataSourceError naming the file; training exits with code 2</w:t>
            </w:r>
          </w:p>
        </w:tc>
      </w:tr>
      <w:tr w:rsidR="00A304B6" w14:paraId="2DBD59BA" w14:textId="77777777">
        <w:trPr>
          <w:cantSplit/>
          <w:jc w:val="center"/>
        </w:trPr>
        <w:tc>
          <w:tcPr>
            <w:tcW w:w="399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215A254" w14:textId="77777777" w:rsidR="00A304B6" w:rsidRDefault="007F74A4">
            <w:pPr>
              <w:keepNext/>
              <w:keepLines/>
              <w:spacing w:line="252" w:lineRule="auto"/>
            </w:pPr>
            <w:r>
              <w:rPr>
                <w:sz w:val="20"/>
                <w:szCs w:val="20"/>
              </w:rPr>
              <w:t>Invalid configuration or unknown model name</w:t>
            </w:r>
          </w:p>
        </w:tc>
        <w:tc>
          <w:tcPr>
            <w:tcW w:w="460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301238B" w14:textId="77777777" w:rsidR="00A304B6" w:rsidRDefault="007F74A4">
            <w:pPr>
              <w:keepNext/>
              <w:keepLines/>
              <w:spacing w:line="252" w:lineRule="auto"/>
            </w:pPr>
            <w:r>
              <w:rPr>
                <w:sz w:val="20"/>
                <w:szCs w:val="20"/>
              </w:rPr>
              <w:t>ConfigError or a clear message; exit code 2</w:t>
            </w:r>
          </w:p>
        </w:tc>
      </w:tr>
      <w:tr w:rsidR="00A304B6" w14:paraId="7F29D348" w14:textId="77777777">
        <w:trPr>
          <w:cantSplit/>
          <w:jc w:val="center"/>
        </w:trPr>
        <w:tc>
          <w:tcPr>
            <w:tcW w:w="399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427F0F6" w14:textId="77777777" w:rsidR="00A304B6" w:rsidRDefault="007F74A4">
            <w:pPr>
              <w:keepNext/>
              <w:keepLines/>
              <w:spacing w:line="252" w:lineRule="auto"/>
            </w:pPr>
            <w:r>
              <w:rPr>
                <w:sz w:val="20"/>
                <w:szCs w:val="20"/>
              </w:rPr>
              <w:t>A model fails in one fold</w:t>
            </w:r>
          </w:p>
        </w:tc>
        <w:tc>
          <w:tcPr>
            <w:tcW w:w="460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B53F6A5" w14:textId="77777777" w:rsidR="00A304B6" w:rsidRDefault="007F74A4">
            <w:pPr>
              <w:keepNext/>
              <w:keepLines/>
              <w:spacing w:line="252" w:lineRule="auto"/>
            </w:pPr>
            <w:r>
              <w:rPr>
                <w:sz w:val="20"/>
                <w:szCs w:val="20"/>
              </w:rPr>
              <w:t>Logged and excluded from selection; the other models continue</w:t>
            </w:r>
          </w:p>
        </w:tc>
      </w:tr>
      <w:tr w:rsidR="00A304B6" w14:paraId="006A91DC" w14:textId="77777777">
        <w:trPr>
          <w:cantSplit/>
          <w:jc w:val="center"/>
        </w:trPr>
        <w:tc>
          <w:tcPr>
            <w:tcW w:w="399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29B6BF8" w14:textId="77777777" w:rsidR="00A304B6" w:rsidRDefault="007F74A4">
            <w:pPr>
              <w:keepNext/>
              <w:keepLines/>
              <w:spacing w:line="252" w:lineRule="auto"/>
            </w:pPr>
            <w:r>
              <w:rPr>
                <w:sz w:val="20"/>
                <w:szCs w:val="20"/>
              </w:rPr>
              <w:t>Non-finite predictions (NaN or infinity)</w:t>
            </w:r>
          </w:p>
        </w:tc>
        <w:tc>
          <w:tcPr>
            <w:tcW w:w="460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F89B17B" w14:textId="77777777" w:rsidR="00A304B6" w:rsidRDefault="007F74A4">
            <w:pPr>
              <w:keepNext/>
              <w:keepLines/>
              <w:spacing w:line="252" w:lineRule="auto"/>
            </w:pPr>
            <w:r>
              <w:rPr>
                <w:sz w:val="20"/>
                <w:szCs w:val="20"/>
              </w:rPr>
              <w:t>Rejected with an error instead of being used</w:t>
            </w:r>
          </w:p>
        </w:tc>
      </w:tr>
      <w:tr w:rsidR="00A304B6" w14:paraId="3F5A8538" w14:textId="77777777">
        <w:trPr>
          <w:cantSplit/>
          <w:jc w:val="center"/>
        </w:trPr>
        <w:tc>
          <w:tcPr>
            <w:tcW w:w="399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36A44B2" w14:textId="77777777" w:rsidR="00A304B6" w:rsidRDefault="007F74A4">
            <w:pPr>
              <w:keepNext/>
              <w:keepLines/>
              <w:spacing w:line="252" w:lineRule="auto"/>
            </w:pPr>
            <w:r>
              <w:rPr>
                <w:sz w:val="20"/>
                <w:szCs w:val="20"/>
              </w:rPr>
              <w:t>Out of memory in parallel training</w:t>
            </w:r>
          </w:p>
        </w:tc>
        <w:tc>
          <w:tcPr>
            <w:tcW w:w="460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EDA14BD" w14:textId="77777777" w:rsidR="00A304B6" w:rsidRDefault="007F74A4">
            <w:pPr>
              <w:keepNext/>
              <w:keepLines/>
              <w:spacing w:line="252" w:lineRule="auto"/>
            </w:pPr>
            <w:r>
              <w:rPr>
                <w:sz w:val="20"/>
                <w:szCs w:val="20"/>
              </w:rPr>
              <w:t>Falls back to sequential execution</w:t>
            </w:r>
          </w:p>
        </w:tc>
      </w:tr>
      <w:tr w:rsidR="00A304B6" w14:paraId="7B65431B" w14:textId="77777777">
        <w:trPr>
          <w:cantSplit/>
          <w:jc w:val="center"/>
        </w:trPr>
        <w:tc>
          <w:tcPr>
            <w:tcW w:w="399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EB57C74" w14:textId="77777777" w:rsidR="00A304B6" w:rsidRDefault="007F74A4">
            <w:pPr>
              <w:keepNext/>
              <w:keepLines/>
              <w:spacing w:line="252" w:lineRule="auto"/>
            </w:pPr>
            <w:r>
              <w:rPr>
                <w:sz w:val="20"/>
                <w:szCs w:val="20"/>
              </w:rPr>
              <w:t>Missing or corrupt model artifact</w:t>
            </w:r>
          </w:p>
        </w:tc>
        <w:tc>
          <w:tcPr>
            <w:tcW w:w="460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3743013" w14:textId="77777777" w:rsidR="00A304B6" w:rsidRDefault="007F74A4">
            <w:pPr>
              <w:keepNext/>
              <w:keepLines/>
              <w:spacing w:line="252" w:lineRule="auto"/>
            </w:pPr>
            <w:r>
              <w:rPr>
                <w:sz w:val="20"/>
                <w:szCs w:val="20"/>
              </w:rPr>
              <w:t>The API reports model_loaded = false and serves guideline-only results</w:t>
            </w:r>
          </w:p>
        </w:tc>
      </w:tr>
      <w:tr w:rsidR="00A304B6" w14:paraId="5DB270B9" w14:textId="77777777">
        <w:trPr>
          <w:cantSplit/>
          <w:jc w:val="center"/>
        </w:trPr>
        <w:tc>
          <w:tcPr>
            <w:tcW w:w="399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6CC6CD3" w14:textId="77777777" w:rsidR="00A304B6" w:rsidRDefault="007F74A4">
            <w:pPr>
              <w:keepNext/>
              <w:keepLines/>
              <w:spacing w:line="252" w:lineRule="auto"/>
            </w:pPr>
            <w:r>
              <w:rPr>
                <w:sz w:val="20"/>
                <w:szCs w:val="20"/>
              </w:rPr>
              <w:t>Invalid answers (e.g. first period after the current age)</w:t>
            </w:r>
          </w:p>
        </w:tc>
        <w:tc>
          <w:tcPr>
            <w:tcW w:w="460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B77CAF9" w14:textId="77777777" w:rsidR="00A304B6" w:rsidRDefault="007F74A4">
            <w:pPr>
              <w:keepNext/>
              <w:keepLines/>
              <w:spacing w:line="252" w:lineRule="auto"/>
            </w:pPr>
            <w:r>
              <w:rPr>
                <w:sz w:val="20"/>
                <w:szCs w:val="20"/>
              </w:rPr>
              <w:t>HTTP 422 with readable, field-level messages</w:t>
            </w:r>
          </w:p>
        </w:tc>
      </w:tr>
      <w:tr w:rsidR="00A304B6" w14:paraId="1D360E78" w14:textId="77777777">
        <w:trPr>
          <w:cantSplit/>
          <w:jc w:val="center"/>
        </w:trPr>
        <w:tc>
          <w:tcPr>
            <w:tcW w:w="399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19B40E0" w14:textId="77777777" w:rsidR="00A304B6" w:rsidRDefault="007F74A4">
            <w:pPr>
              <w:keepLines/>
              <w:spacing w:line="252" w:lineRule="auto"/>
            </w:pPr>
            <w:r>
              <w:rPr>
                <w:sz w:val="20"/>
                <w:szCs w:val="20"/>
              </w:rPr>
              <w:t>Report generation fails</w:t>
            </w:r>
          </w:p>
        </w:tc>
        <w:tc>
          <w:tcPr>
            <w:tcW w:w="460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C1498C8" w14:textId="77777777" w:rsidR="00A304B6" w:rsidRDefault="007F74A4">
            <w:pPr>
              <w:keepLines/>
              <w:spacing w:line="252" w:lineRule="auto"/>
            </w:pPr>
            <w:r>
              <w:rPr>
                <w:sz w:val="20"/>
                <w:szCs w:val="20"/>
              </w:rPr>
              <w:t>Logged; the trained model is never lost</w:t>
            </w:r>
          </w:p>
        </w:tc>
      </w:tr>
    </w:tbl>
    <w:p w14:paraId="3DD5D4F4" w14:textId="77777777" w:rsidR="00A304B6" w:rsidRDefault="00A304B6">
      <w:pPr>
        <w:spacing w:after="120" w:line="240" w:lineRule="auto"/>
      </w:pPr>
    </w:p>
    <w:p w14:paraId="4F5779CB" w14:textId="77777777" w:rsidR="00A304B6" w:rsidRDefault="007F74A4">
      <w:pPr>
        <w:pStyle w:val="Heading2"/>
      </w:pPr>
      <w:bookmarkStart w:id="47" w:name="_Toc242985233"/>
      <w:r>
        <w:t>4.2 SAMPLE CODE</w:t>
      </w:r>
      <w:bookmarkEnd w:id="47"/>
    </w:p>
    <w:p w14:paraId="69E842D3" w14:textId="77777777" w:rsidR="00A304B6" w:rsidRDefault="007F74A4">
      <w:pPr>
        <w:spacing w:after="160"/>
        <w:jc w:val="both"/>
      </w:pPr>
      <w:r>
        <w:t>Two short excerpts show the core logic. The first applies the guideline's cycle rules by years since the first period; the second combines the guideline result with the model band.</w:t>
      </w:r>
    </w:p>
    <w:p w14:paraId="0E588FF1" w14:textId="77777777" w:rsidR="00A304B6" w:rsidRDefault="007F74A4">
      <w:pPr>
        <w:keepNext/>
        <w:spacing w:before="160" w:after="80" w:line="276" w:lineRule="auto"/>
      </w:pPr>
      <w:r>
        <w:rPr>
          <w:b/>
          <w:bCs/>
        </w:rPr>
        <w:t>guideline.py: irregular-cycle rules (shortened)</w:t>
      </w:r>
    </w:p>
    <w:p w14:paraId="7696CA9E"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def assess_cycles(a: Answers) -&gt; Criterion:</w:t>
      </w:r>
    </w:p>
    <w:p w14:paraId="11E806D6"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not a.periods_started:</w:t>
      </w:r>
    </w:p>
    <w:p w14:paraId="0D5B07E7"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a.age &gt;= 15:</w:t>
      </w:r>
    </w:p>
    <w:p w14:paraId="784AD952"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Criterion("met", ["No period by age 15 (primary amenorrhoea)"])</w:t>
      </w:r>
    </w:p>
    <w:p w14:paraId="6A8005AA"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Criterion("indeterminate", ["Periods have not started yet"])</w:t>
      </w:r>
    </w:p>
    <w:p w14:paraId="4C6633BB"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gyn = a.gynecological_age          # years since the first period</w:t>
      </w:r>
    </w:p>
    <w:p w14:paraId="07DB7922"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gyn is not None and gyn &lt; 1:</w:t>
      </w:r>
    </w:p>
    <w:p w14:paraId="09C2CBEC"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Criterion("indeterminate", ["Less than 1 year since the first period"])</w:t>
      </w:r>
    </w:p>
    <w:p w14:paraId="1115C38D"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gyn is None:                    # unknown: lenient rule for teens</w:t>
      </w:r>
    </w:p>
    <w:p w14:paraId="0AFBAF26"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long_limit = 35 if a.age &gt;= ADOLESCENT_AGE else 45</w:t>
      </w:r>
    </w:p>
    <w:p w14:paraId="747AFDBF"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else:</w:t>
      </w:r>
    </w:p>
    <w:p w14:paraId="2D658A64"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long_limit = 35 if gyn &gt;= 3 else 45</w:t>
      </w:r>
    </w:p>
    <w:p w14:paraId="2B7AD780"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reasons = []</w:t>
      </w:r>
    </w:p>
    <w:p w14:paraId="22AA13AE"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a.cycle_length == "lt21":</w:t>
      </w:r>
    </w:p>
    <w:p w14:paraId="71C1CD4E"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reasons.append("Cycles are usually shorter than 21 days")</w:t>
      </w:r>
    </w:p>
    <w:p w14:paraId="32EE1409"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elif a.cycle_length == "36_45" and long_limit == 35:</w:t>
      </w:r>
    </w:p>
    <w:p w14:paraId="728369EB"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reasons.append("Cycles are usually longer than 35 days")</w:t>
      </w:r>
    </w:p>
    <w:p w14:paraId="3683559B"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elif a.cycle_length in ("46_90", "gt90"):</w:t>
      </w:r>
    </w:p>
    <w:p w14:paraId="6777F140"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reasons.append(f"Cycles are usually longer than {long_limit} days")</w:t>
      </w:r>
    </w:p>
    <w:p w14:paraId="7F6F0B33"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elif a.cycle_length == "unpredictable":</w:t>
      </w:r>
    </w:p>
    <w:p w14:paraId="620D9365"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reasons.append("Cycle length is too unpredictable to say")</w:t>
      </w:r>
    </w:p>
    <w:p w14:paraId="3DDC6AE0"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a.gap_over_90_days == "yes":</w:t>
      </w:r>
    </w:p>
    <w:p w14:paraId="4BFCDD67"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reasons.append("Went more than 90 days without a period")</w:t>
      </w:r>
    </w:p>
    <w:p w14:paraId="3EC6A3F1" w14:textId="77777777" w:rsidR="00A304B6" w:rsidRDefault="007F74A4">
      <w:pPr>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w:t>
      </w:r>
    </w:p>
    <w:p w14:paraId="658C2120" w14:textId="77777777" w:rsidR="00A304B6" w:rsidRDefault="00A304B6">
      <w:pPr>
        <w:spacing w:after="160" w:line="240" w:lineRule="auto"/>
      </w:pPr>
    </w:p>
    <w:p w14:paraId="4BDFBAE4" w14:textId="77777777" w:rsidR="00A304B6" w:rsidRDefault="007F74A4">
      <w:pPr>
        <w:keepNext/>
        <w:spacing w:before="160" w:after="80" w:line="276" w:lineRule="auto"/>
      </w:pPr>
      <w:r>
        <w:rPr>
          <w:b/>
          <w:bCs/>
        </w:rPr>
        <w:lastRenderedPageBreak/>
        <w:t>screening.py: combining the guideline and the model (shortened)</w:t>
      </w:r>
    </w:p>
    <w:p w14:paraId="611196BE"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def combine(g: GuidelineResult, ml_band: str | None) -&gt; tuple[str, str]:</w:t>
      </w:r>
    </w:p>
    <w:p w14:paraId="7AD0CFA9"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g.pattern == "consistent":                     # both clinical features</w:t>
      </w:r>
    </w:p>
    <w:p w14:paraId="37BB8207"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"high", "Both clinical criteria ... are present."</w:t>
      </w:r>
    </w:p>
    <w:p w14:paraId="2F78154B"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ml_band is None:                               # model unavailable</w:t>
      </w:r>
    </w:p>
    <w:p w14:paraId="2CD5B46A"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level = "moderate" if g.pattern in ("at_risk", "possible") else "low"</w:t>
      </w:r>
    </w:p>
    <w:p w14:paraId="1D771C01"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level, "Based on the guideline criteria only ..."</w:t>
      </w:r>
    </w:p>
    <w:p w14:paraId="7D7A0F80"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g.pathway == "adolescent":                     # the guideline leads</w:t>
      </w:r>
    </w:p>
    <w:p w14:paraId="4EB1AA18"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g.pattern == "at_risk":</w:t>
      </w:r>
    </w:p>
    <w:p w14:paraId="10D739A8"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"moderate", "One of the two features ... is present ('at risk')."</w:t>
      </w:r>
    </w:p>
    <w:p w14:paraId="2BCB9AD4"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("moderate" if ml_band == "high" else "low"), "..."</w:t>
      </w:r>
    </w:p>
    <w:p w14:paraId="3CFF84B7"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if g.pattern == "possible":                       # adult, one feature</w:t>
      </w:r>
    </w:p>
    <w:p w14:paraId="3193482F" w14:textId="77777777" w:rsidR="00A304B6" w:rsidRDefault="007F74A4">
      <w:pPr>
        <w:keepNext/>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_max("moderate", ml_band), "..."</w:t>
      </w:r>
    </w:p>
    <w:p w14:paraId="7A44F588" w14:textId="77777777" w:rsidR="00A304B6" w:rsidRDefault="007F74A4">
      <w:pPr>
        <w:keepLines/>
        <w:pBdr>
          <w:left w:val="single" w:sz="18" w:space="8" w:color="7A3FB0"/>
        </w:pBdr>
        <w:shd w:val="clear" w:color="auto" w:fill="F5F3F8"/>
        <w:spacing w:line="240" w:lineRule="auto"/>
        <w:ind w:left="240" w:right="120"/>
      </w:pPr>
      <w:r>
        <w:rPr>
          <w:rFonts w:ascii="Consolas" w:eastAsia="Consolas" w:hAnsi="Consolas" w:cs="Consolas"/>
          <w:sz w:val="17"/>
          <w:szCs w:val="17"/>
        </w:rPr>
        <w:t xml:space="preserve">    return _min(ml_band, "moderate"), "..."           # adult, no feature: capped</w:t>
      </w:r>
    </w:p>
    <w:p w14:paraId="428C6708" w14:textId="77777777" w:rsidR="00A304B6" w:rsidRDefault="00A304B6">
      <w:pPr>
        <w:spacing w:after="160" w:line="240" w:lineRule="auto"/>
      </w:pPr>
    </w:p>
    <w:p w14:paraId="1F5964DE" w14:textId="77777777" w:rsidR="00A304B6" w:rsidRDefault="007F74A4">
      <w:pPr>
        <w:pStyle w:val="Heading1"/>
      </w:pPr>
      <w:bookmarkStart w:id="48" w:name="_Toc242985234"/>
      <w:r>
        <w:lastRenderedPageBreak/>
        <w:t>CHAPTER 5: TESTING &amp; RESULTS</w:t>
      </w:r>
      <w:bookmarkEnd w:id="48"/>
    </w:p>
    <w:p w14:paraId="437F4CA6" w14:textId="77777777" w:rsidR="00A304B6" w:rsidRDefault="007F74A4">
      <w:pPr>
        <w:spacing w:after="160"/>
        <w:jc w:val="both"/>
      </w:pPr>
      <w:r>
        <w:t>Testing combined three layers: automated tests that run in about a minute, ten reference personas scored against the running server, and manual walkthroughs in a real browser at desktop and phone sizes, in light and dark themes. Table 5.1 summarises the results: all 107 automated tests pass, all ten personas receive the expected level, and all twelve issues found during manual testing were fixed.</w:t>
      </w:r>
    </w:p>
    <w:p w14:paraId="05AC5865" w14:textId="77777777" w:rsidR="00A304B6" w:rsidRDefault="007F74A4">
      <w:pPr>
        <w:pStyle w:val="TableCaption"/>
      </w:pPr>
      <w:bookmarkStart w:id="49" w:name="_Toc242985276"/>
      <w:r>
        <w:t>Table 5.1 Summary of testing</w:t>
      </w:r>
      <w:bookmarkEnd w:id="49"/>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1"/>
        <w:gridCol w:w="1186"/>
        <w:gridCol w:w="2373"/>
      </w:tblGrid>
      <w:tr w:rsidR="00A304B6" w14:paraId="2EA8C320" w14:textId="77777777">
        <w:trPr>
          <w:cantSplit/>
          <w:tblHeader/>
          <w:jc w:val="center"/>
        </w:trPr>
        <w:tc>
          <w:tcPr>
            <w:tcW w:w="5041"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3FC7D73C" w14:textId="77777777" w:rsidR="00A304B6" w:rsidRDefault="007F74A4">
            <w:pPr>
              <w:keepNext/>
              <w:keepLines/>
              <w:spacing w:line="252" w:lineRule="auto"/>
            </w:pPr>
            <w:r>
              <w:rPr>
                <w:b/>
                <w:bCs/>
                <w:sz w:val="20"/>
                <w:szCs w:val="20"/>
              </w:rPr>
              <w:t>Level</w:t>
            </w:r>
          </w:p>
        </w:tc>
        <w:tc>
          <w:tcPr>
            <w:tcW w:w="1186"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7098E9A4" w14:textId="77777777" w:rsidR="00A304B6" w:rsidRDefault="007F74A4">
            <w:pPr>
              <w:keepNext/>
              <w:keepLines/>
              <w:spacing w:line="252" w:lineRule="auto"/>
              <w:jc w:val="center"/>
            </w:pPr>
            <w:r>
              <w:rPr>
                <w:b/>
                <w:bCs/>
                <w:sz w:val="20"/>
                <w:szCs w:val="20"/>
              </w:rPr>
              <w:t>Tests</w:t>
            </w:r>
          </w:p>
        </w:tc>
        <w:tc>
          <w:tcPr>
            <w:tcW w:w="2373"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35483868" w14:textId="77777777" w:rsidR="00A304B6" w:rsidRDefault="007F74A4">
            <w:pPr>
              <w:keepNext/>
              <w:keepLines/>
              <w:spacing w:line="252" w:lineRule="auto"/>
            </w:pPr>
            <w:r>
              <w:rPr>
                <w:b/>
                <w:bCs/>
                <w:sz w:val="20"/>
                <w:szCs w:val="20"/>
              </w:rPr>
              <w:t>Result</w:t>
            </w:r>
          </w:p>
        </w:tc>
      </w:tr>
      <w:tr w:rsidR="00A304B6" w14:paraId="3E1DC65E"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B527832" w14:textId="77777777" w:rsidR="00A304B6" w:rsidRDefault="007F74A4">
            <w:pPr>
              <w:keepNext/>
              <w:keepLines/>
              <w:spacing w:line="252" w:lineRule="auto"/>
            </w:pPr>
            <w:r>
              <w:rPr>
                <w:sz w:val="20"/>
                <w:szCs w:val="20"/>
              </w:rPr>
              <w:t>Data loading, harmonisation and configuration</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5D9DA46" w14:textId="77777777" w:rsidR="00A304B6" w:rsidRDefault="007F74A4">
            <w:pPr>
              <w:keepNext/>
              <w:keepLines/>
              <w:spacing w:line="252" w:lineRule="auto"/>
              <w:jc w:val="center"/>
            </w:pPr>
            <w:r>
              <w:rPr>
                <w:sz w:val="20"/>
                <w:szCs w:val="20"/>
              </w:rPr>
              <w:t>11</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1978D8A" w14:textId="77777777" w:rsidR="00A304B6" w:rsidRDefault="007F74A4">
            <w:pPr>
              <w:keepNext/>
              <w:keepLines/>
              <w:spacing w:line="252" w:lineRule="auto"/>
            </w:pPr>
            <w:r>
              <w:rPr>
                <w:sz w:val="20"/>
                <w:szCs w:val="20"/>
              </w:rPr>
              <w:t>Pass</w:t>
            </w:r>
          </w:p>
        </w:tc>
      </w:tr>
      <w:tr w:rsidR="00A304B6" w14:paraId="201F9B8E"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74FD8D2" w14:textId="77777777" w:rsidR="00A304B6" w:rsidRDefault="007F74A4">
            <w:pPr>
              <w:keepNext/>
              <w:keepLines/>
              <w:spacing w:line="252" w:lineRule="auto"/>
            </w:pPr>
            <w:r>
              <w:rPr>
                <w:sz w:val="20"/>
                <w:szCs w:val="20"/>
              </w:rPr>
              <w:t>Guideline rules (all age and cycle edge cases)</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D3DAD81" w14:textId="77777777" w:rsidR="00A304B6" w:rsidRDefault="007F74A4">
            <w:pPr>
              <w:keepNext/>
              <w:keepLines/>
              <w:spacing w:line="252" w:lineRule="auto"/>
              <w:jc w:val="center"/>
            </w:pPr>
            <w:r>
              <w:rPr>
                <w:sz w:val="20"/>
                <w:szCs w:val="20"/>
              </w:rPr>
              <w:t>24</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236170F" w14:textId="77777777" w:rsidR="00A304B6" w:rsidRDefault="007F74A4">
            <w:pPr>
              <w:keepNext/>
              <w:keepLines/>
              <w:spacing w:line="252" w:lineRule="auto"/>
            </w:pPr>
            <w:r>
              <w:rPr>
                <w:sz w:val="20"/>
                <w:szCs w:val="20"/>
              </w:rPr>
              <w:t>Pass</w:t>
            </w:r>
          </w:p>
        </w:tc>
      </w:tr>
      <w:tr w:rsidR="00A304B6" w14:paraId="3496EA69"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79F48DC" w14:textId="77777777" w:rsidR="00A304B6" w:rsidRDefault="007F74A4">
            <w:pPr>
              <w:keepNext/>
              <w:keepLines/>
              <w:spacing w:line="252" w:lineRule="auto"/>
            </w:pPr>
            <w:r>
              <w:rPr>
                <w:sz w:val="20"/>
                <w:szCs w:val="20"/>
              </w:rPr>
              <w:t>Questionnaire-to-feature mapping</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4BB1B8E" w14:textId="77777777" w:rsidR="00A304B6" w:rsidRDefault="007F74A4">
            <w:pPr>
              <w:keepNext/>
              <w:keepLines/>
              <w:spacing w:line="252" w:lineRule="auto"/>
              <w:jc w:val="center"/>
            </w:pPr>
            <w:r>
              <w:rPr>
                <w:sz w:val="20"/>
                <w:szCs w:val="20"/>
              </w:rPr>
              <w:t>5</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91CE557" w14:textId="77777777" w:rsidR="00A304B6" w:rsidRDefault="007F74A4">
            <w:pPr>
              <w:keepNext/>
              <w:keepLines/>
              <w:spacing w:line="252" w:lineRule="auto"/>
            </w:pPr>
            <w:r>
              <w:rPr>
                <w:sz w:val="20"/>
                <w:szCs w:val="20"/>
              </w:rPr>
              <w:t>Pass</w:t>
            </w:r>
          </w:p>
        </w:tc>
      </w:tr>
      <w:tr w:rsidR="00A304B6" w14:paraId="49ADE7D6"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CAB93A4" w14:textId="77777777" w:rsidR="00A304B6" w:rsidRDefault="007F74A4">
            <w:pPr>
              <w:keepNext/>
              <w:keepLines/>
              <w:spacing w:line="252" w:lineRule="auto"/>
            </w:pPr>
            <w:r>
              <w:rPr>
                <w:sz w:val="20"/>
                <w:szCs w:val="20"/>
              </w:rPr>
              <w:t>Models, including monotonicity of boosted trees</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D4BB7B7" w14:textId="77777777" w:rsidR="00A304B6" w:rsidRDefault="007F74A4">
            <w:pPr>
              <w:keepNext/>
              <w:keepLines/>
              <w:spacing w:line="252" w:lineRule="auto"/>
              <w:jc w:val="center"/>
            </w:pPr>
            <w:r>
              <w:rPr>
                <w:sz w:val="20"/>
                <w:szCs w:val="20"/>
              </w:rPr>
              <w:t>12</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CD3F013" w14:textId="77777777" w:rsidR="00A304B6" w:rsidRDefault="007F74A4">
            <w:pPr>
              <w:keepNext/>
              <w:keepLines/>
              <w:spacing w:line="252" w:lineRule="auto"/>
            </w:pPr>
            <w:r>
              <w:rPr>
                <w:sz w:val="20"/>
                <w:szCs w:val="20"/>
              </w:rPr>
              <w:t>Pass</w:t>
            </w:r>
          </w:p>
        </w:tc>
      </w:tr>
      <w:tr w:rsidR="00A304B6" w14:paraId="06FE12E9"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FA3DBE7" w14:textId="77777777" w:rsidR="00A304B6" w:rsidRDefault="007F74A4">
            <w:pPr>
              <w:keepNext/>
              <w:keepLines/>
              <w:spacing w:line="252" w:lineRule="auto"/>
            </w:pPr>
            <w:r>
              <w:rPr>
                <w:sz w:val="20"/>
                <w:szCs w:val="20"/>
              </w:rPr>
              <w:t>Metrics, thresholds and bootstrap</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C37FA9F" w14:textId="77777777" w:rsidR="00A304B6" w:rsidRDefault="007F74A4">
            <w:pPr>
              <w:keepNext/>
              <w:keepLines/>
              <w:spacing w:line="252" w:lineRule="auto"/>
              <w:jc w:val="center"/>
            </w:pPr>
            <w:r>
              <w:rPr>
                <w:sz w:val="20"/>
                <w:szCs w:val="20"/>
              </w:rPr>
              <w:t>7</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A966719" w14:textId="77777777" w:rsidR="00A304B6" w:rsidRDefault="007F74A4">
            <w:pPr>
              <w:keepNext/>
              <w:keepLines/>
              <w:spacing w:line="252" w:lineRule="auto"/>
            </w:pPr>
            <w:r>
              <w:rPr>
                <w:sz w:val="20"/>
                <w:szCs w:val="20"/>
              </w:rPr>
              <w:t>Pass</w:t>
            </w:r>
          </w:p>
        </w:tc>
      </w:tr>
      <w:tr w:rsidR="00A304B6" w14:paraId="4A71B82B"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C282C8A" w14:textId="77777777" w:rsidR="00A304B6" w:rsidRDefault="007F74A4">
            <w:pPr>
              <w:keepNext/>
              <w:keepLines/>
              <w:spacing w:line="252" w:lineRule="auto"/>
            </w:pPr>
            <w:r>
              <w:rPr>
                <w:sz w:val="20"/>
                <w:szCs w:val="20"/>
              </w:rPr>
              <w:t>Predictor and explanations</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C41974F" w14:textId="77777777" w:rsidR="00A304B6" w:rsidRDefault="007F74A4">
            <w:pPr>
              <w:keepNext/>
              <w:keepLines/>
              <w:spacing w:line="252" w:lineRule="auto"/>
              <w:jc w:val="center"/>
            </w:pPr>
            <w:r>
              <w:rPr>
                <w:sz w:val="20"/>
                <w:szCs w:val="20"/>
              </w:rPr>
              <w:t>12</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B5657C3" w14:textId="77777777" w:rsidR="00A304B6" w:rsidRDefault="007F74A4">
            <w:pPr>
              <w:keepNext/>
              <w:keepLines/>
              <w:spacing w:line="252" w:lineRule="auto"/>
            </w:pPr>
            <w:r>
              <w:rPr>
                <w:sz w:val="20"/>
                <w:szCs w:val="20"/>
              </w:rPr>
              <w:t>Pass</w:t>
            </w:r>
          </w:p>
        </w:tc>
      </w:tr>
      <w:tr w:rsidR="00A304B6" w14:paraId="20B9E36A"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B32BC8" w14:textId="77777777" w:rsidR="00A304B6" w:rsidRDefault="007F74A4">
            <w:pPr>
              <w:keepNext/>
              <w:keepLines/>
              <w:spacing w:line="252" w:lineRule="auto"/>
            </w:pPr>
            <w:r>
              <w:rPr>
                <w:sz w:val="20"/>
                <w:szCs w:val="20"/>
              </w:rPr>
              <w:t>Guideline–model combination and advice</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FA3492E" w14:textId="77777777" w:rsidR="00A304B6" w:rsidRDefault="007F74A4">
            <w:pPr>
              <w:keepNext/>
              <w:keepLines/>
              <w:spacing w:line="252" w:lineRule="auto"/>
              <w:jc w:val="center"/>
            </w:pPr>
            <w:r>
              <w:rPr>
                <w:sz w:val="20"/>
                <w:szCs w:val="20"/>
              </w:rPr>
              <w:t>17</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63B6C63" w14:textId="77777777" w:rsidR="00A304B6" w:rsidRDefault="007F74A4">
            <w:pPr>
              <w:keepNext/>
              <w:keepLines/>
              <w:spacing w:line="252" w:lineRule="auto"/>
            </w:pPr>
            <w:r>
              <w:rPr>
                <w:sz w:val="20"/>
                <w:szCs w:val="20"/>
              </w:rPr>
              <w:t>Pass</w:t>
            </w:r>
          </w:p>
        </w:tc>
      </w:tr>
      <w:tr w:rsidR="00A304B6" w14:paraId="705F7A8C"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6561DFF" w14:textId="77777777" w:rsidR="00A304B6" w:rsidRDefault="007F74A4">
            <w:pPr>
              <w:keepNext/>
              <w:keepLines/>
              <w:spacing w:line="252" w:lineRule="auto"/>
            </w:pPr>
            <w:r>
              <w:rPr>
                <w:sz w:val="20"/>
                <w:szCs w:val="20"/>
              </w:rPr>
              <w:t>API: validation, security headers, fallback mode</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0C973DE" w14:textId="77777777" w:rsidR="00A304B6" w:rsidRDefault="007F74A4">
            <w:pPr>
              <w:keepNext/>
              <w:keepLines/>
              <w:spacing w:line="252" w:lineRule="auto"/>
              <w:jc w:val="center"/>
            </w:pPr>
            <w:r>
              <w:rPr>
                <w:sz w:val="20"/>
                <w:szCs w:val="20"/>
              </w:rPr>
              <w:t>17</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B6EAFEA" w14:textId="77777777" w:rsidR="00A304B6" w:rsidRDefault="007F74A4">
            <w:pPr>
              <w:keepNext/>
              <w:keepLines/>
              <w:spacing w:line="252" w:lineRule="auto"/>
            </w:pPr>
            <w:r>
              <w:rPr>
                <w:sz w:val="20"/>
                <w:szCs w:val="20"/>
              </w:rPr>
              <w:t>Pass</w:t>
            </w:r>
          </w:p>
        </w:tc>
      </w:tr>
      <w:tr w:rsidR="00A304B6" w14:paraId="0CC9B08A"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9ED50A9" w14:textId="77777777" w:rsidR="00A304B6" w:rsidRDefault="007F74A4">
            <w:pPr>
              <w:keepNext/>
              <w:keepLines/>
              <w:spacing w:line="252" w:lineRule="auto"/>
            </w:pPr>
            <w:r>
              <w:rPr>
                <w:sz w:val="20"/>
                <w:szCs w:val="20"/>
              </w:rPr>
              <w:t>End-to-end training command</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03C2A5A" w14:textId="77777777" w:rsidR="00A304B6" w:rsidRDefault="007F74A4">
            <w:pPr>
              <w:keepNext/>
              <w:keepLines/>
              <w:spacing w:line="252" w:lineRule="auto"/>
              <w:jc w:val="center"/>
            </w:pPr>
            <w:r>
              <w:rPr>
                <w:sz w:val="20"/>
                <w:szCs w:val="20"/>
              </w:rPr>
              <w:t>2</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F31990F" w14:textId="77777777" w:rsidR="00A304B6" w:rsidRDefault="007F74A4">
            <w:pPr>
              <w:keepNext/>
              <w:keepLines/>
              <w:spacing w:line="252" w:lineRule="auto"/>
            </w:pPr>
            <w:r>
              <w:rPr>
                <w:sz w:val="20"/>
                <w:szCs w:val="20"/>
              </w:rPr>
              <w:t>Pass</w:t>
            </w:r>
          </w:p>
        </w:tc>
      </w:tr>
      <w:tr w:rsidR="00A304B6" w14:paraId="5B349C2E"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0865AAD" w14:textId="77777777" w:rsidR="00A304B6" w:rsidRDefault="007F74A4">
            <w:pPr>
              <w:keepNext/>
              <w:keepLines/>
              <w:spacing w:line="252" w:lineRule="auto"/>
            </w:pPr>
            <w:r>
              <w:rPr>
                <w:sz w:val="20"/>
                <w:szCs w:val="20"/>
              </w:rPr>
              <w:t>Reference personas against the live server</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D516FB2" w14:textId="77777777" w:rsidR="00A304B6" w:rsidRDefault="007F74A4">
            <w:pPr>
              <w:keepNext/>
              <w:keepLines/>
              <w:spacing w:line="252" w:lineRule="auto"/>
              <w:jc w:val="center"/>
            </w:pPr>
            <w:r>
              <w:rPr>
                <w:sz w:val="20"/>
                <w:szCs w:val="20"/>
              </w:rPr>
              <w:t>10</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836D921" w14:textId="77777777" w:rsidR="00A304B6" w:rsidRDefault="007F74A4">
            <w:pPr>
              <w:keepNext/>
              <w:keepLines/>
              <w:spacing w:line="252" w:lineRule="auto"/>
            </w:pPr>
            <w:r>
              <w:rPr>
                <w:sz w:val="20"/>
                <w:szCs w:val="20"/>
              </w:rPr>
              <w:t>10 of 10 as expected</w:t>
            </w:r>
          </w:p>
        </w:tc>
      </w:tr>
      <w:tr w:rsidR="00A304B6" w14:paraId="0C8CBEE7" w14:textId="77777777">
        <w:trPr>
          <w:cantSplit/>
          <w:jc w:val="center"/>
        </w:trPr>
        <w:tc>
          <w:tcPr>
            <w:tcW w:w="504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C587EB6" w14:textId="77777777" w:rsidR="00A304B6" w:rsidRDefault="007F74A4">
            <w:pPr>
              <w:keepLines/>
              <w:spacing w:line="252" w:lineRule="auto"/>
            </w:pPr>
            <w:r>
              <w:rPr>
                <w:sz w:val="20"/>
                <w:szCs w:val="20"/>
              </w:rPr>
              <w:t>Manual browser testing (desktop and 375 px phone)</w:t>
            </w:r>
          </w:p>
        </w:tc>
        <w:tc>
          <w:tcPr>
            <w:tcW w:w="11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A01B21B" w14:textId="77777777" w:rsidR="00A304B6" w:rsidRDefault="007F74A4">
            <w:pPr>
              <w:keepLines/>
              <w:spacing w:line="252" w:lineRule="auto"/>
              <w:jc w:val="center"/>
            </w:pPr>
            <w:r>
              <w:rPr>
                <w:sz w:val="20"/>
                <w:szCs w:val="20"/>
              </w:rPr>
              <w:t>–</w:t>
            </w:r>
          </w:p>
        </w:tc>
        <w:tc>
          <w:tcPr>
            <w:tcW w:w="237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E1A932B" w14:textId="77777777" w:rsidR="00A304B6" w:rsidRDefault="007F74A4">
            <w:pPr>
              <w:keepLines/>
              <w:spacing w:line="252" w:lineRule="auto"/>
            </w:pPr>
            <w:r>
              <w:rPr>
                <w:sz w:val="20"/>
                <w:szCs w:val="20"/>
              </w:rPr>
              <w:t>12 issues found and fixed</w:t>
            </w:r>
          </w:p>
        </w:tc>
      </w:tr>
    </w:tbl>
    <w:p w14:paraId="0E845526" w14:textId="77777777" w:rsidR="00A304B6" w:rsidRDefault="00A304B6">
      <w:pPr>
        <w:spacing w:after="120" w:line="240" w:lineRule="auto"/>
      </w:pPr>
    </w:p>
    <w:p w14:paraId="05C3533F" w14:textId="77777777" w:rsidR="00A304B6" w:rsidRDefault="007F74A4">
      <w:pPr>
        <w:pStyle w:val="Heading2"/>
      </w:pPr>
      <w:bookmarkStart w:id="50" w:name="_Toc242985235"/>
      <w:r>
        <w:t>5.1 RESULTING SCREENS</w:t>
      </w:r>
      <w:bookmarkEnd w:id="50"/>
    </w:p>
    <w:p w14:paraId="315D5375" w14:textId="77777777" w:rsidR="00A304B6" w:rsidRDefault="007F74A4">
      <w:pPr>
        <w:spacing w:after="160"/>
        <w:jc w:val="both"/>
      </w:pPr>
      <w:r>
        <w:t>The screenshots were taken from the running application in the light theme. The answers belong to example personas, not to real people.</w:t>
      </w:r>
    </w:p>
    <w:p w14:paraId="6457727D" w14:textId="77777777" w:rsidR="00A304B6" w:rsidRDefault="007F74A4">
      <w:pPr>
        <w:keepNext/>
        <w:spacing w:before="160" w:after="60" w:line="240" w:lineRule="auto"/>
        <w:jc w:val="center"/>
      </w:pPr>
      <w:r>
        <w:rPr>
          <w:noProof/>
        </w:rPr>
        <w:lastRenderedPageBreak/>
        <w:drawing>
          <wp:inline distT="0" distB="0" distL="0" distR="0" wp14:anchorId="13293653" wp14:editId="2F15D676">
            <wp:extent cx="5486400" cy="3790950"/>
            <wp:effectExtent l="0" t="0" r="0" b="0"/>
            <wp:docPr id="9" name="Screenshot 5.1 Home page" descr="Screenshot 5.1 Home page" title="Screenshot 5.1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790950"/>
                    </a:xfrm>
                    <a:prstGeom prst="rect">
                      <a:avLst/>
                    </a:prstGeom>
                  </pic:spPr>
                </pic:pic>
              </a:graphicData>
            </a:graphic>
          </wp:inline>
        </w:drawing>
      </w:r>
    </w:p>
    <w:p w14:paraId="09D00E17" w14:textId="77777777" w:rsidR="00A304B6" w:rsidRDefault="007F74A4">
      <w:pPr>
        <w:pStyle w:val="ScreenshotCaption"/>
      </w:pPr>
      <w:bookmarkStart w:id="51" w:name="_Toc242985250"/>
      <w:r>
        <w:t>Screenshot 5.1 Home page</w:t>
      </w:r>
      <w:bookmarkEnd w:id="51"/>
    </w:p>
    <w:p w14:paraId="0DB93252" w14:textId="77777777" w:rsidR="00A304B6" w:rsidRDefault="007F74A4">
      <w:pPr>
        <w:spacing w:after="160"/>
        <w:jc w:val="both"/>
      </w:pPr>
      <w:r>
        <w:t>The home page explains the purpose of the check, gives key facts about PCOS and states clearly that the tool is educational and private.</w:t>
      </w:r>
    </w:p>
    <w:p w14:paraId="14CC1C7A" w14:textId="77777777" w:rsidR="00A304B6" w:rsidRDefault="007F74A4">
      <w:pPr>
        <w:keepNext/>
        <w:spacing w:before="160" w:after="60" w:line="240" w:lineRule="auto"/>
        <w:jc w:val="center"/>
      </w:pPr>
      <w:r>
        <w:rPr>
          <w:noProof/>
        </w:rPr>
        <w:drawing>
          <wp:inline distT="0" distB="0" distL="0" distR="0" wp14:anchorId="73D12B34" wp14:editId="3A736EE4">
            <wp:extent cx="5486400" cy="3790950"/>
            <wp:effectExtent l="0" t="0" r="0" b="0"/>
            <wp:docPr id="10" name="Screenshot 5.2 Questionnaire, step 2: periods" descr="Screenshot 5.2 Questionnaire, step 2: periods" title="Screenshot 5.2 Questionnaire, step 2: peri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790950"/>
                    </a:xfrm>
                    <a:prstGeom prst="rect">
                      <a:avLst/>
                    </a:prstGeom>
                  </pic:spPr>
                </pic:pic>
              </a:graphicData>
            </a:graphic>
          </wp:inline>
        </w:drawing>
      </w:r>
    </w:p>
    <w:p w14:paraId="756D3FFF" w14:textId="77777777" w:rsidR="00A304B6" w:rsidRDefault="007F74A4">
      <w:pPr>
        <w:pStyle w:val="ScreenshotCaption"/>
      </w:pPr>
      <w:bookmarkStart w:id="52" w:name="_Toc242985251"/>
      <w:r>
        <w:t>Screenshot 5.2 Questionnaire, step 2: periods</w:t>
      </w:r>
      <w:bookmarkEnd w:id="52"/>
    </w:p>
    <w:p w14:paraId="7B3D0501" w14:textId="77777777" w:rsidR="00A304B6" w:rsidRDefault="007F74A4">
      <w:pPr>
        <w:spacing w:after="160"/>
        <w:jc w:val="both"/>
      </w:pPr>
      <w:r>
        <w:lastRenderedPageBreak/>
        <w:t>Step 2 asks about periods in everyday language. The questions adapt to the answers: if periods have not started, the cycle questions are hidden, and a pregnancy question appears only when periods have been absent for a long time.</w:t>
      </w:r>
    </w:p>
    <w:p w14:paraId="6EF602CD" w14:textId="77777777" w:rsidR="00A304B6" w:rsidRDefault="007F74A4">
      <w:pPr>
        <w:keepNext/>
        <w:spacing w:before="160" w:after="60" w:line="240" w:lineRule="auto"/>
        <w:jc w:val="center"/>
      </w:pPr>
      <w:r>
        <w:rPr>
          <w:noProof/>
        </w:rPr>
        <w:drawing>
          <wp:inline distT="0" distB="0" distL="0" distR="0" wp14:anchorId="7971E42F" wp14:editId="214BEA98">
            <wp:extent cx="5486400" cy="3790950"/>
            <wp:effectExtent l="0" t="0" r="0" b="0"/>
            <wp:docPr id="11" name="Screenshot 5.3 Questionnaire, step 3: hair growth by body region" descr="Screenshot 5.3 Questionnaire, step 3: hair growth by body region" title="Screenshot 5.3 Questionnaire, step 3: hair growth by bod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790950"/>
                    </a:xfrm>
                    <a:prstGeom prst="rect">
                      <a:avLst/>
                    </a:prstGeom>
                  </pic:spPr>
                </pic:pic>
              </a:graphicData>
            </a:graphic>
          </wp:inline>
        </w:drawing>
      </w:r>
    </w:p>
    <w:p w14:paraId="6ED67405" w14:textId="77777777" w:rsidR="00A304B6" w:rsidRDefault="007F74A4">
      <w:pPr>
        <w:pStyle w:val="ScreenshotCaption"/>
      </w:pPr>
      <w:bookmarkStart w:id="53" w:name="_Toc242985252"/>
      <w:r>
        <w:t>Screenshot 5.3 Questionnaire, step 3: hair growth by body region</w:t>
      </w:r>
      <w:bookmarkEnd w:id="53"/>
    </w:p>
    <w:p w14:paraId="342DE645" w14:textId="77777777" w:rsidR="00A304B6" w:rsidRDefault="007F74A4">
      <w:pPr>
        <w:spacing w:after="160"/>
        <w:jc w:val="both"/>
      </w:pPr>
      <w:r>
        <w:t>Step 3 rates hair growth separately for six body regions, an approach adapted from the Ferriman–Gallwey score [9], followed by questions on acne, scalp hair, skin and weight.</w:t>
      </w:r>
    </w:p>
    <w:p w14:paraId="5FE7A1AF" w14:textId="77777777" w:rsidR="00A304B6" w:rsidRDefault="007F74A4">
      <w:pPr>
        <w:keepNext/>
        <w:spacing w:before="160" w:after="60" w:line="240" w:lineRule="auto"/>
        <w:jc w:val="center"/>
      </w:pPr>
      <w:r>
        <w:rPr>
          <w:noProof/>
        </w:rPr>
        <w:lastRenderedPageBreak/>
        <w:drawing>
          <wp:inline distT="0" distB="0" distL="0" distR="0" wp14:anchorId="78738515" wp14:editId="02C57BDB">
            <wp:extent cx="5486400" cy="3790950"/>
            <wp:effectExtent l="0" t="0" r="0" b="0"/>
            <wp:docPr id="12" name="Screenshot 5.4 Result for a symptomatic adult" descr="Screenshot 5.4 Result for a symptomatic adult" title="Screenshot 5.4 Result for a symptomatic ad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790950"/>
                    </a:xfrm>
                    <a:prstGeom prst="rect">
                      <a:avLst/>
                    </a:prstGeom>
                  </pic:spPr>
                </pic:pic>
              </a:graphicData>
            </a:graphic>
          </wp:inline>
        </w:drawing>
      </w:r>
    </w:p>
    <w:p w14:paraId="54328E64" w14:textId="77777777" w:rsidR="00A304B6" w:rsidRDefault="007F74A4">
      <w:pPr>
        <w:pStyle w:val="ScreenshotCaption"/>
      </w:pPr>
      <w:bookmarkStart w:id="54" w:name="_Toc242985253"/>
      <w:r>
        <w:t>Screenshot 5.4 Result for a symptomatic adult</w:t>
      </w:r>
      <w:bookmarkEnd w:id="54"/>
    </w:p>
    <w:p w14:paraId="328D67AC" w14:textId="77777777" w:rsidR="00A304B6" w:rsidRDefault="007F74A4">
      <w:pPr>
        <w:spacing w:after="160"/>
        <w:jc w:val="both"/>
      </w:pPr>
      <w:r>
        <w:t>For this symptomatic adult both guideline criteria are present, so the level is High. The statistical score (87%) sits in the high band of the gauge, and the reasons for each criterion are listed in plain language.</w:t>
      </w:r>
    </w:p>
    <w:p w14:paraId="75CF070D" w14:textId="77777777" w:rsidR="00A304B6" w:rsidRDefault="007F74A4">
      <w:pPr>
        <w:keepNext/>
        <w:spacing w:before="160" w:after="60" w:line="240" w:lineRule="auto"/>
        <w:jc w:val="center"/>
      </w:pPr>
      <w:r>
        <w:rPr>
          <w:noProof/>
        </w:rPr>
        <w:lastRenderedPageBreak/>
        <w:drawing>
          <wp:inline distT="0" distB="0" distL="0" distR="0" wp14:anchorId="6D2D3289" wp14:editId="79F89187">
            <wp:extent cx="5486400" cy="3790950"/>
            <wp:effectExtent l="0" t="0" r="0" b="0"/>
            <wp:docPr id="13" name="Screenshot 5.5 Explanation of the score" descr="Screenshot 5.5 Explanation of the score" title="Screenshot 5.5 Explanation of th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790950"/>
                    </a:xfrm>
                    <a:prstGeom prst="rect">
                      <a:avLst/>
                    </a:prstGeom>
                  </pic:spPr>
                </pic:pic>
              </a:graphicData>
            </a:graphic>
          </wp:inline>
        </w:drawing>
      </w:r>
    </w:p>
    <w:p w14:paraId="224E6833" w14:textId="77777777" w:rsidR="00A304B6" w:rsidRDefault="007F74A4">
      <w:pPr>
        <w:pStyle w:val="ScreenshotCaption"/>
      </w:pPr>
      <w:bookmarkStart w:id="55" w:name="_Toc242985254"/>
      <w:r>
        <w:t>Screenshot 5.5 Explanation of the score</w:t>
      </w:r>
      <w:bookmarkEnd w:id="55"/>
    </w:p>
    <w:p w14:paraId="3500245A" w14:textId="77777777" w:rsidR="00A304B6" w:rsidRDefault="007F74A4">
      <w:pPr>
        <w:spacing w:after="160"/>
        <w:jc w:val="both"/>
      </w:pPr>
      <w:r>
        <w:t>The explanation lists the answers that raised the score, longest bar first. For this person, irregular periods, rapid weight gain and excess hair matter most.</w:t>
      </w:r>
    </w:p>
    <w:p w14:paraId="617F5088" w14:textId="77777777" w:rsidR="00A304B6" w:rsidRDefault="007F74A4">
      <w:pPr>
        <w:keepNext/>
        <w:spacing w:before="160" w:after="60" w:line="240" w:lineRule="auto"/>
        <w:jc w:val="center"/>
      </w:pPr>
      <w:r>
        <w:rPr>
          <w:noProof/>
        </w:rPr>
        <w:drawing>
          <wp:inline distT="0" distB="0" distL="0" distR="0" wp14:anchorId="4FF3DE34" wp14:editId="59A05BF6">
            <wp:extent cx="5486400" cy="3790950"/>
            <wp:effectExtent l="0" t="0" r="0" b="0"/>
            <wp:docPr id="14" name="Screenshot 5.6 Teenager with no period at 15: “at risk” with a red flag" descr="Screenshot 5.6 Teenager with no period at 15: “at risk” with a red flag" title="Screenshot 5.6 Teenager with no period at 15: “at risk” with a red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790950"/>
                    </a:xfrm>
                    <a:prstGeom prst="rect">
                      <a:avLst/>
                    </a:prstGeom>
                  </pic:spPr>
                </pic:pic>
              </a:graphicData>
            </a:graphic>
          </wp:inline>
        </w:drawing>
      </w:r>
    </w:p>
    <w:p w14:paraId="6C416851" w14:textId="77777777" w:rsidR="00A304B6" w:rsidRDefault="007F74A4">
      <w:pPr>
        <w:pStyle w:val="ScreenshotCaption"/>
      </w:pPr>
      <w:bookmarkStart w:id="56" w:name="_Toc242985255"/>
      <w:r>
        <w:t>Screenshot 5.6 Teenager with no period at 15: “at risk” with a red flag</w:t>
      </w:r>
      <w:bookmarkEnd w:id="56"/>
    </w:p>
    <w:p w14:paraId="244BCF62" w14:textId="77777777" w:rsidR="00A304B6" w:rsidRDefault="007F74A4">
      <w:pPr>
        <w:spacing w:after="160"/>
        <w:jc w:val="both"/>
      </w:pPr>
      <w:r>
        <w:lastRenderedPageBreak/>
        <w:t>For a 15-year-old whose periods have not started, the teen pathway applies. The result is Moderate (“at risk”), but the red-flag box and the action text ask her to see a doctor soon, because primary amenorrhoea needs checking whatever its cause. A note explains that the statistical score is less reliable for teenagers.</w:t>
      </w:r>
    </w:p>
    <w:p w14:paraId="0B5FA212" w14:textId="77777777" w:rsidR="00A304B6" w:rsidRDefault="007F74A4">
      <w:pPr>
        <w:keepNext/>
        <w:spacing w:before="160" w:after="60" w:line="240" w:lineRule="auto"/>
        <w:jc w:val="center"/>
      </w:pPr>
      <w:r>
        <w:rPr>
          <w:noProof/>
        </w:rPr>
        <w:drawing>
          <wp:inline distT="0" distB="0" distL="0" distR="0" wp14:anchorId="77F4DBDB" wp14:editId="07A36B8E">
            <wp:extent cx="5486400" cy="3790950"/>
            <wp:effectExtent l="0" t="0" r="0" b="0"/>
            <wp:docPr id="15" name="Screenshot 5.7 Learn page" descr="Screenshot 5.7 Learn page" title="Screenshot 5.7 Lear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790950"/>
                    </a:xfrm>
                    <a:prstGeom prst="rect">
                      <a:avLst/>
                    </a:prstGeom>
                  </pic:spPr>
                </pic:pic>
              </a:graphicData>
            </a:graphic>
          </wp:inline>
        </w:drawing>
      </w:r>
    </w:p>
    <w:p w14:paraId="6ED93A3E" w14:textId="77777777" w:rsidR="00A304B6" w:rsidRDefault="007F74A4">
      <w:pPr>
        <w:pStyle w:val="ScreenshotCaption"/>
      </w:pPr>
      <w:bookmarkStart w:id="57" w:name="_Toc242985256"/>
      <w:r>
        <w:t>Screenshot 5.7 Learn page</w:t>
      </w:r>
      <w:bookmarkEnd w:id="57"/>
    </w:p>
    <w:p w14:paraId="1E9C5516" w14:textId="77777777" w:rsidR="00A304B6" w:rsidRDefault="007F74A4">
      <w:pPr>
        <w:spacing w:after="160"/>
        <w:jc w:val="both"/>
      </w:pPr>
      <w:r>
        <w:t>The Learn page explains PCOS, its signs, the rules for teenagers, diagnosis, management, warning signs, and myths and facts.</w:t>
      </w:r>
    </w:p>
    <w:p w14:paraId="6E78EA81" w14:textId="77777777" w:rsidR="00A304B6" w:rsidRDefault="007F74A4">
      <w:pPr>
        <w:keepNext/>
        <w:spacing w:before="160" w:after="60" w:line="240" w:lineRule="auto"/>
        <w:jc w:val="center"/>
      </w:pPr>
      <w:r>
        <w:rPr>
          <w:noProof/>
        </w:rPr>
        <w:lastRenderedPageBreak/>
        <w:drawing>
          <wp:inline distT="0" distB="0" distL="0" distR="0" wp14:anchorId="2361D7F7" wp14:editId="7BA6ED1A">
            <wp:extent cx="5486400" cy="3790950"/>
            <wp:effectExtent l="0" t="0" r="0" b="0"/>
            <wp:docPr id="16" name="Screenshot 5.8 About the model page" descr="Screenshot 5.8 About the model page" title="Screenshot 5.8 About the mode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790950"/>
                    </a:xfrm>
                    <a:prstGeom prst="rect">
                      <a:avLst/>
                    </a:prstGeom>
                  </pic:spPr>
                </pic:pic>
              </a:graphicData>
            </a:graphic>
          </wp:inline>
        </w:drawing>
      </w:r>
    </w:p>
    <w:p w14:paraId="2FC95BF0" w14:textId="77777777" w:rsidR="00A304B6" w:rsidRDefault="007F74A4">
      <w:pPr>
        <w:pStyle w:val="ScreenshotCaption"/>
      </w:pPr>
      <w:bookmarkStart w:id="58" w:name="_Toc242985257"/>
      <w:r>
        <w:t>Screenshot 5.8 About the model page</w:t>
      </w:r>
      <w:bookmarkEnd w:id="58"/>
    </w:p>
    <w:p w14:paraId="5AD8D071" w14:textId="77777777" w:rsidR="00A304B6" w:rsidRDefault="007F74A4">
      <w:pPr>
        <w:spacing w:after="160"/>
        <w:jc w:val="both"/>
      </w:pPr>
      <w:r>
        <w:t>The About page shows how the result is decided, the model's accuracy, the training data and the limitations, so users can judge the tool for themselves.</w:t>
      </w:r>
    </w:p>
    <w:p w14:paraId="4AC1591D" w14:textId="77777777" w:rsidR="00A304B6" w:rsidRDefault="007F74A4">
      <w:pPr>
        <w:keepNext/>
        <w:spacing w:before="160" w:after="60" w:line="240" w:lineRule="auto"/>
        <w:jc w:val="center"/>
      </w:pPr>
      <w:r>
        <w:rPr>
          <w:noProof/>
        </w:rPr>
        <w:lastRenderedPageBreak/>
        <w:drawing>
          <wp:inline distT="0" distB="0" distL="0" distR="0" wp14:anchorId="4DE2FE7F" wp14:editId="184A3850">
            <wp:extent cx="4019550" cy="4133850"/>
            <wp:effectExtent l="0" t="0" r="0" b="0"/>
            <wp:docPr id="17" name="Screenshot 5.9 Mobile layout: questionnaire and result" descr="Screenshot 5.9 Mobile layout: questionnaire and result" title="Screenshot 5.9 Mobile layout: questionnaire an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19550" cy="4133850"/>
                    </a:xfrm>
                    <a:prstGeom prst="rect">
                      <a:avLst/>
                    </a:prstGeom>
                  </pic:spPr>
                </pic:pic>
              </a:graphicData>
            </a:graphic>
          </wp:inline>
        </w:drawing>
      </w:r>
    </w:p>
    <w:p w14:paraId="7684941C" w14:textId="77777777" w:rsidR="00A304B6" w:rsidRDefault="007F74A4">
      <w:pPr>
        <w:pStyle w:val="ScreenshotCaption"/>
      </w:pPr>
      <w:bookmarkStart w:id="59" w:name="_Toc242985258"/>
      <w:r>
        <w:t>Screenshot 5.9 Mobile layout: questionnaire and result</w:t>
      </w:r>
      <w:bookmarkEnd w:id="59"/>
    </w:p>
    <w:p w14:paraId="5732E98F" w14:textId="77777777" w:rsidR="00A304B6" w:rsidRDefault="007F74A4">
      <w:pPr>
        <w:spacing w:after="160"/>
        <w:jc w:val="both"/>
      </w:pPr>
      <w:r>
        <w:t>On a phone, the hair-growth options form a four-column grid and the result cards stack vertically; no page scrolls horizontally at a width of 375 px.</w:t>
      </w:r>
    </w:p>
    <w:p w14:paraId="573708A9" w14:textId="77777777" w:rsidR="00A304B6" w:rsidRDefault="007F74A4">
      <w:pPr>
        <w:pStyle w:val="Heading2"/>
      </w:pPr>
      <w:bookmarkStart w:id="60" w:name="_Toc242985236"/>
      <w:r>
        <w:t>5.2 RESULTING GRAPHS</w:t>
      </w:r>
      <w:bookmarkEnd w:id="60"/>
    </w:p>
    <w:p w14:paraId="755422F1" w14:textId="77777777" w:rsidR="00A304B6" w:rsidRDefault="007F74A4">
      <w:pPr>
        <w:keepNext/>
        <w:spacing w:before="160" w:after="60" w:line="240" w:lineRule="auto"/>
        <w:jc w:val="center"/>
      </w:pPr>
      <w:r>
        <w:rPr>
          <w:noProof/>
        </w:rPr>
        <w:drawing>
          <wp:inline distT="0" distB="0" distL="0" distR="0" wp14:anchorId="725F174C" wp14:editId="450DAE54">
            <wp:extent cx="5486400" cy="2466975"/>
            <wp:effectExtent l="0" t="0" r="0" b="0"/>
            <wp:docPr id="18" name="Graph 5.1 Training data by source" descr="Graph 5.1 Training data by source" title="Graph 5.1 Training data by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466975"/>
                    </a:xfrm>
                    <a:prstGeom prst="rect">
                      <a:avLst/>
                    </a:prstGeom>
                  </pic:spPr>
                </pic:pic>
              </a:graphicData>
            </a:graphic>
          </wp:inline>
        </w:drawing>
      </w:r>
    </w:p>
    <w:p w14:paraId="37CD78CE" w14:textId="77777777" w:rsidR="00A304B6" w:rsidRDefault="007F74A4">
      <w:pPr>
        <w:pStyle w:val="GraphCaption"/>
      </w:pPr>
      <w:bookmarkStart w:id="61" w:name="_Toc242985259"/>
      <w:r>
        <w:t>Graph 5.1 Training data by source</w:t>
      </w:r>
      <w:bookmarkEnd w:id="61"/>
    </w:p>
    <w:p w14:paraId="60A0370C" w14:textId="77777777" w:rsidR="00A304B6" w:rsidRDefault="007F74A4">
      <w:pPr>
        <w:spacing w:after="160"/>
        <w:jc w:val="both"/>
      </w:pPr>
      <w:r>
        <w:lastRenderedPageBreak/>
        <w:t>The four sources differ strongly in size and PCOS prevalence, from 22% in the two community surveys to 83% in the 2018 survey, which mostly reached women who had already been tested. This variation is why the model includes a source fixed effect and why LOSO validation matters.</w:t>
      </w:r>
    </w:p>
    <w:p w14:paraId="7D6CBABF" w14:textId="77777777" w:rsidR="00A304B6" w:rsidRDefault="007F74A4">
      <w:pPr>
        <w:keepNext/>
        <w:spacing w:before="160" w:after="60" w:line="240" w:lineRule="auto"/>
        <w:jc w:val="center"/>
      </w:pPr>
      <w:r>
        <w:rPr>
          <w:noProof/>
        </w:rPr>
        <w:drawing>
          <wp:inline distT="0" distB="0" distL="0" distR="0" wp14:anchorId="38E59FC3" wp14:editId="5C2ECE1C">
            <wp:extent cx="4752975" cy="4143375"/>
            <wp:effectExtent l="0" t="0" r="0" b="0"/>
            <wp:docPr id="19" name="Graph 5.2 ROC curves of the six model families (nested 5×5 cross-validation)" descr="Graph 5.2 ROC curves of the six model families (nested 5×5 cross-validation)" title="Graph 5.2 ROC curves of the six model families (nested 5×5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52975" cy="4143375"/>
                    </a:xfrm>
                    <a:prstGeom prst="rect">
                      <a:avLst/>
                    </a:prstGeom>
                  </pic:spPr>
                </pic:pic>
              </a:graphicData>
            </a:graphic>
          </wp:inline>
        </w:drawing>
      </w:r>
    </w:p>
    <w:p w14:paraId="4F452719" w14:textId="77777777" w:rsidR="00A304B6" w:rsidRDefault="007F74A4">
      <w:pPr>
        <w:pStyle w:val="GraphCaption"/>
      </w:pPr>
      <w:bookmarkStart w:id="62" w:name="_Toc242985260"/>
      <w:r>
        <w:t>Graph 5.2 ROC curves of the six model families (nested 5×5 cross-validation)</w:t>
      </w:r>
      <w:bookmarkEnd w:id="62"/>
    </w:p>
    <w:p w14:paraId="2AF9D1B6" w14:textId="77777777" w:rsidR="00A304B6" w:rsidRDefault="007F74A4">
      <w:pPr>
        <w:spacing w:after="160"/>
        <w:jc w:val="both"/>
      </w:pPr>
      <w:r>
        <w:t>All six model families discriminate well within the training sources, with pooled out-of-fold AUCs between 0.879 (logistic regression) and 0.895 (XGBoost).</w:t>
      </w:r>
    </w:p>
    <w:p w14:paraId="4CEEEE9C" w14:textId="77777777" w:rsidR="00A304B6" w:rsidRDefault="007F74A4">
      <w:pPr>
        <w:keepNext/>
        <w:spacing w:before="160" w:after="60" w:line="240" w:lineRule="auto"/>
        <w:jc w:val="center"/>
      </w:pPr>
      <w:r>
        <w:rPr>
          <w:noProof/>
        </w:rPr>
        <w:lastRenderedPageBreak/>
        <w:drawing>
          <wp:inline distT="0" distB="0" distL="0" distR="0" wp14:anchorId="0AA5F2F3" wp14:editId="1B660189">
            <wp:extent cx="5486400" cy="3000375"/>
            <wp:effectExtent l="0" t="0" r="0" b="0"/>
            <wp:docPr id="20" name="Graph 5.3 External validation: AUC on a source never seen in training" descr="Graph 5.3 External validation: AUC on a source never seen in training" title="Graph 5.3 External validation: AUC on a source never seen in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000375"/>
                    </a:xfrm>
                    <a:prstGeom prst="rect">
                      <a:avLst/>
                    </a:prstGeom>
                  </pic:spPr>
                </pic:pic>
              </a:graphicData>
            </a:graphic>
          </wp:inline>
        </w:drawing>
      </w:r>
    </w:p>
    <w:p w14:paraId="0544B90E" w14:textId="77777777" w:rsidR="00A304B6" w:rsidRDefault="007F74A4">
      <w:pPr>
        <w:pStyle w:val="GraphCaption"/>
      </w:pPr>
      <w:bookmarkStart w:id="63" w:name="_Toc242985261"/>
      <w:r>
        <w:t>Graph 5.3 External validation: AUC on a source never seen in training</w:t>
      </w:r>
      <w:bookmarkEnd w:id="63"/>
    </w:p>
    <w:p w14:paraId="387C1485" w14:textId="77777777" w:rsidR="00A304B6" w:rsidRDefault="007F74A4">
      <w:pPr>
        <w:spacing w:after="160"/>
        <w:jc w:val="both"/>
      </w:pPr>
      <w:r>
        <w:t>On a source never seen in training, the picture changes. Logistic regression, LightGBM and XGBoost tie at a mean AUC of 0.782, while the random forest drops to 0.726. On the clinically diagnosed Kerala cohort, logistic regression is the best model (0.824). The 2018 survey is the hardest for every model (0.62–0.69): 83% of its respondents had PCOS, and the remaining 27 were women who had been tested because of symptoms, so the two groups are much alike.</w:t>
      </w:r>
    </w:p>
    <w:p w14:paraId="0B2C0245" w14:textId="77777777" w:rsidR="00A304B6" w:rsidRDefault="007F74A4">
      <w:pPr>
        <w:keepNext/>
        <w:spacing w:before="160" w:after="60" w:line="240" w:lineRule="auto"/>
        <w:jc w:val="center"/>
      </w:pPr>
      <w:r>
        <w:rPr>
          <w:noProof/>
        </w:rPr>
        <w:lastRenderedPageBreak/>
        <w:drawing>
          <wp:inline distT="0" distB="0" distL="0" distR="0" wp14:anchorId="3355B385" wp14:editId="79D4CB7B">
            <wp:extent cx="4019550" cy="3724275"/>
            <wp:effectExtent l="0" t="0" r="0" b="0"/>
            <wp:docPr id="21" name="Graph 5.4 Calibration of the selected model" descr="Graph 5.4 Calibration of the selected model" title="Graph 5.4 Calibration of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19550" cy="3724275"/>
                    </a:xfrm>
                    <a:prstGeom prst="rect">
                      <a:avLst/>
                    </a:prstGeom>
                  </pic:spPr>
                </pic:pic>
              </a:graphicData>
            </a:graphic>
          </wp:inline>
        </w:drawing>
      </w:r>
    </w:p>
    <w:p w14:paraId="325FBD46" w14:textId="77777777" w:rsidR="00A304B6" w:rsidRDefault="007F74A4">
      <w:pPr>
        <w:pStyle w:val="GraphCaption"/>
      </w:pPr>
      <w:bookmarkStart w:id="64" w:name="_Toc242985262"/>
      <w:r>
        <w:t>Graph 5.4 Calibration of the selected model</w:t>
      </w:r>
      <w:bookmarkEnd w:id="64"/>
    </w:p>
    <w:p w14:paraId="1DED06B7" w14:textId="77777777" w:rsidR="00A304B6" w:rsidRDefault="007F74A4">
      <w:pPr>
        <w:spacing w:after="160"/>
        <w:jc w:val="both"/>
      </w:pPr>
      <w:r>
        <w:t>Predicted probabilities closely follow the observed PCOS rates (calibration slope 1.02, intercept 0.01, expected calibration error 0.034), so no recalibration was needed.</w:t>
      </w:r>
    </w:p>
    <w:p w14:paraId="29275D9E" w14:textId="77777777" w:rsidR="00A304B6" w:rsidRDefault="007F74A4">
      <w:pPr>
        <w:keepNext/>
        <w:spacing w:before="160" w:after="60" w:line="240" w:lineRule="auto"/>
        <w:jc w:val="center"/>
      </w:pPr>
      <w:r>
        <w:rPr>
          <w:noProof/>
        </w:rPr>
        <w:drawing>
          <wp:inline distT="0" distB="0" distL="0" distR="0" wp14:anchorId="738F298A" wp14:editId="563976B6">
            <wp:extent cx="5124450" cy="3133725"/>
            <wp:effectExtent l="0" t="0" r="0" b="0"/>
            <wp:docPr id="22" name="Graph 5.5 Adjusted odds ratios of the final model" descr="Graph 5.5 Adjusted odds ratios of the final model" title="Graph 5.5 Adjusted odds ratios of the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3133725"/>
                    </a:xfrm>
                    <a:prstGeom prst="rect">
                      <a:avLst/>
                    </a:prstGeom>
                  </pic:spPr>
                </pic:pic>
              </a:graphicData>
            </a:graphic>
          </wp:inline>
        </w:drawing>
      </w:r>
    </w:p>
    <w:p w14:paraId="663F46A5" w14:textId="77777777" w:rsidR="00A304B6" w:rsidRDefault="007F74A4">
      <w:pPr>
        <w:pStyle w:val="GraphCaption"/>
      </w:pPr>
      <w:bookmarkStart w:id="65" w:name="_Toc242985263"/>
      <w:r>
        <w:t>Graph 5.5 Adjusted odds ratios of the final model</w:t>
      </w:r>
      <w:bookmarkEnd w:id="65"/>
    </w:p>
    <w:p w14:paraId="24861663" w14:textId="77777777" w:rsidR="00A304B6" w:rsidRDefault="007F74A4">
      <w:pPr>
        <w:spacing w:after="160"/>
        <w:jc w:val="both"/>
      </w:pPr>
      <w:r>
        <w:lastRenderedPageBreak/>
        <w:t>Irregular periods have the strongest association (odds ratio 4.2), followed by rapid weight gain (3.1), excess hair (2.9), dark skin patches (2.8), difficulty conceiving (2.4) and acne (2.0). These directions match clinical knowledge.</w:t>
      </w:r>
    </w:p>
    <w:p w14:paraId="4715A3C3" w14:textId="77777777" w:rsidR="00A304B6" w:rsidRDefault="007F74A4">
      <w:pPr>
        <w:keepNext/>
        <w:spacing w:before="160" w:after="60" w:line="240" w:lineRule="auto"/>
        <w:jc w:val="center"/>
      </w:pPr>
      <w:r>
        <w:rPr>
          <w:noProof/>
        </w:rPr>
        <w:drawing>
          <wp:inline distT="0" distB="0" distL="0" distR="0" wp14:anchorId="758C0D63" wp14:editId="18EA970A">
            <wp:extent cx="5486400" cy="2876550"/>
            <wp:effectExtent l="0" t="0" r="0" b="0"/>
            <wp:docPr id="23" name="Graph 5.6 What a doctor's tests add (Kerala cohort)" descr="Graph 5.6 What a doctor's tests add (Kerala cohort)" title="Graph 5.6 What a doctor's tests add (Kerala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876550"/>
                    </a:xfrm>
                    <a:prstGeom prst="rect">
                      <a:avLst/>
                    </a:prstGeom>
                  </pic:spPr>
                </pic:pic>
              </a:graphicData>
            </a:graphic>
          </wp:inline>
        </w:drawing>
      </w:r>
    </w:p>
    <w:p w14:paraId="24385AD7" w14:textId="77777777" w:rsidR="00A304B6" w:rsidRDefault="007F74A4">
      <w:pPr>
        <w:pStyle w:val="GraphCaption"/>
      </w:pPr>
      <w:bookmarkStart w:id="66" w:name="_Toc242985264"/>
      <w:r>
        <w:t>Graph 5.6 What a doctor's tests add (Kerala cohort)</w:t>
      </w:r>
      <w:bookmarkEnd w:id="66"/>
    </w:p>
    <w:p w14:paraId="2101AC45" w14:textId="77777777" w:rsidR="00A304B6" w:rsidRDefault="007F74A4">
      <w:pPr>
        <w:spacing w:after="160"/>
        <w:jc w:val="both"/>
      </w:pPr>
      <w:r>
        <w:t>Within the Kerala cohort, the questionnaire alone reaches an AUC of 0.883, adding body measurements and blood pressure changes nothing, and adding blood tests and ultrasound raises the AUC to 0.957. A questionnaire is an effective first filter, but confirmation needs a clinic.</w:t>
      </w:r>
    </w:p>
    <w:p w14:paraId="583A9574" w14:textId="77777777" w:rsidR="00A304B6" w:rsidRDefault="007F74A4">
      <w:pPr>
        <w:keepNext/>
        <w:spacing w:before="160" w:after="60" w:line="240" w:lineRule="auto"/>
        <w:jc w:val="center"/>
      </w:pPr>
      <w:r>
        <w:rPr>
          <w:noProof/>
        </w:rPr>
        <w:drawing>
          <wp:inline distT="0" distB="0" distL="0" distR="0" wp14:anchorId="7AB108B6" wp14:editId="74A82327">
            <wp:extent cx="5486400" cy="2676525"/>
            <wp:effectExtent l="0" t="0" r="0" b="0"/>
            <wp:docPr id="24" name="Graph 5.7 Automated tests per module" descr="Graph 5.7 Automated tests per module" title="Graph 5.7 Automated tests p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676525"/>
                    </a:xfrm>
                    <a:prstGeom prst="rect">
                      <a:avLst/>
                    </a:prstGeom>
                  </pic:spPr>
                </pic:pic>
              </a:graphicData>
            </a:graphic>
          </wp:inline>
        </w:drawing>
      </w:r>
    </w:p>
    <w:p w14:paraId="5A845A6E" w14:textId="77777777" w:rsidR="00A304B6" w:rsidRDefault="007F74A4">
      <w:pPr>
        <w:pStyle w:val="GraphCaption"/>
      </w:pPr>
      <w:bookmarkStart w:id="67" w:name="_Toc242985265"/>
      <w:r>
        <w:t>Graph 5.7 Automated tests per module</w:t>
      </w:r>
      <w:bookmarkEnd w:id="67"/>
    </w:p>
    <w:p w14:paraId="228E1F41" w14:textId="77777777" w:rsidR="00A304B6" w:rsidRDefault="007F74A4">
      <w:pPr>
        <w:spacing w:after="160"/>
        <w:jc w:val="both"/>
      </w:pPr>
      <w:r>
        <w:t>The guideline rules carry the most tests (24), reflecting the many age and cycle edge cases, followed by the API and the combination logic (17 each).</w:t>
      </w:r>
    </w:p>
    <w:p w14:paraId="4151CCAA" w14:textId="77777777" w:rsidR="00A304B6" w:rsidRDefault="007F74A4">
      <w:pPr>
        <w:pStyle w:val="Heading2"/>
      </w:pPr>
      <w:bookmarkStart w:id="68" w:name="_Toc242985237"/>
      <w:r>
        <w:lastRenderedPageBreak/>
        <w:t>5.3 RESULTS &amp; ANALYSIS</w:t>
      </w:r>
      <w:bookmarkEnd w:id="68"/>
    </w:p>
    <w:p w14:paraId="7A257D9B" w14:textId="77777777" w:rsidR="00A304B6" w:rsidRDefault="007F74A4">
      <w:pPr>
        <w:spacing w:after="160"/>
        <w:jc w:val="both"/>
      </w:pPr>
      <w:r>
        <w:t>Table 5.2 compares the six model families. Tree ensembles fit the training sources slightly better: XGBoost's pooled AUC is 0.017 higher than that of logistic regression, a statistically significant difference in a paired bootstrap (95% CI 0.008 to 0.026). However, they did not generalise better to new populations, and the selection rule (the simplest model within 0.01 of the best mean LOSO AUC) chose logistic regression. This agrees with the finding that machine learning rarely beats logistic regression in</w:t>
      </w:r>
      <w:r>
        <w:t xml:space="preserve"> clinical prediction [14], and it brings two practical benefits: the model is fully interpretable through odds ratios, and its file is only 5.6 KB.</w:t>
      </w:r>
    </w:p>
    <w:p w14:paraId="0B509A13" w14:textId="77777777" w:rsidR="00A304B6" w:rsidRDefault="007F74A4">
      <w:pPr>
        <w:pStyle w:val="TableCaption"/>
      </w:pPr>
      <w:bookmarkStart w:id="69" w:name="_Toc242985277"/>
      <w:r>
        <w:t>Table 5.2 Model comparison (AUC; LOSO = held-out source)</w:t>
      </w:r>
      <w:bookmarkEnd w:id="69"/>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472"/>
        <w:gridCol w:w="778"/>
        <w:gridCol w:w="883"/>
        <w:gridCol w:w="836"/>
        <w:gridCol w:w="729"/>
        <w:gridCol w:w="934"/>
        <w:gridCol w:w="934"/>
      </w:tblGrid>
      <w:tr w:rsidR="00A304B6" w14:paraId="5BA335AF" w14:textId="77777777">
        <w:trPr>
          <w:cantSplit/>
          <w:tblHeader/>
          <w:jc w:val="center"/>
        </w:trPr>
        <w:tc>
          <w:tcPr>
            <w:tcW w:w="2097"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2E337AA2" w14:textId="77777777" w:rsidR="00A304B6" w:rsidRDefault="007F74A4">
            <w:pPr>
              <w:keepNext/>
              <w:keepLines/>
              <w:spacing w:line="252" w:lineRule="auto"/>
            </w:pPr>
            <w:r>
              <w:rPr>
                <w:b/>
                <w:bCs/>
                <w:sz w:val="20"/>
                <w:szCs w:val="20"/>
              </w:rPr>
              <w:t>Model</w:t>
            </w:r>
          </w:p>
        </w:tc>
        <w:tc>
          <w:tcPr>
            <w:tcW w:w="1520"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7F46761" w14:textId="77777777" w:rsidR="00A304B6" w:rsidRDefault="007F74A4">
            <w:pPr>
              <w:keepNext/>
              <w:keepLines/>
              <w:spacing w:line="252" w:lineRule="auto"/>
              <w:jc w:val="center"/>
            </w:pPr>
            <w:r>
              <w:rPr>
                <w:b/>
                <w:bCs/>
                <w:sz w:val="20"/>
                <w:szCs w:val="20"/>
              </w:rPr>
              <w:t>CV AUC (mean ± SD)</w:t>
            </w:r>
          </w:p>
        </w:tc>
        <w:tc>
          <w:tcPr>
            <w:tcW w:w="786"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462EB580" w14:textId="77777777" w:rsidR="00A304B6" w:rsidRDefault="007F74A4">
            <w:pPr>
              <w:keepNext/>
              <w:keepLines/>
              <w:spacing w:line="252" w:lineRule="auto"/>
              <w:jc w:val="center"/>
            </w:pPr>
            <w:r>
              <w:rPr>
                <w:b/>
                <w:bCs/>
                <w:sz w:val="20"/>
                <w:szCs w:val="20"/>
              </w:rPr>
              <w:t>Brier</w:t>
            </w:r>
          </w:p>
        </w:tc>
        <w:tc>
          <w:tcPr>
            <w:tcW w:w="891"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8F5D15C" w14:textId="77777777" w:rsidR="00A304B6" w:rsidRDefault="007F74A4">
            <w:pPr>
              <w:keepNext/>
              <w:keepLines/>
              <w:spacing w:line="252" w:lineRule="auto"/>
              <w:jc w:val="center"/>
            </w:pPr>
            <w:r>
              <w:rPr>
                <w:b/>
                <w:bCs/>
                <w:sz w:val="20"/>
                <w:szCs w:val="20"/>
              </w:rPr>
              <w:t>LOSO mean</w:t>
            </w:r>
          </w:p>
        </w:tc>
        <w:tc>
          <w:tcPr>
            <w:tcW w:w="839"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596D7270" w14:textId="77777777" w:rsidR="00A304B6" w:rsidRDefault="007F74A4">
            <w:pPr>
              <w:keepNext/>
              <w:keepLines/>
              <w:spacing w:line="252" w:lineRule="auto"/>
              <w:jc w:val="center"/>
            </w:pPr>
            <w:r>
              <w:rPr>
                <w:b/>
                <w:bCs/>
                <w:sz w:val="20"/>
                <w:szCs w:val="20"/>
              </w:rPr>
              <w:t>Kerala</w:t>
            </w:r>
          </w:p>
        </w:tc>
        <w:tc>
          <w:tcPr>
            <w:tcW w:w="734"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56CC1F7B" w14:textId="77777777" w:rsidR="00A304B6" w:rsidRDefault="007F74A4">
            <w:pPr>
              <w:keepNext/>
              <w:keepLines/>
              <w:spacing w:line="252" w:lineRule="auto"/>
              <w:jc w:val="center"/>
            </w:pPr>
            <w:r>
              <w:rPr>
                <w:b/>
                <w:bCs/>
                <w:sz w:val="20"/>
                <w:szCs w:val="20"/>
              </w:rPr>
              <w:t>2018</w:t>
            </w:r>
          </w:p>
        </w:tc>
        <w:tc>
          <w:tcPr>
            <w:tcW w:w="839"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6FE0A7FE" w14:textId="77777777" w:rsidR="00A304B6" w:rsidRDefault="007F74A4">
            <w:pPr>
              <w:keepNext/>
              <w:keepLines/>
              <w:spacing w:line="252" w:lineRule="auto"/>
              <w:jc w:val="center"/>
            </w:pPr>
            <w:r>
              <w:rPr>
                <w:b/>
                <w:bCs/>
                <w:sz w:val="20"/>
                <w:szCs w:val="20"/>
              </w:rPr>
              <w:t>Mumbai</w:t>
            </w:r>
          </w:p>
        </w:tc>
        <w:tc>
          <w:tcPr>
            <w:tcW w:w="894"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1899B436" w14:textId="77777777" w:rsidR="00A304B6" w:rsidRDefault="007F74A4">
            <w:pPr>
              <w:keepNext/>
              <w:keepLines/>
              <w:spacing w:line="252" w:lineRule="auto"/>
              <w:jc w:val="center"/>
            </w:pPr>
            <w:r>
              <w:rPr>
                <w:b/>
                <w:bCs/>
                <w:sz w:val="20"/>
                <w:szCs w:val="20"/>
              </w:rPr>
              <w:t>Lifestyle</w:t>
            </w:r>
          </w:p>
        </w:tc>
      </w:tr>
      <w:tr w:rsidR="00A304B6" w14:paraId="5458DD4E" w14:textId="77777777">
        <w:trPr>
          <w:cantSplit/>
          <w:jc w:val="center"/>
        </w:trPr>
        <w:tc>
          <w:tcPr>
            <w:tcW w:w="209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F4F7203" w14:textId="77777777" w:rsidR="00A304B6" w:rsidRDefault="007F74A4">
            <w:pPr>
              <w:keepNext/>
              <w:keepLines/>
              <w:spacing w:line="252" w:lineRule="auto"/>
            </w:pPr>
            <w:r>
              <w:rPr>
                <w:b/>
                <w:bCs/>
                <w:sz w:val="20"/>
                <w:szCs w:val="20"/>
              </w:rPr>
              <w:t>Logistic regression (selected)</w:t>
            </w:r>
          </w:p>
        </w:tc>
        <w:tc>
          <w:tcPr>
            <w:tcW w:w="15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5D5A519" w14:textId="77777777" w:rsidR="00A304B6" w:rsidRDefault="007F74A4">
            <w:pPr>
              <w:keepNext/>
              <w:keepLines/>
              <w:spacing w:line="252" w:lineRule="auto"/>
              <w:jc w:val="center"/>
            </w:pPr>
            <w:r>
              <w:rPr>
                <w:sz w:val="20"/>
                <w:szCs w:val="20"/>
              </w:rPr>
              <w:t>0.879 ± 0.020</w:t>
            </w:r>
          </w:p>
        </w:tc>
        <w:tc>
          <w:tcPr>
            <w:tcW w:w="7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02B78EA" w14:textId="77777777" w:rsidR="00A304B6" w:rsidRDefault="007F74A4">
            <w:pPr>
              <w:keepNext/>
              <w:keepLines/>
              <w:spacing w:line="252" w:lineRule="auto"/>
              <w:jc w:val="center"/>
            </w:pPr>
            <w:r>
              <w:rPr>
                <w:sz w:val="20"/>
                <w:szCs w:val="20"/>
              </w:rPr>
              <w:t>0.130</w:t>
            </w:r>
          </w:p>
        </w:tc>
        <w:tc>
          <w:tcPr>
            <w:tcW w:w="89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ECA71C4" w14:textId="77777777" w:rsidR="00A304B6" w:rsidRDefault="007F74A4">
            <w:pPr>
              <w:keepNext/>
              <w:keepLines/>
              <w:spacing w:line="252" w:lineRule="auto"/>
              <w:jc w:val="center"/>
            </w:pPr>
            <w:r>
              <w:rPr>
                <w:b/>
                <w:bCs/>
                <w:sz w:val="20"/>
                <w:szCs w:val="20"/>
              </w:rPr>
              <w:t>0.782</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7B2DFE" w14:textId="77777777" w:rsidR="00A304B6" w:rsidRDefault="007F74A4">
            <w:pPr>
              <w:keepNext/>
              <w:keepLines/>
              <w:spacing w:line="252" w:lineRule="auto"/>
              <w:jc w:val="center"/>
            </w:pPr>
            <w:r>
              <w:rPr>
                <w:b/>
                <w:bCs/>
                <w:sz w:val="20"/>
                <w:szCs w:val="20"/>
              </w:rPr>
              <w:t>0.824</w:t>
            </w:r>
          </w:p>
        </w:tc>
        <w:tc>
          <w:tcPr>
            <w:tcW w:w="73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BA02F2F" w14:textId="77777777" w:rsidR="00A304B6" w:rsidRDefault="007F74A4">
            <w:pPr>
              <w:keepNext/>
              <w:keepLines/>
              <w:spacing w:line="252" w:lineRule="auto"/>
              <w:jc w:val="center"/>
            </w:pPr>
            <w:r>
              <w:rPr>
                <w:sz w:val="20"/>
                <w:szCs w:val="20"/>
              </w:rPr>
              <w:t>0.691</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B3EE39B" w14:textId="77777777" w:rsidR="00A304B6" w:rsidRDefault="007F74A4">
            <w:pPr>
              <w:keepNext/>
              <w:keepLines/>
              <w:spacing w:line="252" w:lineRule="auto"/>
              <w:jc w:val="center"/>
            </w:pPr>
            <w:r>
              <w:rPr>
                <w:sz w:val="20"/>
                <w:szCs w:val="20"/>
              </w:rPr>
              <w:t>0.807</w:t>
            </w:r>
          </w:p>
        </w:tc>
        <w:tc>
          <w:tcPr>
            <w:tcW w:w="89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6AEA0BA" w14:textId="77777777" w:rsidR="00A304B6" w:rsidRDefault="007F74A4">
            <w:pPr>
              <w:keepNext/>
              <w:keepLines/>
              <w:spacing w:line="252" w:lineRule="auto"/>
              <w:jc w:val="center"/>
            </w:pPr>
            <w:r>
              <w:rPr>
                <w:sz w:val="20"/>
                <w:szCs w:val="20"/>
              </w:rPr>
              <w:t>0.807</w:t>
            </w:r>
          </w:p>
        </w:tc>
      </w:tr>
      <w:tr w:rsidR="00A304B6" w14:paraId="29941DD3" w14:textId="77777777">
        <w:trPr>
          <w:cantSplit/>
          <w:jc w:val="center"/>
        </w:trPr>
        <w:tc>
          <w:tcPr>
            <w:tcW w:w="209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02EDC17" w14:textId="77777777" w:rsidR="00A304B6" w:rsidRDefault="007F74A4">
            <w:pPr>
              <w:keepNext/>
              <w:keepLines/>
              <w:spacing w:line="252" w:lineRule="auto"/>
            </w:pPr>
            <w:r>
              <w:rPr>
                <w:sz w:val="20"/>
                <w:szCs w:val="20"/>
              </w:rPr>
              <w:t>Random forest</w:t>
            </w:r>
          </w:p>
        </w:tc>
        <w:tc>
          <w:tcPr>
            <w:tcW w:w="15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0BE47A1" w14:textId="77777777" w:rsidR="00A304B6" w:rsidRDefault="007F74A4">
            <w:pPr>
              <w:keepNext/>
              <w:keepLines/>
              <w:spacing w:line="252" w:lineRule="auto"/>
              <w:jc w:val="center"/>
            </w:pPr>
            <w:r>
              <w:rPr>
                <w:sz w:val="20"/>
                <w:szCs w:val="20"/>
              </w:rPr>
              <w:t>0.893 ± 0.017</w:t>
            </w:r>
          </w:p>
        </w:tc>
        <w:tc>
          <w:tcPr>
            <w:tcW w:w="7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ECECD45" w14:textId="77777777" w:rsidR="00A304B6" w:rsidRDefault="007F74A4">
            <w:pPr>
              <w:keepNext/>
              <w:keepLines/>
              <w:spacing w:line="252" w:lineRule="auto"/>
              <w:jc w:val="center"/>
            </w:pPr>
            <w:r>
              <w:rPr>
                <w:sz w:val="20"/>
                <w:szCs w:val="20"/>
              </w:rPr>
              <w:t>0.122</w:t>
            </w:r>
          </w:p>
        </w:tc>
        <w:tc>
          <w:tcPr>
            <w:tcW w:w="89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EA5AB7A" w14:textId="77777777" w:rsidR="00A304B6" w:rsidRDefault="007F74A4">
            <w:pPr>
              <w:keepNext/>
              <w:keepLines/>
              <w:spacing w:line="252" w:lineRule="auto"/>
              <w:jc w:val="center"/>
            </w:pPr>
            <w:r>
              <w:rPr>
                <w:sz w:val="20"/>
                <w:szCs w:val="20"/>
              </w:rPr>
              <w:t>0.726</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4B0583D" w14:textId="77777777" w:rsidR="00A304B6" w:rsidRDefault="007F74A4">
            <w:pPr>
              <w:keepNext/>
              <w:keepLines/>
              <w:spacing w:line="252" w:lineRule="auto"/>
              <w:jc w:val="center"/>
            </w:pPr>
            <w:r>
              <w:rPr>
                <w:sz w:val="20"/>
                <w:szCs w:val="20"/>
              </w:rPr>
              <w:t>0.681</w:t>
            </w:r>
          </w:p>
        </w:tc>
        <w:tc>
          <w:tcPr>
            <w:tcW w:w="73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C35EBBC" w14:textId="77777777" w:rsidR="00A304B6" w:rsidRDefault="007F74A4">
            <w:pPr>
              <w:keepNext/>
              <w:keepLines/>
              <w:spacing w:line="252" w:lineRule="auto"/>
              <w:jc w:val="center"/>
            </w:pPr>
            <w:r>
              <w:rPr>
                <w:sz w:val="20"/>
                <w:szCs w:val="20"/>
              </w:rPr>
              <w:t>0.623</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BA16163" w14:textId="77777777" w:rsidR="00A304B6" w:rsidRDefault="007F74A4">
            <w:pPr>
              <w:keepNext/>
              <w:keepLines/>
              <w:spacing w:line="252" w:lineRule="auto"/>
              <w:jc w:val="center"/>
            </w:pPr>
            <w:r>
              <w:rPr>
                <w:sz w:val="20"/>
                <w:szCs w:val="20"/>
              </w:rPr>
              <w:t>0.805</w:t>
            </w:r>
          </w:p>
        </w:tc>
        <w:tc>
          <w:tcPr>
            <w:tcW w:w="89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92207DA" w14:textId="77777777" w:rsidR="00A304B6" w:rsidRDefault="007F74A4">
            <w:pPr>
              <w:keepNext/>
              <w:keepLines/>
              <w:spacing w:line="252" w:lineRule="auto"/>
              <w:jc w:val="center"/>
            </w:pPr>
            <w:r>
              <w:rPr>
                <w:sz w:val="20"/>
                <w:szCs w:val="20"/>
              </w:rPr>
              <w:t>0.794</w:t>
            </w:r>
          </w:p>
        </w:tc>
      </w:tr>
      <w:tr w:rsidR="00A304B6" w14:paraId="7B6A5E57" w14:textId="77777777">
        <w:trPr>
          <w:cantSplit/>
          <w:jc w:val="center"/>
        </w:trPr>
        <w:tc>
          <w:tcPr>
            <w:tcW w:w="209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248E339" w14:textId="77777777" w:rsidR="00A304B6" w:rsidRDefault="007F74A4">
            <w:pPr>
              <w:keepNext/>
              <w:keepLines/>
              <w:spacing w:line="252" w:lineRule="auto"/>
            </w:pPr>
            <w:r>
              <w:rPr>
                <w:sz w:val="20"/>
                <w:szCs w:val="20"/>
              </w:rPr>
              <w:t>HistGB</w:t>
            </w:r>
          </w:p>
        </w:tc>
        <w:tc>
          <w:tcPr>
            <w:tcW w:w="15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141C4B2" w14:textId="77777777" w:rsidR="00A304B6" w:rsidRDefault="007F74A4">
            <w:pPr>
              <w:keepNext/>
              <w:keepLines/>
              <w:spacing w:line="252" w:lineRule="auto"/>
              <w:jc w:val="center"/>
            </w:pPr>
            <w:r>
              <w:rPr>
                <w:sz w:val="20"/>
                <w:szCs w:val="20"/>
              </w:rPr>
              <w:t>0.886 ± 0.018</w:t>
            </w:r>
          </w:p>
        </w:tc>
        <w:tc>
          <w:tcPr>
            <w:tcW w:w="7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323A2FA" w14:textId="77777777" w:rsidR="00A304B6" w:rsidRDefault="007F74A4">
            <w:pPr>
              <w:keepNext/>
              <w:keepLines/>
              <w:spacing w:line="252" w:lineRule="auto"/>
              <w:jc w:val="center"/>
            </w:pPr>
            <w:r>
              <w:rPr>
                <w:sz w:val="20"/>
                <w:szCs w:val="20"/>
              </w:rPr>
              <w:t>0.124</w:t>
            </w:r>
          </w:p>
        </w:tc>
        <w:tc>
          <w:tcPr>
            <w:tcW w:w="89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9302125" w14:textId="77777777" w:rsidR="00A304B6" w:rsidRDefault="007F74A4">
            <w:pPr>
              <w:keepNext/>
              <w:keepLines/>
              <w:spacing w:line="252" w:lineRule="auto"/>
              <w:jc w:val="center"/>
            </w:pPr>
            <w:r>
              <w:rPr>
                <w:sz w:val="20"/>
                <w:szCs w:val="20"/>
              </w:rPr>
              <w:t>0.777</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674577D" w14:textId="77777777" w:rsidR="00A304B6" w:rsidRDefault="007F74A4">
            <w:pPr>
              <w:keepNext/>
              <w:keepLines/>
              <w:spacing w:line="252" w:lineRule="auto"/>
              <w:jc w:val="center"/>
            </w:pPr>
            <w:r>
              <w:rPr>
                <w:sz w:val="20"/>
                <w:szCs w:val="20"/>
              </w:rPr>
              <w:t>0.770</w:t>
            </w:r>
          </w:p>
        </w:tc>
        <w:tc>
          <w:tcPr>
            <w:tcW w:w="73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84D4873" w14:textId="77777777" w:rsidR="00A304B6" w:rsidRDefault="007F74A4">
            <w:pPr>
              <w:keepNext/>
              <w:keepLines/>
              <w:spacing w:line="252" w:lineRule="auto"/>
              <w:jc w:val="center"/>
            </w:pPr>
            <w:r>
              <w:rPr>
                <w:sz w:val="20"/>
                <w:szCs w:val="20"/>
              </w:rPr>
              <w:t>0.667</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7E14F26" w14:textId="77777777" w:rsidR="00A304B6" w:rsidRDefault="007F74A4">
            <w:pPr>
              <w:keepNext/>
              <w:keepLines/>
              <w:spacing w:line="252" w:lineRule="auto"/>
              <w:jc w:val="center"/>
            </w:pPr>
            <w:r>
              <w:rPr>
                <w:sz w:val="20"/>
                <w:szCs w:val="20"/>
              </w:rPr>
              <w:t>0.817</w:t>
            </w:r>
          </w:p>
        </w:tc>
        <w:tc>
          <w:tcPr>
            <w:tcW w:w="89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9A649CE" w14:textId="77777777" w:rsidR="00A304B6" w:rsidRDefault="007F74A4">
            <w:pPr>
              <w:keepNext/>
              <w:keepLines/>
              <w:spacing w:line="252" w:lineRule="auto"/>
              <w:jc w:val="center"/>
            </w:pPr>
            <w:r>
              <w:rPr>
                <w:sz w:val="20"/>
                <w:szCs w:val="20"/>
              </w:rPr>
              <w:t>0.855</w:t>
            </w:r>
          </w:p>
        </w:tc>
      </w:tr>
      <w:tr w:rsidR="00A304B6" w14:paraId="6890FC25" w14:textId="77777777">
        <w:trPr>
          <w:cantSplit/>
          <w:jc w:val="center"/>
        </w:trPr>
        <w:tc>
          <w:tcPr>
            <w:tcW w:w="209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AB22F36" w14:textId="77777777" w:rsidR="00A304B6" w:rsidRDefault="007F74A4">
            <w:pPr>
              <w:keepNext/>
              <w:keepLines/>
              <w:spacing w:line="252" w:lineRule="auto"/>
            </w:pPr>
            <w:r>
              <w:rPr>
                <w:sz w:val="20"/>
                <w:szCs w:val="20"/>
              </w:rPr>
              <w:t>LightGBM</w:t>
            </w:r>
          </w:p>
        </w:tc>
        <w:tc>
          <w:tcPr>
            <w:tcW w:w="15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0C9EAFB" w14:textId="77777777" w:rsidR="00A304B6" w:rsidRDefault="007F74A4">
            <w:pPr>
              <w:keepNext/>
              <w:keepLines/>
              <w:spacing w:line="252" w:lineRule="auto"/>
              <w:jc w:val="center"/>
            </w:pPr>
            <w:r>
              <w:rPr>
                <w:sz w:val="20"/>
                <w:szCs w:val="20"/>
              </w:rPr>
              <w:t>0.888 ± 0.017</w:t>
            </w:r>
          </w:p>
        </w:tc>
        <w:tc>
          <w:tcPr>
            <w:tcW w:w="7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D487A26" w14:textId="77777777" w:rsidR="00A304B6" w:rsidRDefault="007F74A4">
            <w:pPr>
              <w:keepNext/>
              <w:keepLines/>
              <w:spacing w:line="252" w:lineRule="auto"/>
              <w:jc w:val="center"/>
            </w:pPr>
            <w:r>
              <w:rPr>
                <w:sz w:val="20"/>
                <w:szCs w:val="20"/>
              </w:rPr>
              <w:t>0.124</w:t>
            </w:r>
          </w:p>
        </w:tc>
        <w:tc>
          <w:tcPr>
            <w:tcW w:w="89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082CAEA" w14:textId="77777777" w:rsidR="00A304B6" w:rsidRDefault="007F74A4">
            <w:pPr>
              <w:keepNext/>
              <w:keepLines/>
              <w:spacing w:line="252" w:lineRule="auto"/>
              <w:jc w:val="center"/>
            </w:pPr>
            <w:r>
              <w:rPr>
                <w:sz w:val="20"/>
                <w:szCs w:val="20"/>
              </w:rPr>
              <w:t>0.782</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4AF34F2" w14:textId="77777777" w:rsidR="00A304B6" w:rsidRDefault="007F74A4">
            <w:pPr>
              <w:keepNext/>
              <w:keepLines/>
              <w:spacing w:line="252" w:lineRule="auto"/>
              <w:jc w:val="center"/>
            </w:pPr>
            <w:r>
              <w:rPr>
                <w:sz w:val="20"/>
                <w:szCs w:val="20"/>
              </w:rPr>
              <w:t>0.770</w:t>
            </w:r>
          </w:p>
        </w:tc>
        <w:tc>
          <w:tcPr>
            <w:tcW w:w="73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08EFBC2" w14:textId="77777777" w:rsidR="00A304B6" w:rsidRDefault="007F74A4">
            <w:pPr>
              <w:keepNext/>
              <w:keepLines/>
              <w:spacing w:line="252" w:lineRule="auto"/>
              <w:jc w:val="center"/>
            </w:pPr>
            <w:r>
              <w:rPr>
                <w:sz w:val="20"/>
                <w:szCs w:val="20"/>
              </w:rPr>
              <w:t>0.671</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85D2521" w14:textId="77777777" w:rsidR="00A304B6" w:rsidRDefault="007F74A4">
            <w:pPr>
              <w:keepNext/>
              <w:keepLines/>
              <w:spacing w:line="252" w:lineRule="auto"/>
              <w:jc w:val="center"/>
            </w:pPr>
            <w:r>
              <w:rPr>
                <w:sz w:val="20"/>
                <w:szCs w:val="20"/>
              </w:rPr>
              <w:t>0.826</w:t>
            </w:r>
          </w:p>
        </w:tc>
        <w:tc>
          <w:tcPr>
            <w:tcW w:w="89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8665328" w14:textId="77777777" w:rsidR="00A304B6" w:rsidRDefault="007F74A4">
            <w:pPr>
              <w:keepNext/>
              <w:keepLines/>
              <w:spacing w:line="252" w:lineRule="auto"/>
              <w:jc w:val="center"/>
            </w:pPr>
            <w:r>
              <w:rPr>
                <w:sz w:val="20"/>
                <w:szCs w:val="20"/>
              </w:rPr>
              <w:t>0.862</w:t>
            </w:r>
          </w:p>
        </w:tc>
      </w:tr>
      <w:tr w:rsidR="00A304B6" w14:paraId="75F5159E" w14:textId="77777777">
        <w:trPr>
          <w:cantSplit/>
          <w:jc w:val="center"/>
        </w:trPr>
        <w:tc>
          <w:tcPr>
            <w:tcW w:w="209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D2616BF" w14:textId="77777777" w:rsidR="00A304B6" w:rsidRDefault="007F74A4">
            <w:pPr>
              <w:keepNext/>
              <w:keepLines/>
              <w:spacing w:line="252" w:lineRule="auto"/>
            </w:pPr>
            <w:r>
              <w:rPr>
                <w:sz w:val="20"/>
                <w:szCs w:val="20"/>
              </w:rPr>
              <w:t>XGBoost</w:t>
            </w:r>
          </w:p>
        </w:tc>
        <w:tc>
          <w:tcPr>
            <w:tcW w:w="15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943682A" w14:textId="77777777" w:rsidR="00A304B6" w:rsidRDefault="007F74A4">
            <w:pPr>
              <w:keepNext/>
              <w:keepLines/>
              <w:spacing w:line="252" w:lineRule="auto"/>
              <w:jc w:val="center"/>
            </w:pPr>
            <w:r>
              <w:rPr>
                <w:sz w:val="20"/>
                <w:szCs w:val="20"/>
              </w:rPr>
              <w:t>0.895 ± 0.016</w:t>
            </w:r>
          </w:p>
        </w:tc>
        <w:tc>
          <w:tcPr>
            <w:tcW w:w="7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9FFF7BE" w14:textId="77777777" w:rsidR="00A304B6" w:rsidRDefault="007F74A4">
            <w:pPr>
              <w:keepNext/>
              <w:keepLines/>
              <w:spacing w:line="252" w:lineRule="auto"/>
              <w:jc w:val="center"/>
            </w:pPr>
            <w:r>
              <w:rPr>
                <w:sz w:val="20"/>
                <w:szCs w:val="20"/>
              </w:rPr>
              <w:t>0.120</w:t>
            </w:r>
          </w:p>
        </w:tc>
        <w:tc>
          <w:tcPr>
            <w:tcW w:w="89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BCFD764" w14:textId="77777777" w:rsidR="00A304B6" w:rsidRDefault="007F74A4">
            <w:pPr>
              <w:keepNext/>
              <w:keepLines/>
              <w:spacing w:line="252" w:lineRule="auto"/>
              <w:jc w:val="center"/>
            </w:pPr>
            <w:r>
              <w:rPr>
                <w:sz w:val="20"/>
                <w:szCs w:val="20"/>
              </w:rPr>
              <w:t>0.782</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F86E6FA" w14:textId="77777777" w:rsidR="00A304B6" w:rsidRDefault="007F74A4">
            <w:pPr>
              <w:keepNext/>
              <w:keepLines/>
              <w:spacing w:line="252" w:lineRule="auto"/>
              <w:jc w:val="center"/>
            </w:pPr>
            <w:r>
              <w:rPr>
                <w:sz w:val="20"/>
                <w:szCs w:val="20"/>
              </w:rPr>
              <w:t>0.791</w:t>
            </w:r>
          </w:p>
        </w:tc>
        <w:tc>
          <w:tcPr>
            <w:tcW w:w="73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557E1E1" w14:textId="77777777" w:rsidR="00A304B6" w:rsidRDefault="007F74A4">
            <w:pPr>
              <w:keepNext/>
              <w:keepLines/>
              <w:spacing w:line="252" w:lineRule="auto"/>
              <w:jc w:val="center"/>
            </w:pPr>
            <w:r>
              <w:rPr>
                <w:sz w:val="20"/>
                <w:szCs w:val="20"/>
              </w:rPr>
              <w:t>0.679</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7816581" w14:textId="77777777" w:rsidR="00A304B6" w:rsidRDefault="007F74A4">
            <w:pPr>
              <w:keepNext/>
              <w:keepLines/>
              <w:spacing w:line="252" w:lineRule="auto"/>
              <w:jc w:val="center"/>
            </w:pPr>
            <w:r>
              <w:rPr>
                <w:sz w:val="20"/>
                <w:szCs w:val="20"/>
              </w:rPr>
              <w:t>0.807</w:t>
            </w:r>
          </w:p>
        </w:tc>
        <w:tc>
          <w:tcPr>
            <w:tcW w:w="89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A1FEDDD" w14:textId="77777777" w:rsidR="00A304B6" w:rsidRDefault="007F74A4">
            <w:pPr>
              <w:keepNext/>
              <w:keepLines/>
              <w:spacing w:line="252" w:lineRule="auto"/>
              <w:jc w:val="center"/>
            </w:pPr>
            <w:r>
              <w:rPr>
                <w:sz w:val="20"/>
                <w:szCs w:val="20"/>
              </w:rPr>
              <w:t>0.851</w:t>
            </w:r>
          </w:p>
        </w:tc>
      </w:tr>
      <w:tr w:rsidR="00A304B6" w14:paraId="0196CF32" w14:textId="77777777">
        <w:trPr>
          <w:cantSplit/>
          <w:jc w:val="center"/>
        </w:trPr>
        <w:tc>
          <w:tcPr>
            <w:tcW w:w="209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64B4289" w14:textId="77777777" w:rsidR="00A304B6" w:rsidRDefault="007F74A4">
            <w:pPr>
              <w:keepLines/>
              <w:spacing w:line="252" w:lineRule="auto"/>
            </w:pPr>
            <w:r>
              <w:rPr>
                <w:sz w:val="20"/>
                <w:szCs w:val="20"/>
              </w:rPr>
              <w:t>Ensemble</w:t>
            </w:r>
          </w:p>
        </w:tc>
        <w:tc>
          <w:tcPr>
            <w:tcW w:w="15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0447097" w14:textId="77777777" w:rsidR="00A304B6" w:rsidRDefault="007F74A4">
            <w:pPr>
              <w:keepLines/>
              <w:spacing w:line="252" w:lineRule="auto"/>
              <w:jc w:val="center"/>
            </w:pPr>
            <w:r>
              <w:rPr>
                <w:sz w:val="20"/>
                <w:szCs w:val="20"/>
              </w:rPr>
              <w:t>0.892 ± 0.017</w:t>
            </w:r>
          </w:p>
        </w:tc>
        <w:tc>
          <w:tcPr>
            <w:tcW w:w="78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CA01D21" w14:textId="77777777" w:rsidR="00A304B6" w:rsidRDefault="007F74A4">
            <w:pPr>
              <w:keepLines/>
              <w:spacing w:line="252" w:lineRule="auto"/>
              <w:jc w:val="center"/>
            </w:pPr>
            <w:r>
              <w:rPr>
                <w:sz w:val="20"/>
                <w:szCs w:val="20"/>
              </w:rPr>
              <w:t>0.123</w:t>
            </w:r>
          </w:p>
        </w:tc>
        <w:tc>
          <w:tcPr>
            <w:tcW w:w="89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58A77BF" w14:textId="77777777" w:rsidR="00A304B6" w:rsidRDefault="007F74A4">
            <w:pPr>
              <w:keepLines/>
              <w:spacing w:line="252" w:lineRule="auto"/>
              <w:jc w:val="center"/>
            </w:pPr>
            <w:r>
              <w:rPr>
                <w:sz w:val="20"/>
                <w:szCs w:val="20"/>
              </w:rPr>
              <w:t>0.778</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C209E7F" w14:textId="77777777" w:rsidR="00A304B6" w:rsidRDefault="007F74A4">
            <w:pPr>
              <w:keepLines/>
              <w:spacing w:line="252" w:lineRule="auto"/>
              <w:jc w:val="center"/>
            </w:pPr>
            <w:r>
              <w:rPr>
                <w:sz w:val="20"/>
                <w:szCs w:val="20"/>
              </w:rPr>
              <w:t>0.794</w:t>
            </w:r>
          </w:p>
        </w:tc>
        <w:tc>
          <w:tcPr>
            <w:tcW w:w="73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A6D4C40" w14:textId="77777777" w:rsidR="00A304B6" w:rsidRDefault="007F74A4">
            <w:pPr>
              <w:keepLines/>
              <w:spacing w:line="252" w:lineRule="auto"/>
              <w:jc w:val="center"/>
            </w:pPr>
            <w:r>
              <w:rPr>
                <w:sz w:val="20"/>
                <w:szCs w:val="20"/>
              </w:rPr>
              <w:t>0.664</w:t>
            </w:r>
          </w:p>
        </w:tc>
        <w:tc>
          <w:tcPr>
            <w:tcW w:w="83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E12EC1E" w14:textId="77777777" w:rsidR="00A304B6" w:rsidRDefault="007F74A4">
            <w:pPr>
              <w:keepLines/>
              <w:spacing w:line="252" w:lineRule="auto"/>
              <w:jc w:val="center"/>
            </w:pPr>
            <w:r>
              <w:rPr>
                <w:sz w:val="20"/>
                <w:szCs w:val="20"/>
              </w:rPr>
              <w:t>0.816</w:t>
            </w:r>
          </w:p>
        </w:tc>
        <w:tc>
          <w:tcPr>
            <w:tcW w:w="89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6F935EE" w14:textId="77777777" w:rsidR="00A304B6" w:rsidRDefault="007F74A4">
            <w:pPr>
              <w:keepLines/>
              <w:spacing w:line="252" w:lineRule="auto"/>
              <w:jc w:val="center"/>
            </w:pPr>
            <w:r>
              <w:rPr>
                <w:sz w:val="20"/>
                <w:szCs w:val="20"/>
              </w:rPr>
              <w:t>0.840</w:t>
            </w:r>
          </w:p>
        </w:tc>
      </w:tr>
    </w:tbl>
    <w:p w14:paraId="11975B94" w14:textId="77777777" w:rsidR="00A304B6" w:rsidRDefault="00A304B6">
      <w:pPr>
        <w:spacing w:after="120" w:line="240" w:lineRule="auto"/>
      </w:pPr>
    </w:p>
    <w:p w14:paraId="76A0E8E6" w14:textId="77777777" w:rsidR="00A304B6" w:rsidRDefault="007F74A4">
      <w:pPr>
        <w:spacing w:after="160"/>
        <w:jc w:val="both"/>
      </w:pPr>
      <w:r>
        <w:t>The selected model has a pooled out-of-fold AUC of 0.879 (95% CI 0.857–0.898), a PR-AUC of 0.816 and a Brier score of 0.130. At the “low” cut-off (0.198) it flags 90.2% of PCOS cases as moderate or high, with a specificity of 61.8%; at the “high” cut-off (0.320), sensitivity and specificity are both 80.1%. This trade-off suits screening: a low result misses few cases, while a high result is right four times out of five on the training populations.</w:t>
      </w:r>
    </w:p>
    <w:p w14:paraId="1613A460" w14:textId="77777777" w:rsidR="00A304B6" w:rsidRDefault="007F74A4">
      <w:pPr>
        <w:spacing w:after="160"/>
        <w:jc w:val="both"/>
      </w:pPr>
      <w:r>
        <w:t>The ablation (Table 5.3) confirmed that removing the lifestyle and wellbeing answers improves accuracy on unseen sources for both logistic regression and LightGBM.</w:t>
      </w:r>
    </w:p>
    <w:p w14:paraId="0A95A675" w14:textId="77777777" w:rsidR="00A304B6" w:rsidRDefault="007F74A4">
      <w:pPr>
        <w:pStyle w:val="TableCaption"/>
      </w:pPr>
      <w:bookmarkStart w:id="70" w:name="_Toc242985278"/>
      <w:r>
        <w:t>Table 5.3 Feature-set ablation (mean LOSO AUC, fixed hyper-parameters)</w:t>
      </w:r>
      <w:bookmarkEnd w:id="70"/>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gridCol w:w="1248"/>
        <w:gridCol w:w="1803"/>
        <w:gridCol w:w="1388"/>
      </w:tblGrid>
      <w:tr w:rsidR="00A304B6" w14:paraId="016B2B45" w14:textId="77777777">
        <w:trPr>
          <w:cantSplit/>
          <w:tblHeader/>
          <w:jc w:val="center"/>
        </w:trPr>
        <w:tc>
          <w:tcPr>
            <w:tcW w:w="4161"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2A1F9718" w14:textId="77777777" w:rsidR="00A304B6" w:rsidRDefault="007F74A4">
            <w:pPr>
              <w:keepNext/>
              <w:keepLines/>
              <w:spacing w:line="252" w:lineRule="auto"/>
            </w:pPr>
            <w:r>
              <w:rPr>
                <w:b/>
                <w:bCs/>
                <w:sz w:val="20"/>
                <w:szCs w:val="20"/>
              </w:rPr>
              <w:t>Feature set</w:t>
            </w:r>
          </w:p>
        </w:tc>
        <w:tc>
          <w:tcPr>
            <w:tcW w:w="1248"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18F43D3A" w14:textId="77777777" w:rsidR="00A304B6" w:rsidRDefault="007F74A4">
            <w:pPr>
              <w:keepNext/>
              <w:keepLines/>
              <w:spacing w:line="252" w:lineRule="auto"/>
              <w:jc w:val="center"/>
            </w:pPr>
            <w:r>
              <w:rPr>
                <w:b/>
                <w:bCs/>
                <w:sz w:val="20"/>
                <w:szCs w:val="20"/>
              </w:rPr>
              <w:t>Features</w:t>
            </w:r>
          </w:p>
        </w:tc>
        <w:tc>
          <w:tcPr>
            <w:tcW w:w="1803"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6CDD94D0" w14:textId="77777777" w:rsidR="00A304B6" w:rsidRDefault="007F74A4">
            <w:pPr>
              <w:keepNext/>
              <w:keepLines/>
              <w:spacing w:line="252" w:lineRule="auto"/>
              <w:jc w:val="center"/>
            </w:pPr>
            <w:r>
              <w:rPr>
                <w:b/>
                <w:bCs/>
                <w:sz w:val="20"/>
                <w:szCs w:val="20"/>
              </w:rPr>
              <w:t>Logistic regression</w:t>
            </w:r>
          </w:p>
        </w:tc>
        <w:tc>
          <w:tcPr>
            <w:tcW w:w="1388"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BA2D8FD" w14:textId="77777777" w:rsidR="00A304B6" w:rsidRDefault="007F74A4">
            <w:pPr>
              <w:keepNext/>
              <w:keepLines/>
              <w:spacing w:line="252" w:lineRule="auto"/>
              <w:jc w:val="center"/>
            </w:pPr>
            <w:r>
              <w:rPr>
                <w:b/>
                <w:bCs/>
                <w:sz w:val="20"/>
                <w:szCs w:val="20"/>
              </w:rPr>
              <w:t>LightGBM</w:t>
            </w:r>
          </w:p>
        </w:tc>
      </w:tr>
      <w:tr w:rsidR="00A304B6" w14:paraId="315A448E" w14:textId="77777777">
        <w:trPr>
          <w:cantSplit/>
          <w:jc w:val="center"/>
        </w:trPr>
        <w:tc>
          <w:tcPr>
            <w:tcW w:w="416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67A2E1" w14:textId="77777777" w:rsidR="00A304B6" w:rsidRDefault="007F74A4">
            <w:pPr>
              <w:keepNext/>
              <w:keepLines/>
              <w:spacing w:line="252" w:lineRule="auto"/>
            </w:pPr>
            <w:r>
              <w:rPr>
                <w:sz w:val="20"/>
                <w:szCs w:val="20"/>
              </w:rPr>
              <w:t>All questionnaire features</w:t>
            </w:r>
          </w:p>
        </w:tc>
        <w:tc>
          <w:tcPr>
            <w:tcW w:w="12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DE036AE" w14:textId="77777777" w:rsidR="00A304B6" w:rsidRDefault="007F74A4">
            <w:pPr>
              <w:keepNext/>
              <w:keepLines/>
              <w:spacing w:line="252" w:lineRule="auto"/>
              <w:jc w:val="center"/>
            </w:pPr>
            <w:r>
              <w:rPr>
                <w:sz w:val="20"/>
                <w:szCs w:val="20"/>
              </w:rPr>
              <w:t>14</w:t>
            </w:r>
          </w:p>
        </w:tc>
        <w:tc>
          <w:tcPr>
            <w:tcW w:w="180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D9E853F" w14:textId="77777777" w:rsidR="00A304B6" w:rsidRDefault="007F74A4">
            <w:pPr>
              <w:keepNext/>
              <w:keepLines/>
              <w:spacing w:line="252" w:lineRule="auto"/>
              <w:jc w:val="center"/>
            </w:pPr>
            <w:r>
              <w:rPr>
                <w:sz w:val="20"/>
                <w:szCs w:val="20"/>
              </w:rPr>
              <w:t>0.761</w:t>
            </w:r>
          </w:p>
        </w:tc>
        <w:tc>
          <w:tcPr>
            <w:tcW w:w="13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56A7D6C" w14:textId="77777777" w:rsidR="00A304B6" w:rsidRDefault="007F74A4">
            <w:pPr>
              <w:keepNext/>
              <w:keepLines/>
              <w:spacing w:line="252" w:lineRule="auto"/>
              <w:jc w:val="center"/>
            </w:pPr>
            <w:r>
              <w:rPr>
                <w:sz w:val="20"/>
                <w:szCs w:val="20"/>
              </w:rPr>
              <w:t>0.721</w:t>
            </w:r>
          </w:p>
        </w:tc>
      </w:tr>
      <w:tr w:rsidR="00A304B6" w14:paraId="3E3EF3E1" w14:textId="77777777">
        <w:trPr>
          <w:cantSplit/>
          <w:jc w:val="center"/>
        </w:trPr>
        <w:tc>
          <w:tcPr>
            <w:tcW w:w="416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F04D323" w14:textId="77777777" w:rsidR="00A304B6" w:rsidRDefault="007F74A4">
            <w:pPr>
              <w:keepNext/>
              <w:keepLines/>
              <w:spacing w:line="252" w:lineRule="auto"/>
            </w:pPr>
            <w:r>
              <w:rPr>
                <w:sz w:val="20"/>
                <w:szCs w:val="20"/>
              </w:rPr>
              <w:t>Without lifestyle (fast food, exercise)</w:t>
            </w:r>
          </w:p>
        </w:tc>
        <w:tc>
          <w:tcPr>
            <w:tcW w:w="12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724DC37" w14:textId="77777777" w:rsidR="00A304B6" w:rsidRDefault="007F74A4">
            <w:pPr>
              <w:keepNext/>
              <w:keepLines/>
              <w:spacing w:line="252" w:lineRule="auto"/>
              <w:jc w:val="center"/>
            </w:pPr>
            <w:r>
              <w:rPr>
                <w:sz w:val="20"/>
                <w:szCs w:val="20"/>
              </w:rPr>
              <w:t>12</w:t>
            </w:r>
          </w:p>
        </w:tc>
        <w:tc>
          <w:tcPr>
            <w:tcW w:w="180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C20FAD4" w14:textId="77777777" w:rsidR="00A304B6" w:rsidRDefault="007F74A4">
            <w:pPr>
              <w:keepNext/>
              <w:keepLines/>
              <w:spacing w:line="252" w:lineRule="auto"/>
              <w:jc w:val="center"/>
            </w:pPr>
            <w:r>
              <w:rPr>
                <w:sz w:val="20"/>
                <w:szCs w:val="20"/>
              </w:rPr>
              <w:t>0.774</w:t>
            </w:r>
          </w:p>
        </w:tc>
        <w:tc>
          <w:tcPr>
            <w:tcW w:w="13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843707B" w14:textId="77777777" w:rsidR="00A304B6" w:rsidRDefault="007F74A4">
            <w:pPr>
              <w:keepNext/>
              <w:keepLines/>
              <w:spacing w:line="252" w:lineRule="auto"/>
              <w:jc w:val="center"/>
            </w:pPr>
            <w:r>
              <w:rPr>
                <w:sz w:val="20"/>
                <w:szCs w:val="20"/>
              </w:rPr>
              <w:t>0.745</w:t>
            </w:r>
          </w:p>
        </w:tc>
      </w:tr>
      <w:tr w:rsidR="00A304B6" w14:paraId="247A3CDD" w14:textId="77777777">
        <w:trPr>
          <w:cantSplit/>
          <w:jc w:val="center"/>
        </w:trPr>
        <w:tc>
          <w:tcPr>
            <w:tcW w:w="4161"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01EC65F" w14:textId="77777777" w:rsidR="00A304B6" w:rsidRDefault="007F74A4">
            <w:pPr>
              <w:keepLines/>
              <w:spacing w:line="252" w:lineRule="auto"/>
            </w:pPr>
            <w:r>
              <w:rPr>
                <w:b/>
                <w:bCs/>
                <w:sz w:val="20"/>
                <w:szCs w:val="20"/>
              </w:rPr>
              <w:t>Without lifestyle and wellbeing (selected)</w:t>
            </w:r>
          </w:p>
        </w:tc>
        <w:tc>
          <w:tcPr>
            <w:tcW w:w="124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ACF6DE" w14:textId="77777777" w:rsidR="00A304B6" w:rsidRDefault="007F74A4">
            <w:pPr>
              <w:keepLines/>
              <w:spacing w:line="252" w:lineRule="auto"/>
              <w:jc w:val="center"/>
            </w:pPr>
            <w:r>
              <w:rPr>
                <w:b/>
                <w:bCs/>
                <w:sz w:val="20"/>
                <w:szCs w:val="20"/>
              </w:rPr>
              <w:t>10</w:t>
            </w:r>
          </w:p>
        </w:tc>
        <w:tc>
          <w:tcPr>
            <w:tcW w:w="180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18759A6" w14:textId="77777777" w:rsidR="00A304B6" w:rsidRDefault="007F74A4">
            <w:pPr>
              <w:keepLines/>
              <w:spacing w:line="252" w:lineRule="auto"/>
              <w:jc w:val="center"/>
            </w:pPr>
            <w:r>
              <w:rPr>
                <w:b/>
                <w:bCs/>
                <w:sz w:val="20"/>
                <w:szCs w:val="20"/>
              </w:rPr>
              <w:t>0.783</w:t>
            </w:r>
          </w:p>
        </w:tc>
        <w:tc>
          <w:tcPr>
            <w:tcW w:w="13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086F539" w14:textId="77777777" w:rsidR="00A304B6" w:rsidRDefault="007F74A4">
            <w:pPr>
              <w:keepLines/>
              <w:spacing w:line="252" w:lineRule="auto"/>
              <w:jc w:val="center"/>
            </w:pPr>
            <w:r>
              <w:rPr>
                <w:b/>
                <w:bCs/>
                <w:sz w:val="20"/>
                <w:szCs w:val="20"/>
              </w:rPr>
              <w:t>0.754</w:t>
            </w:r>
          </w:p>
        </w:tc>
      </w:tr>
    </w:tbl>
    <w:p w14:paraId="007DA3C2" w14:textId="77777777" w:rsidR="00A304B6" w:rsidRDefault="00A304B6">
      <w:pPr>
        <w:spacing w:after="120" w:line="240" w:lineRule="auto"/>
      </w:pPr>
    </w:p>
    <w:p w14:paraId="6F00092A" w14:textId="77777777" w:rsidR="00A304B6" w:rsidRDefault="007F74A4">
      <w:pPr>
        <w:spacing w:after="160"/>
        <w:jc w:val="both"/>
      </w:pPr>
      <w:r>
        <w:lastRenderedPageBreak/>
        <w:t>Table 5.4 shows how the complete system behaved for the ten reference personas. Each received the level the guideline logic expects. Two cases show the safeguards at work: a teenager in her first year after menarche is rated Low because irregular cycles are normal at that stage, and an adult with metabolic signs but neither guideline feature is capped at Moderate despite a model probability of 0.58.</w:t>
      </w:r>
    </w:p>
    <w:p w14:paraId="6F6C793B" w14:textId="77777777" w:rsidR="00A304B6" w:rsidRDefault="007F74A4">
      <w:pPr>
        <w:pStyle w:val="TableCaption"/>
      </w:pPr>
      <w:bookmarkStart w:id="71" w:name="_Toc242985279"/>
      <w:r>
        <w:t>Table 5.4 Reference personas scored by the live server</w:t>
      </w:r>
      <w:bookmarkEnd w:id="71"/>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2"/>
        <w:gridCol w:w="1478"/>
        <w:gridCol w:w="2150"/>
        <w:gridCol w:w="1210"/>
      </w:tblGrid>
      <w:tr w:rsidR="00A304B6" w14:paraId="40020BA6" w14:textId="77777777">
        <w:trPr>
          <w:cantSplit/>
          <w:tblHeader/>
          <w:jc w:val="center"/>
        </w:trPr>
        <w:tc>
          <w:tcPr>
            <w:tcW w:w="3762"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2F73C43F" w14:textId="77777777" w:rsidR="00A304B6" w:rsidRDefault="007F74A4">
            <w:pPr>
              <w:keepNext/>
              <w:keepLines/>
              <w:spacing w:line="252" w:lineRule="auto"/>
            </w:pPr>
            <w:r>
              <w:rPr>
                <w:b/>
                <w:bCs/>
                <w:sz w:val="20"/>
                <w:szCs w:val="20"/>
              </w:rPr>
              <w:t>Persona</w:t>
            </w:r>
          </w:p>
        </w:tc>
        <w:tc>
          <w:tcPr>
            <w:tcW w:w="1478"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73C6973" w14:textId="77777777" w:rsidR="00A304B6" w:rsidRDefault="007F74A4">
            <w:pPr>
              <w:keepNext/>
              <w:keepLines/>
              <w:spacing w:line="252" w:lineRule="auto"/>
              <w:jc w:val="center"/>
            </w:pPr>
            <w:r>
              <w:rPr>
                <w:b/>
                <w:bCs/>
                <w:sz w:val="20"/>
                <w:szCs w:val="20"/>
              </w:rPr>
              <w:t>Model probability</w:t>
            </w:r>
          </w:p>
        </w:tc>
        <w:tc>
          <w:tcPr>
            <w:tcW w:w="2150"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33A61BF9" w14:textId="77777777" w:rsidR="00A304B6" w:rsidRDefault="007F74A4">
            <w:pPr>
              <w:keepNext/>
              <w:keepLines/>
              <w:spacing w:line="252" w:lineRule="auto"/>
            </w:pPr>
            <w:r>
              <w:rPr>
                <w:b/>
                <w:bCs/>
                <w:sz w:val="20"/>
                <w:szCs w:val="20"/>
              </w:rPr>
              <w:t>Guideline pattern</w:t>
            </w:r>
          </w:p>
        </w:tc>
        <w:tc>
          <w:tcPr>
            <w:tcW w:w="1210"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068BE5F8" w14:textId="77777777" w:rsidR="00A304B6" w:rsidRDefault="007F74A4">
            <w:pPr>
              <w:keepNext/>
              <w:keepLines/>
              <w:spacing w:line="252" w:lineRule="auto"/>
            </w:pPr>
            <w:r>
              <w:rPr>
                <w:b/>
                <w:bCs/>
                <w:sz w:val="20"/>
                <w:szCs w:val="20"/>
              </w:rPr>
              <w:t>Level</w:t>
            </w:r>
          </w:p>
        </w:tc>
      </w:tr>
      <w:tr w:rsidR="00A304B6" w14:paraId="139E78D2"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985ADC2" w14:textId="77777777" w:rsidR="00A304B6" w:rsidRDefault="007F74A4">
            <w:pPr>
              <w:keepNext/>
              <w:keepLines/>
              <w:spacing w:line="252" w:lineRule="auto"/>
            </w:pPr>
            <w:r>
              <w:rPr>
                <w:sz w:val="20"/>
                <w:szCs w:val="20"/>
              </w:rPr>
              <w:t>Adult, classic PCOS picture</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867A5C6" w14:textId="77777777" w:rsidR="00A304B6" w:rsidRDefault="007F74A4">
            <w:pPr>
              <w:keepNext/>
              <w:keepLines/>
              <w:spacing w:line="252" w:lineRule="auto"/>
              <w:jc w:val="center"/>
            </w:pPr>
            <w:r>
              <w:rPr>
                <w:sz w:val="20"/>
                <w:szCs w:val="20"/>
              </w:rPr>
              <w:t>0.946</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B4F5C8C" w14:textId="77777777" w:rsidR="00A304B6" w:rsidRDefault="007F74A4">
            <w:pPr>
              <w:keepNext/>
              <w:keepLines/>
              <w:spacing w:line="252" w:lineRule="auto"/>
            </w:pPr>
            <w:r>
              <w:rPr>
                <w:sz w:val="20"/>
                <w:szCs w:val="20"/>
              </w:rPr>
              <w:t>Both features</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E9E2280" w14:textId="77777777" w:rsidR="00A304B6" w:rsidRDefault="007F74A4">
            <w:pPr>
              <w:keepNext/>
              <w:keepLines/>
              <w:spacing w:line="252" w:lineRule="auto"/>
            </w:pPr>
            <w:r>
              <w:rPr>
                <w:sz w:val="20"/>
                <w:szCs w:val="20"/>
              </w:rPr>
              <w:t>High</w:t>
            </w:r>
          </w:p>
        </w:tc>
      </w:tr>
      <w:tr w:rsidR="00A304B6" w14:paraId="23D102B9"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18DCE8E" w14:textId="77777777" w:rsidR="00A304B6" w:rsidRDefault="007F74A4">
            <w:pPr>
              <w:keepNext/>
              <w:keepLines/>
              <w:spacing w:line="252" w:lineRule="auto"/>
            </w:pPr>
            <w:r>
              <w:rPr>
                <w:sz w:val="20"/>
                <w:szCs w:val="20"/>
              </w:rPr>
              <w:t>Adult, regular cycles, no signs</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839F540" w14:textId="77777777" w:rsidR="00A304B6" w:rsidRDefault="007F74A4">
            <w:pPr>
              <w:keepNext/>
              <w:keepLines/>
              <w:spacing w:line="252" w:lineRule="auto"/>
              <w:jc w:val="center"/>
            </w:pPr>
            <w:r>
              <w:rPr>
                <w:sz w:val="20"/>
                <w:szCs w:val="20"/>
              </w:rPr>
              <w:t>0.042</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2828605" w14:textId="77777777" w:rsidR="00A304B6" w:rsidRDefault="007F74A4">
            <w:pPr>
              <w:keepNext/>
              <w:keepLines/>
              <w:spacing w:line="252" w:lineRule="auto"/>
            </w:pPr>
            <w:r>
              <w:rPr>
                <w:sz w:val="20"/>
                <w:szCs w:val="20"/>
              </w:rPr>
              <w:t>Not suggestive</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45C4BB4" w14:textId="77777777" w:rsidR="00A304B6" w:rsidRDefault="007F74A4">
            <w:pPr>
              <w:keepNext/>
              <w:keepLines/>
              <w:spacing w:line="252" w:lineRule="auto"/>
            </w:pPr>
            <w:r>
              <w:rPr>
                <w:sz w:val="20"/>
                <w:szCs w:val="20"/>
              </w:rPr>
              <w:t>Low</w:t>
            </w:r>
          </w:p>
        </w:tc>
      </w:tr>
      <w:tr w:rsidR="00A304B6" w14:paraId="63B70FFE"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4622DE1" w14:textId="77777777" w:rsidR="00A304B6" w:rsidRDefault="007F74A4">
            <w:pPr>
              <w:keepNext/>
              <w:keepLines/>
              <w:spacing w:line="252" w:lineRule="auto"/>
            </w:pPr>
            <w:r>
              <w:rPr>
                <w:sz w:val="20"/>
                <w:szCs w:val="20"/>
              </w:rPr>
              <w:t>Adult, irregular cycles only</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586CCD4" w14:textId="77777777" w:rsidR="00A304B6" w:rsidRDefault="007F74A4">
            <w:pPr>
              <w:keepNext/>
              <w:keepLines/>
              <w:spacing w:line="252" w:lineRule="auto"/>
              <w:jc w:val="center"/>
            </w:pPr>
            <w:r>
              <w:rPr>
                <w:sz w:val="20"/>
                <w:szCs w:val="20"/>
              </w:rPr>
              <w:t>0.184</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F6CD4C7" w14:textId="77777777" w:rsidR="00A304B6" w:rsidRDefault="007F74A4">
            <w:pPr>
              <w:keepNext/>
              <w:keepLines/>
              <w:spacing w:line="252" w:lineRule="auto"/>
            </w:pPr>
            <w:r>
              <w:rPr>
                <w:sz w:val="20"/>
                <w:szCs w:val="20"/>
              </w:rPr>
              <w:t>One feature</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D2BC87D" w14:textId="77777777" w:rsidR="00A304B6" w:rsidRDefault="007F74A4">
            <w:pPr>
              <w:keepNext/>
              <w:keepLines/>
              <w:spacing w:line="252" w:lineRule="auto"/>
            </w:pPr>
            <w:r>
              <w:rPr>
                <w:sz w:val="20"/>
                <w:szCs w:val="20"/>
              </w:rPr>
              <w:t>Moderate</w:t>
            </w:r>
          </w:p>
        </w:tc>
      </w:tr>
      <w:tr w:rsidR="00A304B6" w14:paraId="50EE09EA"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0ED600A" w14:textId="77777777" w:rsidR="00A304B6" w:rsidRDefault="007F74A4">
            <w:pPr>
              <w:keepNext/>
              <w:keepLines/>
              <w:spacing w:line="252" w:lineRule="auto"/>
            </w:pPr>
            <w:r>
              <w:rPr>
                <w:sz w:val="20"/>
                <w:szCs w:val="20"/>
              </w:rPr>
              <w:t>Lean adult, hirsutism and irregular cycles</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D8A0E2A" w14:textId="77777777" w:rsidR="00A304B6" w:rsidRDefault="007F74A4">
            <w:pPr>
              <w:keepNext/>
              <w:keepLines/>
              <w:spacing w:line="252" w:lineRule="auto"/>
              <w:jc w:val="center"/>
            </w:pPr>
            <w:r>
              <w:rPr>
                <w:sz w:val="20"/>
                <w:szCs w:val="20"/>
              </w:rPr>
              <w:t>0.404</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44E3362" w14:textId="77777777" w:rsidR="00A304B6" w:rsidRDefault="007F74A4">
            <w:pPr>
              <w:keepNext/>
              <w:keepLines/>
              <w:spacing w:line="252" w:lineRule="auto"/>
            </w:pPr>
            <w:r>
              <w:rPr>
                <w:sz w:val="20"/>
                <w:szCs w:val="20"/>
              </w:rPr>
              <w:t>Both features</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715F893" w14:textId="77777777" w:rsidR="00A304B6" w:rsidRDefault="007F74A4">
            <w:pPr>
              <w:keepNext/>
              <w:keepLines/>
              <w:spacing w:line="252" w:lineRule="auto"/>
            </w:pPr>
            <w:r>
              <w:rPr>
                <w:sz w:val="20"/>
                <w:szCs w:val="20"/>
              </w:rPr>
              <w:t>High</w:t>
            </w:r>
          </w:p>
        </w:tc>
      </w:tr>
      <w:tr w:rsidR="00A304B6" w14:paraId="1C69F667"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6FF2462" w14:textId="77777777" w:rsidR="00A304B6" w:rsidRDefault="007F74A4">
            <w:pPr>
              <w:keepNext/>
              <w:keepLines/>
              <w:spacing w:line="252" w:lineRule="auto"/>
            </w:pPr>
            <w:r>
              <w:rPr>
                <w:sz w:val="20"/>
                <w:szCs w:val="20"/>
              </w:rPr>
              <w:t>Teen, first year after menarche</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5239D4B" w14:textId="77777777" w:rsidR="00A304B6" w:rsidRDefault="007F74A4">
            <w:pPr>
              <w:keepNext/>
              <w:keepLines/>
              <w:spacing w:line="252" w:lineRule="auto"/>
              <w:jc w:val="center"/>
            </w:pPr>
            <w:r>
              <w:rPr>
                <w:sz w:val="20"/>
                <w:szCs w:val="20"/>
              </w:rPr>
              <w:t>0.160</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25609FC" w14:textId="77777777" w:rsidR="00A304B6" w:rsidRDefault="007F74A4">
            <w:pPr>
              <w:keepNext/>
              <w:keepLines/>
              <w:spacing w:line="252" w:lineRule="auto"/>
            </w:pPr>
            <w:r>
              <w:rPr>
                <w:sz w:val="20"/>
                <w:szCs w:val="20"/>
              </w:rPr>
              <w:t>Too early to judge</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9C9C3D2" w14:textId="77777777" w:rsidR="00A304B6" w:rsidRDefault="007F74A4">
            <w:pPr>
              <w:keepNext/>
              <w:keepLines/>
              <w:spacing w:line="252" w:lineRule="auto"/>
            </w:pPr>
            <w:r>
              <w:rPr>
                <w:sz w:val="20"/>
                <w:szCs w:val="20"/>
              </w:rPr>
              <w:t>Low</w:t>
            </w:r>
          </w:p>
        </w:tc>
      </w:tr>
      <w:tr w:rsidR="00A304B6" w14:paraId="00D754E6"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81EA037" w14:textId="77777777" w:rsidR="00A304B6" w:rsidRDefault="007F74A4">
            <w:pPr>
              <w:keepNext/>
              <w:keepLines/>
              <w:spacing w:line="252" w:lineRule="auto"/>
            </w:pPr>
            <w:r>
              <w:rPr>
                <w:sz w:val="20"/>
                <w:szCs w:val="20"/>
              </w:rPr>
              <w:t>Teen, 2 years after menarche, 40-day cycles</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9F52CCE" w14:textId="77777777" w:rsidR="00A304B6" w:rsidRDefault="007F74A4">
            <w:pPr>
              <w:keepNext/>
              <w:keepLines/>
              <w:spacing w:line="252" w:lineRule="auto"/>
              <w:jc w:val="center"/>
            </w:pPr>
            <w:r>
              <w:rPr>
                <w:sz w:val="20"/>
                <w:szCs w:val="20"/>
              </w:rPr>
              <w:t>0.271</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DC4B7FA" w14:textId="77777777" w:rsidR="00A304B6" w:rsidRDefault="007F74A4">
            <w:pPr>
              <w:keepNext/>
              <w:keepLines/>
              <w:spacing w:line="252" w:lineRule="auto"/>
            </w:pPr>
            <w:r>
              <w:rPr>
                <w:sz w:val="20"/>
                <w:szCs w:val="20"/>
              </w:rPr>
              <w:t>Not suggestive</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ED29CD4" w14:textId="77777777" w:rsidR="00A304B6" w:rsidRDefault="007F74A4">
            <w:pPr>
              <w:keepNext/>
              <w:keepLines/>
              <w:spacing w:line="252" w:lineRule="auto"/>
            </w:pPr>
            <w:r>
              <w:rPr>
                <w:sz w:val="20"/>
                <w:szCs w:val="20"/>
              </w:rPr>
              <w:t>Low</w:t>
            </w:r>
          </w:p>
        </w:tc>
      </w:tr>
      <w:tr w:rsidR="00A304B6" w14:paraId="091B647D"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FE0B3E6" w14:textId="77777777" w:rsidR="00A304B6" w:rsidRDefault="007F74A4">
            <w:pPr>
              <w:keepNext/>
              <w:keepLines/>
              <w:spacing w:line="252" w:lineRule="auto"/>
            </w:pPr>
            <w:r>
              <w:rPr>
                <w:sz w:val="20"/>
                <w:szCs w:val="20"/>
              </w:rPr>
              <w:t>Teen, irregular cycles and severe acne</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A626F2C" w14:textId="77777777" w:rsidR="00A304B6" w:rsidRDefault="007F74A4">
            <w:pPr>
              <w:keepNext/>
              <w:keepLines/>
              <w:spacing w:line="252" w:lineRule="auto"/>
              <w:jc w:val="center"/>
            </w:pPr>
            <w:r>
              <w:rPr>
                <w:sz w:val="20"/>
                <w:szCs w:val="20"/>
              </w:rPr>
              <w:t>0.611</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D4FD083" w14:textId="77777777" w:rsidR="00A304B6" w:rsidRDefault="007F74A4">
            <w:pPr>
              <w:keepNext/>
              <w:keepLines/>
              <w:spacing w:line="252" w:lineRule="auto"/>
            </w:pPr>
            <w:r>
              <w:rPr>
                <w:sz w:val="20"/>
                <w:szCs w:val="20"/>
              </w:rPr>
              <w:t>Both features</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9FF1026" w14:textId="77777777" w:rsidR="00A304B6" w:rsidRDefault="007F74A4">
            <w:pPr>
              <w:keepNext/>
              <w:keepLines/>
              <w:spacing w:line="252" w:lineRule="auto"/>
            </w:pPr>
            <w:r>
              <w:rPr>
                <w:sz w:val="20"/>
                <w:szCs w:val="20"/>
              </w:rPr>
              <w:t>High</w:t>
            </w:r>
          </w:p>
        </w:tc>
      </w:tr>
      <w:tr w:rsidR="00A304B6" w14:paraId="5F8C399C"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AEACB59" w14:textId="77777777" w:rsidR="00A304B6" w:rsidRDefault="007F74A4">
            <w:pPr>
              <w:keepNext/>
              <w:keepLines/>
              <w:spacing w:line="252" w:lineRule="auto"/>
            </w:pPr>
            <w:r>
              <w:rPr>
                <w:sz w:val="20"/>
                <w:szCs w:val="20"/>
              </w:rPr>
              <w:t>Teen, irregular cycles only</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C882186" w14:textId="77777777" w:rsidR="00A304B6" w:rsidRDefault="007F74A4">
            <w:pPr>
              <w:keepNext/>
              <w:keepLines/>
              <w:spacing w:line="252" w:lineRule="auto"/>
              <w:jc w:val="center"/>
            </w:pPr>
            <w:r>
              <w:rPr>
                <w:sz w:val="20"/>
                <w:szCs w:val="20"/>
              </w:rPr>
              <w:t>0.443</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D7AE5D3" w14:textId="77777777" w:rsidR="00A304B6" w:rsidRDefault="007F74A4">
            <w:pPr>
              <w:keepNext/>
              <w:keepLines/>
              <w:spacing w:line="252" w:lineRule="auto"/>
            </w:pPr>
            <w:r>
              <w:rPr>
                <w:sz w:val="20"/>
                <w:szCs w:val="20"/>
              </w:rPr>
              <w:t>At risk</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ECFA8D1" w14:textId="77777777" w:rsidR="00A304B6" w:rsidRDefault="007F74A4">
            <w:pPr>
              <w:keepNext/>
              <w:keepLines/>
              <w:spacing w:line="252" w:lineRule="auto"/>
            </w:pPr>
            <w:r>
              <w:rPr>
                <w:sz w:val="20"/>
                <w:szCs w:val="20"/>
              </w:rPr>
              <w:t>Moderate</w:t>
            </w:r>
          </w:p>
        </w:tc>
      </w:tr>
      <w:tr w:rsidR="00A304B6" w14:paraId="4A8C3429"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18AEDCA" w14:textId="77777777" w:rsidR="00A304B6" w:rsidRDefault="007F74A4">
            <w:pPr>
              <w:keepNext/>
              <w:keepLines/>
              <w:spacing w:line="252" w:lineRule="auto"/>
            </w:pPr>
            <w:r>
              <w:rPr>
                <w:sz w:val="20"/>
                <w:szCs w:val="20"/>
              </w:rPr>
              <w:t>15-year-old with no period yet</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9D1293C" w14:textId="77777777" w:rsidR="00A304B6" w:rsidRDefault="007F74A4">
            <w:pPr>
              <w:keepNext/>
              <w:keepLines/>
              <w:spacing w:line="252" w:lineRule="auto"/>
              <w:jc w:val="center"/>
            </w:pPr>
            <w:r>
              <w:rPr>
                <w:sz w:val="20"/>
                <w:szCs w:val="20"/>
              </w:rPr>
              <w:t>0.446</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827CE3F" w14:textId="77777777" w:rsidR="00A304B6" w:rsidRDefault="007F74A4">
            <w:pPr>
              <w:keepNext/>
              <w:keepLines/>
              <w:spacing w:line="252" w:lineRule="auto"/>
            </w:pPr>
            <w:r>
              <w:rPr>
                <w:sz w:val="20"/>
                <w:szCs w:val="20"/>
              </w:rPr>
              <w:t>At risk, red flag</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A200C7F" w14:textId="77777777" w:rsidR="00A304B6" w:rsidRDefault="007F74A4">
            <w:pPr>
              <w:keepNext/>
              <w:keepLines/>
              <w:spacing w:line="252" w:lineRule="auto"/>
            </w:pPr>
            <w:r>
              <w:rPr>
                <w:sz w:val="20"/>
                <w:szCs w:val="20"/>
              </w:rPr>
              <w:t>Moderate</w:t>
            </w:r>
          </w:p>
        </w:tc>
      </w:tr>
      <w:tr w:rsidR="00A304B6" w14:paraId="48D984A3" w14:textId="77777777">
        <w:trPr>
          <w:cantSplit/>
          <w:jc w:val="center"/>
        </w:trPr>
        <w:tc>
          <w:tcPr>
            <w:tcW w:w="376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FB9E26E" w14:textId="77777777" w:rsidR="00A304B6" w:rsidRDefault="007F74A4">
            <w:pPr>
              <w:keepLines/>
              <w:spacing w:line="252" w:lineRule="auto"/>
            </w:pPr>
            <w:r>
              <w:rPr>
                <w:sz w:val="20"/>
                <w:szCs w:val="20"/>
              </w:rPr>
              <w:t>Adult, metabolic signs only</w:t>
            </w:r>
          </w:p>
        </w:tc>
        <w:tc>
          <w:tcPr>
            <w:tcW w:w="147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930987D" w14:textId="77777777" w:rsidR="00A304B6" w:rsidRDefault="007F74A4">
            <w:pPr>
              <w:keepLines/>
              <w:spacing w:line="252" w:lineRule="auto"/>
              <w:jc w:val="center"/>
            </w:pPr>
            <w:r>
              <w:rPr>
                <w:sz w:val="20"/>
                <w:szCs w:val="20"/>
              </w:rPr>
              <w:t>0.584</w:t>
            </w:r>
          </w:p>
        </w:tc>
        <w:tc>
          <w:tcPr>
            <w:tcW w:w="21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856B711" w14:textId="77777777" w:rsidR="00A304B6" w:rsidRDefault="007F74A4">
            <w:pPr>
              <w:keepLines/>
              <w:spacing w:line="252" w:lineRule="auto"/>
            </w:pPr>
            <w:r>
              <w:rPr>
                <w:sz w:val="20"/>
                <w:szCs w:val="20"/>
              </w:rPr>
              <w:t>Not suggestive (capped)</w:t>
            </w:r>
          </w:p>
        </w:tc>
        <w:tc>
          <w:tcPr>
            <w:tcW w:w="1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1BA0834" w14:textId="77777777" w:rsidR="00A304B6" w:rsidRDefault="007F74A4">
            <w:pPr>
              <w:keepLines/>
              <w:spacing w:line="252" w:lineRule="auto"/>
            </w:pPr>
            <w:r>
              <w:rPr>
                <w:sz w:val="20"/>
                <w:szCs w:val="20"/>
              </w:rPr>
              <w:t>Moderate</w:t>
            </w:r>
          </w:p>
        </w:tc>
      </w:tr>
    </w:tbl>
    <w:p w14:paraId="5BC24192" w14:textId="77777777" w:rsidR="00A304B6" w:rsidRDefault="00A304B6">
      <w:pPr>
        <w:spacing w:after="120" w:line="240" w:lineRule="auto"/>
      </w:pPr>
    </w:p>
    <w:p w14:paraId="465A6E82" w14:textId="77777777" w:rsidR="00A304B6" w:rsidRDefault="007F74A4">
      <w:pPr>
        <w:spacing w:after="160"/>
        <w:jc w:val="both"/>
      </w:pPr>
      <w:r>
        <w:t>Manual testing found twelve issues that the automated tests had not caught (Table 5.5). All were fixed, and those that affected behaviour were covered by new tests.</w:t>
      </w:r>
    </w:p>
    <w:p w14:paraId="164E3D5B" w14:textId="77777777" w:rsidR="00A304B6" w:rsidRDefault="007F74A4">
      <w:pPr>
        <w:pStyle w:val="TableCaption"/>
      </w:pPr>
      <w:bookmarkStart w:id="72" w:name="_Toc242985280"/>
      <w:r>
        <w:t>Table 5.5 Issues found by manual testing and their fixes</w:t>
      </w:r>
      <w:bookmarkEnd w:id="72"/>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7"/>
        <w:gridCol w:w="3993"/>
      </w:tblGrid>
      <w:tr w:rsidR="00A304B6" w14:paraId="3FCFA5D4" w14:textId="77777777">
        <w:trPr>
          <w:cantSplit/>
          <w:tblHeader/>
          <w:jc w:val="center"/>
        </w:trPr>
        <w:tc>
          <w:tcPr>
            <w:tcW w:w="4607"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52949483" w14:textId="77777777" w:rsidR="00A304B6" w:rsidRDefault="007F74A4">
            <w:pPr>
              <w:keepNext/>
              <w:keepLines/>
              <w:spacing w:line="252" w:lineRule="auto"/>
            </w:pPr>
            <w:r>
              <w:rPr>
                <w:b/>
                <w:bCs/>
                <w:sz w:val="20"/>
                <w:szCs w:val="20"/>
              </w:rPr>
              <w:t>Issue</w:t>
            </w:r>
          </w:p>
        </w:tc>
        <w:tc>
          <w:tcPr>
            <w:tcW w:w="3993" w:type="dxa"/>
            <w:tcBorders>
              <w:top w:val="single" w:sz="4" w:space="0" w:color="A6A6A6"/>
              <w:left w:val="single" w:sz="4" w:space="0" w:color="A6A6A6"/>
              <w:bottom w:val="single" w:sz="4" w:space="0" w:color="A6A6A6"/>
              <w:right w:val="single" w:sz="4" w:space="0" w:color="A6A6A6"/>
            </w:tcBorders>
            <w:shd w:val="clear" w:color="auto" w:fill="D9D9F3"/>
            <w:tcMar>
              <w:top w:w="50" w:type="dxa"/>
              <w:left w:w="100" w:type="dxa"/>
              <w:bottom w:w="50" w:type="dxa"/>
              <w:right w:w="100" w:type="dxa"/>
            </w:tcMar>
            <w:vAlign w:val="center"/>
          </w:tcPr>
          <w:p w14:paraId="2912583B" w14:textId="77777777" w:rsidR="00A304B6" w:rsidRDefault="007F74A4">
            <w:pPr>
              <w:keepNext/>
              <w:keepLines/>
              <w:spacing w:line="252" w:lineRule="auto"/>
            </w:pPr>
            <w:r>
              <w:rPr>
                <w:b/>
                <w:bCs/>
                <w:sz w:val="20"/>
                <w:szCs w:val="20"/>
              </w:rPr>
              <w:t>Fix</w:t>
            </w:r>
          </w:p>
        </w:tc>
      </w:tr>
      <w:tr w:rsidR="00A304B6" w14:paraId="0675D0A5"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C197A0E" w14:textId="77777777" w:rsidR="00A304B6" w:rsidRDefault="007F74A4">
            <w:pPr>
              <w:keepNext/>
              <w:keepLines/>
              <w:spacing w:line="252" w:lineRule="auto"/>
            </w:pPr>
            <w:r>
              <w:rPr>
                <w:sz w:val="20"/>
                <w:szCs w:val="20"/>
              </w:rPr>
              <w:t>Clicks during smooth scrolling could select the wrong answer</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86C1BDE" w14:textId="77777777" w:rsidR="00A304B6" w:rsidRDefault="007F74A4">
            <w:pPr>
              <w:keepNext/>
              <w:keepLines/>
              <w:spacing w:line="252" w:lineRule="auto"/>
            </w:pPr>
            <w:r>
              <w:rPr>
                <w:sz w:val="20"/>
                <w:szCs w:val="20"/>
              </w:rPr>
              <w:t>Instant scroll after each step</w:t>
            </w:r>
          </w:p>
        </w:tc>
      </w:tr>
      <w:tr w:rsidR="00A304B6" w14:paraId="3C46E8FA"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0D1F7DF" w14:textId="77777777" w:rsidR="00A304B6" w:rsidRDefault="007F74A4">
            <w:pPr>
              <w:keepNext/>
              <w:keepLines/>
              <w:spacing w:line="252" w:lineRule="auto"/>
            </w:pPr>
            <w:r>
              <w:rPr>
                <w:sz w:val="20"/>
                <w:szCs w:val="20"/>
              </w:rPr>
              <w:t>Focus did not move to the first invalid field</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21F0D1D" w14:textId="77777777" w:rsidR="00A304B6" w:rsidRDefault="007F74A4">
            <w:pPr>
              <w:keepNext/>
              <w:keepLines/>
              <w:spacing w:line="252" w:lineRule="auto"/>
            </w:pPr>
            <w:r>
              <w:rPr>
                <w:sz w:val="20"/>
                <w:szCs w:val="20"/>
              </w:rPr>
              <w:t>Focus now moves to the first invalid input</w:t>
            </w:r>
          </w:p>
        </w:tc>
      </w:tr>
      <w:tr w:rsidR="00A304B6" w14:paraId="0208CDFE"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76497B0" w14:textId="77777777" w:rsidR="00A304B6" w:rsidRDefault="007F74A4">
            <w:pPr>
              <w:keepNext/>
              <w:keepLines/>
              <w:spacing w:line="252" w:lineRule="auto"/>
            </w:pPr>
            <w:r>
              <w:rPr>
                <w:sz w:val="20"/>
                <w:szCs w:val="20"/>
              </w:rPr>
              <w:t>Adult activity advice mentioned teen targets</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91BFEC0" w14:textId="77777777" w:rsidR="00A304B6" w:rsidRDefault="007F74A4">
            <w:pPr>
              <w:keepNext/>
              <w:keepLines/>
              <w:spacing w:line="252" w:lineRule="auto"/>
            </w:pPr>
            <w:r>
              <w:rPr>
                <w:sz w:val="20"/>
                <w:szCs w:val="20"/>
              </w:rPr>
              <w:t>Separate adult and teen advice</w:t>
            </w:r>
          </w:p>
        </w:tc>
      </w:tr>
      <w:tr w:rsidR="00A304B6" w14:paraId="144616AF"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6D32C44" w14:textId="77777777" w:rsidR="00A304B6" w:rsidRDefault="007F74A4">
            <w:pPr>
              <w:keepNext/>
              <w:keepLines/>
              <w:spacing w:line="252" w:lineRule="auto"/>
            </w:pPr>
            <w:r>
              <w:rPr>
                <w:sz w:val="20"/>
                <w:szCs w:val="20"/>
              </w:rPr>
              <w:t>“Not applicable” answers listed as unanswered</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E55FFE1" w14:textId="77777777" w:rsidR="00A304B6" w:rsidRDefault="007F74A4">
            <w:pPr>
              <w:keepNext/>
              <w:keepLines/>
              <w:spacing w:line="252" w:lineRule="auto"/>
            </w:pPr>
            <w:r>
              <w:rPr>
                <w:sz w:val="20"/>
                <w:szCs w:val="20"/>
              </w:rPr>
              <w:t>Listed only when truly unanswered</w:t>
            </w:r>
          </w:p>
        </w:tc>
      </w:tr>
      <w:tr w:rsidR="00A304B6" w14:paraId="36AAE196"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FE0F709" w14:textId="77777777" w:rsidR="00A304B6" w:rsidRDefault="007F74A4">
            <w:pPr>
              <w:keepNext/>
              <w:keepLines/>
              <w:spacing w:line="252" w:lineRule="auto"/>
            </w:pPr>
            <w:r>
              <w:rPr>
                <w:sz w:val="20"/>
                <w:szCs w:val="20"/>
              </w:rPr>
              <w:t>Red flag shown next to relaxed advice</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4720EB4" w14:textId="77777777" w:rsidR="00A304B6" w:rsidRDefault="007F74A4">
            <w:pPr>
              <w:keepNext/>
              <w:keepLines/>
              <w:spacing w:line="252" w:lineRule="auto"/>
            </w:pPr>
            <w:r>
              <w:rPr>
                <w:sz w:val="20"/>
                <w:szCs w:val="20"/>
              </w:rPr>
              <w:t>Red flags override the action text</w:t>
            </w:r>
          </w:p>
        </w:tc>
      </w:tr>
      <w:tr w:rsidR="00A304B6" w14:paraId="1CF2ED13"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549D1B4C" w14:textId="77777777" w:rsidR="00A304B6" w:rsidRDefault="007F74A4">
            <w:pPr>
              <w:keepNext/>
              <w:keepLines/>
              <w:spacing w:line="252" w:lineRule="auto"/>
            </w:pPr>
            <w:r>
              <w:rPr>
                <w:sz w:val="20"/>
                <w:szCs w:val="20"/>
              </w:rPr>
              <w:t>“Age lowers your score” was confusing</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A2D0A5A" w14:textId="77777777" w:rsidR="00A304B6" w:rsidRDefault="007F74A4">
            <w:pPr>
              <w:keepNext/>
              <w:keepLines/>
              <w:spacing w:line="252" w:lineRule="auto"/>
            </w:pPr>
            <w:r>
              <w:rPr>
                <w:sz w:val="20"/>
                <w:szCs w:val="20"/>
              </w:rPr>
              <w:t>Age is no longer listed as a reason</w:t>
            </w:r>
          </w:p>
        </w:tc>
      </w:tr>
      <w:tr w:rsidR="00A304B6" w14:paraId="05662F42"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E7DA53B" w14:textId="77777777" w:rsidR="00A304B6" w:rsidRDefault="007F74A4">
            <w:pPr>
              <w:keepNext/>
              <w:keepLines/>
              <w:spacing w:line="252" w:lineRule="auto"/>
            </w:pPr>
            <w:r>
              <w:rPr>
                <w:sz w:val="20"/>
                <w:szCs w:val="20"/>
              </w:rPr>
              <w:t>Model extrapolated for very young users</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5388C2C" w14:textId="77777777" w:rsidR="00A304B6" w:rsidRDefault="007F74A4">
            <w:pPr>
              <w:keepNext/>
              <w:keepLines/>
              <w:spacing w:line="252" w:lineRule="auto"/>
            </w:pPr>
            <w:r>
              <w:rPr>
                <w:sz w:val="20"/>
                <w:szCs w:val="20"/>
              </w:rPr>
              <w:t>Inputs clamped to the training range; teen note</w:t>
            </w:r>
          </w:p>
        </w:tc>
      </w:tr>
      <w:tr w:rsidR="00A304B6" w14:paraId="2542C5FF"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C2F9E17" w14:textId="77777777" w:rsidR="00A304B6" w:rsidRDefault="007F74A4">
            <w:pPr>
              <w:keepNext/>
              <w:keepLines/>
              <w:spacing w:line="252" w:lineRule="auto"/>
            </w:pPr>
            <w:r>
              <w:rPr>
                <w:sz w:val="20"/>
                <w:szCs w:val="20"/>
              </w:rPr>
              <w:t>Hair-growth options wrapped on phones</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9D0AB28" w14:textId="77777777" w:rsidR="00A304B6" w:rsidRDefault="007F74A4">
            <w:pPr>
              <w:keepNext/>
              <w:keepLines/>
              <w:spacing w:line="252" w:lineRule="auto"/>
            </w:pPr>
            <w:r>
              <w:rPr>
                <w:sz w:val="20"/>
                <w:szCs w:val="20"/>
              </w:rPr>
              <w:t>Four-column grid on small screens</w:t>
            </w:r>
          </w:p>
        </w:tc>
      </w:tr>
      <w:tr w:rsidR="00A304B6" w14:paraId="3B98D2D5"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0DB27E6A" w14:textId="77777777" w:rsidR="00A304B6" w:rsidRDefault="007F74A4">
            <w:pPr>
              <w:keepNext/>
              <w:keepLines/>
              <w:spacing w:line="252" w:lineRule="auto"/>
            </w:pPr>
            <w:r>
              <w:rPr>
                <w:sz w:val="20"/>
                <w:szCs w:val="20"/>
              </w:rPr>
              <w:t>First-year teen's irregular cycles were imputed</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3A85385" w14:textId="77777777" w:rsidR="00A304B6" w:rsidRDefault="007F74A4">
            <w:pPr>
              <w:keepNext/>
              <w:keepLines/>
              <w:spacing w:line="252" w:lineRule="auto"/>
            </w:pPr>
            <w:r>
              <w:rPr>
                <w:sz w:val="20"/>
                <w:szCs w:val="20"/>
              </w:rPr>
              <w:t>Treated as normal (“absent”)</w:t>
            </w:r>
          </w:p>
        </w:tc>
      </w:tr>
      <w:tr w:rsidR="00A304B6" w14:paraId="1A4ABAD0"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70DD1416" w14:textId="77777777" w:rsidR="00A304B6" w:rsidRDefault="007F74A4">
            <w:pPr>
              <w:keepNext/>
              <w:keepLines/>
              <w:spacing w:line="252" w:lineRule="auto"/>
            </w:pPr>
            <w:r>
              <w:rPr>
                <w:sz w:val="20"/>
                <w:szCs w:val="20"/>
              </w:rPr>
              <w:t>Overlapping labels in report figures</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6C58809B" w14:textId="77777777" w:rsidR="00A304B6" w:rsidRDefault="007F74A4">
            <w:pPr>
              <w:keepNext/>
              <w:keepLines/>
              <w:spacing w:line="252" w:lineRule="auto"/>
            </w:pPr>
            <w:r>
              <w:rPr>
                <w:sz w:val="20"/>
                <w:szCs w:val="20"/>
              </w:rPr>
              <w:t>Figures redrawn (log-scale odds ratios)</w:t>
            </w:r>
          </w:p>
        </w:tc>
      </w:tr>
      <w:tr w:rsidR="00A304B6" w14:paraId="14C9E2DD"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3FED84D2" w14:textId="77777777" w:rsidR="00A304B6" w:rsidRDefault="007F74A4">
            <w:pPr>
              <w:keepNext/>
              <w:keepLines/>
              <w:spacing w:line="252" w:lineRule="auto"/>
            </w:pPr>
            <w:r>
              <w:rPr>
                <w:sz w:val="20"/>
                <w:szCs w:val="20"/>
              </w:rPr>
              <w:t>HEAD / returned HTTP 405</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160D3C2A" w14:textId="77777777" w:rsidR="00A304B6" w:rsidRDefault="007F74A4">
            <w:pPr>
              <w:keepNext/>
              <w:keepLines/>
              <w:spacing w:line="252" w:lineRule="auto"/>
            </w:pPr>
            <w:r>
              <w:rPr>
                <w:sz w:val="20"/>
                <w:szCs w:val="20"/>
              </w:rPr>
              <w:t>HEAD requests supported</w:t>
            </w:r>
          </w:p>
        </w:tc>
      </w:tr>
      <w:tr w:rsidR="00A304B6" w14:paraId="7371F28F" w14:textId="77777777">
        <w:trPr>
          <w:cantSplit/>
          <w:jc w:val="center"/>
        </w:trPr>
        <w:tc>
          <w:tcPr>
            <w:tcW w:w="460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2010F654" w14:textId="77777777" w:rsidR="00A304B6" w:rsidRDefault="007F74A4">
            <w:pPr>
              <w:keepLines/>
              <w:spacing w:line="252" w:lineRule="auto"/>
            </w:pPr>
            <w:r>
              <w:rPr>
                <w:sz w:val="20"/>
                <w:szCs w:val="20"/>
              </w:rPr>
              <w:t>Focus outline drawn around step headings</w:t>
            </w:r>
          </w:p>
        </w:tc>
        <w:tc>
          <w:tcPr>
            <w:tcW w:w="399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14:paraId="45C6B747" w14:textId="77777777" w:rsidR="00A304B6" w:rsidRDefault="007F74A4">
            <w:pPr>
              <w:keepLines/>
              <w:spacing w:line="252" w:lineRule="auto"/>
            </w:pPr>
            <w:r>
              <w:rPr>
                <w:sz w:val="20"/>
                <w:szCs w:val="20"/>
              </w:rPr>
              <w:t>Outline removed from script-focused headings</w:t>
            </w:r>
          </w:p>
        </w:tc>
      </w:tr>
    </w:tbl>
    <w:p w14:paraId="75735AFF" w14:textId="77777777" w:rsidR="00A304B6" w:rsidRDefault="00A304B6">
      <w:pPr>
        <w:spacing w:after="120" w:line="240" w:lineRule="auto"/>
      </w:pPr>
    </w:p>
    <w:p w14:paraId="6576DD00" w14:textId="77777777" w:rsidR="00A304B6" w:rsidRDefault="007F74A4">
      <w:pPr>
        <w:keepNext/>
        <w:spacing w:after="160"/>
        <w:jc w:val="both"/>
      </w:pPr>
      <w:r>
        <w:rPr>
          <w:b/>
          <w:bCs/>
        </w:rPr>
        <w:lastRenderedPageBreak/>
        <w:t>Limitations of the evaluation:</w:t>
      </w:r>
    </w:p>
    <w:p w14:paraId="1C09264A" w14:textId="77777777" w:rsidR="00A304B6" w:rsidRDefault="007F74A4">
      <w:pPr>
        <w:pStyle w:val="ListParagraph"/>
        <w:numPr>
          <w:ilvl w:val="0"/>
          <w:numId w:val="2"/>
        </w:numPr>
        <w:spacing w:after="60" w:line="340" w:lineRule="auto"/>
        <w:jc w:val="both"/>
      </w:pPr>
      <w:r>
        <w:t>All four sources come from India, so performance in other populations is unknown.</w:t>
      </w:r>
    </w:p>
    <w:p w14:paraId="260E9DD5" w14:textId="77777777" w:rsidR="00A304B6" w:rsidRDefault="007F74A4">
      <w:pPr>
        <w:pStyle w:val="ListParagraph"/>
        <w:numPr>
          <w:ilvl w:val="0"/>
          <w:numId w:val="2"/>
        </w:numPr>
        <w:spacing w:after="60" w:line="340" w:lineRule="auto"/>
        <w:jc w:val="both"/>
      </w:pPr>
      <w:r>
        <w:t>Three sources use self-reported diagnoses, and women who are already diagnosed may notice and report symptoms more often.</w:t>
      </w:r>
    </w:p>
    <w:p w14:paraId="19C9A9A8" w14:textId="77777777" w:rsidR="00A304B6" w:rsidRDefault="007F74A4">
      <w:pPr>
        <w:pStyle w:val="ListParagraph"/>
        <w:numPr>
          <w:ilvl w:val="0"/>
          <w:numId w:val="2"/>
        </w:numPr>
        <w:spacing w:after="60" w:line="340" w:lineRule="auto"/>
        <w:jc w:val="both"/>
      </w:pPr>
      <w:r>
        <w:t>Only 19 training records are from people under 18, so the guideline leads for teenagers.</w:t>
      </w:r>
    </w:p>
    <w:p w14:paraId="687E4B20" w14:textId="77777777" w:rsidR="00A304B6" w:rsidRDefault="007F74A4">
      <w:pPr>
        <w:pStyle w:val="ListParagraph"/>
        <w:numPr>
          <w:ilvl w:val="0"/>
          <w:numId w:val="2"/>
        </w:numPr>
        <w:spacing w:after="60" w:line="340" w:lineRule="auto"/>
        <w:jc w:val="both"/>
      </w:pPr>
      <w:r>
        <w:t>Hirsutism is self-rated rather than scored by a clinician.</w:t>
      </w:r>
    </w:p>
    <w:p w14:paraId="5014F433" w14:textId="77777777" w:rsidR="00A304B6" w:rsidRDefault="007F74A4">
      <w:pPr>
        <w:pStyle w:val="ListParagraph"/>
        <w:numPr>
          <w:ilvl w:val="0"/>
          <w:numId w:val="2"/>
        </w:numPr>
        <w:spacing w:after="160" w:line="340" w:lineRule="auto"/>
        <w:jc w:val="both"/>
      </w:pPr>
      <w:r>
        <w:t>There has been no prospective study with real users, and the tool is not a medical device.</w:t>
      </w:r>
    </w:p>
    <w:p w14:paraId="4EE91FBE" w14:textId="77777777" w:rsidR="00A304B6" w:rsidRDefault="007F74A4">
      <w:pPr>
        <w:pStyle w:val="Heading1"/>
      </w:pPr>
      <w:bookmarkStart w:id="73" w:name="_Toc242985238"/>
      <w:r>
        <w:lastRenderedPageBreak/>
        <w:t>CHAPTER 6: CONCLUSION &amp; FUTURE SCOPE</w:t>
      </w:r>
      <w:bookmarkEnd w:id="73"/>
    </w:p>
    <w:p w14:paraId="6073A658" w14:textId="77777777" w:rsidR="00A304B6" w:rsidRDefault="007F74A4">
      <w:pPr>
        <w:pStyle w:val="Heading2"/>
      </w:pPr>
      <w:bookmarkStart w:id="74" w:name="_Toc242985239"/>
      <w:r>
        <w:t>6.1 CONCLUSION</w:t>
      </w:r>
      <w:bookmarkEnd w:id="74"/>
    </w:p>
    <w:p w14:paraId="4FC17481" w14:textId="77777777" w:rsidR="00A304B6" w:rsidRDefault="007F74A4">
      <w:pPr>
        <w:spacing w:after="160"/>
        <w:jc w:val="both"/>
      </w:pPr>
      <w:r>
        <w:t>PCOS Early Check shows that a short, self-reported questionnaire can screen for PCOS in a way that is evidence-based, explainable, honest about its accuracy and respectful of privacy. Built on 1,135 real records from four independent sources, its logistic-regression model reaches a cross-validated AUC of 0.879 and keeps an AUC of 0.782 on populations it never saw, with well-calibrated probabilities.</w:t>
      </w:r>
    </w:p>
    <w:p w14:paraId="4B9F6057" w14:textId="77777777" w:rsidR="00A304B6" w:rsidRDefault="007F74A4">
      <w:pPr>
        <w:spacing w:after="160"/>
        <w:jc w:val="both"/>
      </w:pPr>
      <w:r>
        <w:t>By putting the 2023 international guideline in charge of the clinical logic, especially for teenagers, whose normal cycle irregularity is easily mistaken for disease, and letting the model support it, the system avoids both false reassurance and needless alarm. A rigorous process (nested cross-validation, leave-one-source-out validation, a pre-declared selection rule and a feature ablation) led to a model that is simpler, smaller and more transparent than the alternatives, without losing accuracy where it m</w:t>
      </w:r>
      <w:r>
        <w:t>atters.</w:t>
      </w:r>
    </w:p>
    <w:p w14:paraId="3C3FBD87" w14:textId="77777777" w:rsidR="00A304B6" w:rsidRDefault="007F74A4">
      <w:pPr>
        <w:spacing w:after="160"/>
        <w:jc w:val="both"/>
      </w:pPr>
      <w:r>
        <w:t>The application turns this into a four-minute experience with plain-language reasons, red-flag warnings and clear next steps, verified by 107 automated tests, ten reference personas and manual testing. Just as important, the project is open about its limits: blood tests and ultrasound still add a great deal (AUC 0.957 in the clinical cohort), so the tool's job is to send the right people to a doctor sooner, not to replace the doctor.</w:t>
      </w:r>
    </w:p>
    <w:p w14:paraId="7456A84D" w14:textId="77777777" w:rsidR="00A304B6" w:rsidRDefault="007F74A4">
      <w:pPr>
        <w:pStyle w:val="Heading2"/>
      </w:pPr>
      <w:bookmarkStart w:id="75" w:name="_Toc242985240"/>
      <w:r>
        <w:t>6.2 FUTURE SCOPE</w:t>
      </w:r>
      <w:bookmarkEnd w:id="75"/>
    </w:p>
    <w:p w14:paraId="3B837E05" w14:textId="77777777" w:rsidR="00A304B6" w:rsidRDefault="007F74A4">
      <w:pPr>
        <w:pStyle w:val="ListParagraph"/>
        <w:numPr>
          <w:ilvl w:val="0"/>
          <w:numId w:val="2"/>
        </w:numPr>
        <w:spacing w:after="60" w:line="340" w:lineRule="auto"/>
        <w:jc w:val="both"/>
      </w:pPr>
      <w:r>
        <w:t>Validating the tool prospectively in clinics, colleges and school health programmes.</w:t>
      </w:r>
    </w:p>
    <w:p w14:paraId="3E865CF5" w14:textId="77777777" w:rsidR="00A304B6" w:rsidRDefault="007F74A4">
      <w:pPr>
        <w:pStyle w:val="ListParagraph"/>
        <w:numPr>
          <w:ilvl w:val="0"/>
          <w:numId w:val="2"/>
        </w:numPr>
        <w:spacing w:after="60" w:line="340" w:lineRule="auto"/>
        <w:jc w:val="both"/>
      </w:pPr>
      <w:r>
        <w:t>Testing on datasets from outside India and recalibrating the model for new populations.</w:t>
      </w:r>
    </w:p>
    <w:p w14:paraId="43A9065C" w14:textId="77777777" w:rsidR="00A304B6" w:rsidRDefault="007F74A4">
      <w:pPr>
        <w:pStyle w:val="ListParagraph"/>
        <w:numPr>
          <w:ilvl w:val="0"/>
          <w:numId w:val="2"/>
        </w:numPr>
        <w:spacing w:after="60" w:line="340" w:lineRule="auto"/>
        <w:jc w:val="both"/>
      </w:pPr>
      <w:r>
        <w:t>Translating the questionnaire and results into Hindi and regional languages such as Tamil, Malayalam and Telugu.</w:t>
      </w:r>
    </w:p>
    <w:p w14:paraId="4665CBB7" w14:textId="77777777" w:rsidR="00A304B6" w:rsidRDefault="007F74A4">
      <w:pPr>
        <w:pStyle w:val="ListParagraph"/>
        <w:numPr>
          <w:ilvl w:val="0"/>
          <w:numId w:val="2"/>
        </w:numPr>
        <w:spacing w:after="60" w:line="340" w:lineRule="auto"/>
        <w:jc w:val="both"/>
      </w:pPr>
      <w:r>
        <w:t>Adding picture-based guidance for rating hair growth, closer to the modified Ferriman–Gallwey chart.</w:t>
      </w:r>
    </w:p>
    <w:p w14:paraId="4A451295" w14:textId="77777777" w:rsidR="00A304B6" w:rsidRDefault="007F74A4">
      <w:pPr>
        <w:pStyle w:val="ListParagraph"/>
        <w:numPr>
          <w:ilvl w:val="0"/>
          <w:numId w:val="2"/>
        </w:numPr>
        <w:spacing w:after="60" w:line="340" w:lineRule="auto"/>
        <w:jc w:val="both"/>
      </w:pPr>
      <w:r>
        <w:t>Offering an optional clinician mode that accepts laboratory results (androgens, AMH) to move towards the clinical-ceiling model.</w:t>
      </w:r>
    </w:p>
    <w:p w14:paraId="56E6B592" w14:textId="77777777" w:rsidR="00A304B6" w:rsidRDefault="007F74A4">
      <w:pPr>
        <w:pStyle w:val="ListParagraph"/>
        <w:numPr>
          <w:ilvl w:val="0"/>
          <w:numId w:val="2"/>
        </w:numPr>
        <w:spacing w:after="60" w:line="340" w:lineRule="auto"/>
        <w:jc w:val="both"/>
      </w:pPr>
      <w:r>
        <w:t>Importing cycle data from period-tracking apps, with consent, instead of asking for a typical cycle length.</w:t>
      </w:r>
    </w:p>
    <w:p w14:paraId="6BD07AE7" w14:textId="77777777" w:rsidR="00A304B6" w:rsidRDefault="007F74A4">
      <w:pPr>
        <w:pStyle w:val="ListParagraph"/>
        <w:numPr>
          <w:ilvl w:val="0"/>
          <w:numId w:val="2"/>
        </w:numPr>
        <w:spacing w:after="60" w:line="340" w:lineRule="auto"/>
        <w:jc w:val="both"/>
      </w:pPr>
      <w:r>
        <w:lastRenderedPageBreak/>
        <w:t>Building an installable offline web app and exporting a clinician summary as a PDF or a FHIR QuestionnaireResponse.</w:t>
      </w:r>
    </w:p>
    <w:p w14:paraId="3807DA18" w14:textId="77777777" w:rsidR="00A304B6" w:rsidRDefault="007F74A4">
      <w:pPr>
        <w:pStyle w:val="ListParagraph"/>
        <w:numPr>
          <w:ilvl w:val="0"/>
          <w:numId w:val="2"/>
        </w:numPr>
        <w:spacing w:after="60" w:line="340" w:lineRule="auto"/>
        <w:jc w:val="both"/>
      </w:pPr>
      <w:r>
        <w:t>With consent and ethics approval, collecting anonymous outcomes to recalibrate the model and monitor drift.</w:t>
      </w:r>
    </w:p>
    <w:p w14:paraId="20468D08" w14:textId="77777777" w:rsidR="00A304B6" w:rsidRDefault="007F74A4">
      <w:pPr>
        <w:pStyle w:val="ListParagraph"/>
        <w:numPr>
          <w:ilvl w:val="0"/>
          <w:numId w:val="2"/>
        </w:numPr>
        <w:spacing w:after="160" w:line="340" w:lineRule="auto"/>
        <w:jc w:val="both"/>
      </w:pPr>
      <w:r>
        <w:t>Running a formal accessibility audit with screen readers against WCAG 2.2 [37].</w:t>
      </w:r>
    </w:p>
    <w:p w14:paraId="4D9D3C3B" w14:textId="77777777" w:rsidR="00A304B6" w:rsidRDefault="007F74A4">
      <w:pPr>
        <w:pStyle w:val="Heading1"/>
      </w:pPr>
      <w:bookmarkStart w:id="76" w:name="_Toc242985241"/>
      <w:r>
        <w:lastRenderedPageBreak/>
        <w:t>BIBLIOGRAPHY</w:t>
      </w:r>
      <w:bookmarkEnd w:id="76"/>
    </w:p>
    <w:p w14:paraId="241C727C" w14:textId="77777777" w:rsidR="00A304B6" w:rsidRDefault="007F74A4">
      <w:pPr>
        <w:keepLines/>
        <w:tabs>
          <w:tab w:val="left" w:pos="600"/>
        </w:tabs>
        <w:spacing w:after="120" w:line="300" w:lineRule="auto"/>
        <w:ind w:left="600" w:hanging="600"/>
      </w:pPr>
      <w:r>
        <w:t>[1]</w:t>
      </w:r>
      <w:r>
        <w:tab/>
        <w:t xml:space="preserve">World Health Organization. (2026). </w:t>
      </w:r>
      <w:r>
        <w:rPr>
          <w:i/>
          <w:iCs/>
        </w:rPr>
        <w:t>Polycystic ovary syndrome</w:t>
      </w:r>
      <w:r>
        <w:t xml:space="preserve"> [Fact sheet]. Retrieved October 15, 2026, from https://www.who.int/news-room/fact-sheets/detail/polycystic-ovary-syndrome</w:t>
      </w:r>
    </w:p>
    <w:p w14:paraId="7260CAB9" w14:textId="77777777" w:rsidR="00A304B6" w:rsidRDefault="007F74A4">
      <w:pPr>
        <w:keepLines/>
        <w:tabs>
          <w:tab w:val="left" w:pos="600"/>
        </w:tabs>
        <w:spacing w:after="120" w:line="300" w:lineRule="auto"/>
        <w:ind w:left="600" w:hanging="600"/>
      </w:pPr>
      <w:r>
        <w:t>[2]</w:t>
      </w:r>
      <w:r>
        <w:tab/>
        <w:t xml:space="preserve">Bozdag, G., Mumusoglu, S., Zengin, D., Karabulut, E., &amp; Yildiz, B. O. (2016). The prevalence and phenotypic features of polycystic ovary syndrome: A systematic review and meta-analysis. </w:t>
      </w:r>
      <w:r>
        <w:rPr>
          <w:i/>
          <w:iCs/>
        </w:rPr>
        <w:t>Human Reproduction, 31</w:t>
      </w:r>
      <w:r>
        <w:t>(12), 2841–2855.</w:t>
      </w:r>
    </w:p>
    <w:p w14:paraId="064E0695" w14:textId="77777777" w:rsidR="00A304B6" w:rsidRDefault="007F74A4">
      <w:pPr>
        <w:keepLines/>
        <w:tabs>
          <w:tab w:val="left" w:pos="600"/>
        </w:tabs>
        <w:spacing w:after="120" w:line="300" w:lineRule="auto"/>
        <w:ind w:left="600" w:hanging="600"/>
      </w:pPr>
      <w:r>
        <w:t>[3]</w:t>
      </w:r>
      <w:r>
        <w:tab/>
        <w:t xml:space="preserve">Ganie, M. A., Vasudevan, V., Wani, I. A., Baba, M. S., Arif, T., &amp; Rashid, A. (2019). Epidemiology, pathogenesis, genetics &amp; management of polycystic ovary syndrome in India. </w:t>
      </w:r>
      <w:r>
        <w:rPr>
          <w:i/>
          <w:iCs/>
        </w:rPr>
        <w:t>Indian Journal of Medical Research, 150</w:t>
      </w:r>
      <w:r>
        <w:t>(4), 333–344.</w:t>
      </w:r>
    </w:p>
    <w:p w14:paraId="7A5F40D7" w14:textId="77777777" w:rsidR="00A304B6" w:rsidRDefault="007F74A4">
      <w:pPr>
        <w:keepLines/>
        <w:tabs>
          <w:tab w:val="left" w:pos="600"/>
        </w:tabs>
        <w:spacing w:after="120" w:line="300" w:lineRule="auto"/>
        <w:ind w:left="600" w:hanging="600"/>
      </w:pPr>
      <w:r>
        <w:t>[4]</w:t>
      </w:r>
      <w:r>
        <w:tab/>
        <w:t xml:space="preserve">Gibson-Helm, M., Teede, H., Dunaif, A., &amp; Dokras, A. (2017). Delayed diagnosis and a lack of information associated with dissatisfaction in women with polycystic ovary syndrome. </w:t>
      </w:r>
      <w:r>
        <w:rPr>
          <w:i/>
          <w:iCs/>
        </w:rPr>
        <w:t>Journal of Clinical Endocrinology &amp; Metabolism, 102</w:t>
      </w:r>
      <w:r>
        <w:t>(2), 604–612.</w:t>
      </w:r>
    </w:p>
    <w:p w14:paraId="33477995" w14:textId="77777777" w:rsidR="00A304B6" w:rsidRDefault="007F74A4">
      <w:pPr>
        <w:keepLines/>
        <w:tabs>
          <w:tab w:val="left" w:pos="600"/>
        </w:tabs>
        <w:spacing w:after="120" w:line="300" w:lineRule="auto"/>
        <w:ind w:left="600" w:hanging="600"/>
      </w:pPr>
      <w:r>
        <w:t>[5]</w:t>
      </w:r>
      <w:r>
        <w:tab/>
        <w:t xml:space="preserve">Teede, H. J., Tay, C. T., Laven, J. J. E., Dokras, A., Moran, L. J., Piltonen, T. T., et al. (2023). Recommendations from the 2023 International Evidence-based Guideline for the Assessment and Management of Polycystic Ovary Syndrome. </w:t>
      </w:r>
      <w:r>
        <w:rPr>
          <w:i/>
          <w:iCs/>
        </w:rPr>
        <w:t>Journal of Clinical Endocrinology &amp; Metabolism, 108</w:t>
      </w:r>
      <w:r>
        <w:t>(10), 2447–2469.</w:t>
      </w:r>
    </w:p>
    <w:p w14:paraId="58101E2C" w14:textId="77777777" w:rsidR="00A304B6" w:rsidRDefault="007F74A4">
      <w:pPr>
        <w:keepLines/>
        <w:tabs>
          <w:tab w:val="left" w:pos="600"/>
        </w:tabs>
        <w:spacing w:after="120" w:line="300" w:lineRule="auto"/>
        <w:ind w:left="600" w:hanging="600"/>
      </w:pPr>
      <w:r>
        <w:t>[6]</w:t>
      </w:r>
      <w:r>
        <w:tab/>
        <w:t xml:space="preserve">Peña, A. S., Witchel, S. F., Hoeger, K. M., et al. (2020). Adolescent polycystic ovary syndrome according to the international evidence-based guideline. </w:t>
      </w:r>
      <w:r>
        <w:rPr>
          <w:i/>
          <w:iCs/>
        </w:rPr>
        <w:t>BMC Medicine, 18</w:t>
      </w:r>
      <w:r>
        <w:t>, 72.</w:t>
      </w:r>
    </w:p>
    <w:p w14:paraId="7D625E0A" w14:textId="77777777" w:rsidR="00A304B6" w:rsidRDefault="007F74A4">
      <w:pPr>
        <w:keepLines/>
        <w:tabs>
          <w:tab w:val="left" w:pos="600"/>
        </w:tabs>
        <w:spacing w:after="120" w:line="300" w:lineRule="auto"/>
        <w:ind w:left="600" w:hanging="600"/>
      </w:pPr>
      <w:r>
        <w:t>[7]</w:t>
      </w:r>
      <w:r>
        <w:tab/>
        <w:t xml:space="preserve">Peña, A. S., Witchel, S. F., Boivin, J., Burgert, T. S., Ee, C., Hoeger, K. M., Lujan, M. E., Mousa, A., Oberfield, S., Tay, C. T., &amp; Teede, H. (2025). International evidence-based recommendations for polycystic ovary syndrome in adolescents. </w:t>
      </w:r>
      <w:r>
        <w:rPr>
          <w:i/>
          <w:iCs/>
        </w:rPr>
        <w:t>BMC Medicine, 23</w:t>
      </w:r>
      <w:r>
        <w:t>, 151. https://doi.org/10.1186/s12916-025-03901-w</w:t>
      </w:r>
    </w:p>
    <w:p w14:paraId="41BEA097" w14:textId="77777777" w:rsidR="00A304B6" w:rsidRDefault="007F74A4">
      <w:pPr>
        <w:keepLines/>
        <w:tabs>
          <w:tab w:val="left" w:pos="600"/>
        </w:tabs>
        <w:spacing w:after="120" w:line="300" w:lineRule="auto"/>
        <w:ind w:left="600" w:hanging="600"/>
      </w:pPr>
      <w:r>
        <w:t>[8]</w:t>
      </w:r>
      <w:r>
        <w:tab/>
        <w:t xml:space="preserve">Rotterdam ESHRE/ASRM-Sponsored PCOS Consensus Workshop Group. (2004). Revised 2003 consensus on diagnostic criteria and long-term health risks related to polycystic ovary syndrome. </w:t>
      </w:r>
      <w:r>
        <w:rPr>
          <w:i/>
          <w:iCs/>
        </w:rPr>
        <w:t>Fertility and Sterility, 81</w:t>
      </w:r>
      <w:r>
        <w:t>(1), 19–25.</w:t>
      </w:r>
    </w:p>
    <w:p w14:paraId="49239D8B" w14:textId="77777777" w:rsidR="00A304B6" w:rsidRDefault="007F74A4">
      <w:pPr>
        <w:keepLines/>
        <w:tabs>
          <w:tab w:val="left" w:pos="600"/>
        </w:tabs>
        <w:spacing w:after="120" w:line="300" w:lineRule="auto"/>
        <w:ind w:left="600" w:hanging="600"/>
      </w:pPr>
      <w:r>
        <w:t>[9]</w:t>
      </w:r>
      <w:r>
        <w:tab/>
        <w:t xml:space="preserve">Ferriman, D., &amp; Gallwey, J. D. (1961). Clinical assessment of body hair growth in women. </w:t>
      </w:r>
      <w:r>
        <w:rPr>
          <w:i/>
          <w:iCs/>
        </w:rPr>
        <w:t>Journal of Clinical Endocrinology &amp; Metabolism, 21</w:t>
      </w:r>
      <w:r>
        <w:t>(11), 1440–1447.</w:t>
      </w:r>
    </w:p>
    <w:p w14:paraId="765FAB6B" w14:textId="77777777" w:rsidR="00A304B6" w:rsidRDefault="007F74A4">
      <w:pPr>
        <w:keepLines/>
        <w:tabs>
          <w:tab w:val="left" w:pos="600"/>
        </w:tabs>
        <w:spacing w:after="120" w:line="300" w:lineRule="auto"/>
        <w:ind w:left="600" w:hanging="600"/>
      </w:pPr>
      <w:r>
        <w:t>[10]</w:t>
      </w:r>
      <w:r>
        <w:tab/>
        <w:t xml:space="preserve">Bedrick, B. S., Eskew, A. M., Chavarro, J. E., &amp; Jungheim, E. S. (2020). Self-administered questionnaire to screen for polycystic ovarian syndrome. </w:t>
      </w:r>
      <w:r>
        <w:rPr>
          <w:i/>
          <w:iCs/>
        </w:rPr>
        <w:t>Women's Health Reports, 1</w:t>
      </w:r>
      <w:r>
        <w:t>(1), 566–573. https://doi.org/10.1089/whr.2020.0073</w:t>
      </w:r>
    </w:p>
    <w:p w14:paraId="4F40247A" w14:textId="77777777" w:rsidR="00A304B6" w:rsidRDefault="007F74A4">
      <w:pPr>
        <w:keepLines/>
        <w:tabs>
          <w:tab w:val="left" w:pos="600"/>
        </w:tabs>
        <w:spacing w:after="120" w:line="300" w:lineRule="auto"/>
        <w:ind w:left="600" w:hanging="600"/>
      </w:pPr>
      <w:r>
        <w:lastRenderedPageBreak/>
        <w:t>[11]</w:t>
      </w:r>
      <w:r>
        <w:tab/>
        <w:t xml:space="preserve">Denny, A., Raj, A., Ashok, A., Ram, C. M., &amp; George, R. (2019). i-HOPE: Detection and prediction system for polycystic ovary syndrome (PCOS) using machine learning techniques. </w:t>
      </w:r>
      <w:r>
        <w:rPr>
          <w:i/>
          <w:iCs/>
        </w:rPr>
        <w:t>TENCON 2019 – IEEE Region 10 Conference</w:t>
      </w:r>
      <w:r>
        <w:t>, 673–678.</w:t>
      </w:r>
    </w:p>
    <w:p w14:paraId="6AC438DB" w14:textId="77777777" w:rsidR="00A304B6" w:rsidRDefault="007F74A4">
      <w:pPr>
        <w:keepLines/>
        <w:tabs>
          <w:tab w:val="left" w:pos="600"/>
        </w:tabs>
        <w:spacing w:after="120" w:line="300" w:lineRule="auto"/>
        <w:ind w:left="600" w:hanging="600"/>
      </w:pPr>
      <w:r>
        <w:t>[12]</w:t>
      </w:r>
      <w:r>
        <w:tab/>
        <w:t xml:space="preserve">Zad, Z., Jiang, V. S., Wolf, A. T., Wang, T., Cheng, J. J., Paschalidis, I. C., &amp; Mahalingaiah, S. (2024). Predicting polycystic ovary syndrome with machine learning algorithms from electronic health records. </w:t>
      </w:r>
      <w:r>
        <w:rPr>
          <w:i/>
          <w:iCs/>
        </w:rPr>
        <w:t>Frontiers in Endocrinology, 15</w:t>
      </w:r>
      <w:r>
        <w:t>, 1298628. https://doi.org/10.3389/fendo.2024.1298628</w:t>
      </w:r>
    </w:p>
    <w:p w14:paraId="04C60FEA" w14:textId="77777777" w:rsidR="00A304B6" w:rsidRDefault="007F74A4">
      <w:pPr>
        <w:keepLines/>
        <w:tabs>
          <w:tab w:val="left" w:pos="600"/>
        </w:tabs>
        <w:spacing w:after="120" w:line="300" w:lineRule="auto"/>
        <w:ind w:left="600" w:hanging="600"/>
      </w:pPr>
      <w:r>
        <w:t>[13]</w:t>
      </w:r>
      <w:r>
        <w:tab/>
        <w:t xml:space="preserve">Kottarathil, P. (n.d.). </w:t>
      </w:r>
      <w:r>
        <w:rPr>
          <w:i/>
          <w:iCs/>
        </w:rPr>
        <w:t>Polycystic ovary syndrome (PCOS)</w:t>
      </w:r>
      <w:r>
        <w:t xml:space="preserve"> [Data set]. Kaggle. https://www.kaggle.com/datasets/prasoonkottarathil/polycystic-ovary-syndrome-pcos</w:t>
      </w:r>
    </w:p>
    <w:p w14:paraId="3D5D3C21" w14:textId="77777777" w:rsidR="00A304B6" w:rsidRDefault="007F74A4">
      <w:pPr>
        <w:keepLines/>
        <w:tabs>
          <w:tab w:val="left" w:pos="600"/>
        </w:tabs>
        <w:spacing w:after="120" w:line="300" w:lineRule="auto"/>
        <w:ind w:left="600" w:hanging="600"/>
      </w:pPr>
      <w:r>
        <w:t>[14]</w:t>
      </w:r>
      <w:r>
        <w:tab/>
        <w:t xml:space="preserve">Christodoulou, E., Ma, J., Collins, G. S., Steyerberg, E. W., Verbakel, J. Y., &amp; Van Calster, B. (2019). A systematic review shows no performance benefit of machine learning over logistic regression for clinical prediction models. </w:t>
      </w:r>
      <w:r>
        <w:rPr>
          <w:i/>
          <w:iCs/>
        </w:rPr>
        <w:t>Journal of Clinical Epidemiology, 110</w:t>
      </w:r>
      <w:r>
        <w:t>, 12–22.</w:t>
      </w:r>
    </w:p>
    <w:p w14:paraId="3CD899B3" w14:textId="77777777" w:rsidR="00A304B6" w:rsidRDefault="007F74A4">
      <w:pPr>
        <w:keepLines/>
        <w:tabs>
          <w:tab w:val="left" w:pos="600"/>
        </w:tabs>
        <w:spacing w:after="120" w:line="300" w:lineRule="auto"/>
        <w:ind w:left="600" w:hanging="600"/>
      </w:pPr>
      <w:r>
        <w:t>[15]</w:t>
      </w:r>
      <w:r>
        <w:tab/>
        <w:t xml:space="preserve">Collins, G. S., Moons, K. G. M., Dhiman, P., Riley, R. D., Beam, A. L., Van Calster, B., et al. (2024). TRIPOD+AI statement: Updated guidance for reporting clinical prediction models that use regression or machine learning methods. </w:t>
      </w:r>
      <w:r>
        <w:rPr>
          <w:i/>
          <w:iCs/>
        </w:rPr>
        <w:t>BMJ, 385</w:t>
      </w:r>
      <w:r>
        <w:t>, e078378.</w:t>
      </w:r>
    </w:p>
    <w:p w14:paraId="5C8D4E74" w14:textId="77777777" w:rsidR="00A304B6" w:rsidRDefault="007F74A4">
      <w:pPr>
        <w:keepLines/>
        <w:tabs>
          <w:tab w:val="left" w:pos="600"/>
        </w:tabs>
        <w:spacing w:after="120" w:line="300" w:lineRule="auto"/>
        <w:ind w:left="600" w:hanging="600"/>
      </w:pPr>
      <w:r>
        <w:t>[16]</w:t>
      </w:r>
      <w:r>
        <w:tab/>
        <w:t xml:space="preserve">Steyerberg, E. W. (2019). </w:t>
      </w:r>
      <w:r>
        <w:rPr>
          <w:i/>
          <w:iCs/>
        </w:rPr>
        <w:t>Clinical prediction models: A practical approach to development, validation, and updating</w:t>
      </w:r>
      <w:r>
        <w:t xml:space="preserve"> (2nd ed.). Springer.</w:t>
      </w:r>
    </w:p>
    <w:p w14:paraId="34079D98" w14:textId="77777777" w:rsidR="00A304B6" w:rsidRDefault="007F74A4">
      <w:pPr>
        <w:keepLines/>
        <w:tabs>
          <w:tab w:val="left" w:pos="600"/>
        </w:tabs>
        <w:spacing w:after="120" w:line="300" w:lineRule="auto"/>
        <w:ind w:left="600" w:hanging="600"/>
      </w:pPr>
      <w:r>
        <w:t>[17]</w:t>
      </w:r>
      <w:r>
        <w:tab/>
        <w:t xml:space="preserve">Van Calster, B., McLernon, D. J., van Smeden, M., Wynants, L., &amp; Steyerberg, E. W. (2019). Calibration: The Achilles heel of predictive analytics. </w:t>
      </w:r>
      <w:r>
        <w:rPr>
          <w:i/>
          <w:iCs/>
        </w:rPr>
        <w:t>BMC Medicine, 17</w:t>
      </w:r>
      <w:r>
        <w:t>, 230.</w:t>
      </w:r>
    </w:p>
    <w:p w14:paraId="2335A7D0" w14:textId="77777777" w:rsidR="00A304B6" w:rsidRDefault="007F74A4">
      <w:pPr>
        <w:keepLines/>
        <w:tabs>
          <w:tab w:val="left" w:pos="600"/>
        </w:tabs>
        <w:spacing w:after="120" w:line="300" w:lineRule="auto"/>
        <w:ind w:left="600" w:hanging="600"/>
      </w:pPr>
      <w:r>
        <w:t>[18]</w:t>
      </w:r>
      <w:r>
        <w:tab/>
        <w:t xml:space="preserve">Varma, S., &amp; Simon, R. (2006). Bias in error estimation when using cross-validation for model selection. </w:t>
      </w:r>
      <w:r>
        <w:rPr>
          <w:i/>
          <w:iCs/>
        </w:rPr>
        <w:t>BMC Bioinformatics, 7</w:t>
      </w:r>
      <w:r>
        <w:t>, 91.</w:t>
      </w:r>
    </w:p>
    <w:p w14:paraId="5C739700" w14:textId="77777777" w:rsidR="00A304B6" w:rsidRDefault="007F74A4">
      <w:pPr>
        <w:keepLines/>
        <w:tabs>
          <w:tab w:val="left" w:pos="600"/>
        </w:tabs>
        <w:spacing w:after="120" w:line="300" w:lineRule="auto"/>
        <w:ind w:left="600" w:hanging="600"/>
      </w:pPr>
      <w:r>
        <w:t>[19]</w:t>
      </w:r>
      <w:r>
        <w:tab/>
        <w:t xml:space="preserve">Cawley, G. C., &amp; Talbot, N. L. C. (2010). On over-fitting in model selection and subsequent selection bias in performance evaluation. </w:t>
      </w:r>
      <w:r>
        <w:rPr>
          <w:i/>
          <w:iCs/>
        </w:rPr>
        <w:t>Journal of Machine Learning Research, 11</w:t>
      </w:r>
      <w:r>
        <w:t>, 2079–2107.</w:t>
      </w:r>
    </w:p>
    <w:p w14:paraId="5974BCEE" w14:textId="77777777" w:rsidR="00A304B6" w:rsidRDefault="007F74A4">
      <w:pPr>
        <w:keepLines/>
        <w:tabs>
          <w:tab w:val="left" w:pos="600"/>
        </w:tabs>
        <w:spacing w:after="120" w:line="300" w:lineRule="auto"/>
        <w:ind w:left="600" w:hanging="600"/>
      </w:pPr>
      <w:r>
        <w:t>[20]</w:t>
      </w:r>
      <w:r>
        <w:tab/>
        <w:t xml:space="preserve">Royston, P., Parmar, M. K. B., &amp; Sylvester, R. (2004). Construction and validation of a prognostic model across several studies, with an application in superficial bladder cancer. </w:t>
      </w:r>
      <w:r>
        <w:rPr>
          <w:i/>
          <w:iCs/>
        </w:rPr>
        <w:t>Statistics in Medicine, 23</w:t>
      </w:r>
      <w:r>
        <w:t>(6), 907–926.</w:t>
      </w:r>
    </w:p>
    <w:p w14:paraId="6E80DFCF" w14:textId="77777777" w:rsidR="00A304B6" w:rsidRDefault="007F74A4">
      <w:pPr>
        <w:keepLines/>
        <w:tabs>
          <w:tab w:val="left" w:pos="600"/>
        </w:tabs>
        <w:spacing w:after="120" w:line="300" w:lineRule="auto"/>
        <w:ind w:left="600" w:hanging="600"/>
      </w:pPr>
      <w:r>
        <w:t>[21]</w:t>
      </w:r>
      <w:r>
        <w:tab/>
        <w:t xml:space="preserve">Debray, T. P. A., Vergouwe, Y., Koffijberg, H., Nieboer, D., Steyerberg, E. W., &amp; Moons, K. G. M. (2015). A new framework to enhance the interpretation of external validation studies of clinical prediction models. </w:t>
      </w:r>
      <w:r>
        <w:rPr>
          <w:i/>
          <w:iCs/>
        </w:rPr>
        <w:t>Journal of Clinical Epidemiology, 68</w:t>
      </w:r>
      <w:r>
        <w:t>(3), 279–289.</w:t>
      </w:r>
    </w:p>
    <w:p w14:paraId="6116F0DF" w14:textId="77777777" w:rsidR="00A304B6" w:rsidRDefault="007F74A4">
      <w:pPr>
        <w:keepLines/>
        <w:tabs>
          <w:tab w:val="left" w:pos="600"/>
        </w:tabs>
        <w:spacing w:after="120" w:line="300" w:lineRule="auto"/>
        <w:ind w:left="600" w:hanging="600"/>
      </w:pPr>
      <w:r>
        <w:lastRenderedPageBreak/>
        <w:t>[22]</w:t>
      </w:r>
      <w:r>
        <w:tab/>
        <w:t xml:space="preserve">Grinsztajn, L., Oyallon, E., &amp; Varoquaux, G. (2022). Why do tree-based models still outperform deep learning on typical tabular data? </w:t>
      </w:r>
      <w:r>
        <w:rPr>
          <w:i/>
          <w:iCs/>
        </w:rPr>
        <w:t>Advances in Neural Information Processing Systems, 35</w:t>
      </w:r>
      <w:r>
        <w:t xml:space="preserve"> (Datasets and Benchmarks Track).</w:t>
      </w:r>
    </w:p>
    <w:p w14:paraId="482391C6" w14:textId="77777777" w:rsidR="00A304B6" w:rsidRDefault="007F74A4">
      <w:pPr>
        <w:keepLines/>
        <w:tabs>
          <w:tab w:val="left" w:pos="600"/>
        </w:tabs>
        <w:spacing w:after="120" w:line="300" w:lineRule="auto"/>
        <w:ind w:left="600" w:hanging="600"/>
      </w:pPr>
      <w:r>
        <w:t>[23]</w:t>
      </w:r>
      <w:r>
        <w:tab/>
        <w:t xml:space="preserve">Pedregosa, F., Varoquaux, G., Gramfort, A., Michel, V., Thirion, B., Grisel, O., et al. (2011). Scikit-learn: Machine learning in Python. </w:t>
      </w:r>
      <w:r>
        <w:rPr>
          <w:i/>
          <w:iCs/>
        </w:rPr>
        <w:t>Journal of Machine Learning Research, 12</w:t>
      </w:r>
      <w:r>
        <w:t>, 2825–2830.</w:t>
      </w:r>
    </w:p>
    <w:p w14:paraId="179C2EF3" w14:textId="77777777" w:rsidR="00A304B6" w:rsidRDefault="007F74A4">
      <w:pPr>
        <w:keepLines/>
        <w:tabs>
          <w:tab w:val="left" w:pos="600"/>
        </w:tabs>
        <w:spacing w:after="120" w:line="300" w:lineRule="auto"/>
        <w:ind w:left="600" w:hanging="600"/>
      </w:pPr>
      <w:r>
        <w:t>[24]</w:t>
      </w:r>
      <w:r>
        <w:tab/>
        <w:t xml:space="preserve">Ke, G., Meng, Q., Finley, T., Wang, T., Chen, W., Ma, W., Ye, Q., &amp; Liu, T.-Y. (2017). LightGBM: A highly efficient gradient boosting decision tree. </w:t>
      </w:r>
      <w:r>
        <w:rPr>
          <w:i/>
          <w:iCs/>
        </w:rPr>
        <w:t>Advances in Neural Information Processing Systems, 30</w:t>
      </w:r>
      <w:r>
        <w:t>, 3146–3154.</w:t>
      </w:r>
    </w:p>
    <w:p w14:paraId="5DC1E7D5" w14:textId="77777777" w:rsidR="00A304B6" w:rsidRDefault="007F74A4">
      <w:pPr>
        <w:keepLines/>
        <w:tabs>
          <w:tab w:val="left" w:pos="600"/>
        </w:tabs>
        <w:spacing w:after="120" w:line="300" w:lineRule="auto"/>
        <w:ind w:left="600" w:hanging="600"/>
      </w:pPr>
      <w:r>
        <w:t>[25]</w:t>
      </w:r>
      <w:r>
        <w:tab/>
        <w:t xml:space="preserve">Chen, T., &amp; Guestrin, C. (2016). XGBoost: A scalable tree boosting system. </w:t>
      </w:r>
      <w:r>
        <w:rPr>
          <w:i/>
          <w:iCs/>
        </w:rPr>
        <w:t>Proceedings of the 22nd ACM SIGKDD International Conference on Knowledge Discovery and Data Mining</w:t>
      </w:r>
      <w:r>
        <w:t>, 785–794.</w:t>
      </w:r>
    </w:p>
    <w:p w14:paraId="72E7C21F" w14:textId="77777777" w:rsidR="00A304B6" w:rsidRDefault="007F74A4">
      <w:pPr>
        <w:keepLines/>
        <w:tabs>
          <w:tab w:val="left" w:pos="600"/>
        </w:tabs>
        <w:spacing w:after="120" w:line="300" w:lineRule="auto"/>
        <w:ind w:left="600" w:hanging="600"/>
      </w:pPr>
      <w:r>
        <w:t>[26]</w:t>
      </w:r>
      <w:r>
        <w:tab/>
        <w:t xml:space="preserve">Breiman, L. (2001). Random forests. </w:t>
      </w:r>
      <w:r>
        <w:rPr>
          <w:i/>
          <w:iCs/>
        </w:rPr>
        <w:t>Machine Learning, 45</w:t>
      </w:r>
      <w:r>
        <w:t>(1), 5–32.</w:t>
      </w:r>
    </w:p>
    <w:p w14:paraId="400F271B" w14:textId="77777777" w:rsidR="00A304B6" w:rsidRDefault="007F74A4">
      <w:pPr>
        <w:keepLines/>
        <w:tabs>
          <w:tab w:val="left" w:pos="600"/>
        </w:tabs>
        <w:spacing w:after="120" w:line="300" w:lineRule="auto"/>
        <w:ind w:left="600" w:hanging="600"/>
      </w:pPr>
      <w:r>
        <w:t>[27]</w:t>
      </w:r>
      <w:r>
        <w:tab/>
        <w:t xml:space="preserve">Zou, H., &amp; Hastie, T. (2005). Regularization and variable selection via the elastic net. </w:t>
      </w:r>
      <w:r>
        <w:rPr>
          <w:i/>
          <w:iCs/>
        </w:rPr>
        <w:t>Journal of the Royal Statistical Society: Series B, 67</w:t>
      </w:r>
      <w:r>
        <w:t>(2), 301–320.</w:t>
      </w:r>
    </w:p>
    <w:p w14:paraId="205C1CCA" w14:textId="77777777" w:rsidR="00A304B6" w:rsidRDefault="007F74A4">
      <w:pPr>
        <w:keepLines/>
        <w:tabs>
          <w:tab w:val="left" w:pos="600"/>
        </w:tabs>
        <w:spacing w:after="120" w:line="300" w:lineRule="auto"/>
        <w:ind w:left="600" w:hanging="600"/>
      </w:pPr>
      <w:r>
        <w:t>[28]</w:t>
      </w:r>
      <w:r>
        <w:tab/>
        <w:t xml:space="preserve">Akiba, T., Sano, S., Yanase, T., Ohta, T., &amp; Koyama, M. (2019). Optuna: A next-generation hyperparameter optimization framework. </w:t>
      </w:r>
      <w:r>
        <w:rPr>
          <w:i/>
          <w:iCs/>
        </w:rPr>
        <w:t>Proceedings of the 25th ACM SIGKDD International Conference on Knowledge Discovery &amp; Data Mining</w:t>
      </w:r>
      <w:r>
        <w:t>, 2623–2631.</w:t>
      </w:r>
    </w:p>
    <w:p w14:paraId="08C92D08" w14:textId="77777777" w:rsidR="00A304B6" w:rsidRDefault="007F74A4">
      <w:pPr>
        <w:keepLines/>
        <w:tabs>
          <w:tab w:val="left" w:pos="600"/>
        </w:tabs>
        <w:spacing w:after="120" w:line="300" w:lineRule="auto"/>
        <w:ind w:left="600" w:hanging="600"/>
      </w:pPr>
      <w:r>
        <w:t>[29]</w:t>
      </w:r>
      <w:r>
        <w:tab/>
        <w:t xml:space="preserve">Platt, J. C. (1999). Probabilistic outputs for support vector machines and comparisons to regularized likelihood methods. In A. J. Smola, P. Bartlett, B. Schölkopf, &amp; D. Schuurmans (Eds.), </w:t>
      </w:r>
      <w:r>
        <w:rPr>
          <w:i/>
          <w:iCs/>
        </w:rPr>
        <w:t>Advances in Large Margin Classifiers</w:t>
      </w:r>
      <w:r>
        <w:t xml:space="preserve"> (pp. 61–74). MIT Press.</w:t>
      </w:r>
    </w:p>
    <w:p w14:paraId="28D12F80" w14:textId="77777777" w:rsidR="00A304B6" w:rsidRDefault="007F74A4">
      <w:pPr>
        <w:keepLines/>
        <w:tabs>
          <w:tab w:val="left" w:pos="600"/>
        </w:tabs>
        <w:spacing w:after="120" w:line="300" w:lineRule="auto"/>
        <w:ind w:left="600" w:hanging="600"/>
      </w:pPr>
      <w:r>
        <w:t>[30]</w:t>
      </w:r>
      <w:r>
        <w:tab/>
        <w:t xml:space="preserve">Zadrozny, B., &amp; Elkan, C. (2002). Transforming classifier scores into accurate multiclass probability estimates. </w:t>
      </w:r>
      <w:r>
        <w:rPr>
          <w:i/>
          <w:iCs/>
        </w:rPr>
        <w:t>Proceedings of the 8th ACM SIGKDD International Conference on Knowledge Discovery and Data Mining</w:t>
      </w:r>
      <w:r>
        <w:t>, 694–699.</w:t>
      </w:r>
    </w:p>
    <w:p w14:paraId="7C17FFB0" w14:textId="77777777" w:rsidR="00A304B6" w:rsidRDefault="007F74A4">
      <w:pPr>
        <w:keepLines/>
        <w:tabs>
          <w:tab w:val="left" w:pos="600"/>
        </w:tabs>
        <w:spacing w:after="120" w:line="300" w:lineRule="auto"/>
        <w:ind w:left="600" w:hanging="600"/>
      </w:pPr>
      <w:r>
        <w:t>[31]</w:t>
      </w:r>
      <w:r>
        <w:tab/>
        <w:t xml:space="preserve">Hanley, J. A., &amp; McNeil, B. J. (1982). The meaning and use of the area under a receiver operating characteristic (ROC) curve. </w:t>
      </w:r>
      <w:r>
        <w:rPr>
          <w:i/>
          <w:iCs/>
        </w:rPr>
        <w:t>Radiology, 143</w:t>
      </w:r>
      <w:r>
        <w:t>(1), 29–36.</w:t>
      </w:r>
    </w:p>
    <w:p w14:paraId="3FB8FA00" w14:textId="77777777" w:rsidR="00A304B6" w:rsidRDefault="007F74A4">
      <w:pPr>
        <w:keepLines/>
        <w:tabs>
          <w:tab w:val="left" w:pos="600"/>
        </w:tabs>
        <w:spacing w:after="120" w:line="300" w:lineRule="auto"/>
        <w:ind w:left="600" w:hanging="600"/>
      </w:pPr>
      <w:r>
        <w:t>[32]</w:t>
      </w:r>
      <w:r>
        <w:tab/>
        <w:t xml:space="preserve">Brier, G. W. (1950). Verification of forecasts expressed in terms of probability. </w:t>
      </w:r>
      <w:r>
        <w:rPr>
          <w:i/>
          <w:iCs/>
        </w:rPr>
        <w:t>Monthly Weather Review, 78</w:t>
      </w:r>
      <w:r>
        <w:t>(1), 1–3.</w:t>
      </w:r>
    </w:p>
    <w:p w14:paraId="365B9D9B" w14:textId="77777777" w:rsidR="00A304B6" w:rsidRDefault="007F74A4">
      <w:pPr>
        <w:keepLines/>
        <w:tabs>
          <w:tab w:val="left" w:pos="600"/>
        </w:tabs>
        <w:spacing w:after="120" w:line="300" w:lineRule="auto"/>
        <w:ind w:left="600" w:hanging="600"/>
      </w:pPr>
      <w:r>
        <w:t>[33]</w:t>
      </w:r>
      <w:r>
        <w:tab/>
        <w:t xml:space="preserve">Efron, B., &amp; Tibshirani, R. J. (1993). </w:t>
      </w:r>
      <w:r>
        <w:rPr>
          <w:i/>
          <w:iCs/>
        </w:rPr>
        <w:t>An introduction to the bootstrap</w:t>
      </w:r>
      <w:r>
        <w:t>. Chapman &amp; Hall.</w:t>
      </w:r>
    </w:p>
    <w:p w14:paraId="73BA0159" w14:textId="77777777" w:rsidR="00A304B6" w:rsidRDefault="007F74A4">
      <w:pPr>
        <w:keepLines/>
        <w:tabs>
          <w:tab w:val="left" w:pos="600"/>
        </w:tabs>
        <w:spacing w:after="120" w:line="300" w:lineRule="auto"/>
        <w:ind w:left="600" w:hanging="600"/>
      </w:pPr>
      <w:r>
        <w:t>[34]</w:t>
      </w:r>
      <w:r>
        <w:tab/>
        <w:t xml:space="preserve">Zeiler, M. D., &amp; Fergus, R. (2014). Visualizing and understanding convolutional networks. </w:t>
      </w:r>
      <w:r>
        <w:rPr>
          <w:i/>
          <w:iCs/>
        </w:rPr>
        <w:t>European Conference on Computer Vision (ECCV 2014)</w:t>
      </w:r>
      <w:r>
        <w:t>, Lecture Notes in Computer Science 8689, 818–833.</w:t>
      </w:r>
    </w:p>
    <w:p w14:paraId="41D29C75" w14:textId="77777777" w:rsidR="00A304B6" w:rsidRDefault="007F74A4">
      <w:pPr>
        <w:keepLines/>
        <w:tabs>
          <w:tab w:val="left" w:pos="600"/>
        </w:tabs>
        <w:spacing w:after="120" w:line="300" w:lineRule="auto"/>
        <w:ind w:left="600" w:hanging="600"/>
      </w:pPr>
      <w:r>
        <w:lastRenderedPageBreak/>
        <w:t>[35]</w:t>
      </w:r>
      <w:r>
        <w:tab/>
        <w:t xml:space="preserve">Bull, F. C., Al-Ansari, S. S., Biddle, S., Borodulin, K., Buman, M. P., Cardon, G., et al. (2020). World Health Organization 2020 guidelines on physical activity and sedentary behaviour. </w:t>
      </w:r>
      <w:r>
        <w:rPr>
          <w:i/>
          <w:iCs/>
        </w:rPr>
        <w:t>British Journal of Sports Medicine, 54</w:t>
      </w:r>
      <w:r>
        <w:t>(24), 1451–1462.</w:t>
      </w:r>
    </w:p>
    <w:p w14:paraId="47C90859" w14:textId="77777777" w:rsidR="00A304B6" w:rsidRDefault="007F74A4">
      <w:pPr>
        <w:keepLines/>
        <w:tabs>
          <w:tab w:val="left" w:pos="600"/>
        </w:tabs>
        <w:spacing w:after="120" w:line="300" w:lineRule="auto"/>
        <w:ind w:left="600" w:hanging="600"/>
      </w:pPr>
      <w:r>
        <w:t>[36]</w:t>
      </w:r>
      <w:r>
        <w:tab/>
        <w:t xml:space="preserve">Government of India. (2023). </w:t>
      </w:r>
      <w:r>
        <w:rPr>
          <w:i/>
          <w:iCs/>
        </w:rPr>
        <w:t>The Digital Personal Data Protection Act, 2023</w:t>
      </w:r>
      <w:r>
        <w:t xml:space="preserve"> (Act No. 22 of 2023). Ministry of Law and Justice.</w:t>
      </w:r>
    </w:p>
    <w:p w14:paraId="065221FE" w14:textId="77777777" w:rsidR="00A304B6" w:rsidRDefault="007F74A4">
      <w:pPr>
        <w:keepLines/>
        <w:tabs>
          <w:tab w:val="left" w:pos="600"/>
        </w:tabs>
        <w:spacing w:after="120" w:line="300" w:lineRule="auto"/>
        <w:ind w:left="600" w:hanging="600"/>
      </w:pPr>
      <w:r>
        <w:t>[37]</w:t>
      </w:r>
      <w:r>
        <w:tab/>
        <w:t xml:space="preserve">World Wide Web Consortium. (2023). </w:t>
      </w:r>
      <w:r>
        <w:rPr>
          <w:i/>
          <w:iCs/>
        </w:rPr>
        <w:t>Web Content Accessibility Guidelines (WCAG) 2.2</w:t>
      </w:r>
      <w:r>
        <w:t>. https://www.w3.org/TR/WCAG22/</w:t>
      </w:r>
    </w:p>
    <w:p w14:paraId="17EEB0B8" w14:textId="77777777" w:rsidR="00A304B6" w:rsidRDefault="007F74A4">
      <w:pPr>
        <w:keepLines/>
        <w:tabs>
          <w:tab w:val="left" w:pos="600"/>
        </w:tabs>
        <w:spacing w:after="120" w:line="300" w:lineRule="auto"/>
        <w:ind w:left="600" w:hanging="600"/>
      </w:pPr>
      <w:r>
        <w:t>[38]</w:t>
      </w:r>
      <w:r>
        <w:tab/>
        <w:t xml:space="preserve">Mozilla. (n.d.). </w:t>
      </w:r>
      <w:r>
        <w:rPr>
          <w:i/>
          <w:iCs/>
        </w:rPr>
        <w:t>Content Security Policy (CSP)</w:t>
      </w:r>
      <w:r>
        <w:t>. MDN Web Docs. https://developer.mozilla.org/en-US/docs/Web/HTTP/CSP</w:t>
      </w:r>
    </w:p>
    <w:p w14:paraId="3AFE3319" w14:textId="77777777" w:rsidR="00A304B6" w:rsidRDefault="007F74A4">
      <w:pPr>
        <w:keepLines/>
        <w:tabs>
          <w:tab w:val="left" w:pos="600"/>
        </w:tabs>
        <w:spacing w:after="120" w:line="300" w:lineRule="auto"/>
        <w:ind w:left="600" w:hanging="600"/>
      </w:pPr>
      <w:r>
        <w:t>[39]</w:t>
      </w:r>
      <w:r>
        <w:tab/>
        <w:t xml:space="preserve">Ramírez, S. (n.d.). </w:t>
      </w:r>
      <w:r>
        <w:rPr>
          <w:i/>
          <w:iCs/>
        </w:rPr>
        <w:t>FastAPI</w:t>
      </w:r>
      <w:r>
        <w:t xml:space="preserve"> [Computer software]. https://fastapi.tiangolo.com</w:t>
      </w:r>
    </w:p>
    <w:p w14:paraId="44FB1F06" w14:textId="77777777" w:rsidR="00A304B6" w:rsidRDefault="007F74A4">
      <w:pPr>
        <w:keepLines/>
        <w:tabs>
          <w:tab w:val="left" w:pos="600"/>
        </w:tabs>
        <w:spacing w:after="120" w:line="300" w:lineRule="auto"/>
        <w:ind w:left="600" w:hanging="600"/>
      </w:pPr>
      <w:r>
        <w:t>[40]</w:t>
      </w:r>
      <w:r>
        <w:tab/>
        <w:t xml:space="preserve">manika1430. (n.d.). </w:t>
      </w:r>
      <w:r>
        <w:rPr>
          <w:i/>
          <w:iCs/>
        </w:rPr>
        <w:t>PCOS detection using classification techniques</w:t>
      </w:r>
      <w:r>
        <w:t xml:space="preserve"> (2018 PCOS survey data) [Source code and data]. GitHub. https://github.com/manika1430/PCOS-detection-using-classifiation-techniques</w:t>
      </w:r>
    </w:p>
    <w:p w14:paraId="70E1F3F5" w14:textId="77777777" w:rsidR="00A304B6" w:rsidRDefault="007F74A4">
      <w:pPr>
        <w:keepLines/>
        <w:tabs>
          <w:tab w:val="left" w:pos="600"/>
        </w:tabs>
        <w:spacing w:after="120" w:line="300" w:lineRule="auto"/>
        <w:ind w:left="600" w:hanging="600"/>
      </w:pPr>
      <w:r>
        <w:t>[41]</w:t>
      </w:r>
      <w:r>
        <w:tab/>
        <w:t xml:space="preserve">Sathwikapaturi. (n.d.). </w:t>
      </w:r>
      <w:r>
        <w:rPr>
          <w:i/>
          <w:iCs/>
        </w:rPr>
        <w:t>PCOD-Prediction</w:t>
      </w:r>
      <w:r>
        <w:t xml:space="preserve"> (Mumbai menstrual-health survey data) [Source code and data]. GitHub. https://github.com/Sathwikapaturi/PCOD-Prediction</w:t>
      </w:r>
    </w:p>
    <w:p w14:paraId="2758E27C" w14:textId="77777777" w:rsidR="00A304B6" w:rsidRDefault="007F74A4">
      <w:pPr>
        <w:keepLines/>
        <w:tabs>
          <w:tab w:val="left" w:pos="600"/>
        </w:tabs>
        <w:spacing w:after="120" w:line="300" w:lineRule="auto"/>
        <w:ind w:left="600" w:hanging="600"/>
      </w:pPr>
      <w:r>
        <w:t>[42]</w:t>
      </w:r>
      <w:r>
        <w:tab/>
        <w:t xml:space="preserve">Caspal26. (n.d.). </w:t>
      </w:r>
      <w:r>
        <w:rPr>
          <w:i/>
          <w:iCs/>
        </w:rPr>
        <w:t>pcos-risk-prediction</w:t>
      </w:r>
      <w:r>
        <w:t xml:space="preserve"> (lifestyle and diet PCOS survey) [Source code and data]. GitHub. https://github.com/Caspal26/pcos-risk-prediction</w:t>
      </w:r>
    </w:p>
    <w:p w14:paraId="17F578DB" w14:textId="77777777" w:rsidR="00A304B6" w:rsidRDefault="007F74A4">
      <w:pPr>
        <w:keepLines/>
        <w:tabs>
          <w:tab w:val="left" w:pos="600"/>
        </w:tabs>
        <w:spacing w:after="120" w:line="300" w:lineRule="auto"/>
        <w:ind w:left="600" w:hanging="600"/>
      </w:pPr>
      <w:r>
        <w:t>[43]</w:t>
      </w:r>
      <w:r>
        <w:tab/>
        <w:t xml:space="preserve">aryashah2k. (n.d.). </w:t>
      </w:r>
      <w:r>
        <w:rPr>
          <w:i/>
          <w:iCs/>
        </w:rPr>
        <w:t>Prediction of PCOS using optimized ML classifiers</w:t>
      </w:r>
      <w:r>
        <w:t xml:space="preserve"> (mirror of the Kerala dataset [13]) [Source code and data]. GitHub. https://github.com/aryashah2k/Prediction-Of-PCOS-Using-Optimized-ML-Classifiers</w:t>
      </w:r>
    </w:p>
    <w:sectPr w:rsidR="00A304B6">
      <w:footerReference w:type="default" r:id="rId3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7CCC6" w14:textId="77777777" w:rsidR="007F74A4" w:rsidRDefault="007F74A4">
      <w:pPr>
        <w:spacing w:line="240" w:lineRule="auto"/>
      </w:pPr>
      <w:r>
        <w:separator/>
      </w:r>
    </w:p>
  </w:endnote>
  <w:endnote w:type="continuationSeparator" w:id="0">
    <w:p w14:paraId="6CEC4645" w14:textId="77777777" w:rsidR="007F74A4" w:rsidRDefault="007F7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041D" w14:textId="77777777" w:rsidR="00A304B6" w:rsidRDefault="007F74A4">
    <w:pPr>
      <w:jc w:val="center"/>
    </w:pPr>
    <w:r>
      <w:rPr>
        <w:sz w:val="22"/>
        <w:szCs w:val="22"/>
      </w:rPr>
      <w:fldChar w:fldCharType="begin"/>
    </w:r>
    <w:r>
      <w:rPr>
        <w:sz w:val="22"/>
        <w:szCs w:val="22"/>
      </w:rPr>
      <w:instrText>PAGE</w:instrText>
    </w:r>
    <w:r>
      <w:rPr>
        <w:sz w:val="22"/>
        <w:szCs w:val="22"/>
      </w:rPr>
      <w:fldChar w:fldCharType="separate"/>
    </w:r>
    <w:r w:rsidR="00C46BA7">
      <w:rPr>
        <w:noProof/>
        <w:sz w:val="22"/>
        <w:szCs w:val="22"/>
      </w:rPr>
      <w:t>9</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8A9A" w14:textId="77777777" w:rsidR="007F74A4" w:rsidRDefault="007F74A4">
      <w:pPr>
        <w:spacing w:line="240" w:lineRule="auto"/>
      </w:pPr>
      <w:r>
        <w:separator/>
      </w:r>
    </w:p>
  </w:footnote>
  <w:footnote w:type="continuationSeparator" w:id="0">
    <w:p w14:paraId="0B63902F" w14:textId="77777777" w:rsidR="007F74A4" w:rsidRDefault="007F74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326A5"/>
    <w:multiLevelType w:val="hybridMultilevel"/>
    <w:tmpl w:val="7D9084E0"/>
    <w:lvl w:ilvl="0" w:tplc="0C00B666">
      <w:start w:val="1"/>
      <w:numFmt w:val="decimal"/>
      <w:lvlText w:val="%1."/>
      <w:lvlJc w:val="left"/>
      <w:pPr>
        <w:ind w:left="720" w:hanging="360"/>
      </w:pPr>
      <w:rPr>
        <w:rFonts w:ascii="Times New Roman" w:eastAsia="Times New Roman" w:hAnsi="Times New Roman" w:cs="Times New Roman"/>
      </w:rPr>
    </w:lvl>
    <w:lvl w:ilvl="1" w:tplc="208888B0">
      <w:numFmt w:val="decimal"/>
      <w:lvlText w:val=""/>
      <w:lvlJc w:val="left"/>
    </w:lvl>
    <w:lvl w:ilvl="2" w:tplc="46E04B1C">
      <w:numFmt w:val="decimal"/>
      <w:lvlText w:val=""/>
      <w:lvlJc w:val="left"/>
    </w:lvl>
    <w:lvl w:ilvl="3" w:tplc="EDFC8EA0">
      <w:numFmt w:val="decimal"/>
      <w:lvlText w:val=""/>
      <w:lvlJc w:val="left"/>
    </w:lvl>
    <w:lvl w:ilvl="4" w:tplc="06B00E5A">
      <w:numFmt w:val="decimal"/>
      <w:lvlText w:val=""/>
      <w:lvlJc w:val="left"/>
    </w:lvl>
    <w:lvl w:ilvl="5" w:tplc="DC428352">
      <w:numFmt w:val="decimal"/>
      <w:lvlText w:val=""/>
      <w:lvlJc w:val="left"/>
    </w:lvl>
    <w:lvl w:ilvl="6" w:tplc="443C3770">
      <w:numFmt w:val="decimal"/>
      <w:lvlText w:val=""/>
      <w:lvlJc w:val="left"/>
    </w:lvl>
    <w:lvl w:ilvl="7" w:tplc="51C2FAAA">
      <w:numFmt w:val="decimal"/>
      <w:lvlText w:val=""/>
      <w:lvlJc w:val="left"/>
    </w:lvl>
    <w:lvl w:ilvl="8" w:tplc="D65AC5FC">
      <w:numFmt w:val="decimal"/>
      <w:lvlText w:val=""/>
      <w:lvlJc w:val="left"/>
    </w:lvl>
  </w:abstractNum>
  <w:abstractNum w:abstractNumId="1" w15:restartNumberingAfterBreak="0">
    <w:nsid w:val="452D21E4"/>
    <w:multiLevelType w:val="hybridMultilevel"/>
    <w:tmpl w:val="D2B62770"/>
    <w:lvl w:ilvl="0" w:tplc="46545268">
      <w:start w:val="1"/>
      <w:numFmt w:val="bullet"/>
      <w:lvlText w:val="•"/>
      <w:lvlJc w:val="left"/>
      <w:pPr>
        <w:ind w:left="720" w:hanging="360"/>
      </w:pPr>
      <w:rPr>
        <w:rFonts w:ascii="Times New Roman" w:eastAsia="Times New Roman" w:hAnsi="Times New Roman" w:cs="Times New Roman"/>
      </w:rPr>
    </w:lvl>
    <w:lvl w:ilvl="1" w:tplc="D0B40CE4">
      <w:numFmt w:val="decimal"/>
      <w:lvlText w:val=""/>
      <w:lvlJc w:val="left"/>
    </w:lvl>
    <w:lvl w:ilvl="2" w:tplc="D8003000">
      <w:numFmt w:val="decimal"/>
      <w:lvlText w:val=""/>
      <w:lvlJc w:val="left"/>
    </w:lvl>
    <w:lvl w:ilvl="3" w:tplc="C23E7F64">
      <w:numFmt w:val="decimal"/>
      <w:lvlText w:val=""/>
      <w:lvlJc w:val="left"/>
    </w:lvl>
    <w:lvl w:ilvl="4" w:tplc="82C64E28">
      <w:numFmt w:val="decimal"/>
      <w:lvlText w:val=""/>
      <w:lvlJc w:val="left"/>
    </w:lvl>
    <w:lvl w:ilvl="5" w:tplc="B5784258">
      <w:numFmt w:val="decimal"/>
      <w:lvlText w:val=""/>
      <w:lvlJc w:val="left"/>
    </w:lvl>
    <w:lvl w:ilvl="6" w:tplc="94E80D2C">
      <w:numFmt w:val="decimal"/>
      <w:lvlText w:val=""/>
      <w:lvlJc w:val="left"/>
    </w:lvl>
    <w:lvl w:ilvl="7" w:tplc="953495A2">
      <w:numFmt w:val="decimal"/>
      <w:lvlText w:val=""/>
      <w:lvlJc w:val="left"/>
    </w:lvl>
    <w:lvl w:ilvl="8" w:tplc="F53ED55C">
      <w:numFmt w:val="decimal"/>
      <w:lvlText w:val=""/>
      <w:lvlJc w:val="left"/>
    </w:lvl>
  </w:abstractNum>
  <w:abstractNum w:abstractNumId="2" w15:restartNumberingAfterBreak="0">
    <w:nsid w:val="6EC4231C"/>
    <w:multiLevelType w:val="hybridMultilevel"/>
    <w:tmpl w:val="8EFCE144"/>
    <w:lvl w:ilvl="0" w:tplc="A22E4EB6" w:tentative="1">
      <w:start w:val="1"/>
      <w:numFmt w:val="bullet"/>
      <w:lvlText w:val="●"/>
      <w:lvlJc w:val="left"/>
      <w:pPr>
        <w:ind w:left="720" w:hanging="360"/>
      </w:pPr>
    </w:lvl>
    <w:lvl w:ilvl="1" w:tplc="168A0C42" w:tentative="1">
      <w:start w:val="1"/>
      <w:numFmt w:val="bullet"/>
      <w:lvlText w:val="○"/>
      <w:lvlJc w:val="left"/>
      <w:pPr>
        <w:ind w:left="1440" w:hanging="360"/>
      </w:pPr>
    </w:lvl>
    <w:lvl w:ilvl="2" w:tplc="BFFCAED8" w:tentative="1">
      <w:start w:val="1"/>
      <w:numFmt w:val="bullet"/>
      <w:lvlText w:val="■"/>
      <w:lvlJc w:val="left"/>
      <w:pPr>
        <w:ind w:left="2160" w:hanging="360"/>
      </w:pPr>
    </w:lvl>
    <w:lvl w:ilvl="3" w:tplc="020CC95A" w:tentative="1">
      <w:start w:val="1"/>
      <w:numFmt w:val="bullet"/>
      <w:lvlText w:val="●"/>
      <w:lvlJc w:val="left"/>
      <w:pPr>
        <w:ind w:left="2880" w:hanging="360"/>
      </w:pPr>
    </w:lvl>
    <w:lvl w:ilvl="4" w:tplc="36C4626E" w:tentative="1">
      <w:start w:val="1"/>
      <w:numFmt w:val="bullet"/>
      <w:lvlText w:val="○"/>
      <w:lvlJc w:val="left"/>
      <w:pPr>
        <w:ind w:left="3600" w:hanging="360"/>
      </w:pPr>
    </w:lvl>
    <w:lvl w:ilvl="5" w:tplc="A030CBF0" w:tentative="1">
      <w:start w:val="1"/>
      <w:numFmt w:val="bullet"/>
      <w:lvlText w:val="■"/>
      <w:lvlJc w:val="left"/>
      <w:pPr>
        <w:ind w:left="4320" w:hanging="360"/>
      </w:pPr>
    </w:lvl>
    <w:lvl w:ilvl="6" w:tplc="3D58CE64" w:tentative="1">
      <w:start w:val="1"/>
      <w:numFmt w:val="bullet"/>
      <w:lvlText w:val="●"/>
      <w:lvlJc w:val="left"/>
      <w:pPr>
        <w:ind w:left="5040" w:hanging="360"/>
      </w:pPr>
    </w:lvl>
    <w:lvl w:ilvl="7" w:tplc="675243F8" w:tentative="1">
      <w:start w:val="1"/>
      <w:numFmt w:val="bullet"/>
      <w:lvlText w:val="●"/>
      <w:lvlJc w:val="left"/>
      <w:pPr>
        <w:ind w:left="5760" w:hanging="360"/>
      </w:pPr>
    </w:lvl>
    <w:lvl w:ilvl="8" w:tplc="EA94C850" w:tentative="1">
      <w:start w:val="1"/>
      <w:numFmt w:val="bullet"/>
      <w:lvlText w:val="●"/>
      <w:lvlJc w:val="left"/>
      <w:pPr>
        <w:ind w:left="6480" w:hanging="360"/>
      </w:pPr>
    </w:lvl>
  </w:abstractNum>
  <w:num w:numId="1" w16cid:durableId="892155563">
    <w:abstractNumId w:val="2"/>
    <w:lvlOverride w:ilvl="0">
      <w:startOverride w:val="1"/>
    </w:lvlOverride>
  </w:num>
  <w:num w:numId="2" w16cid:durableId="226495256">
    <w:abstractNumId w:val="1"/>
    <w:lvlOverride w:ilvl="0">
      <w:startOverride w:val="1"/>
    </w:lvlOverride>
  </w:num>
  <w:num w:numId="3" w16cid:durableId="1422675706">
    <w:abstractNumId w:val="0"/>
    <w:lvlOverride w:ilvl="0">
      <w:startOverride w:val="1"/>
    </w:lvlOverride>
  </w:num>
  <w:num w:numId="4" w16cid:durableId="1095588871">
    <w:abstractNumId w:val="0"/>
    <w:lvlOverride w:ilvl="0">
      <w:startOverride w:val="1"/>
    </w:lvlOverride>
  </w:num>
  <w:num w:numId="5" w16cid:durableId="750926948">
    <w:abstractNumId w:val="0"/>
    <w:lvlOverride w:ilvl="0">
      <w:startOverride w:val="1"/>
    </w:lvlOverride>
  </w:num>
  <w:num w:numId="6" w16cid:durableId="608052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4B6"/>
    <w:rsid w:val="007F74A4"/>
    <w:rsid w:val="00A304B6"/>
    <w:rsid w:val="00C46BA7"/>
    <w:rsid w:val="00E50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0DE7C"/>
  <w15:docId w15:val="{340FDA4D-6442-4167-872D-8123E2AA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after="480" w:line="276" w:lineRule="auto"/>
      <w:jc w:val="center"/>
      <w:outlineLvl w:val="0"/>
    </w:pPr>
    <w:rPr>
      <w:b/>
      <w:bCs/>
      <w:color w:val="000000"/>
      <w:sz w:val="32"/>
      <w:szCs w:val="32"/>
    </w:rPr>
  </w:style>
  <w:style w:type="paragraph" w:styleId="Heading2">
    <w:name w:val="heading 2"/>
    <w:basedOn w:val="Normal"/>
    <w:next w:val="Normal"/>
    <w:uiPriority w:val="9"/>
    <w:unhideWhenUsed/>
    <w:qFormat/>
    <w:pPr>
      <w:keepNext/>
      <w:spacing w:before="360" w:after="160" w:line="276" w:lineRule="auto"/>
      <w:outlineLvl w:val="1"/>
    </w:pPr>
    <w:rPr>
      <w:b/>
      <w:bCs/>
      <w:color w:val="000000"/>
      <w:sz w:val="26"/>
      <w:szCs w:val="26"/>
    </w:rPr>
  </w:style>
  <w:style w:type="paragraph" w:styleId="Heading3">
    <w:name w:val="heading 3"/>
    <w:basedOn w:val="Normal"/>
    <w:next w:val="Normal"/>
    <w:uiPriority w:val="9"/>
    <w:unhideWhenUsed/>
    <w:qFormat/>
    <w:pPr>
      <w:keepNext/>
      <w:spacing w:before="280" w:after="120" w:line="276" w:lineRule="auto"/>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Title"/>
    <w:basedOn w:val="Normal"/>
    <w:next w:val="Normal"/>
    <w:qFormat/>
    <w:pPr>
      <w:pageBreakBefore/>
      <w:spacing w:after="480"/>
      <w:jc w:val="center"/>
    </w:pPr>
    <w:rPr>
      <w:b/>
      <w:bCs/>
      <w:sz w:val="30"/>
      <w:szCs w:val="30"/>
    </w:rPr>
  </w:style>
  <w:style w:type="paragraph" w:customStyle="1" w:styleId="DiagramCaption">
    <w:name w:val="DiagramCaption"/>
    <w:basedOn w:val="Normal"/>
    <w:next w:val="Normal"/>
    <w:qFormat/>
    <w:pPr>
      <w:spacing w:before="60" w:after="300" w:line="264" w:lineRule="auto"/>
      <w:jc w:val="center"/>
    </w:pPr>
    <w:rPr>
      <w:sz w:val="22"/>
      <w:szCs w:val="22"/>
    </w:rPr>
  </w:style>
  <w:style w:type="paragraph" w:customStyle="1" w:styleId="ScreenshotCaption">
    <w:name w:val="ScreenshotCaption"/>
    <w:basedOn w:val="Normal"/>
    <w:next w:val="Normal"/>
    <w:qFormat/>
    <w:pPr>
      <w:spacing w:before="60" w:after="300" w:line="264" w:lineRule="auto"/>
      <w:jc w:val="center"/>
    </w:pPr>
    <w:rPr>
      <w:sz w:val="22"/>
      <w:szCs w:val="22"/>
    </w:rPr>
  </w:style>
  <w:style w:type="paragraph" w:customStyle="1" w:styleId="GraphCaption">
    <w:name w:val="GraphCaption"/>
    <w:basedOn w:val="Normal"/>
    <w:next w:val="Normal"/>
    <w:qFormat/>
    <w:pPr>
      <w:spacing w:before="60" w:after="300" w:line="264" w:lineRule="auto"/>
      <w:jc w:val="center"/>
    </w:pPr>
    <w:rPr>
      <w:sz w:val="22"/>
      <w:szCs w:val="22"/>
    </w:rPr>
  </w:style>
  <w:style w:type="paragraph" w:customStyle="1" w:styleId="TableCaption">
    <w:name w:val="TableCaption"/>
    <w:basedOn w:val="Normal"/>
    <w:next w:val="Normal"/>
    <w:qFormat/>
    <w:pPr>
      <w:keepNext/>
      <w:spacing w:before="240" w:after="100" w:line="264" w:lineRule="auto"/>
      <w:jc w:val="center"/>
    </w:pPr>
    <w:rPr>
      <w:sz w:val="22"/>
      <w:szCs w:val="22"/>
    </w:rPr>
  </w:style>
  <w:style w:type="paragraph" w:styleId="TOC1">
    <w:name w:val="toc 1"/>
    <w:basedOn w:val="Normal"/>
    <w:next w:val="Normal"/>
    <w:uiPriority w:val="39"/>
    <w:pPr>
      <w:spacing w:before="40" w:after="20" w:line="252" w:lineRule="auto"/>
    </w:pPr>
    <w:rPr>
      <w:sz w:val="22"/>
      <w:szCs w:val="22"/>
    </w:rPr>
  </w:style>
  <w:style w:type="paragraph" w:styleId="TOC2">
    <w:name w:val="toc 2"/>
    <w:basedOn w:val="Normal"/>
    <w:next w:val="Normal"/>
    <w:uiPriority w:val="39"/>
    <w:pPr>
      <w:spacing w:after="20" w:line="252" w:lineRule="auto"/>
      <w:ind w:left="280"/>
    </w:pPr>
    <w:rPr>
      <w:sz w:val="22"/>
      <w:szCs w:val="22"/>
    </w:rPr>
  </w:style>
  <w:style w:type="paragraph" w:styleId="TOC3">
    <w:name w:val="toc 3"/>
    <w:basedOn w:val="Normal"/>
    <w:next w:val="Normal"/>
    <w:uiPriority w:val="39"/>
    <w:pPr>
      <w:spacing w:after="20" w:line="252" w:lineRule="auto"/>
      <w:ind w:left="56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55</Pages>
  <Words>9618</Words>
  <Characters>54040</Characters>
  <Application>Microsoft Office Word</Application>
  <DocSecurity>0</DocSecurity>
  <Lines>1368</Lines>
  <Paragraphs>831</Paragraphs>
  <ScaleCrop>false</ScaleCrop>
  <Company/>
  <LinksUpToDate>false</LinksUpToDate>
  <CharactersWithSpaces>63161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PCOS Early Check: Project Documentation</dc:title>
  <dc:subject>Questionnaire-based early screening of polycystic ovary syndrome</dc:subject>
  <dc:creator>Mohammed Irfan</dc:creator>
  <cp:keywords>PCOS, PCOD, screening, machine learning, guideline</cp:keywords>
  <dc:description>Project documentation from abstract to bibliography</dc:description>
  <cp:lastModifiedBy>Irfan M</cp:lastModifiedBy>
  <cp:revision>2</cp:revision>
  <dcterms:created xsi:type="dcterms:W3CDTF">2026-10-15T14:01:00Z</dcterms:created>
  <dcterms:modified xsi:type="dcterms:W3CDTF">2026-10-15T14:02:00Z</dcterms:modified>
</cp:coreProperties>
</file>