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326D9" w14:textId="6B3A5D80" w:rsidR="00C22BC7" w:rsidRPr="00C22BC7" w:rsidRDefault="00C22BC7">
      <w:pPr>
        <w:rPr>
          <w:i/>
          <w:iCs/>
          <w:color w:val="8DB3E2" w:themeColor="text2" w:themeTint="66"/>
          <w:sz w:val="32"/>
          <w:szCs w:val="32"/>
          <w:u w:val="single"/>
        </w:rPr>
      </w:pPr>
      <w:r w:rsidRPr="00C22BC7">
        <w:rPr>
          <w:i/>
          <w:iCs/>
          <w:color w:val="8DB3E2" w:themeColor="text2" w:themeTint="66"/>
          <w:sz w:val="32"/>
          <w:szCs w:val="32"/>
          <w:u w:val="single"/>
        </w:rPr>
        <w:t xml:space="preserve">STATIC CODE ANALYSIS </w:t>
      </w:r>
    </w:p>
    <w:p w14:paraId="2988FD9B" w14:textId="6B2613D1" w:rsidR="00C6382D" w:rsidRDefault="00000000">
      <w:r>
        <w:t xml:space="preserve">Project: </w:t>
      </w:r>
      <w:proofErr w:type="spellStart"/>
      <w:r>
        <w:t>mkdocs</w:t>
      </w:r>
      <w:proofErr w:type="spellEnd"/>
      <w:r>
        <w:t>-with-confluence</w:t>
      </w:r>
    </w:p>
    <w:p w14:paraId="0775DC7C" w14:textId="77777777" w:rsidR="00C6382D" w:rsidRDefault="00000000">
      <w:r>
        <w:t>Repository: https://github.com/pawelsikora/mkdocs-with-confluence</w:t>
      </w:r>
    </w:p>
    <w:p w14:paraId="4F9824DD" w14:textId="77777777" w:rsidR="00C6382D" w:rsidRDefault="00000000">
      <w:r>
        <w:t>Language: Python</w:t>
      </w:r>
    </w:p>
    <w:p w14:paraId="1ACB0562" w14:textId="77777777" w:rsidR="00C6382D" w:rsidRDefault="00000000">
      <w:r>
        <w:t>Tools Used: pylint, flake8, bandit</w:t>
      </w:r>
    </w:p>
    <w:p w14:paraId="24379FDD" w14:textId="288C277F" w:rsidR="00C22BC7" w:rsidRPr="00C22BC7" w:rsidRDefault="00C22BC7">
      <w:pP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</w:pPr>
      <w:r w:rsidRPr="00C22BC7"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1.O</w:t>
      </w: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verview</w:t>
      </w:r>
    </w:p>
    <w:p w14:paraId="5329460D" w14:textId="5A5FB1DF" w:rsidR="00C6382D" w:rsidRDefault="00000000">
      <w:r>
        <w:t>This report presents the results of static code analysis conducted on the `mkdocs-with-confluence` project using three different tools: `pylint` for code quality and structure, `flake8` for PEP8 compliance, and `bandit` for security vulnerabilities.</w:t>
      </w:r>
    </w:p>
    <w:p w14:paraId="0F63F4FD" w14:textId="6416EFB9" w:rsidR="00C22BC7" w:rsidRPr="00C22BC7" w:rsidRDefault="00C22BC7" w:rsidP="00C22BC7">
      <w:pP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</w:pP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2</w:t>
      </w:r>
      <w:r w:rsidRPr="00C22BC7"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.</w:t>
      </w: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Tool Summary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6382D" w14:paraId="3310DDB4" w14:textId="77777777" w:rsidTr="00C22BC7">
        <w:trPr>
          <w:trHeight w:val="642"/>
        </w:trPr>
        <w:tc>
          <w:tcPr>
            <w:tcW w:w="2310" w:type="dxa"/>
          </w:tcPr>
          <w:p w14:paraId="4E21F9BF" w14:textId="77777777" w:rsidR="00C6382D" w:rsidRDefault="00000000">
            <w:r>
              <w:t>Tool</w:t>
            </w:r>
          </w:p>
        </w:tc>
        <w:tc>
          <w:tcPr>
            <w:tcW w:w="2310" w:type="dxa"/>
          </w:tcPr>
          <w:p w14:paraId="0876F832" w14:textId="77777777" w:rsidR="00C6382D" w:rsidRDefault="00000000">
            <w:r>
              <w:t>Purpose</w:t>
            </w:r>
          </w:p>
        </w:tc>
        <w:tc>
          <w:tcPr>
            <w:tcW w:w="2310" w:type="dxa"/>
          </w:tcPr>
          <w:p w14:paraId="571C478A" w14:textId="77777777" w:rsidR="00C6382D" w:rsidRDefault="00000000">
            <w:r>
              <w:t>Total Issues</w:t>
            </w:r>
          </w:p>
        </w:tc>
        <w:tc>
          <w:tcPr>
            <w:tcW w:w="2310" w:type="dxa"/>
          </w:tcPr>
          <w:p w14:paraId="72F16DDE" w14:textId="77777777" w:rsidR="00C6382D" w:rsidRDefault="00000000">
            <w:r>
              <w:t>Severity</w:t>
            </w:r>
          </w:p>
        </w:tc>
      </w:tr>
      <w:tr w:rsidR="00C6382D" w14:paraId="20E5C188" w14:textId="77777777" w:rsidTr="00C22BC7">
        <w:trPr>
          <w:trHeight w:val="642"/>
        </w:trPr>
        <w:tc>
          <w:tcPr>
            <w:tcW w:w="2310" w:type="dxa"/>
          </w:tcPr>
          <w:p w14:paraId="29160634" w14:textId="77777777" w:rsidR="00C6382D" w:rsidRDefault="00000000">
            <w:r>
              <w:t>pylint</w:t>
            </w:r>
          </w:p>
        </w:tc>
        <w:tc>
          <w:tcPr>
            <w:tcW w:w="2310" w:type="dxa"/>
          </w:tcPr>
          <w:p w14:paraId="4CF8BB20" w14:textId="77777777" w:rsidR="00C6382D" w:rsidRDefault="00000000">
            <w:r>
              <w:t>Code quality</w:t>
            </w:r>
          </w:p>
        </w:tc>
        <w:tc>
          <w:tcPr>
            <w:tcW w:w="2310" w:type="dxa"/>
          </w:tcPr>
          <w:p w14:paraId="7D2FAA57" w14:textId="77777777" w:rsidR="00C6382D" w:rsidRDefault="00000000">
            <w:r>
              <w:t>60+</w:t>
            </w:r>
          </w:p>
        </w:tc>
        <w:tc>
          <w:tcPr>
            <w:tcW w:w="2310" w:type="dxa"/>
          </w:tcPr>
          <w:p w14:paraId="28A6C524" w14:textId="77777777" w:rsidR="00C6382D" w:rsidRDefault="00000000">
            <w:r>
              <w:t>Medium</w:t>
            </w:r>
          </w:p>
        </w:tc>
      </w:tr>
      <w:tr w:rsidR="00C6382D" w14:paraId="46D5D79A" w14:textId="77777777" w:rsidTr="00C22BC7">
        <w:trPr>
          <w:trHeight w:val="642"/>
        </w:trPr>
        <w:tc>
          <w:tcPr>
            <w:tcW w:w="2310" w:type="dxa"/>
          </w:tcPr>
          <w:p w14:paraId="293E54E0" w14:textId="77777777" w:rsidR="00C6382D" w:rsidRDefault="00000000">
            <w:r>
              <w:t>flake8</w:t>
            </w:r>
          </w:p>
        </w:tc>
        <w:tc>
          <w:tcPr>
            <w:tcW w:w="2310" w:type="dxa"/>
          </w:tcPr>
          <w:p w14:paraId="574AE061" w14:textId="77777777" w:rsidR="00C6382D" w:rsidRDefault="00000000">
            <w:r>
              <w:t>Style guide (PEP8)</w:t>
            </w:r>
          </w:p>
        </w:tc>
        <w:tc>
          <w:tcPr>
            <w:tcW w:w="2310" w:type="dxa"/>
          </w:tcPr>
          <w:p w14:paraId="6E8EBC42" w14:textId="77777777" w:rsidR="00C6382D" w:rsidRDefault="00000000">
            <w:r>
              <w:t>70+</w:t>
            </w:r>
          </w:p>
        </w:tc>
        <w:tc>
          <w:tcPr>
            <w:tcW w:w="2310" w:type="dxa"/>
          </w:tcPr>
          <w:p w14:paraId="74D913B4" w14:textId="77777777" w:rsidR="00C6382D" w:rsidRDefault="00000000">
            <w:r>
              <w:t>Low–Medium</w:t>
            </w:r>
          </w:p>
        </w:tc>
      </w:tr>
      <w:tr w:rsidR="00C6382D" w14:paraId="584DFC51" w14:textId="77777777" w:rsidTr="00C22BC7">
        <w:trPr>
          <w:trHeight w:val="642"/>
        </w:trPr>
        <w:tc>
          <w:tcPr>
            <w:tcW w:w="2310" w:type="dxa"/>
          </w:tcPr>
          <w:p w14:paraId="14BD087D" w14:textId="77777777" w:rsidR="00C6382D" w:rsidRDefault="00000000">
            <w:r>
              <w:t>bandit</w:t>
            </w:r>
          </w:p>
        </w:tc>
        <w:tc>
          <w:tcPr>
            <w:tcW w:w="2310" w:type="dxa"/>
          </w:tcPr>
          <w:p w14:paraId="32FB5936" w14:textId="77777777" w:rsidR="00C6382D" w:rsidRDefault="00000000">
            <w:r>
              <w:t>Security analysis</w:t>
            </w:r>
          </w:p>
        </w:tc>
        <w:tc>
          <w:tcPr>
            <w:tcW w:w="2310" w:type="dxa"/>
          </w:tcPr>
          <w:p w14:paraId="6F9A3020" w14:textId="77777777" w:rsidR="00C6382D" w:rsidRDefault="00000000">
            <w:r>
              <w:t>1</w:t>
            </w:r>
          </w:p>
        </w:tc>
        <w:tc>
          <w:tcPr>
            <w:tcW w:w="2310" w:type="dxa"/>
          </w:tcPr>
          <w:p w14:paraId="09352EB8" w14:textId="77777777" w:rsidR="00C6382D" w:rsidRDefault="00000000">
            <w:r>
              <w:t>High</w:t>
            </w:r>
          </w:p>
        </w:tc>
      </w:tr>
    </w:tbl>
    <w:p w14:paraId="24841041" w14:textId="18422BBC" w:rsidR="00C22BC7" w:rsidRPr="00C22BC7" w:rsidRDefault="00C22BC7" w:rsidP="00C22BC7">
      <w:pP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</w:pP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3</w:t>
      </w:r>
      <w:r w:rsidRPr="00C22BC7"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.</w:t>
      </w: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Detailed</w:t>
      </w:r>
    </w:p>
    <w:p w14:paraId="7BC44BA4" w14:textId="545DF6C6" w:rsidR="00C6382D" w:rsidRDefault="00000000">
      <w:r>
        <w:t>- Missing docstrings in module, classes, and many functions.</w:t>
      </w:r>
      <w:r>
        <w:br/>
        <w:t>- Line too long: Several lines exceed 100 characters (e.g., line 42, 106, etc.)</w:t>
      </w:r>
      <w:r>
        <w:br/>
        <w:t>- Unused arguments and variables in multiple functions.</w:t>
      </w:r>
      <w:r>
        <w:br/>
        <w:t>- Complexity issues: Too many local variables, branches, and statements in some functions.</w:t>
      </w:r>
      <w:r>
        <w:br/>
        <w:t>- Bad practices:</w:t>
      </w:r>
      <w:r>
        <w:br/>
        <w:t xml:space="preserve">  - Use of __repr__ directly instead of repr()</w:t>
      </w:r>
      <w:r>
        <w:br/>
        <w:t xml:space="preserve">  - Files opened without with statement</w:t>
      </w:r>
    </w:p>
    <w:p w14:paraId="3496C4EB" w14:textId="77777777" w:rsidR="00C6382D" w:rsidRDefault="00000000">
      <w:r>
        <w:t>Example:</w:t>
      </w:r>
      <w:r>
        <w:br/>
        <w:t>plugin.py:148:4: R0914: Too many local variables (26/15)</w:t>
      </w:r>
      <w:r>
        <w:br/>
        <w:t>plugin.py:405:20: Using open without with</w:t>
      </w:r>
    </w:p>
    <w:p w14:paraId="170D4C68" w14:textId="77777777" w:rsidR="00C6382D" w:rsidRDefault="00000000">
      <w:pPr>
        <w:pStyle w:val="Heading3"/>
      </w:pPr>
      <w:r>
        <w:t>B. flake8 Findings</w:t>
      </w:r>
    </w:p>
    <w:p w14:paraId="7438EDDF" w14:textId="77777777" w:rsidR="00C6382D" w:rsidRDefault="00000000">
      <w:r>
        <w:t>- Most common issue: E501 – line too long (79 characters limit exceeded)</w:t>
      </w:r>
      <w:r>
        <w:br/>
        <w:t>- One occurrence of E261 – missing space before inline comment</w:t>
      </w:r>
    </w:p>
    <w:p w14:paraId="470A77C7" w14:textId="77777777" w:rsidR="00C6382D" w:rsidRDefault="00000000">
      <w:r>
        <w:lastRenderedPageBreak/>
        <w:t>Example:</w:t>
      </w:r>
      <w:r>
        <w:br/>
        <w:t>plugin.py:42:80: E501 line too long (135 &gt; 79 characters)</w:t>
      </w:r>
      <w:r>
        <w:br/>
        <w:t>plugin.py:42:100: E261 at least two spaces before inline comment</w:t>
      </w:r>
    </w:p>
    <w:p w14:paraId="77A1D931" w14:textId="77777777" w:rsidR="00C6382D" w:rsidRDefault="00000000">
      <w:pPr>
        <w:pStyle w:val="Heading3"/>
      </w:pPr>
      <w:r>
        <w:t>C. bandit Findings</w:t>
      </w:r>
    </w:p>
    <w:p w14:paraId="17162D15" w14:textId="77777777" w:rsidR="00C6382D" w:rsidRDefault="00000000">
      <w:r>
        <w:t>- High Severity Issue:</w:t>
      </w:r>
      <w:r>
        <w:br/>
        <w:t xml:space="preserve">  - Usage of hashlib.sha1() at line 405 in plugin.py</w:t>
      </w:r>
      <w:r>
        <w:br/>
        <w:t xml:space="preserve">  - This is considered a weak hash algorithm for security purposes</w:t>
      </w:r>
      <w:r>
        <w:br/>
        <w:t xml:space="preserve">  - CWE Reference: https://cwe.mitre.org/data/definitions/327.html</w:t>
      </w:r>
    </w:p>
    <w:p w14:paraId="48CC30E8" w14:textId="77777777" w:rsidR="00C6382D" w:rsidRDefault="00000000">
      <w:r>
        <w:t>Bandit Message:</w:t>
      </w:r>
      <w:r>
        <w:br/>
        <w:t>Use of weak SHA1 hash for security. Consider usedforsecurity=False</w:t>
      </w:r>
      <w:r>
        <w:br/>
        <w:t>Location: plugin.py:405</w:t>
      </w:r>
    </w:p>
    <w:p w14:paraId="43E434D3" w14:textId="4504E4E7" w:rsidR="00C6382D" w:rsidRDefault="00000000">
      <w:r>
        <w:t>Recommendation:</w:t>
      </w:r>
      <w:r>
        <w:br/>
        <w:t>Use SHA-256 or a stronger algorithm if the hash is for security purposes.</w:t>
      </w:r>
    </w:p>
    <w:p w14:paraId="24CB4AE3" w14:textId="6ACF2610" w:rsidR="00C6382D" w:rsidRPr="00C22BC7" w:rsidRDefault="00C22BC7" w:rsidP="00C22BC7">
      <w:pP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</w:pP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4</w:t>
      </w:r>
      <w:r w:rsidRPr="00C22BC7"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.</w:t>
      </w: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 xml:space="preserve">Recommendations </w:t>
      </w:r>
    </w:p>
    <w:p w14:paraId="1A27FD80" w14:textId="4D94AFD4" w:rsidR="00C6382D" w:rsidRDefault="00000000">
      <w:r>
        <w:t>- PEP8 Compliance: Fix all E501 long lines and E261 spacing issues</w:t>
      </w:r>
      <w:r>
        <w:br/>
        <w:t>- Documentation: Add proper docstrings to all public classes and methods</w:t>
      </w:r>
      <w:r>
        <w:br/>
        <w:t>- Code Structure:</w:t>
      </w:r>
      <w:r>
        <w:br/>
        <w:t xml:space="preserve">  - Break down functions that are too long or complex</w:t>
      </w:r>
      <w:r>
        <w:br/>
        <w:t xml:space="preserve">  - Use with statement for file operations</w:t>
      </w:r>
      <w:r>
        <w:br/>
        <w:t xml:space="preserve">  - Avoid unused parameters and variables</w:t>
      </w:r>
      <w:r>
        <w:br/>
        <w:t>- Security:</w:t>
      </w:r>
      <w:r>
        <w:br/>
        <w:t xml:space="preserve">  - Replace SHA1 with SHA256 or use </w:t>
      </w:r>
      <w:proofErr w:type="spellStart"/>
      <w:r>
        <w:t>usedforsecurity</w:t>
      </w:r>
      <w:proofErr w:type="spellEnd"/>
      <w:r>
        <w:t>=False if appropriate</w:t>
      </w:r>
    </w:p>
    <w:p w14:paraId="47BCE948" w14:textId="00D5E24C" w:rsidR="00C22BC7" w:rsidRPr="00C22BC7" w:rsidRDefault="00C22BC7">
      <w:pP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</w:pP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5</w:t>
      </w:r>
      <w:r w:rsidRPr="00C22BC7"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.</w:t>
      </w:r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 xml:space="preserve">Optional </w:t>
      </w:r>
      <w:proofErr w:type="spellStart"/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>Contribitions</w:t>
      </w:r>
      <w:proofErr w:type="spellEnd"/>
      <w:r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 xml:space="preserve"> </w:t>
      </w:r>
    </w:p>
    <w:p w14:paraId="488F3A59" w14:textId="09843F6E" w:rsidR="00C22BC7" w:rsidRPr="00C22BC7" w:rsidRDefault="00000000" w:rsidP="00C22BC7">
      <w:r>
        <w:t>If these issues are fixed, a pull request can be created to contribute back to the open-source project. This would demonstrate good coding practices and community involvement.</w:t>
      </w:r>
      <w:r w:rsidR="00C22BC7">
        <w:rPr>
          <w:rFonts w:asciiTheme="majorHAnsi" w:hAnsiTheme="majorHAnsi" w:cstheme="majorHAnsi"/>
          <w:color w:val="8DB3E2" w:themeColor="text2" w:themeTint="66"/>
          <w:sz w:val="32"/>
          <w:szCs w:val="32"/>
          <w:u w:val="single"/>
        </w:rPr>
        <w:t xml:space="preserve"> </w:t>
      </w:r>
    </w:p>
    <w:p w14:paraId="5313D1B9" w14:textId="77777777" w:rsidR="004719B4" w:rsidRDefault="00C22BC7">
      <w:pPr>
        <w:rPr>
          <w:color w:val="948A54" w:themeColor="background2" w:themeShade="80"/>
          <w:sz w:val="28"/>
          <w:szCs w:val="28"/>
          <w:u w:val="single"/>
        </w:rPr>
      </w:pPr>
      <w:r w:rsidRPr="00C22BC7">
        <w:rPr>
          <w:color w:val="948A54" w:themeColor="background2" w:themeShade="80"/>
          <w:sz w:val="28"/>
          <w:szCs w:val="28"/>
          <w:u w:val="single"/>
        </w:rPr>
        <w:t xml:space="preserve">Prepared By: </w:t>
      </w:r>
    </w:p>
    <w:p w14:paraId="10BE356A" w14:textId="35A73872" w:rsidR="004719B4" w:rsidRDefault="00C22BC7">
      <w:pPr>
        <w:rPr>
          <w:color w:val="948A54" w:themeColor="background2" w:themeShade="80"/>
          <w:sz w:val="28"/>
          <w:szCs w:val="28"/>
          <w:u w:val="single"/>
        </w:rPr>
      </w:pPr>
      <w:r w:rsidRPr="00C22BC7">
        <w:rPr>
          <w:color w:val="948A54" w:themeColor="background2" w:themeShade="80"/>
          <w:sz w:val="28"/>
          <w:szCs w:val="28"/>
          <w:u w:val="single"/>
        </w:rPr>
        <w:t>Emirhan CAGLAR SD2</w:t>
      </w:r>
      <w:r w:rsidR="00FB0BB0">
        <w:rPr>
          <w:color w:val="948A54" w:themeColor="background2" w:themeShade="80"/>
          <w:sz w:val="28"/>
          <w:szCs w:val="28"/>
          <w:u w:val="single"/>
        </w:rPr>
        <w:t>-103538</w:t>
      </w:r>
    </w:p>
    <w:p w14:paraId="6BCB89F6" w14:textId="3E38B0E9" w:rsidR="00C6382D" w:rsidRPr="004719B4" w:rsidRDefault="00C22BC7">
      <w:pPr>
        <w:rPr>
          <w:color w:val="948A54" w:themeColor="background2" w:themeShade="80"/>
          <w:sz w:val="28"/>
          <w:szCs w:val="28"/>
          <w:u w:val="single"/>
        </w:rPr>
      </w:pPr>
      <w:r w:rsidRPr="00C22BC7">
        <w:rPr>
          <w:color w:val="948A54" w:themeColor="background2" w:themeShade="80"/>
          <w:sz w:val="28"/>
          <w:szCs w:val="28"/>
          <w:u w:val="single"/>
        </w:rPr>
        <w:t xml:space="preserve">Rauf Egemen </w:t>
      </w:r>
      <w:proofErr w:type="spellStart"/>
      <w:r w:rsidRPr="00C22BC7">
        <w:rPr>
          <w:color w:val="948A54" w:themeColor="background2" w:themeShade="80"/>
          <w:sz w:val="28"/>
          <w:szCs w:val="28"/>
          <w:u w:val="single"/>
        </w:rPr>
        <w:t>Imamoglu</w:t>
      </w:r>
      <w:proofErr w:type="spellEnd"/>
      <w:r w:rsidRPr="00C22BC7">
        <w:rPr>
          <w:color w:val="948A54" w:themeColor="background2" w:themeShade="80"/>
          <w:sz w:val="28"/>
          <w:szCs w:val="28"/>
          <w:u w:val="single"/>
        </w:rPr>
        <w:t xml:space="preserve"> SD2</w:t>
      </w:r>
      <w:r w:rsidR="00FB0BB0">
        <w:rPr>
          <w:color w:val="948A54" w:themeColor="background2" w:themeShade="80"/>
          <w:sz w:val="28"/>
          <w:szCs w:val="28"/>
          <w:u w:val="single"/>
        </w:rPr>
        <w:t>-103639</w:t>
      </w:r>
    </w:p>
    <w:sectPr w:rsidR="00C6382D" w:rsidRPr="00471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513381">
    <w:abstractNumId w:val="8"/>
  </w:num>
  <w:num w:numId="2" w16cid:durableId="1546792853">
    <w:abstractNumId w:val="6"/>
  </w:num>
  <w:num w:numId="3" w16cid:durableId="712925161">
    <w:abstractNumId w:val="5"/>
  </w:num>
  <w:num w:numId="4" w16cid:durableId="1201287166">
    <w:abstractNumId w:val="4"/>
  </w:num>
  <w:num w:numId="5" w16cid:durableId="267128656">
    <w:abstractNumId w:val="7"/>
  </w:num>
  <w:num w:numId="6" w16cid:durableId="246963972">
    <w:abstractNumId w:val="3"/>
  </w:num>
  <w:num w:numId="7" w16cid:durableId="2056001427">
    <w:abstractNumId w:val="2"/>
  </w:num>
  <w:num w:numId="8" w16cid:durableId="1161894620">
    <w:abstractNumId w:val="1"/>
  </w:num>
  <w:num w:numId="9" w16cid:durableId="162380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0E6"/>
    <w:rsid w:val="0015074B"/>
    <w:rsid w:val="0029639D"/>
    <w:rsid w:val="00326F90"/>
    <w:rsid w:val="00327966"/>
    <w:rsid w:val="004719B4"/>
    <w:rsid w:val="00AA1D8D"/>
    <w:rsid w:val="00B47730"/>
    <w:rsid w:val="00C22BC7"/>
    <w:rsid w:val="00C6382D"/>
    <w:rsid w:val="00CB0664"/>
    <w:rsid w:val="00FB0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07ABA"/>
  <w14:defaultImageDpi w14:val="300"/>
  <w15:docId w15:val="{5CCDE3E9-25F4-4B01-9279-559FDCB6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Emirhan 103538</cp:lastModifiedBy>
  <cp:revision>3</cp:revision>
  <dcterms:created xsi:type="dcterms:W3CDTF">2025-05-26T20:35:00Z</dcterms:created>
  <dcterms:modified xsi:type="dcterms:W3CDTF">2025-05-26T20:39:00Z</dcterms:modified>
  <cp:category/>
</cp:coreProperties>
</file>