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BIRLIK VE</w:t>
      </w:r>
    </w:p>
    <w:p>
      <w:pPr>
        <w:spacing w:after="60"/>
        <w:jc w:val="center"/>
      </w:pPr>
      <w:r>
        <w:rPr>
          <w:rFonts w:ascii="Calibri" w:cs="Calibri" w:eastAsia="Calibri" w:hAnsi="Calibri"/>
          <w:b/>
          <w:bCs/>
          <w:color w:val="C8102E"/>
          <w:sz w:val="56"/>
          <w:szCs w:val="56"/>
        </w:rPr>
        <w:t xml:space="preserve">DAYANIŞMA GÜCÜ</w:t>
      </w:r>
    </w:p>
    <w:p>
      <w:pPr>
        <w:spacing w:after="40"/>
        <w:jc w:val="center"/>
      </w:pPr>
      <w:r>
        <w:rPr>
          <w:rFonts w:ascii="Calibri" w:cs="Calibri" w:eastAsia="Calibri" w:hAnsi="Calibri"/>
          <w:i/>
          <w:iCs/>
          <w:color w:val="444444"/>
          <w:sz w:val="24"/>
          <w:szCs w:val="24"/>
        </w:rPr>
        <w:t xml:space="preserve">•  Zorluklara karşı birlikte durmanın gücü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Şi'b-i Ebî Tâlib boykotunun tarihî arka planını açıklayabilirim.</w:t>
      </w:r>
    </w:p>
    <w:p>
      <w:pPr>
        <w:pStyle w:val="ListParagraph"/>
        <w:numPr>
          <w:ilvl w:val="0"/>
          <w:numId w:val="2"/>
        </w:numPr>
        <w:spacing w:after="100"/>
      </w:pPr>
      <w:r>
        <w:rPr>
          <w:rFonts w:ascii="Calibri" w:cs="Calibri" w:eastAsia="Calibri" w:hAnsi="Calibri"/>
          <w:color w:val="444444"/>
          <w:sz w:val="22"/>
          <w:szCs w:val="22"/>
        </w:rPr>
        <w:t xml:space="preserve">Zorluklara karşı birlikte durmanın önemini kavrayabilirim.</w:t>
      </w:r>
    </w:p>
    <w:p>
      <w:pPr>
        <w:pStyle w:val="ListParagraph"/>
        <w:numPr>
          <w:ilvl w:val="0"/>
          <w:numId w:val="2"/>
        </w:numPr>
        <w:spacing w:after="100"/>
      </w:pPr>
      <w:r>
        <w:rPr>
          <w:rFonts w:ascii="Calibri" w:cs="Calibri" w:eastAsia="Calibri" w:hAnsi="Calibri"/>
          <w:color w:val="444444"/>
          <w:sz w:val="22"/>
          <w:szCs w:val="22"/>
        </w:rPr>
        <w:t xml:space="preserve">Dayanışma ve paylaşmanın toplumu nasıl güçlendirdiğini yorumlayabilirim.</w:t>
      </w:r>
    </w:p>
    <w:p>
      <w:pPr>
        <w:pStyle w:val="ListParagraph"/>
        <w:numPr>
          <w:ilvl w:val="0"/>
          <w:numId w:val="2"/>
        </w:numPr>
        <w:spacing w:after="160"/>
      </w:pPr>
      <w:r>
        <w:rPr>
          <w:rFonts w:ascii="Calibri" w:cs="Calibri" w:eastAsia="Calibri" w:hAnsi="Calibri"/>
          <w:color w:val="444444"/>
          <w:sz w:val="22"/>
          <w:szCs w:val="22"/>
        </w:rPr>
        <w:t xml:space="preserve">Günlük hayatımda birlik ve dayanışma örnekleri gösterebilirim.</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Boykot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Dayanışma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Birlik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Şi'b-i Ebî Tâlib</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Hâşimoğulları</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Sabır</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Şi'b-i Ebî Tâlib'de Üç Yıl</w:t>
      </w:r>
    </w:p>
    <w:p>
      <w:pPr>
        <w:spacing w:after="100" w:before="0"/>
        <w:jc w:val="both"/>
      </w:pPr>
      <w:r>
        <w:rPr>
          <w:rFonts w:ascii="Calibri" w:cs="Calibri" w:eastAsia="Calibri" w:hAnsi="Calibri"/>
          <w:color w:val="444444"/>
          <w:sz w:val="22"/>
          <w:szCs w:val="22"/>
        </w:rPr>
        <w:t xml:space="preserve">Mekke müşrikleri, Peygamber Efendimiz sallallahu aleyhi ve sellem ve O'nu koruyan Hâşimoğullarına karşı çok ağır bir karar aldılar. Onlarla alışveriş yapılmayacak, kız alıp verilmeyecek ve hiçbir şekilde ilişki kurulmayacaktı. Bu karar bir kağıda yazılarak Kâbe'nin duvarına asıldı. Böylece Müslümanlar ve Hâşimoğulları, Şi'b-i Ebî Tâlib denilen dar bir vadiye sığınmak zorunda kaldılar.</w:t>
      </w:r>
    </w:p>
    <w:p>
      <w:pPr>
        <w:spacing w:after="100" w:before="0"/>
        <w:jc w:val="both"/>
      </w:pPr>
      <w:r>
        <w:rPr>
          <w:rFonts w:ascii="Calibri" w:cs="Calibri" w:eastAsia="Calibri" w:hAnsi="Calibri"/>
          <w:color w:val="444444"/>
          <w:sz w:val="22"/>
          <w:szCs w:val="22"/>
        </w:rPr>
        <w:t xml:space="preserve">Vadide geçen üç yıl boyunca büyük sıkıntılar yaşandı. Yiyecek bulunamıyor, çocuklar açlıktan ağlıyordu. Ağaç yaprakları ve deri parçaları yemek zorunda kaldılar. Dışarıdan gizlice yiyecek getiren vicdanlı insanlar olsa da durum çok zordu. Ancak Müslümanlar birbirlerine sımsıkı sarıldılar; ellerindeki son lokmayı bile paylaştılar.</w:t>
      </w:r>
    </w:p>
    <w:p>
      <w:pPr>
        <w:spacing w:after="100" w:before="0"/>
        <w:jc w:val="both"/>
      </w:pPr>
      <w:r>
        <w:rPr>
          <w:rFonts w:ascii="Calibri" w:cs="Calibri" w:eastAsia="Calibri" w:hAnsi="Calibri"/>
          <w:color w:val="444444"/>
          <w:sz w:val="22"/>
          <w:szCs w:val="22"/>
        </w:rPr>
        <w:t xml:space="preserve">Üç yılın sonunda bazı vicdanlı Mekkeliler bu zulmün sona ermesi gerektiğini söylediler. Kâbe'nin duvarındaki boykot kararının kurt ve böcekler tarafından yenildiği görüldü; sadece 'Bismikallahümme' ifadesi kalmıştı. Böylece boykot sona erdi. Bu süreç, birlik ve dayanışmanın en zor şartlarda bile insanı ayakta tuttuğunu gösterdi.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“Mü'minler birbirlerini sevmede, birbirlerine merhamet etmede ve birbirlerine şefkat göstermede tek bir vücut gibidirler.”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Mekke müşrikleri, Müslümanları ve onları koruyan Hâşimoğullarını cezalandırmak için ağır bir boykot kararı aldılar. Bu boykot tam üç yıl sürdü ve tarihte eşine az rastlanır bir dayanışma örneği ortaya çıktı.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BIRLIK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BIRLIK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MADDI DAYANIŞMA</w:t>
            </w:r>
          </w:p>
          <w:p>
            <w:pPr>
              <w:spacing w:after="0"/>
            </w:pPr>
            <w:r>
              <w:rPr>
                <w:rFonts w:ascii="Calibri" w:cs="Calibri" w:eastAsia="Calibri" w:hAnsi="Calibri"/>
                <w:i/>
                <w:iCs/>
                <w:color w:val="777777"/>
                <w:sz w:val="18"/>
                <w:szCs w:val="18"/>
              </w:rPr>
              <w:t xml:space="preserve">Sahip olunan yiyecek ve kaynakların ihtiyaç sahipleriyle paylaşılması.</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MANEVI DESTEK</w:t>
            </w:r>
          </w:p>
          <w:p>
            <w:pPr>
              <w:spacing w:after="0"/>
            </w:pPr>
            <w:r>
              <w:rPr>
                <w:rFonts w:ascii="Calibri" w:cs="Calibri" w:eastAsia="Calibri" w:hAnsi="Calibri"/>
                <w:i/>
                <w:iCs/>
                <w:color w:val="777777"/>
                <w:sz w:val="18"/>
                <w:szCs w:val="18"/>
              </w:rPr>
              <w:t xml:space="preserve">Zor anlarda birbirine moral verme ve umut aşılama.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BIRLIK</w:t>
            </w:r>
          </w:p>
          <w:p>
            <w:pPr>
              <w:spacing w:after="0"/>
            </w:pPr>
            <w:r>
              <w:rPr>
                <w:rFonts w:ascii="Calibri" w:cs="Calibri" w:eastAsia="Calibri" w:hAnsi="Calibri"/>
                <w:i/>
                <w:iCs/>
                <w:color w:val="777777"/>
                <w:sz w:val="18"/>
                <w:szCs w:val="18"/>
              </w:rPr>
              <w:t xml:space="preserve">Farklılıklara rağmen ortak hedef etrafında bir araya gelme.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DIRENÇ VE SABIR</w:t>
            </w:r>
          </w:p>
          <w:p>
            <w:pPr>
              <w:spacing w:after="0"/>
            </w:pPr>
            <w:r>
              <w:rPr>
                <w:rFonts w:ascii="Calibri" w:cs="Calibri" w:eastAsia="Calibri" w:hAnsi="Calibri"/>
                <w:i/>
                <w:iCs/>
                <w:color w:val="777777"/>
                <w:sz w:val="18"/>
                <w:szCs w:val="18"/>
              </w:rPr>
              <w:t xml:space="preserve">Haksızlıklar karşısında yılmadan birlikte mücadele etme.</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“Allah'ın ipine hep birlikte sımsıkı sarılın, ayrılığa düşmeyin.”</w:t>
            </w:r>
            <w:r>
              <w:rPr>
                <w:rFonts w:ascii="Calibri" w:cs="Calibri" w:eastAsia="Calibri" w:hAnsi="Calibri"/>
                <w:color w:val="999999"/>
                <w:sz w:val="18"/>
                <w:szCs w:val="18"/>
              </w:rPr>
              <w:t xml:space="preserve">  (Âl-i İmrân Sûresi, 103)</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Okulda Dışlanan Arkadaş</w:t>
      </w:r>
    </w:p>
    <w:p>
      <w:pPr>
        <w:spacing w:after="60" w:before="0"/>
        <w:jc w:val="both"/>
      </w:pPr>
      <w:r>
        <w:rPr>
          <w:rFonts w:ascii="Calibri" w:cs="Calibri" w:eastAsia="Calibri" w:hAnsi="Calibri"/>
          <w:i/>
          <w:iCs/>
          <w:color w:val="444444"/>
          <w:sz w:val="22"/>
          <w:szCs w:val="22"/>
        </w:rPr>
        <w:t xml:space="preserve">Sınıfınızdaki bir arkadaşınız, farklı bir şehirden geldiği için bazı öğrenciler tarafından dışlanıyor. Teneffüslerde yalnız kalıyor, grup çalışmalarında kimse onu istemiyor. Siz bu durumu fark ediyorsunuz.</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Maddi Dayanışma</w:t>
      </w:r>
      <w:r>
        <w:rPr>
          <w:rFonts w:ascii="Calibri" w:cs="Calibri" w:eastAsia="Calibri" w:hAnsi="Calibri"/>
          <w:color w:val="444444"/>
          <w:sz w:val="20"/>
          <w:szCs w:val="20"/>
        </w:rPr>
        <w:t xml:space="preserve">  ☐ Manevi Destek</w:t>
      </w:r>
      <w:r>
        <w:rPr>
          <w:rFonts w:ascii="Calibri" w:cs="Calibri" w:eastAsia="Calibri" w:hAnsi="Calibri"/>
          <w:color w:val="444444"/>
          <w:sz w:val="20"/>
          <w:szCs w:val="20"/>
        </w:rPr>
        <w:t xml:space="preserve">  ☐ Toplumsal Birlik</w:t>
      </w:r>
      <w:r>
        <w:rPr>
          <w:rFonts w:ascii="Calibri" w:cs="Calibri" w:eastAsia="Calibri" w:hAnsi="Calibri"/>
          <w:color w:val="444444"/>
          <w:sz w:val="20"/>
          <w:szCs w:val="20"/>
        </w:rPr>
        <w:t xml:space="preserve">  ☐ Direnç ve Sabır</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Mahallede Yardım Kampanyası</w:t>
      </w:r>
    </w:p>
    <w:p>
      <w:pPr>
        <w:spacing w:after="60" w:before="0"/>
        <w:jc w:val="both"/>
      </w:pPr>
      <w:r>
        <w:rPr>
          <w:rFonts w:ascii="Calibri" w:cs="Calibri" w:eastAsia="Calibri" w:hAnsi="Calibri"/>
          <w:i/>
          <w:iCs/>
          <w:color w:val="444444"/>
          <w:sz w:val="22"/>
          <w:szCs w:val="22"/>
        </w:rPr>
        <w:t xml:space="preserve">Mahallenizde bir aile yangın sonucu evini kaybetmiş. Camiden bir yardım kampanyası duyurusu yapılıyor. Ancak sizin de biriktirdiğiniz harçlıkla almak istediğiniz bir şey var.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Maddi Dayanışma</w:t>
      </w:r>
      <w:r>
        <w:rPr>
          <w:rFonts w:ascii="Calibri" w:cs="Calibri" w:eastAsia="Calibri" w:hAnsi="Calibri"/>
          <w:color w:val="444444"/>
          <w:sz w:val="20"/>
          <w:szCs w:val="20"/>
        </w:rPr>
        <w:t xml:space="preserve">  ☐ Manevi Destek</w:t>
      </w:r>
      <w:r>
        <w:rPr>
          <w:rFonts w:ascii="Calibri" w:cs="Calibri" w:eastAsia="Calibri" w:hAnsi="Calibri"/>
          <w:color w:val="444444"/>
          <w:sz w:val="20"/>
          <w:szCs w:val="20"/>
        </w:rPr>
        <w:t xml:space="preserve">  ☐ Toplumsal Birlik</w:t>
      </w:r>
      <w:r>
        <w:rPr>
          <w:rFonts w:ascii="Calibri" w:cs="Calibri" w:eastAsia="Calibri" w:hAnsi="Calibri"/>
          <w:color w:val="444444"/>
          <w:sz w:val="20"/>
          <w:szCs w:val="20"/>
        </w:rPr>
        <w:t xml:space="preserve">  ☐ Direnç ve Sabır</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Takımda Anlaşmazlık</w:t>
      </w:r>
    </w:p>
    <w:p>
      <w:pPr>
        <w:spacing w:after="60" w:before="0"/>
        <w:jc w:val="both"/>
      </w:pPr>
      <w:r>
        <w:rPr>
          <w:rFonts w:ascii="Calibri" w:cs="Calibri" w:eastAsia="Calibri" w:hAnsi="Calibri"/>
          <w:i/>
          <w:iCs/>
          <w:color w:val="444444"/>
          <w:sz w:val="22"/>
          <w:szCs w:val="22"/>
        </w:rPr>
        <w:t xml:space="preserve">Okul spor takımınızda iki grup arasında anlaşmazlık çıkmış. Bazıları antrenöre kızgın, bazıları birbirleriyle kavga ediyor. Takım dağılma noktasına gelmiş. Yaklaşan turnuva var.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Maddi Dayanışma</w:t>
      </w:r>
      <w:r>
        <w:rPr>
          <w:rFonts w:ascii="Calibri" w:cs="Calibri" w:eastAsia="Calibri" w:hAnsi="Calibri"/>
          <w:color w:val="444444"/>
          <w:sz w:val="20"/>
          <w:szCs w:val="20"/>
        </w:rPr>
        <w:t xml:space="preserve">  ☐ Manevi Destek</w:t>
      </w:r>
      <w:r>
        <w:rPr>
          <w:rFonts w:ascii="Calibri" w:cs="Calibri" w:eastAsia="Calibri" w:hAnsi="Calibri"/>
          <w:color w:val="444444"/>
          <w:sz w:val="20"/>
          <w:szCs w:val="20"/>
        </w:rPr>
        <w:t xml:space="preserve">  ☐ Toplumsal Birlik</w:t>
      </w:r>
      <w:r>
        <w:rPr>
          <w:rFonts w:ascii="Calibri" w:cs="Calibri" w:eastAsia="Calibri" w:hAnsi="Calibri"/>
          <w:color w:val="444444"/>
          <w:sz w:val="20"/>
          <w:szCs w:val="20"/>
        </w:rPr>
        <w:t xml:space="preserve">  ☐ Direnç ve Sabır</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Sınav Haftası Dayanışması</w:t>
      </w:r>
    </w:p>
    <w:p>
      <w:pPr>
        <w:spacing w:after="60" w:before="0"/>
        <w:jc w:val="both"/>
      </w:pPr>
      <w:r>
        <w:rPr>
          <w:rFonts w:ascii="Calibri" w:cs="Calibri" w:eastAsia="Calibri" w:hAnsi="Calibri"/>
          <w:i/>
          <w:iCs/>
          <w:color w:val="444444"/>
          <w:sz w:val="22"/>
          <w:szCs w:val="22"/>
        </w:rPr>
        <w:t xml:space="preserve">Sınav haftası yaklaşıyor. Bazı arkadaşlarınız konuları anlayamıyor ve çok endişeli. Siz ise derslere iyi çalıştınız. Arkadaşlarınız sizden yardım istiyor ama sizin de son tekrarlarınızı yapmanız lazım.</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Maddi Dayanışma</w:t>
      </w:r>
      <w:r>
        <w:rPr>
          <w:rFonts w:ascii="Calibri" w:cs="Calibri" w:eastAsia="Calibri" w:hAnsi="Calibri"/>
          <w:color w:val="444444"/>
          <w:sz w:val="20"/>
          <w:szCs w:val="20"/>
        </w:rPr>
        <w:t xml:space="preserve">  ☐ Manevi Destek</w:t>
      </w:r>
      <w:r>
        <w:rPr>
          <w:rFonts w:ascii="Calibri" w:cs="Calibri" w:eastAsia="Calibri" w:hAnsi="Calibri"/>
          <w:color w:val="444444"/>
          <w:sz w:val="20"/>
          <w:szCs w:val="20"/>
        </w:rPr>
        <w:t xml:space="preserve">  ☐ Toplumsal Birlik</w:t>
      </w:r>
      <w:r>
        <w:rPr>
          <w:rFonts w:ascii="Calibri" w:cs="Calibri" w:eastAsia="Calibri" w:hAnsi="Calibri"/>
          <w:color w:val="444444"/>
          <w:sz w:val="20"/>
          <w:szCs w:val="20"/>
        </w:rPr>
        <w:t xml:space="preserve">  ☐ Direnç ve Sabır</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Şi'b-i Ebî Tâlib'deki Müslümanların yerinde olsaydın neler hissederdin?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Hayatında birlik ve dayanışmanın fark yarattığı bir anı var mı? Paylaş.</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Çevrende dışlanan veya zor durumda olan birini gördüğünde ne yapıyorsun?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Birlik olmak ile tek başına hareket etmek arasındaki farkı bir örnekle açıkla.</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Toplumda birliği güçlendirmek için sen neler yapabilirsin?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9</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2026-03-21T08:52:32.204Z</dcterms:created>
  <dcterms:modified xsi:type="dcterms:W3CDTF">2026-03-21T08:52:32.204Z</dcterms:modified>
</cp:coreProperties>
</file>

<file path=docProps/custom.xml><?xml version="1.0" encoding="utf-8"?>
<Properties xmlns="http://schemas.openxmlformats.org/officeDocument/2006/custom-properties" xmlns:vt="http://schemas.openxmlformats.org/officeDocument/2006/docPropsVTypes"/>
</file>