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EMPATI VE</w:t>
      </w:r>
    </w:p>
    <w:p>
      <w:pPr>
        <w:spacing w:after="60"/>
        <w:jc w:val="center"/>
      </w:pPr>
      <w:r>
        <w:rPr>
          <w:rFonts w:ascii="Calibri" w:cs="Calibri" w:eastAsia="Calibri" w:hAnsi="Calibri"/>
          <w:b/>
          <w:bCs/>
          <w:color w:val="C8102E"/>
          <w:sz w:val="56"/>
          <w:szCs w:val="56"/>
        </w:rPr>
        <w:t xml:space="preserve">TESELLI</w:t>
      </w:r>
    </w:p>
    <w:p>
      <w:pPr>
        <w:spacing w:after="40"/>
        <w:jc w:val="center"/>
      </w:pPr>
      <w:r>
        <w:rPr>
          <w:rFonts w:ascii="Calibri" w:cs="Calibri" w:eastAsia="Calibri" w:hAnsi="Calibri"/>
          <w:i/>
          <w:iCs/>
          <w:color w:val="444444"/>
          <w:sz w:val="24"/>
          <w:szCs w:val="24"/>
        </w:rPr>
        <w:t xml:space="preserve">•  Acıları paylaşmak ve birbirimize teselli vermek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Hüzün Senesi'nin tarihî önemini ve Peygamber Efendimiz'in yaşadığı kayıpları açıklayabilirim.</w:t>
      </w:r>
    </w:p>
    <w:p>
      <w:pPr>
        <w:pStyle w:val="ListParagraph"/>
        <w:numPr>
          <w:ilvl w:val="0"/>
          <w:numId w:val="2"/>
        </w:numPr>
        <w:spacing w:after="100"/>
      </w:pPr>
      <w:r>
        <w:rPr>
          <w:rFonts w:ascii="Calibri" w:cs="Calibri" w:eastAsia="Calibri" w:hAnsi="Calibri"/>
          <w:color w:val="444444"/>
          <w:sz w:val="22"/>
          <w:szCs w:val="22"/>
        </w:rPr>
        <w:t xml:space="preserve">Empati kavramını tanımlayabilir ve günlük hayattan örnekler verebilirim.</w:t>
      </w:r>
    </w:p>
    <w:p>
      <w:pPr>
        <w:pStyle w:val="ListParagraph"/>
        <w:numPr>
          <w:ilvl w:val="0"/>
          <w:numId w:val="2"/>
        </w:numPr>
        <w:spacing w:after="100"/>
      </w:pPr>
      <w:r>
        <w:rPr>
          <w:rFonts w:ascii="Calibri" w:cs="Calibri" w:eastAsia="Calibri" w:hAnsi="Calibri"/>
          <w:color w:val="444444"/>
          <w:sz w:val="22"/>
          <w:szCs w:val="22"/>
        </w:rPr>
        <w:t xml:space="preserve">Acı çeken birine nasıl teselli verilebileceğini öğrenebilirim.</w:t>
      </w:r>
    </w:p>
    <w:p>
      <w:pPr>
        <w:pStyle w:val="ListParagraph"/>
        <w:numPr>
          <w:ilvl w:val="0"/>
          <w:numId w:val="2"/>
        </w:numPr>
        <w:spacing w:after="160"/>
      </w:pPr>
      <w:r>
        <w:rPr>
          <w:rFonts w:ascii="Calibri" w:cs="Calibri" w:eastAsia="Calibri" w:hAnsi="Calibri"/>
          <w:color w:val="444444"/>
          <w:sz w:val="22"/>
          <w:szCs w:val="22"/>
        </w:rPr>
        <w:t xml:space="preserve">Peygamber Efendimiz'in Tâif'te gösterdiği merhametin büyüklüğünü yorumlayabilirim.</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Empati</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Teselli</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Hüzün Senesi</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Merhamet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Sabır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Af</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Hüzün Senesinde Peygamber Efendimiz</w:t>
      </w:r>
    </w:p>
    <w:p>
      <w:pPr>
        <w:spacing w:after="100" w:before="0"/>
        <w:jc w:val="both"/>
      </w:pPr>
      <w:r>
        <w:rPr>
          <w:rFonts w:ascii="Calibri" w:cs="Calibri" w:eastAsia="Calibri" w:hAnsi="Calibri"/>
          <w:color w:val="444444"/>
          <w:sz w:val="22"/>
          <w:szCs w:val="22"/>
        </w:rPr>
        <w:t xml:space="preserve">Hz. Hatice validemiz radıyallahu anha, Peygamber Efendimiz sallallahu aleyhi ve sellem'e ilk iman eden, O'nun her zor anında yanında olan, malını ve canını ortaya koyan mübarek bir hanımefendiydi. O'nun vefatı, Peygamber Efendimiz'i derinden üzdü. Ardından amcası Ebû Tâlib de vefat etti. Hem ailesinden hem de toplumsal koruyucusundan mahrum kalan Peygamber Efendimiz, büyük bir hüzün yaşadı.</w:t>
      </w:r>
    </w:p>
    <w:p>
      <w:pPr>
        <w:spacing w:after="100" w:before="0"/>
        <w:jc w:val="both"/>
      </w:pPr>
      <w:r>
        <w:rPr>
          <w:rFonts w:ascii="Calibri" w:cs="Calibri" w:eastAsia="Calibri" w:hAnsi="Calibri"/>
          <w:color w:val="444444"/>
          <w:sz w:val="22"/>
          <w:szCs w:val="22"/>
        </w:rPr>
        <w:t xml:space="preserve">Bu acı dönemde Peygamber Efendimiz sallallahu aleyhi ve sellem, İslâm'ı anlatmak için Tâif'e gitti. Ancak Tâifliler O'nu dinlemedikleri gibi çocuklara taşlattılar. Mübarek ayaklarından kan akarken bir bağda dinlendi. Allah celle celâlühû, dağlardan sorumlu meleği gönderdi ve 'Dilersen şu iki dağı üzerlerine kapatayım' dedi.</w:t>
      </w:r>
    </w:p>
    <w:p>
      <w:pPr>
        <w:spacing w:after="100" w:before="0"/>
        <w:jc w:val="both"/>
      </w:pPr>
      <w:r>
        <w:rPr>
          <w:rFonts w:ascii="Calibri" w:cs="Calibri" w:eastAsia="Calibri" w:hAnsi="Calibri"/>
          <w:color w:val="444444"/>
          <w:sz w:val="22"/>
          <w:szCs w:val="22"/>
        </w:rPr>
        <w:t xml:space="preserve">Peygamber Efendimiz sallallahu aleyhi ve sellem ise 'Hayır, belki onların neslinden Allah'a iman edecek insanlar çıkar' buyurdu. Bu cevap, O'nun eşsiz merhametini ve en zor anda bile empati duyabilme büyüklüğünü gösterir. Acı çekerken bile başkalarının iyiliğini düşünmek, gerçek empati ve büyüklüktür.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“Hayır, ben onların helâk edilmesini istemem. Belki Allah onların neslinden, yalnız Allah'a ibadet edecek ve O'na hiçbir şeyi ortak koşmayacak insanlar çıkarır.”</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Peygamber Efendimiz sallallahu aleyhi ve sellem, peygamberliğin onuncu yılında hem en büyük destekçisi Ebû Tâlib'i hem de en sevgili eşi Hz. Hatice validemizi kısa aralıklarla kaybetti. Bu dönem 'Hüzün Senesi' olarak anılır.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EMPATI VE TESELLI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EMPATI VE TESELLI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DUYGUSAL EMPATI</w:t>
            </w:r>
          </w:p>
          <w:p>
            <w:pPr>
              <w:spacing w:after="0"/>
            </w:pPr>
            <w:r>
              <w:rPr>
                <w:rFonts w:ascii="Calibri" w:cs="Calibri" w:eastAsia="Calibri" w:hAnsi="Calibri"/>
                <w:i/>
                <w:iCs/>
                <w:color w:val="777777"/>
                <w:sz w:val="18"/>
                <w:szCs w:val="18"/>
              </w:rPr>
              <w:t xml:space="preserve">Başkasının üzüntüsünü hissedebilme ve onunla birlikte üzülme.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TESELLI ETME</w:t>
            </w:r>
          </w:p>
          <w:p>
            <w:pPr>
              <w:spacing w:after="0"/>
            </w:pPr>
            <w:r>
              <w:rPr>
                <w:rFonts w:ascii="Calibri" w:cs="Calibri" w:eastAsia="Calibri" w:hAnsi="Calibri"/>
                <w:i/>
                <w:iCs/>
                <w:color w:val="777777"/>
                <w:sz w:val="18"/>
                <w:szCs w:val="18"/>
              </w:rPr>
              <w:t xml:space="preserve">Acı çeken birine sözle, davranışla veya varlığınla destek olma.</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AFFEDICILIK</w:t>
            </w:r>
          </w:p>
          <w:p>
            <w:pPr>
              <w:spacing w:after="0"/>
            </w:pPr>
            <w:r>
              <w:rPr>
                <w:rFonts w:ascii="Calibri" w:cs="Calibri" w:eastAsia="Calibri" w:hAnsi="Calibri"/>
                <w:i/>
                <w:iCs/>
                <w:color w:val="777777"/>
                <w:sz w:val="18"/>
                <w:szCs w:val="18"/>
              </w:rPr>
              <w:t xml:space="preserve">Kötülük yapanlara bile iyilikle karşılık verme büyüklüğü.</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SABIR VE METANET</w:t>
            </w:r>
          </w:p>
          <w:p>
            <w:pPr>
              <w:spacing w:after="0"/>
            </w:pPr>
            <w:r>
              <w:rPr>
                <w:rFonts w:ascii="Calibri" w:cs="Calibri" w:eastAsia="Calibri" w:hAnsi="Calibri"/>
                <w:i/>
                <w:iCs/>
                <w:color w:val="777777"/>
                <w:sz w:val="18"/>
                <w:szCs w:val="18"/>
              </w:rPr>
              <w:t xml:space="preserve">Kayıplar karşısında yıkılmadan dimdik durabilme gücü.</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“Birbirinizi sevmedikçe iman etmiş olmazsınız.”</w:t>
            </w:r>
            <w:r>
              <w:rPr>
                <w:rFonts w:ascii="Calibri" w:cs="Calibri" w:eastAsia="Calibri" w:hAnsi="Calibri"/>
                <w:color w:val="999999"/>
                <w:sz w:val="18"/>
                <w:szCs w:val="18"/>
              </w:rPr>
              <w:t xml:space="preserve">  (Hadis-i Şerif (Müslim))</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Arkadaşının Kaybı</w:t>
      </w:r>
    </w:p>
    <w:p>
      <w:pPr>
        <w:spacing w:after="60" w:before="0"/>
        <w:jc w:val="both"/>
      </w:pPr>
      <w:r>
        <w:rPr>
          <w:rFonts w:ascii="Calibri" w:cs="Calibri" w:eastAsia="Calibri" w:hAnsi="Calibri"/>
          <w:i/>
          <w:iCs/>
          <w:color w:val="444444"/>
          <w:sz w:val="22"/>
          <w:szCs w:val="22"/>
        </w:rPr>
        <w:t xml:space="preserve">Yakın arkadaşınızın büyükannesi vefat etmiş. Arkadaşınız çok üzgün ve okula geldiğinde gözleri kızarmış. Diğer arkadaşlarınız ne diyeceğini bilemiyor ve uzak duruyor.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Duygusal Empati</w:t>
      </w:r>
      <w:r>
        <w:rPr>
          <w:rFonts w:ascii="Calibri" w:cs="Calibri" w:eastAsia="Calibri" w:hAnsi="Calibri"/>
          <w:color w:val="444444"/>
          <w:sz w:val="20"/>
          <w:szCs w:val="20"/>
        </w:rPr>
        <w:t xml:space="preserve">  ☐ Teselli Etme</w:t>
      </w:r>
      <w:r>
        <w:rPr>
          <w:rFonts w:ascii="Calibri" w:cs="Calibri" w:eastAsia="Calibri" w:hAnsi="Calibri"/>
          <w:color w:val="444444"/>
          <w:sz w:val="20"/>
          <w:szCs w:val="20"/>
        </w:rPr>
        <w:t xml:space="preserve">  ☐ Affedicilik</w:t>
      </w:r>
      <w:r>
        <w:rPr>
          <w:rFonts w:ascii="Calibri" w:cs="Calibri" w:eastAsia="Calibri" w:hAnsi="Calibri"/>
          <w:color w:val="444444"/>
          <w:sz w:val="20"/>
          <w:szCs w:val="20"/>
        </w:rPr>
        <w:t xml:space="preserve">  ☐ Sabır ve Metanet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Yeni Öğrencinin Zorluğu</w:t>
      </w:r>
    </w:p>
    <w:p>
      <w:pPr>
        <w:spacing w:after="60" w:before="0"/>
        <w:jc w:val="both"/>
      </w:pPr>
      <w:r>
        <w:rPr>
          <w:rFonts w:ascii="Calibri" w:cs="Calibri" w:eastAsia="Calibri" w:hAnsi="Calibri"/>
          <w:i/>
          <w:iCs/>
          <w:color w:val="444444"/>
          <w:sz w:val="22"/>
          <w:szCs w:val="22"/>
        </w:rPr>
        <w:t xml:space="preserve">Sınıfınıza yeni gelen bir öğrenci, ailesinin işi nedeniyle şehir değiştirmek zorunda kalmış. Eski arkadaşlarını ve okulunu çok özlüyor. Teneffüslerde hep yalnız oturuyor.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Duygusal Empati</w:t>
      </w:r>
      <w:r>
        <w:rPr>
          <w:rFonts w:ascii="Calibri" w:cs="Calibri" w:eastAsia="Calibri" w:hAnsi="Calibri"/>
          <w:color w:val="444444"/>
          <w:sz w:val="20"/>
          <w:szCs w:val="20"/>
        </w:rPr>
        <w:t xml:space="preserve">  ☐ Teselli Etme</w:t>
      </w:r>
      <w:r>
        <w:rPr>
          <w:rFonts w:ascii="Calibri" w:cs="Calibri" w:eastAsia="Calibri" w:hAnsi="Calibri"/>
          <w:color w:val="444444"/>
          <w:sz w:val="20"/>
          <w:szCs w:val="20"/>
        </w:rPr>
        <w:t xml:space="preserve">  ☐ Affedicilik</w:t>
      </w:r>
      <w:r>
        <w:rPr>
          <w:rFonts w:ascii="Calibri" w:cs="Calibri" w:eastAsia="Calibri" w:hAnsi="Calibri"/>
          <w:color w:val="444444"/>
          <w:sz w:val="20"/>
          <w:szCs w:val="20"/>
        </w:rPr>
        <w:t xml:space="preserve">  ☐ Sabır ve Metanet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Sınavda Başarısızlık</w:t>
      </w:r>
    </w:p>
    <w:p>
      <w:pPr>
        <w:spacing w:after="60" w:before="0"/>
        <w:jc w:val="both"/>
      </w:pPr>
      <w:r>
        <w:rPr>
          <w:rFonts w:ascii="Calibri" w:cs="Calibri" w:eastAsia="Calibri" w:hAnsi="Calibri"/>
          <w:i/>
          <w:iCs/>
          <w:color w:val="444444"/>
          <w:sz w:val="22"/>
          <w:szCs w:val="22"/>
        </w:rPr>
        <w:t xml:space="preserve">Çok çalıştığı halde sınavdan düşük not alan arkadaşınız ağlamaya başlıyor. Bazı öğrenciler dalga geçiyor. Arkadaşınız çok mahcup ve kırgın hissediyor.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Duygusal Empati</w:t>
      </w:r>
      <w:r>
        <w:rPr>
          <w:rFonts w:ascii="Calibri" w:cs="Calibri" w:eastAsia="Calibri" w:hAnsi="Calibri"/>
          <w:color w:val="444444"/>
          <w:sz w:val="20"/>
          <w:szCs w:val="20"/>
        </w:rPr>
        <w:t xml:space="preserve">  ☐ Teselli Etme</w:t>
      </w:r>
      <w:r>
        <w:rPr>
          <w:rFonts w:ascii="Calibri" w:cs="Calibri" w:eastAsia="Calibri" w:hAnsi="Calibri"/>
          <w:color w:val="444444"/>
          <w:sz w:val="20"/>
          <w:szCs w:val="20"/>
        </w:rPr>
        <w:t xml:space="preserve">  ☐ Affedicilik</w:t>
      </w:r>
      <w:r>
        <w:rPr>
          <w:rFonts w:ascii="Calibri" w:cs="Calibri" w:eastAsia="Calibri" w:hAnsi="Calibri"/>
          <w:color w:val="444444"/>
          <w:sz w:val="20"/>
          <w:szCs w:val="20"/>
        </w:rPr>
        <w:t xml:space="preserve">  ☐ Sabır ve Metanet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Hastanedeki Akraba</w:t>
      </w:r>
    </w:p>
    <w:p>
      <w:pPr>
        <w:spacing w:after="60" w:before="0"/>
        <w:jc w:val="both"/>
      </w:pPr>
      <w:r>
        <w:rPr>
          <w:rFonts w:ascii="Calibri" w:cs="Calibri" w:eastAsia="Calibri" w:hAnsi="Calibri"/>
          <w:i/>
          <w:iCs/>
          <w:color w:val="444444"/>
          <w:sz w:val="22"/>
          <w:szCs w:val="22"/>
        </w:rPr>
        <w:t xml:space="preserve">Kuzeniniz hastanede yatıyor ve uzun süredir okula gidemiyor. Arkadaşlarından uzak kaldığı için çok sıkılıyor ve morali bozuk. Anneanneniz ziyarete giderken sizi de çağırıyor.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Duygusal Empati</w:t>
      </w:r>
      <w:r>
        <w:rPr>
          <w:rFonts w:ascii="Calibri" w:cs="Calibri" w:eastAsia="Calibri" w:hAnsi="Calibri"/>
          <w:color w:val="444444"/>
          <w:sz w:val="20"/>
          <w:szCs w:val="20"/>
        </w:rPr>
        <w:t xml:space="preserve">  ☐ Teselli Etme</w:t>
      </w:r>
      <w:r>
        <w:rPr>
          <w:rFonts w:ascii="Calibri" w:cs="Calibri" w:eastAsia="Calibri" w:hAnsi="Calibri"/>
          <w:color w:val="444444"/>
          <w:sz w:val="20"/>
          <w:szCs w:val="20"/>
        </w:rPr>
        <w:t xml:space="preserve">  ☐ Affedicilik</w:t>
      </w:r>
      <w:r>
        <w:rPr>
          <w:rFonts w:ascii="Calibri" w:cs="Calibri" w:eastAsia="Calibri" w:hAnsi="Calibri"/>
          <w:color w:val="444444"/>
          <w:sz w:val="20"/>
          <w:szCs w:val="20"/>
        </w:rPr>
        <w:t xml:space="preserve">  ☐ Sabır ve Metanet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Hayatında çok üzüldüğün bir anı hatırla. O an seni kim teselli etti ve nasıl hissettin?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Peygamber Efendimiz'in Tâif'teki tavrını düşün. Sen olsaydın nasıl tepki verirdin?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Empati ile acımak arasındaki farkı bir örnekle açıklar mısın?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Çevrende teselliye ihtiyaç duyan biri var mı? Ona nasıl destek olabilirsin?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Birinin acısını paylaşmanın sana nasıl bir duygu yaşattığını anlat.</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10</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2026-03-21T08:52:32.260Z</dcterms:created>
  <dcterms:modified xsi:type="dcterms:W3CDTF">2026-03-21T08:52:32.260Z</dcterms:modified>
</cp:coreProperties>
</file>

<file path=docProps/custom.xml><?xml version="1.0" encoding="utf-8"?>
<Properties xmlns="http://schemas.openxmlformats.org/officeDocument/2006/custom-properties" xmlns:vt="http://schemas.openxmlformats.org/officeDocument/2006/docPropsVTypes"/>
</file>