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SEBAT VE</w:t>
      </w:r>
    </w:p>
    <w:p>
      <w:pPr>
        <w:spacing w:after="60"/>
        <w:jc w:val="center"/>
      </w:pPr>
      <w:r>
        <w:rPr>
          <w:rFonts w:ascii="Calibri" w:cs="Calibri" w:eastAsia="Calibri" w:hAnsi="Calibri"/>
          <w:b/>
          <w:bCs/>
          <w:color w:val="C8102E"/>
          <w:sz w:val="56"/>
          <w:szCs w:val="56"/>
        </w:rPr>
        <w:t xml:space="preserve">DERS ALMA</w:t>
      </w:r>
    </w:p>
    <w:p>
      <w:pPr>
        <w:spacing w:after="40"/>
        <w:jc w:val="center"/>
      </w:pPr>
      <w:r>
        <w:rPr>
          <w:rFonts w:ascii="Calibri" w:cs="Calibri" w:eastAsia="Calibri" w:hAnsi="Calibri"/>
          <w:i/>
          <w:iCs/>
          <w:color w:val="444444"/>
          <w:sz w:val="24"/>
          <w:szCs w:val="24"/>
        </w:rPr>
        <w:t xml:space="preserve">•  Uhud'dan Alınan Dersler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Sebat ve Ders Alma: Uhud'dan Alınan Dersler</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SEBAT VE DERS ALMA (Bireysel Gelişim, Takım Bilinci, Duygusal Dayanıklılık, Liderlik Örneği)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UHUD GAZÂSI, s. 241</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Uhud Gazvesi'nin sebeplerini ve sonuçlarını açıklar.</w:t>
      </w:r>
    </w:p>
    <w:p>
      <w:pPr>
        <w:pStyle w:val="ListParagraph"/>
        <w:numPr>
          <w:ilvl w:val="0"/>
          <w:numId w:val="2"/>
        </w:numPr>
        <w:spacing w:after="60"/>
      </w:pPr>
      <w:r>
        <w:rPr>
          <w:rFonts w:ascii="Calibri" w:cs="Calibri" w:eastAsia="Calibri" w:hAnsi="Calibri"/>
          <w:color w:val="444444"/>
          <w:sz w:val="20"/>
          <w:szCs w:val="20"/>
        </w:rPr>
        <w:t xml:space="preserve">Sebat etmenin ve verilen sözde durmanın önemini kavrar.</w:t>
      </w:r>
    </w:p>
    <w:p>
      <w:pPr>
        <w:pStyle w:val="ListParagraph"/>
        <w:numPr>
          <w:ilvl w:val="0"/>
          <w:numId w:val="2"/>
        </w:numPr>
        <w:spacing w:after="60"/>
      </w:pPr>
      <w:r>
        <w:rPr>
          <w:rFonts w:ascii="Calibri" w:cs="Calibri" w:eastAsia="Calibri" w:hAnsi="Calibri"/>
          <w:color w:val="444444"/>
          <w:sz w:val="20"/>
          <w:szCs w:val="20"/>
        </w:rPr>
        <w:t xml:space="preserve">Yenilgilerden ders çıkarmanın büyüme için gerekli olduğunu anlar.</w:t>
      </w:r>
    </w:p>
    <w:p>
      <w:pPr>
        <w:pStyle w:val="ListParagraph"/>
        <w:numPr>
          <w:ilvl w:val="0"/>
          <w:numId w:val="2"/>
        </w:numPr>
        <w:spacing w:after="60"/>
      </w:pPr>
      <w:r>
        <w:rPr>
          <w:rFonts w:ascii="Calibri" w:cs="Calibri" w:eastAsia="Calibri" w:hAnsi="Calibri"/>
          <w:color w:val="444444"/>
          <w:sz w:val="20"/>
          <w:szCs w:val="20"/>
        </w:rPr>
        <w:t xml:space="preserve">Zor zamanlarda metanet göstermenin değerini takdir eder.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(Sebat ve Ders Alma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Uhud Gazvesi, Hicret'in üçüncü yılında Müslümanlarla Mekkeli müşrikler arasında gerçekleşen ikinci büyük savaştır. Peygamber Efendimiz sallallahu aleyhi ve sellem, elli okçuyu Ayneyn tepesine yerleştirmiş ve ne olursa olsun mevzilerini terk etmemelerini emretmişti. Bu emir, savaşın kaderini belirleyecek kadar önemliydi.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Okçuların Tepesi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“Uhud Gazvesi, Hicret'in üçüncü yılında Müslümanlarla Mekkeli müşrikler arasında gerçekleşen ikinci büyük savaştır. Peygamber Efendimiz sallallahu aleyhi ve sellem, elli okçuyu Ayneyn tepesine yerleştirmiş ve ne olursa olsun mevzilerini terk etmemelerini emretmişti. Bu emir, savaşın kaderini belirleyecek kadar önemliydi.”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Sebat ve Ders Alma boyutları: Bireysel Gelişim, Takım Bilinci, Duygusal Dayanıklılık, Liderlik Örneği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“Andolsun, Allah size Uhud'da da yardım etmişti. Hani siz güçsüz idiniz. Allah'a karşı gelmekten sakının ki şükretmiş olasınız.” (Âl-i İmrân Sûresi, 123. âyet)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sebat ve ders alma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Sınav Hüsranı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Maç Yenilgisi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Proje Başarısızlığı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Verilen Sözden Dönme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Sebat ve Ders Alma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Sınav Hüsranı</w:t>
      </w:r>
    </w:p>
    <w:p>
      <w:pPr>
        <w:spacing w:after="40" w:before="0"/>
        <w:ind w:left="260"/>
        <w:jc w:val="both"/>
      </w:pPr>
      <w:r>
        <w:rPr>
          <w:rFonts w:ascii="Calibri" w:cs="Calibri" w:eastAsia="Calibri" w:hAnsi="Calibri"/>
          <w:color w:val="444444"/>
          <w:sz w:val="22"/>
          <w:szCs w:val="22"/>
        </w:rPr>
        <w:t xml:space="preserve">• Sınavı inceleyip hangi konularda hata yaptığımı tespit eder, o konuları tekrar çalışırım.</w:t>
      </w:r>
    </w:p>
    <w:p>
      <w:pPr>
        <w:spacing w:after="40" w:before="0"/>
        <w:ind w:left="260"/>
        <w:jc w:val="both"/>
      </w:pPr>
      <w:r>
        <w:rPr>
          <w:rFonts w:ascii="Calibri" w:cs="Calibri" w:eastAsia="Calibri" w:hAnsi="Calibri"/>
          <w:color w:val="444444"/>
          <w:sz w:val="22"/>
          <w:szCs w:val="22"/>
        </w:rPr>
        <w:t xml:space="preserve">• Artık matematiği hiç sevmediğimi söyler ve çalışmayı bırakırım.</w:t>
      </w:r>
    </w:p>
    <w:p>
      <w:pPr>
        <w:spacing w:after="40" w:before="0"/>
        <w:ind w:left="260"/>
        <w:jc w:val="both"/>
      </w:pPr>
      <w:r>
        <w:rPr>
          <w:rFonts w:ascii="Calibri" w:cs="Calibri" w:eastAsia="Calibri" w:hAnsi="Calibri"/>
          <w:color w:val="444444"/>
          <w:sz w:val="22"/>
          <w:szCs w:val="22"/>
        </w:rPr>
        <w:t xml:space="preserve">• Öğretmenin haksız soru sorduğunu düşünür, kimseyle konuşmam.</w:t>
      </w:r>
    </w:p>
    <w:p>
      <w:pPr>
        <w:spacing w:after="60" w:before="120"/>
      </w:pPr>
      <w:r>
        <w:rPr>
          <w:rFonts w:ascii="Calibri" w:cs="Calibri" w:eastAsia="Calibri" w:hAnsi="Calibri"/>
          <w:b/>
          <w:bCs/>
          <w:color w:val="8B0000"/>
          <w:sz w:val="24"/>
          <w:szCs w:val="24"/>
        </w:rPr>
        <w:t xml:space="preserve">Senaryo 2: Maç Yenilgisi</w:t>
      </w:r>
    </w:p>
    <w:p>
      <w:pPr>
        <w:spacing w:after="40" w:before="0"/>
        <w:ind w:left="260"/>
        <w:jc w:val="both"/>
      </w:pPr>
      <w:r>
        <w:rPr>
          <w:rFonts w:ascii="Calibri" w:cs="Calibri" w:eastAsia="Calibri" w:hAnsi="Calibri"/>
          <w:color w:val="444444"/>
          <w:sz w:val="22"/>
          <w:szCs w:val="22"/>
        </w:rPr>
        <w:t xml:space="preserve">• Takımı toplar, nerede hata yaptığımızı birlikte analiz eder, gelecek sezon için çalışma planı yaparım.</w:t>
      </w:r>
    </w:p>
    <w:p>
      <w:pPr>
        <w:spacing w:after="40" w:before="0"/>
        <w:ind w:left="260"/>
        <w:jc w:val="both"/>
      </w:pPr>
      <w:r>
        <w:rPr>
          <w:rFonts w:ascii="Calibri" w:cs="Calibri" w:eastAsia="Calibri" w:hAnsi="Calibri"/>
          <w:color w:val="444444"/>
          <w:sz w:val="22"/>
          <w:szCs w:val="22"/>
        </w:rPr>
        <w:t xml:space="preserve">• Ben de diğerleri gibi suçlu ararım ve en kötü oynayanı eleştiririm.</w:t>
      </w:r>
    </w:p>
    <w:p>
      <w:pPr>
        <w:spacing w:after="40" w:before="0"/>
        <w:ind w:left="260"/>
        <w:jc w:val="both"/>
      </w:pPr>
      <w:r>
        <w:rPr>
          <w:rFonts w:ascii="Calibri" w:cs="Calibri" w:eastAsia="Calibri" w:hAnsi="Calibri"/>
          <w:color w:val="444444"/>
          <w:sz w:val="22"/>
          <w:szCs w:val="22"/>
        </w:rPr>
        <w:t xml:space="preserve">• Takımdan ayrılmayı düşünürüm çünkü bu yenilgiyi kaldıramam.</w:t>
      </w:r>
    </w:p>
    <w:p>
      <w:pPr>
        <w:spacing w:after="60" w:before="120"/>
      </w:pPr>
      <w:r>
        <w:rPr>
          <w:rFonts w:ascii="Calibri" w:cs="Calibri" w:eastAsia="Calibri" w:hAnsi="Calibri"/>
          <w:b/>
          <w:bCs/>
          <w:color w:val="8B0000"/>
          <w:sz w:val="24"/>
          <w:szCs w:val="24"/>
        </w:rPr>
        <w:t xml:space="preserve">Senaryo 3: Proje Başarısızlığı</w:t>
      </w:r>
    </w:p>
    <w:p>
      <w:pPr>
        <w:spacing w:after="40" w:before="0"/>
        <w:ind w:left="260"/>
        <w:jc w:val="both"/>
      </w:pPr>
      <w:r>
        <w:rPr>
          <w:rFonts w:ascii="Calibri" w:cs="Calibri" w:eastAsia="Calibri" w:hAnsi="Calibri"/>
          <w:color w:val="444444"/>
          <w:sz w:val="22"/>
          <w:szCs w:val="22"/>
        </w:rPr>
        <w:t xml:space="preserve">• Ödül alan projeleri inceleyip kendi projemde neleri geliştirebileceğimi not alırım.</w:t>
      </w:r>
    </w:p>
    <w:p>
      <w:pPr>
        <w:spacing w:after="40" w:before="0"/>
        <w:ind w:left="260"/>
        <w:jc w:val="both"/>
      </w:pPr>
      <w:r>
        <w:rPr>
          <w:rFonts w:ascii="Calibri" w:cs="Calibri" w:eastAsia="Calibri" w:hAnsi="Calibri"/>
          <w:color w:val="444444"/>
          <w:sz w:val="22"/>
          <w:szCs w:val="22"/>
        </w:rPr>
        <w:t xml:space="preserve">• Jürinin adaletsiz olduğunu düşünür ve bir daha bilim fuarına katılmam.</w:t>
      </w:r>
    </w:p>
    <w:p>
      <w:pPr>
        <w:spacing w:after="40" w:before="0"/>
        <w:ind w:left="260"/>
        <w:jc w:val="both"/>
      </w:pPr>
      <w:r>
        <w:rPr>
          <w:rFonts w:ascii="Calibri" w:cs="Calibri" w:eastAsia="Calibri" w:hAnsi="Calibri"/>
          <w:color w:val="444444"/>
          <w:sz w:val="22"/>
          <w:szCs w:val="22"/>
        </w:rPr>
        <w:t xml:space="preserve">• Projeyi çöpe atarım çünkü hiçbir işe yaramamış.</w:t>
      </w:r>
    </w:p>
    <w:p>
      <w:pPr>
        <w:spacing w:after="60" w:before="120"/>
      </w:pPr>
      <w:r>
        <w:rPr>
          <w:rFonts w:ascii="Calibri" w:cs="Calibri" w:eastAsia="Calibri" w:hAnsi="Calibri"/>
          <w:b/>
          <w:bCs/>
          <w:color w:val="8B0000"/>
          <w:sz w:val="24"/>
          <w:szCs w:val="24"/>
        </w:rPr>
        <w:t xml:space="preserve">Senaryo 4: Verilen Sözden Dönme</w:t>
      </w:r>
    </w:p>
    <w:p>
      <w:pPr>
        <w:spacing w:after="40" w:before="0"/>
        <w:ind w:left="260"/>
        <w:jc w:val="both"/>
      </w:pPr>
      <w:r>
        <w:rPr>
          <w:rFonts w:ascii="Calibri" w:cs="Calibri" w:eastAsia="Calibri" w:hAnsi="Calibri"/>
          <w:color w:val="444444"/>
          <w:sz w:val="22"/>
          <w:szCs w:val="22"/>
        </w:rPr>
        <w:t xml:space="preserve">• Arkadaşımdan özür diler, hatasını kabul eder ve bir daha verdiğim sözden dönmemeye karar veririm.</w:t>
      </w:r>
    </w:p>
    <w:p>
      <w:pPr>
        <w:spacing w:after="40" w:before="0"/>
        <w:ind w:left="260"/>
        <w:jc w:val="both"/>
      </w:pPr>
      <w:r>
        <w:rPr>
          <w:rFonts w:ascii="Calibri" w:cs="Calibri" w:eastAsia="Calibri" w:hAnsi="Calibri"/>
          <w:color w:val="444444"/>
          <w:sz w:val="22"/>
          <w:szCs w:val="22"/>
        </w:rPr>
        <w:t xml:space="preserve">• İkinci arkadaşımdan kitabı geri alıp ilk arkadaşıma veririm ama özür dilemem.</w:t>
      </w:r>
    </w:p>
    <w:p>
      <w:pPr>
        <w:spacing w:after="40" w:before="0"/>
        <w:ind w:left="260"/>
        <w:jc w:val="both"/>
      </w:pPr>
      <w:r>
        <w:rPr>
          <w:rFonts w:ascii="Calibri" w:cs="Calibri" w:eastAsia="Calibri" w:hAnsi="Calibri"/>
          <w:color w:val="444444"/>
          <w:sz w:val="22"/>
          <w:szCs w:val="22"/>
        </w:rPr>
        <w:t xml:space="preserve">• İkisine de 'kitabı kaybettim' derim, böylece kimse kırılmaz.</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17</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2026-03-21T08:52:32.659Z</dcterms:created>
  <dcterms:modified xsi:type="dcterms:W3CDTF">2026-03-21T08:52:32.659Z</dcterms:modified>
</cp:coreProperties>
</file>

<file path=docProps/custom.xml><?xml version="1.0" encoding="utf-8"?>
<Properties xmlns="http://schemas.openxmlformats.org/officeDocument/2006/custom-properties" xmlns:vt="http://schemas.openxmlformats.org/officeDocument/2006/docPropsVTypes"/>
</file>