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SAMIMIYET VE</w:t>
      </w:r>
    </w:p>
    <w:p>
      <w:pPr>
        <w:spacing w:after="60"/>
        <w:jc w:val="center"/>
      </w:pPr>
      <w:r>
        <w:rPr>
          <w:rFonts w:ascii="Calibri" w:cs="Calibri" w:eastAsia="Calibri" w:hAnsi="Calibri"/>
          <w:b/>
          <w:bCs/>
          <w:color w:val="C8102E"/>
          <w:sz w:val="56"/>
          <w:szCs w:val="56"/>
        </w:rPr>
        <w:t xml:space="preserve">İHLAS</w:t>
      </w:r>
    </w:p>
    <w:p>
      <w:pPr>
        <w:spacing w:after="40"/>
        <w:jc w:val="center"/>
      </w:pPr>
      <w:r>
        <w:rPr>
          <w:rFonts w:ascii="Calibri" w:cs="Calibri" w:eastAsia="Calibri" w:hAnsi="Calibri"/>
          <w:i/>
          <w:iCs/>
          <w:color w:val="444444"/>
          <w:sz w:val="24"/>
          <w:szCs w:val="24"/>
        </w:rPr>
        <w:t xml:space="preserve">•  Ka'b bin Mâlik'in Tövbesi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Samimiyet ve İhlas: Ka'b bin Mâlik'in Tövbesi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SAMIMIYET VE İHLAS (İç-Dış Uyumu, Cesur Doğruluk, Samimi Pişmanlık, Gösterişsiz İyilik)</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TEBÜK GAZÂSI, s. 391</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Tebük Gazvesi'nin önemini ve münafıkların tutumunu açıklar.</w:t>
      </w:r>
    </w:p>
    <w:p>
      <w:pPr>
        <w:pStyle w:val="ListParagraph"/>
        <w:numPr>
          <w:ilvl w:val="0"/>
          <w:numId w:val="2"/>
        </w:numPr>
        <w:spacing w:after="60"/>
      </w:pPr>
      <w:r>
        <w:rPr>
          <w:rFonts w:ascii="Calibri" w:cs="Calibri" w:eastAsia="Calibri" w:hAnsi="Calibri"/>
          <w:color w:val="444444"/>
          <w:sz w:val="20"/>
          <w:szCs w:val="20"/>
        </w:rPr>
        <w:t xml:space="preserve">Samimiyetin ve doğru sözlülüğün uzun vadede en doğru yol olduğunu kavrar.</w:t>
      </w:r>
    </w:p>
    <w:p>
      <w:pPr>
        <w:pStyle w:val="ListParagraph"/>
        <w:numPr>
          <w:ilvl w:val="0"/>
          <w:numId w:val="2"/>
        </w:numPr>
        <w:spacing w:after="60"/>
      </w:pPr>
      <w:r>
        <w:rPr>
          <w:rFonts w:ascii="Calibri" w:cs="Calibri" w:eastAsia="Calibri" w:hAnsi="Calibri"/>
          <w:color w:val="444444"/>
          <w:sz w:val="20"/>
          <w:szCs w:val="20"/>
        </w:rPr>
        <w:t xml:space="preserve">İhlasın dış görünüşten değil, kalpten geldiğini anlar.</w:t>
      </w:r>
    </w:p>
    <w:p>
      <w:pPr>
        <w:pStyle w:val="ListParagraph"/>
        <w:numPr>
          <w:ilvl w:val="0"/>
          <w:numId w:val="2"/>
        </w:numPr>
        <w:spacing w:after="60"/>
      </w:pPr>
      <w:r>
        <w:rPr>
          <w:rFonts w:ascii="Calibri" w:cs="Calibri" w:eastAsia="Calibri" w:hAnsi="Calibri"/>
          <w:color w:val="444444"/>
          <w:sz w:val="20"/>
          <w:szCs w:val="20"/>
        </w:rPr>
        <w:t xml:space="preserve">Hata yaptığında samimi tövbe etmenin değerini takdir eder.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(Samimiyet ve İhlas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Hicret'in dokuzuncu yılında Bizans ordusunun büyük bir sefer hazırlığında olduğu haberi geldi. Peygamber Efendimiz sallallahu aleyhi ve sellem, şiddetli sıcakta ve hasattan hemen önce, en uzak sefere çıkma kararı aldı. Bu sefer, samimiyetin en ağır sınavlarından biri oldu.</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Samimiyetin Sınavı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“Hicret'in dokuzuncu yılında Bizans ordusunun büyük bir sefer hazırlığında olduğu haberi geldi. Peygamber Efendimiz sallallahu aleyhi ve sellem, şiddetli sıcakta ve hasattan hemen önce, en uzak sefere çıkma kararı aldı. Bu sefer, samimiyetin en ağır sınavlarından biri oldu.”</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Samimiyet ve İhlas boyutları: İç-Dış Uyumu, Cesur Doğruluk, Samimi Pişmanlık, Gösterişsiz İyilik</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“Ey iman edenler! Allah'tan korkun ve doğrularla beraber olun.” (Tevbe Sûresi, 119. âyet)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samimiyet ve i̇hlas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Ödev Bahanesi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Yardım Gösterişi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Erteleme Tuzağı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İtiraf Zamanı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Samimiyet ve İhlas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Ödev Bahanesi</w:t>
      </w:r>
    </w:p>
    <w:p>
      <w:pPr>
        <w:spacing w:after="40" w:before="0"/>
        <w:ind w:left="260"/>
        <w:jc w:val="both"/>
      </w:pPr>
      <w:r>
        <w:rPr>
          <w:rFonts w:ascii="Calibri" w:cs="Calibri" w:eastAsia="Calibri" w:hAnsi="Calibri"/>
          <w:color w:val="444444"/>
          <w:sz w:val="22"/>
          <w:szCs w:val="22"/>
        </w:rPr>
        <w:t xml:space="preserve">• Doğruyu söylerim: 'Öğretmenim, zamanımı iyi kullanamadım ve ödevimi yapmadım, özür dilerim' derim.</w:t>
      </w:r>
    </w:p>
    <w:p>
      <w:pPr>
        <w:spacing w:after="40" w:before="0"/>
        <w:ind w:left="260"/>
        <w:jc w:val="both"/>
      </w:pPr>
      <w:r>
        <w:rPr>
          <w:rFonts w:ascii="Calibri" w:cs="Calibri" w:eastAsia="Calibri" w:hAnsi="Calibri"/>
          <w:color w:val="444444"/>
          <w:sz w:val="22"/>
          <w:szCs w:val="22"/>
        </w:rPr>
        <w:t xml:space="preserve">• Ben de internet bozuldu derim, herkes söylüyor zaten.</w:t>
      </w:r>
    </w:p>
    <w:p>
      <w:pPr>
        <w:spacing w:after="40" w:before="0"/>
        <w:ind w:left="260"/>
        <w:jc w:val="both"/>
      </w:pPr>
      <w:r>
        <w:rPr>
          <w:rFonts w:ascii="Calibri" w:cs="Calibri" w:eastAsia="Calibri" w:hAnsi="Calibri"/>
          <w:color w:val="444444"/>
          <w:sz w:val="22"/>
          <w:szCs w:val="22"/>
        </w:rPr>
        <w:t xml:space="preserve">• Hiçbir şey söylemem ve gözlerimi kaçırırım.</w:t>
      </w:r>
    </w:p>
    <w:p>
      <w:pPr>
        <w:spacing w:after="60" w:before="120"/>
      </w:pPr>
      <w:r>
        <w:rPr>
          <w:rFonts w:ascii="Calibri" w:cs="Calibri" w:eastAsia="Calibri" w:hAnsi="Calibri"/>
          <w:b/>
          <w:bCs/>
          <w:color w:val="8B0000"/>
          <w:sz w:val="24"/>
          <w:szCs w:val="24"/>
        </w:rPr>
        <w:t xml:space="preserve">Senaryo 2: Yardım Gösterişi</w:t>
      </w:r>
    </w:p>
    <w:p>
      <w:pPr>
        <w:spacing w:after="40" w:before="0"/>
        <w:ind w:left="260"/>
        <w:jc w:val="both"/>
      </w:pPr>
      <w:r>
        <w:rPr>
          <w:rFonts w:ascii="Calibri" w:cs="Calibri" w:eastAsia="Calibri" w:hAnsi="Calibri"/>
          <w:color w:val="444444"/>
          <w:sz w:val="22"/>
          <w:szCs w:val="22"/>
        </w:rPr>
        <w:t xml:space="preserve">• İyiliğimi sessizce yapmaya devam ederim; önemli olan gösteriş değil, samimiyettir.</w:t>
      </w:r>
    </w:p>
    <w:p>
      <w:pPr>
        <w:spacing w:after="40" w:before="0"/>
        <w:ind w:left="260"/>
        <w:jc w:val="both"/>
      </w:pPr>
      <w:r>
        <w:rPr>
          <w:rFonts w:ascii="Calibri" w:cs="Calibri" w:eastAsia="Calibri" w:hAnsi="Calibri"/>
          <w:color w:val="444444"/>
          <w:sz w:val="22"/>
          <w:szCs w:val="22"/>
        </w:rPr>
        <w:t xml:space="preserve">• Ben de fotoğraf çekip paylaşırım, herkes görsün.</w:t>
      </w:r>
    </w:p>
    <w:p>
      <w:pPr>
        <w:spacing w:after="40" w:before="0"/>
        <w:ind w:left="260"/>
        <w:jc w:val="both"/>
      </w:pPr>
      <w:r>
        <w:rPr>
          <w:rFonts w:ascii="Calibri" w:cs="Calibri" w:eastAsia="Calibri" w:hAnsi="Calibri"/>
          <w:color w:val="444444"/>
          <w:sz w:val="22"/>
          <w:szCs w:val="22"/>
        </w:rPr>
        <w:t xml:space="preserve">• Arkadaşıma gösteriş yapmasını söylerim ve onu eleştiririm.</w:t>
      </w:r>
    </w:p>
    <w:p>
      <w:pPr>
        <w:spacing w:after="60" w:before="120"/>
      </w:pPr>
      <w:r>
        <w:rPr>
          <w:rFonts w:ascii="Calibri" w:cs="Calibri" w:eastAsia="Calibri" w:hAnsi="Calibri"/>
          <w:b/>
          <w:bCs/>
          <w:color w:val="8B0000"/>
          <w:sz w:val="24"/>
          <w:szCs w:val="24"/>
        </w:rPr>
        <w:t xml:space="preserve">Senaryo 3: Erteleme Tuzağı</w:t>
      </w:r>
    </w:p>
    <w:p>
      <w:pPr>
        <w:spacing w:after="40" w:before="0"/>
        <w:ind w:left="260"/>
        <w:jc w:val="both"/>
      </w:pPr>
      <w:r>
        <w:rPr>
          <w:rFonts w:ascii="Calibri" w:cs="Calibri" w:eastAsia="Calibri" w:hAnsi="Calibri"/>
          <w:color w:val="444444"/>
          <w:sz w:val="22"/>
          <w:szCs w:val="22"/>
        </w:rPr>
        <w:t xml:space="preserve">• Önce çalışmamı yapar sonra arkadaşlarımla buluşurum; Ka'b bin Mâlik radıyallahu anh'ın 'yarın yaparım' deyip pişman olmasını hatırlarım.</w:t>
      </w:r>
    </w:p>
    <w:p>
      <w:pPr>
        <w:spacing w:after="40" w:before="0"/>
        <w:ind w:left="260"/>
        <w:jc w:val="both"/>
      </w:pPr>
      <w:r>
        <w:rPr>
          <w:rFonts w:ascii="Calibri" w:cs="Calibri" w:eastAsia="Calibri" w:hAnsi="Calibri"/>
          <w:color w:val="444444"/>
          <w:sz w:val="22"/>
          <w:szCs w:val="22"/>
        </w:rPr>
        <w:t xml:space="preserve">• Arkadaşlarımla çıkarım, akşam bir şekilde hallederim.</w:t>
      </w:r>
    </w:p>
    <w:p>
      <w:pPr>
        <w:spacing w:after="40" w:before="0"/>
        <w:ind w:left="260"/>
        <w:jc w:val="both"/>
      </w:pPr>
      <w:r>
        <w:rPr>
          <w:rFonts w:ascii="Calibri" w:cs="Calibri" w:eastAsia="Calibri" w:hAnsi="Calibri"/>
          <w:color w:val="444444"/>
          <w:sz w:val="22"/>
          <w:szCs w:val="22"/>
        </w:rPr>
        <w:t xml:space="preserve">• Yarışmadan çekilirim, bu kadar stres yapmaya değmez.</w:t>
      </w:r>
    </w:p>
    <w:p>
      <w:pPr>
        <w:spacing w:after="60" w:before="120"/>
      </w:pPr>
      <w:r>
        <w:rPr>
          <w:rFonts w:ascii="Calibri" w:cs="Calibri" w:eastAsia="Calibri" w:hAnsi="Calibri"/>
          <w:b/>
          <w:bCs/>
          <w:color w:val="8B0000"/>
          <w:sz w:val="24"/>
          <w:szCs w:val="24"/>
        </w:rPr>
        <w:t xml:space="preserve">Senaryo 4: İtiraf Zamanı</w:t>
      </w:r>
    </w:p>
    <w:p>
      <w:pPr>
        <w:spacing w:after="40" w:before="0"/>
        <w:ind w:left="260"/>
        <w:jc w:val="both"/>
      </w:pPr>
      <w:r>
        <w:rPr>
          <w:rFonts w:ascii="Calibri" w:cs="Calibri" w:eastAsia="Calibri" w:hAnsi="Calibri"/>
          <w:color w:val="444444"/>
          <w:sz w:val="22"/>
          <w:szCs w:val="22"/>
        </w:rPr>
        <w:t xml:space="preserve">• Gidip öğretmene camı benim kırdığımı söylerim; masum birinin ceza almasına izin vermem.</w:t>
      </w:r>
    </w:p>
    <w:p>
      <w:pPr>
        <w:spacing w:after="40" w:before="0"/>
        <w:ind w:left="260"/>
        <w:jc w:val="both"/>
      </w:pPr>
      <w:r>
        <w:rPr>
          <w:rFonts w:ascii="Calibri" w:cs="Calibri" w:eastAsia="Calibri" w:hAnsi="Calibri"/>
          <w:color w:val="444444"/>
          <w:sz w:val="22"/>
          <w:szCs w:val="22"/>
        </w:rPr>
        <w:t xml:space="preserve">• Sesimi çıkarmam ama suçlanan arkadaşımı savunur, 'o yapmadı' derim.</w:t>
      </w:r>
    </w:p>
    <w:p>
      <w:pPr>
        <w:spacing w:after="40" w:before="0"/>
        <w:ind w:left="260"/>
        <w:jc w:val="both"/>
      </w:pPr>
      <w:r>
        <w:rPr>
          <w:rFonts w:ascii="Calibri" w:cs="Calibri" w:eastAsia="Calibri" w:hAnsi="Calibri"/>
          <w:color w:val="444444"/>
          <w:sz w:val="22"/>
          <w:szCs w:val="22"/>
        </w:rPr>
        <w:t xml:space="preserve">• Hiçbir şey yapmam, zaten beni görmedi kimse.</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24</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2026-03-21T08:52:33.034Z</dcterms:created>
  <dcterms:modified xsi:type="dcterms:W3CDTF">2026-03-21T08:52:33.034Z</dcterms:modified>
</cp:coreProperties>
</file>

<file path=docProps/custom.xml><?xml version="1.0" encoding="utf-8"?>
<Properties xmlns="http://schemas.openxmlformats.org/officeDocument/2006/custom-properties" xmlns:vt="http://schemas.openxmlformats.org/officeDocument/2006/docPropsVTypes"/>
</file>