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sz w:val="72"/>
          <w:szCs w:val="72"/>
        </w:rPr>
        <w:t xml:space="preserve"/>
      </w:r>
    </w:p>
    <w:p>
      <w:pPr>
        <w:spacing w:after="20"/>
        <w:jc w:val="center"/>
      </w:pPr>
      <w:r>
        <w:rPr>
          <w:rFonts w:ascii="Calibri" w:cs="Calibri" w:eastAsia="Calibri" w:hAnsi="Calibri"/>
          <w:b/>
          <w:bCs/>
          <w:color w:val="C8102E"/>
          <w:spacing w:val="120"/>
          <w:sz w:val="20"/>
          <w:szCs w:val="20"/>
        </w:rPr>
        <w:t xml:space="preserve">BİRLİKTE İYİLİK AKADEMİSİ</w:t>
      </w:r>
    </w:p>
    <w:p>
      <w:pPr>
        <w:spacing w:after="60"/>
        <w:jc w:val="center"/>
      </w:pPr>
      <w:r>
        <w:rPr>
          <w:rFonts w:ascii="Calibri" w:cs="Calibri" w:eastAsia="Calibri" w:hAnsi="Calibri"/>
          <w:color w:val="C8102E"/>
          <w:spacing w:val="80"/>
          <w:sz w:val="16"/>
          <w:szCs w:val="16"/>
        </w:rPr>
        <w:t xml:space="preserve">DEĞERLER EĞİTİMİ</w:t>
      </w:r>
    </w:p>
    <w:p>
      <w:pPr>
        <w:pBdr>
          <w:bottom w:val="single" w:color="C8102E" w:sz="6" w:space="1"/>
        </w:pBdr>
        <w:spacing w:after="60" w:before="60"/>
      </w:pPr>
      <w:r>
        <w:rPr>
          <w:sz w:val="2"/>
          <w:szCs w:val="2"/>
        </w:rPr>
        <w:t xml:space="preserve"/>
      </w:r>
    </w:p>
    <w:p>
      <w:pPr>
        <w:spacing w:after="0"/>
      </w:pPr>
      <w:r>
        <w:rPr>
          <w:sz w:val="48"/>
          <w:szCs w:val="48"/>
        </w:rPr>
        <w:t xml:space="preserve"/>
      </w:r>
    </w:p>
    <w:p>
      <w:pPr>
        <w:spacing w:after="20"/>
        <w:jc w:val="center"/>
      </w:pPr>
      <w:r>
        <w:rPr>
          <w:rFonts w:ascii="Calibri" w:cs="Calibri" w:eastAsia="Calibri" w:hAnsi="Calibri"/>
          <w:b/>
          <w:bCs/>
          <w:color w:val="C8102E"/>
          <w:sz w:val="56"/>
          <w:szCs w:val="56"/>
        </w:rPr>
        <w:t xml:space="preserve">CÖMERTLIK VE</w:t>
      </w:r>
    </w:p>
    <w:p>
      <w:pPr>
        <w:spacing w:after="60"/>
        <w:jc w:val="center"/>
      </w:pPr>
      <w:r>
        <w:rPr>
          <w:rFonts w:ascii="Calibri" w:cs="Calibri" w:eastAsia="Calibri" w:hAnsi="Calibri"/>
          <w:b/>
          <w:bCs/>
          <w:color w:val="C8102E"/>
          <w:sz w:val="56"/>
          <w:szCs w:val="56"/>
        </w:rPr>
        <w:t xml:space="preserve">PAYLAŞMA</w:t>
      </w:r>
    </w:p>
    <w:p>
      <w:pPr>
        <w:spacing w:after="40"/>
        <w:jc w:val="center"/>
      </w:pPr>
      <w:r>
        <w:rPr>
          <w:rFonts w:ascii="Calibri" w:cs="Calibri" w:eastAsia="Calibri" w:hAnsi="Calibri"/>
          <w:i/>
          <w:iCs/>
          <w:color w:val="444444"/>
          <w:sz w:val="24"/>
          <w:szCs w:val="24"/>
        </w:rPr>
        <w:t xml:space="preserve">•  Veren El Alan Elden Üstündür  •</w:t>
      </w:r>
    </w:p>
    <w:p>
      <w:pPr>
        <w:spacing w:after="0"/>
      </w:pPr>
      <w:r>
        <w:rPr>
          <w:sz w:val="56"/>
          <w:szCs w:val="56"/>
        </w:rPr>
        <w:t xml:space="preserve"/>
      </w:r>
    </w:p>
    <w:p>
      <w:pPr>
        <w:pBdr>
          <w:bottom w:val="single" w:color="C8102E" w:sz="6" w:space="1"/>
        </w:pBdr>
        <w:spacing w:after="60" w:before="60"/>
      </w:pPr>
      <w:r>
        <w:rPr>
          <w:sz w:val="2"/>
          <w:szCs w:val="2"/>
        </w:rPr>
        <w:t xml:space="preserve"/>
      </w:r>
    </w:p>
    <w:p>
      <w:pPr>
        <w:spacing w:after="0"/>
      </w:pPr>
      <w:r>
        <w:rPr>
          <w:sz w:val="24"/>
          <w:szCs w:val="24"/>
        </w:rPr>
        <w:t xml:space="preserve"/>
      </w:r>
    </w:p>
    <w:p>
      <w:pPr>
        <w:spacing w:after="80"/>
        <w:jc w:val="center"/>
      </w:pPr>
      <w:r>
        <w:rPr>
          <w:rFonts w:ascii="Calibri" w:cs="Calibri" w:eastAsia="Calibri" w:hAnsi="Calibri"/>
          <w:b w:val="false"/>
          <w:bCs w:val="false"/>
          <w:i/>
          <w:iCs/>
          <w:color w:val="888888"/>
          <w:sz w:val="22"/>
          <w:szCs w:val="22"/>
        </w:rPr>
        <w:t xml:space="preserve">Öğrenci Ders Kitapçığı</w:t>
      </w:r>
    </w:p>
    <w:p>
      <w:pPr>
        <w:spacing w:after="0"/>
      </w:pPr>
      <w:r>
        <w:rPr>
          <w:sz w:val="40"/>
          <w:szCs w:val="40"/>
        </w:rPr>
        <w:t xml:space="preserve"/>
      </w:r>
    </w:p>
    <w:p>
      <w:pPr>
        <w:spacing w:after="80"/>
      </w:pPr>
      <w:r>
        <w:rPr>
          <w:rFonts w:ascii="Calibri" w:cs="Calibri" w:eastAsia="Calibri" w:hAnsi="Calibri"/>
          <w:b/>
          <w:bCs/>
          <w:color w:val="444444"/>
          <w:sz w:val="22"/>
          <w:szCs w:val="22"/>
        </w:rPr>
        <w:t xml:space="preserve">Ad Soyad: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40"/>
          <w:szCs w:val="40"/>
        </w:rPr>
        <w:t xml:space="preserve"/>
      </w:r>
    </w:p>
    <w:p>
      <w:pPr>
        <w:spacing w:after="0"/>
        <w:jc w:val="center"/>
      </w:pPr>
      <w:r>
        <w:rPr>
          <w:color w:val="C8102E"/>
          <w:sz w:val="28"/>
          <w:szCs w:val="28"/>
        </w:rPr>
        <w:t xml:space="preserve">❤</w:t>
      </w:r>
    </w:p>
    <w:p>
      <w:pPr>
        <w:sectPr>
          <w:pgSz w:w="8400" w:h="11900" w:orient="portrait"/>
          <w:pgMar w:top="800" w:right="1020" w:bottom="8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 NE ÖĞRENECEĞİZ?</w:t>
      </w:r>
    </w:p>
    <w:p>
      <w:pPr>
        <w:spacing w:after="0"/>
      </w:pPr>
      <w:r>
        <w:rPr>
          <w:sz w:val="16"/>
          <w:szCs w:val="16"/>
        </w:rPr>
        <w:t xml:space="preserve"/>
      </w:r>
    </w:p>
    <w:p>
      <w:pPr>
        <w:pStyle w:val="ListParagraph"/>
        <w:numPr>
          <w:ilvl w:val="0"/>
          <w:numId w:val="2"/>
        </w:numPr>
        <w:spacing w:after="100"/>
      </w:pPr>
      <w:r>
        <w:rPr>
          <w:rFonts w:ascii="Calibri" w:cs="Calibri" w:eastAsia="Calibri" w:hAnsi="Calibri"/>
          <w:color w:val="444444"/>
          <w:sz w:val="22"/>
          <w:szCs w:val="22"/>
        </w:rPr>
        <w:t xml:space="preserve">Zekâtın İslâm'daki yerini ve toplumsal önemini öğrenir.</w:t>
      </w:r>
    </w:p>
    <w:p>
      <w:pPr>
        <w:pStyle w:val="ListParagraph"/>
        <w:numPr>
          <w:ilvl w:val="0"/>
          <w:numId w:val="2"/>
        </w:numPr>
        <w:spacing w:after="100"/>
      </w:pPr>
      <w:r>
        <w:rPr>
          <w:rFonts w:ascii="Calibri" w:cs="Calibri" w:eastAsia="Calibri" w:hAnsi="Calibri"/>
          <w:color w:val="444444"/>
          <w:sz w:val="22"/>
          <w:szCs w:val="22"/>
        </w:rPr>
        <w:t xml:space="preserve">Cömertliğin sadece maddi değil, manevi boyutunu da kavrar.</w:t>
      </w:r>
    </w:p>
    <w:p>
      <w:pPr>
        <w:pStyle w:val="ListParagraph"/>
        <w:numPr>
          <w:ilvl w:val="0"/>
          <w:numId w:val="2"/>
        </w:numPr>
        <w:spacing w:after="100"/>
      </w:pPr>
      <w:r>
        <w:rPr>
          <w:rFonts w:ascii="Calibri" w:cs="Calibri" w:eastAsia="Calibri" w:hAnsi="Calibri"/>
          <w:color w:val="444444"/>
          <w:sz w:val="22"/>
          <w:szCs w:val="22"/>
        </w:rPr>
        <w:t xml:space="preserve">Paylaşmanın toplumsal dayanışmayı güçlendirdiğini anlar.</w:t>
      </w:r>
    </w:p>
    <w:p>
      <w:pPr>
        <w:pStyle w:val="ListParagraph"/>
        <w:numPr>
          <w:ilvl w:val="0"/>
          <w:numId w:val="2"/>
        </w:numPr>
        <w:spacing w:after="160"/>
      </w:pPr>
      <w:r>
        <w:rPr>
          <w:rFonts w:ascii="Calibri" w:cs="Calibri" w:eastAsia="Calibri" w:hAnsi="Calibri"/>
          <w:color w:val="444444"/>
          <w:sz w:val="22"/>
          <w:szCs w:val="22"/>
        </w:rPr>
        <w:t xml:space="preserve">Günlük hayatta cömert olmanın yollarını fark eder.</w:t>
      </w:r>
    </w:p>
    <w:p>
      <w:pPr>
        <w:spacing w:after="0"/>
      </w:pPr>
      <w:r>
        <w:rPr>
          <w:sz w:val="16"/>
          <w:szCs w:val="16"/>
        </w:rPr>
        <w:t xml:space="preserve"/>
      </w:r>
    </w:p>
    <w:p>
      <w:pPr>
        <w:spacing w:after="60" w:before="120"/>
      </w:pPr>
      <w:r>
        <w:rPr>
          <w:rFonts w:ascii="Calibri" w:cs="Calibri" w:eastAsia="Calibri" w:hAnsi="Calibri"/>
          <w:b/>
          <w:bCs/>
          <w:color w:val="8B0000"/>
          <w:sz w:val="24"/>
          <w:szCs w:val="24"/>
        </w:rPr>
        <w:t xml:space="preserve">Anahtar Kavramlar</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010"/>
        <w:gridCol w:w="60"/>
        <w:gridCol w:w="1010"/>
        <w:gridCol w:w="60"/>
        <w:gridCol w:w="1010"/>
        <w:gridCol w:w="60"/>
        <w:gridCol w:w="1010"/>
        <w:gridCol w:w="60"/>
        <w:gridCol w:w="1010"/>
        <w:gridCol w:w="60"/>
        <w:gridCol w:w="1010"/>
      </w:tblGrid>
      <w:tr>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Zekât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Cömertlik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Sadaka</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İnfâk</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Toplumsal Adalet</w:t>
            </w:r>
          </w:p>
        </w:tc>
        <w:tc>
          <w:tcPr>
            <w:tcW w:type="dxa" w:w="60"/>
            <w:tcBorders>
              <w:top w:val="none" w:sz="0"/>
              <w:left w:val="none" w:sz="0"/>
              <w:bottom w:val="none" w:sz="0"/>
              <w:right w:val="none" w:sz="0"/>
            </w:tcBorders>
          </w:tcPr>
          <w:p>
            <w:pPr>
              <w:spacing w:after="0"/>
            </w:pPr>
            <w:r>
              <w:rPr>
                <w:sz w:val="4"/>
                <w:szCs w:val="4"/>
              </w:rPr>
              <w:t xml:space="preserve"/>
            </w:r>
          </w:p>
        </w:tc>
        <w:tc>
          <w:tcPr>
            <w:tcW w:type="dxa" w:w="1010"/>
            <w:tcBorders>
              <w:top w:val="none" w:sz="0"/>
              <w:left w:val="none" w:sz="0"/>
              <w:bottom w:val="none" w:sz="0"/>
              <w:right w:val="none" w:sz="0"/>
            </w:tcBorders>
            <w:shd w:fill="C8102E" w:val="clear"/>
            <w:tcMar>
              <w:top w:type="dxa" w:w="50"/>
              <w:left w:type="dxa" w:w="40"/>
              <w:bottom w:type="dxa" w:w="50"/>
              <w:right w:type="dxa" w:w="40"/>
            </w:tcMar>
            <w:vAlign w:val="center"/>
          </w:tcPr>
          <w:p>
            <w:pPr>
              <w:spacing w:after="0"/>
              <w:jc w:val="center"/>
            </w:pPr>
            <w:r>
              <w:rPr>
                <w:rFonts w:ascii="Calibri" w:cs="Calibri" w:eastAsia="Calibri" w:hAnsi="Calibri"/>
                <w:b/>
                <w:bCs/>
                <w:color w:val="FFFFFF"/>
                <w:sz w:val="18"/>
                <w:szCs w:val="18"/>
              </w:rPr>
              <w:t xml:space="preserve">Dayanışma</w:t>
            </w:r>
          </w:p>
        </w:tc>
      </w:tr>
    </w:tbl>
    <w:p>
      <w:pPr>
        <w:sectPr>
          <w:headerReference w:type="default" r:id="rId7"/>
          <w:footerReference w:type="default" r:id="rId8"/>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HİKÂYEMİZ</w:t>
      </w:r>
    </w:p>
    <w:p>
      <w:pPr>
        <w:spacing w:after="100" w:before="40"/>
      </w:pPr>
      <w:r>
        <w:rPr>
          <w:rFonts w:ascii="Calibri" w:cs="Calibri" w:eastAsia="Calibri" w:hAnsi="Calibri"/>
          <w:i/>
          <w:iCs/>
          <w:color w:val="666666"/>
          <w:sz w:val="24"/>
          <w:szCs w:val="24"/>
        </w:rPr>
        <w:t xml:space="preserve">Cömertliğin Zirvesi</w:t>
      </w:r>
    </w:p>
    <w:p>
      <w:pPr>
        <w:spacing w:after="100" w:before="0"/>
        <w:jc w:val="both"/>
      </w:pPr>
      <w:r>
        <w:rPr>
          <w:rFonts w:ascii="Calibri" w:cs="Calibri" w:eastAsia="Calibri" w:hAnsi="Calibri"/>
          <w:color w:val="444444"/>
          <w:sz w:val="22"/>
          <w:szCs w:val="22"/>
        </w:rPr>
        <w:t xml:space="preserve">Peygamber Efendimiz sallallahu aleyhi ve sellem 'Veren el alan elden üstündür' buyurarak cömertliği en güzel şekilde özetlemiştir. Bir gün bir bedevi gelip O'ndan bir şey istedi. Peygamber Efendimiz sallallahu aleyhi ve sellem ona bir sürü koyun verdi. Bedevi kavmine döndüğünde 'Müslüman olun, Muhammed öyle veriyor ki fakirlik korkusu bilmiyor' dedi.</w:t>
      </w:r>
    </w:p>
    <w:p>
      <w:pPr>
        <w:spacing w:after="100" w:before="0"/>
        <w:jc w:val="both"/>
      </w:pPr>
      <w:r>
        <w:rPr>
          <w:rFonts w:ascii="Calibri" w:cs="Calibri" w:eastAsia="Calibri" w:hAnsi="Calibri"/>
          <w:color w:val="444444"/>
          <w:sz w:val="22"/>
          <w:szCs w:val="22"/>
        </w:rPr>
        <w:t xml:space="preserve">Zekât, zenginlerin mallarından belirli bir miktarı ihtiyaç sahiplerine vermesidir. Bu sadece bir yardım değil, aynı zamanda toplumsal adaletin temelidir. Zekât sayesinde zenginle fakir arasındaki uçurum kapanır, toplumda dayanışma güçlenir. Allah Teâlâ 'Namazı kılın, zekâtı verin' buyurarak zekâtı namazla birlikte zikretmiştir.</w:t>
      </w:r>
    </w:p>
    <w:p>
      <w:pPr>
        <w:spacing w:after="100" w:before="0"/>
        <w:jc w:val="both"/>
      </w:pPr>
      <w:r>
        <w:rPr>
          <w:rFonts w:ascii="Calibri" w:cs="Calibri" w:eastAsia="Calibri" w:hAnsi="Calibri"/>
          <w:color w:val="444444"/>
          <w:sz w:val="22"/>
          <w:szCs w:val="22"/>
        </w:rPr>
        <w:t xml:space="preserve">Peygamber Efendimiz sallallahu aleyhi ve sellem sadece mal ile değil, güler yüz, tatlı söz ve güzel davranışla da cömert olmayı öğretmiştir. 'Kardeşinin yüzüne gülümsemen sadakadır' buyurarak herkesin bir şekilde cömert olabileceğini göstermiştir.</w:t>
      </w:r>
    </w:p>
    <w:p>
      <w:pPr>
        <w:pBdr>
          <w:left w:val="single" w:color="C8102E" w:sz="16" w:space="4"/>
        </w:pBdr>
        <w:shd w:fill="FCEAED" w:val="clear"/>
        <w:spacing w:after="80" w:before="80"/>
        <w:ind w:left="300" w:right="300"/>
      </w:pPr>
      <w:r>
        <w:rPr>
          <w:rFonts w:ascii="Calibri" w:cs="Calibri" w:eastAsia="Calibri" w:hAnsi="Calibri"/>
          <w:i/>
          <w:iCs/>
          <w:color w:val="C8102E"/>
          <w:sz w:val="22"/>
          <w:szCs w:val="22"/>
        </w:rPr>
        <w:t xml:space="preserve">“Veren el alan elden üstündür.”</w:t>
      </w:r>
    </w:p>
    <w:p>
      <w:pPr>
        <w:spacing w:after="120" w:before="0"/>
        <w:jc w:val="left"/>
      </w:pPr>
      <w:r>
        <w:rPr>
          <w:rFonts w:ascii="Calibri" w:cs="Calibri" w:eastAsia="Calibri" w:hAnsi="Calibri"/>
          <w:i/>
          <w:iCs/>
          <w:color w:val="AAAAAA"/>
          <w:sz w:val="16"/>
          <w:szCs w:val="16"/>
        </w:rPr>
        <w:t xml:space="preserve">Kaynak: </w:t>
      </w:r>
      <w:r>
        <w:rPr>
          <w:rFonts w:ascii="Calibri" w:cs="Calibri" w:eastAsia="Calibri" w:hAnsi="Calibri"/>
          <w:i/>
          <w:iCs/>
          <w:color w:val="AAAAAA"/>
          <w:sz w:val="16"/>
          <w:szCs w:val="16"/>
        </w:rPr>
        <w:t xml:space="preserve">Peygamber Efendimiz sallallahu aleyhi ve sellem</w:t>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60" w:before="0"/>
              <w:jc w:val="left"/>
            </w:pPr>
            <w:r>
              <w:rPr>
                <w:rFonts w:ascii="Calibri" w:cs="Calibri" w:eastAsia="Calibri" w:hAnsi="Calibri"/>
                <w:b/>
                <w:bCs/>
                <w:color w:val="C8102E"/>
                <w:sz w:val="22"/>
                <w:szCs w:val="22"/>
              </w:rPr>
              <w:t xml:space="preserve">DÜŞÜN  </w:t>
            </w:r>
            <w:r>
              <w:rPr>
                <w:rFonts w:ascii="Calibri" w:cs="Calibri" w:eastAsia="Calibri" w:hAnsi="Calibri"/>
                <w:color w:val="444444"/>
                <w:sz w:val="22"/>
                <w:szCs w:val="22"/>
              </w:rPr>
              <w:t xml:space="preserve">Peygamber Efendimiz sallallahu aleyhi ve sellem insanların en cömerti idi. Kendisinden bir şey istendiğinde asla 'Hayır' demezdi. Zekâtın farz kılınması ile birlikte İslâm toplumunda paylaşma kültürü kurumsal bir hâl aldı.</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tc>
      </w:tr>
    </w:tbl>
    <w:p>
      <w:pPr>
        <w:sectPr>
          <w:headerReference w:type="default" r:id="rId9"/>
          <w:footerReference w:type="default" r:id="rId10"/>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CÖMERTLIK BOYUTLARI</w:t>
      </w:r>
    </w:p>
    <w:p>
      <w:pPr>
        <w:spacing w:after="0"/>
      </w:pPr>
      <w:r>
        <w:rPr>
          <w:sz w:val="12"/>
          <w:szCs w:val="12"/>
        </w:rPr>
        <w:t xml:space="preserve"/>
      </w:r>
    </w:p>
    <w:p>
      <w:pPr>
        <w:spacing w:after="120"/>
        <w:jc w:val="center"/>
      </w:pPr>
      <w:r>
        <w:rPr>
          <w:rFonts w:ascii="Calibri" w:cs="Calibri" w:eastAsia="Calibri" w:hAnsi="Calibri"/>
          <w:b/>
          <w:bCs/>
          <w:color w:val="FFFFFF"/>
          <w:sz w:val="28"/>
          <w:szCs w:val="28"/>
          <w:shd w:fill="C8102E" w:val="clear"/>
        </w:rPr>
        <w:t xml:space="preserve">  ❤  CÖMERTLIK  ❤  </w:t>
      </w:r>
    </w:p>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1</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BIREYSEL GELIŞIM</w:t>
            </w:r>
          </w:p>
          <w:p>
            <w:pPr>
              <w:spacing w:after="0"/>
            </w:pPr>
            <w:r>
              <w:rPr>
                <w:rFonts w:ascii="Calibri" w:cs="Calibri" w:eastAsia="Calibri" w:hAnsi="Calibri"/>
                <w:i/>
                <w:iCs/>
                <w:color w:val="777777"/>
                <w:sz w:val="18"/>
                <w:szCs w:val="18"/>
              </w:rPr>
              <w:t xml:space="preserve">Cömertlik alışkanlığı kazanarak bencillikten uzaklaşmak.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2</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TOPLUMSAL BOYUT</w:t>
            </w:r>
          </w:p>
          <w:p>
            <w:pPr>
              <w:spacing w:after="0"/>
            </w:pPr>
            <w:r>
              <w:rPr>
                <w:rFonts w:ascii="Calibri" w:cs="Calibri" w:eastAsia="Calibri" w:hAnsi="Calibri"/>
                <w:i/>
                <w:iCs/>
                <w:color w:val="777777"/>
                <w:sz w:val="18"/>
                <w:szCs w:val="18"/>
              </w:rPr>
              <w:t xml:space="preserve">Zekât ve paylaşmayla toplumsal adalete katkıda bulunmak.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3</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MANEVI BOYUT</w:t>
            </w:r>
          </w:p>
          <w:p>
            <w:pPr>
              <w:spacing w:after="0"/>
            </w:pPr>
            <w:r>
              <w:rPr>
                <w:rFonts w:ascii="Calibri" w:cs="Calibri" w:eastAsia="Calibri" w:hAnsi="Calibri"/>
                <w:i/>
                <w:iCs/>
                <w:color w:val="777777"/>
                <w:sz w:val="18"/>
                <w:szCs w:val="18"/>
              </w:rPr>
              <w:t xml:space="preserve">Vermenin manevi huzurunu ve bereket getirdiğini anlamak.</w:t>
            </w:r>
          </w:p>
        </w:tc>
      </w:tr>
    </w:tbl>
    <w:p>
      <w:pPr>
        <w:spacing w:after="0"/>
      </w:pPr>
      <w:r>
        <w:rPr>
          <w:sz w:val="12"/>
          <w:szCs w:val="1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400"/>
        <w:gridCol w:w="5960"/>
      </w:tblGrid>
      <w:tr>
        <w:tc>
          <w:tcPr>
            <w:tcW w:type="dxa" w:w="400"/>
            <w:tcBorders>
              <w:top w:val="none" w:sz="0"/>
              <w:left w:val="none" w:sz="0"/>
              <w:bottom w:val="none" w:sz="0"/>
              <w:right w:val="none" w:sz="0"/>
            </w:tcBorders>
            <w:shd w:fill="C8102E" w:val="clear"/>
            <w:tcMar>
              <w:top w:type="dxa" w:w="60"/>
              <w:left w:type="dxa" w:w="0"/>
              <w:bottom w:type="dxa" w:w="60"/>
              <w:right w:type="dxa" w:w="0"/>
            </w:tcMar>
            <w:vAlign w:val="center"/>
          </w:tcPr>
          <w:p>
            <w:pPr>
              <w:spacing w:after="0"/>
              <w:jc w:val="center"/>
            </w:pPr>
            <w:r>
              <w:rPr>
                <w:rFonts w:ascii="Calibri" w:cs="Calibri" w:eastAsia="Calibri" w:hAnsi="Calibri"/>
                <w:b/>
                <w:bCs/>
                <w:color w:val="FFFFFF"/>
                <w:sz w:val="28"/>
                <w:szCs w:val="28"/>
              </w:rPr>
              <w:t xml:space="preserve">4</w:t>
            </w:r>
          </w:p>
        </w:tc>
        <w:tc>
          <w:tcPr>
            <w:tcW w:type="dxa" w:w="5960"/>
            <w:tcBorders>
              <w:top w:val="none" w:sz="0"/>
              <w:left w:val="none" w:sz="0"/>
              <w:bottom w:val="none" w:sz="0"/>
              <w:right w:val="none" w:sz="0"/>
            </w:tcBorders>
            <w:shd w:fill="FFF5F6" w:val="clear"/>
            <w:tcMar>
              <w:top w:type="dxa" w:w="60"/>
              <w:left w:type="dxa" w:w="140"/>
              <w:bottom w:type="dxa" w:w="60"/>
              <w:right w:type="dxa" w:w="100"/>
            </w:tcMar>
          </w:tcPr>
          <w:p>
            <w:pPr>
              <w:spacing w:after="20"/>
            </w:pPr>
            <w:r>
              <w:rPr>
                <w:rFonts w:ascii="Calibri" w:cs="Calibri" w:eastAsia="Calibri" w:hAnsi="Calibri"/>
                <w:b/>
                <w:bCs/>
                <w:color w:val="C8102E"/>
                <w:sz w:val="20"/>
                <w:szCs w:val="20"/>
              </w:rPr>
              <w:t xml:space="preserve">💰 EKONOMIK BOYUT</w:t>
            </w:r>
          </w:p>
          <w:p>
            <w:pPr>
              <w:spacing w:after="0"/>
            </w:pPr>
            <w:r>
              <w:rPr>
                <w:rFonts w:ascii="Calibri" w:cs="Calibri" w:eastAsia="Calibri" w:hAnsi="Calibri"/>
                <w:i/>
                <w:iCs/>
                <w:color w:val="777777"/>
                <w:sz w:val="18"/>
                <w:szCs w:val="18"/>
              </w:rPr>
              <w:t xml:space="preserve">Zekâtın toplumda ekonomik dengeyi nasıl sağladığını görmek.</w:t>
            </w:r>
          </w:p>
        </w:tc>
      </w:tr>
    </w:tbl>
    <w:p>
      <w:pPr>
        <w:spacing w:after="0"/>
      </w:pPr>
      <w:r>
        <w:rPr>
          <w:sz w:val="24"/>
          <w:szCs w:val="2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2"/>
                <w:szCs w:val="22"/>
              </w:rPr>
              <w:t xml:space="preserve">“Namazı kılın, zekâtı verin.”</w:t>
            </w:r>
            <w:r>
              <w:rPr>
                <w:rFonts w:ascii="Calibri" w:cs="Calibri" w:eastAsia="Calibri" w:hAnsi="Calibri"/>
                <w:color w:val="999999"/>
                <w:sz w:val="18"/>
                <w:szCs w:val="18"/>
              </w:rPr>
              <w:t xml:space="preserve">  (Bakara Sûresi, 43. âyet)</w:t>
            </w:r>
          </w:p>
        </w:tc>
      </w:tr>
    </w:tbl>
    <w:p>
      <w:pPr>
        <w:sectPr>
          <w:headerReference w:type="default" r:id="rId11"/>
          <w:footerReference w:type="default" r:id="rId12"/>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SEN OLSAN NE YAPARDIN?</w:t>
      </w:r>
    </w:p>
    <w:p>
      <w:pPr>
        <w:shd w:fill="FCEAED" w:val="clear"/>
        <w:spacing w:after="60" w:before="180"/>
      </w:pPr>
      <w:r>
        <w:rPr>
          <w:rFonts w:ascii="Calibri" w:cs="Calibri" w:eastAsia="Calibri" w:hAnsi="Calibri"/>
          <w:b/>
          <w:bCs/>
          <w:color w:val="FFFFFF"/>
          <w:sz w:val="20"/>
          <w:szCs w:val="20"/>
          <w:shd w:fill="C8102E" w:val="clear"/>
        </w:rPr>
        <w:t xml:space="preserve"> SENARYO 1  </w:t>
      </w:r>
      <w:r>
        <w:rPr>
          <w:rFonts w:ascii="Calibri" w:cs="Calibri" w:eastAsia="Calibri" w:hAnsi="Calibri"/>
          <w:b/>
          <w:bCs/>
          <w:color w:val="C8102E"/>
          <w:sz w:val="22"/>
          <w:szCs w:val="22"/>
        </w:rPr>
        <w:t xml:space="preserve">  Harçlık Paylaşımı</w:t>
      </w:r>
    </w:p>
    <w:p>
      <w:pPr>
        <w:spacing w:after="60" w:before="0"/>
        <w:jc w:val="both"/>
      </w:pPr>
      <w:r>
        <w:rPr>
          <w:rFonts w:ascii="Calibri" w:cs="Calibri" w:eastAsia="Calibri" w:hAnsi="Calibri"/>
          <w:i/>
          <w:iCs/>
          <w:color w:val="444444"/>
          <w:sz w:val="22"/>
          <w:szCs w:val="22"/>
        </w:rPr>
        <w:t xml:space="preserve">Biriktirdiğin harçlıkla çok istediğin bir kitabı alacaktın. Ama sınıfında maddi durumu zor olan bir arkadaşının okul malzemesi alamadığını fark ettin.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Ekonomik Boyut</w:t>
      </w:r>
    </w:p>
    <w:p>
      <w:pPr>
        <w:shd w:fill="FCEAED" w:val="clear"/>
        <w:spacing w:after="60" w:before="180"/>
      </w:pPr>
      <w:r>
        <w:rPr>
          <w:rFonts w:ascii="Calibri" w:cs="Calibri" w:eastAsia="Calibri" w:hAnsi="Calibri"/>
          <w:b/>
          <w:bCs/>
          <w:color w:val="FFFFFF"/>
          <w:sz w:val="20"/>
          <w:szCs w:val="20"/>
          <w:shd w:fill="C8102E" w:val="clear"/>
        </w:rPr>
        <w:t xml:space="preserve"> SENARYO 2  </w:t>
      </w:r>
      <w:r>
        <w:rPr>
          <w:rFonts w:ascii="Calibri" w:cs="Calibri" w:eastAsia="Calibri" w:hAnsi="Calibri"/>
          <w:b/>
          <w:bCs/>
          <w:color w:val="C8102E"/>
          <w:sz w:val="22"/>
          <w:szCs w:val="22"/>
        </w:rPr>
        <w:t xml:space="preserve">  Yemek Paylaşımı</w:t>
      </w:r>
    </w:p>
    <w:p>
      <w:pPr>
        <w:spacing w:after="60" w:before="0"/>
        <w:jc w:val="both"/>
      </w:pPr>
      <w:r>
        <w:rPr>
          <w:rFonts w:ascii="Calibri" w:cs="Calibri" w:eastAsia="Calibri" w:hAnsi="Calibri"/>
          <w:i/>
          <w:iCs/>
          <w:color w:val="444444"/>
          <w:sz w:val="22"/>
          <w:szCs w:val="22"/>
        </w:rPr>
        <w:t xml:space="preserve">Okul kantininde çok güzel bir sandviç aldın. Yanında oturan arkadaşın yemek getirmemiş ve sana bakıyor ama istemeye çekiniyor.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Ekonomik Boyut</w:t>
      </w:r>
    </w:p>
    <w:p>
      <w:r>
        <w:br w:type="page"/>
      </w:r>
    </w:p>
    <w:p>
      <w:pPr>
        <w:shd w:fill="FCEAED" w:val="clear"/>
        <w:spacing w:after="60" w:before="180"/>
      </w:pPr>
      <w:r>
        <w:rPr>
          <w:rFonts w:ascii="Calibri" w:cs="Calibri" w:eastAsia="Calibri" w:hAnsi="Calibri"/>
          <w:b/>
          <w:bCs/>
          <w:color w:val="FFFFFF"/>
          <w:sz w:val="20"/>
          <w:szCs w:val="20"/>
          <w:shd w:fill="C8102E" w:val="clear"/>
        </w:rPr>
        <w:t xml:space="preserve"> SENARYO 3  </w:t>
      </w:r>
      <w:r>
        <w:rPr>
          <w:rFonts w:ascii="Calibri" w:cs="Calibri" w:eastAsia="Calibri" w:hAnsi="Calibri"/>
          <w:b/>
          <w:bCs/>
          <w:color w:val="C8102E"/>
          <w:sz w:val="22"/>
          <w:szCs w:val="22"/>
        </w:rPr>
        <w:t xml:space="preserve">  Eski Eşyalar</w:t>
      </w:r>
    </w:p>
    <w:p>
      <w:pPr>
        <w:spacing w:after="60" w:before="0"/>
        <w:jc w:val="both"/>
      </w:pPr>
      <w:r>
        <w:rPr>
          <w:rFonts w:ascii="Calibri" w:cs="Calibri" w:eastAsia="Calibri" w:hAnsi="Calibri"/>
          <w:i/>
          <w:iCs/>
          <w:color w:val="444444"/>
          <w:sz w:val="22"/>
          <w:szCs w:val="22"/>
        </w:rPr>
        <w:t xml:space="preserve">Odan dolup taşıyor ve kullanmadığın birçok oyuncak, kitap ve kıyafet var. Annen 'Bunları ihtiyacı olanlara verelim' diyor ama sen bazılarını seviyorsun.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Ekonomik Boyut</w:t>
      </w:r>
    </w:p>
    <w:p>
      <w:pPr>
        <w:shd w:fill="FCEAED" w:val="clear"/>
        <w:spacing w:after="60" w:before="180"/>
      </w:pPr>
      <w:r>
        <w:rPr>
          <w:rFonts w:ascii="Calibri" w:cs="Calibri" w:eastAsia="Calibri" w:hAnsi="Calibri"/>
          <w:b/>
          <w:bCs/>
          <w:color w:val="FFFFFF"/>
          <w:sz w:val="20"/>
          <w:szCs w:val="20"/>
          <w:shd w:fill="C8102E" w:val="clear"/>
        </w:rPr>
        <w:t xml:space="preserve"> SENARYO 4  </w:t>
      </w:r>
      <w:r>
        <w:rPr>
          <w:rFonts w:ascii="Calibri" w:cs="Calibri" w:eastAsia="Calibri" w:hAnsi="Calibri"/>
          <w:b/>
          <w:bCs/>
          <w:color w:val="C8102E"/>
          <w:sz w:val="22"/>
          <w:szCs w:val="22"/>
        </w:rPr>
        <w:t xml:space="preserve">  Güleryüz Sadakası</w:t>
      </w:r>
    </w:p>
    <w:p>
      <w:pPr>
        <w:spacing w:after="60" w:before="0"/>
        <w:jc w:val="both"/>
      </w:pPr>
      <w:r>
        <w:rPr>
          <w:rFonts w:ascii="Calibri" w:cs="Calibri" w:eastAsia="Calibri" w:hAnsi="Calibri"/>
          <w:i/>
          <w:iCs/>
          <w:color w:val="444444"/>
          <w:sz w:val="22"/>
          <w:szCs w:val="22"/>
        </w:rPr>
        <w:t xml:space="preserve">Okulda yeni başlayan bir öğrenci var. Kimse onunla konuşmuyor ve yalnız oturuyor. Teneffüste herkes kendi grubuyla eğleniyor. Ne yaparsın?</w:t>
      </w:r>
    </w:p>
    <w:p>
      <w:pPr>
        <w:spacing w:after="40" w:before="0"/>
        <w:jc w:val="left"/>
      </w:pPr>
      <w:r>
        <w:rPr>
          <w:rFonts w:ascii="Calibri" w:cs="Calibri" w:eastAsia="Calibri" w:hAnsi="Calibri"/>
          <w:b/>
          <w:bCs/>
          <w:color w:val="444444"/>
          <w:sz w:val="20"/>
          <w:szCs w:val="20"/>
        </w:rPr>
        <w:t xml:space="preserve">Ben olsam:</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40" w:before="0"/>
        <w:jc w:val="left"/>
      </w:pPr>
      <w:r>
        <w:rPr>
          <w:rFonts w:ascii="Calibri" w:cs="Calibri" w:eastAsia="Calibri" w:hAnsi="Calibri"/>
          <w:color w:val="888888"/>
          <w:sz w:val="18"/>
          <w:szCs w:val="18"/>
        </w:rPr>
        <w:t xml:space="preserve">Hangi boyutu kullandım?</w:t>
      </w:r>
      <w:r>
        <w:rPr>
          <w:rFonts w:ascii="Calibri" w:cs="Calibri" w:eastAsia="Calibri" w:hAnsi="Calibri"/>
          <w:color w:val="444444"/>
          <w:sz w:val="20"/>
          <w:szCs w:val="20"/>
        </w:rPr>
        <w:t xml:space="preserve">  ☐ Bireysel Gelişim</w:t>
      </w:r>
      <w:r>
        <w:rPr>
          <w:rFonts w:ascii="Calibri" w:cs="Calibri" w:eastAsia="Calibri" w:hAnsi="Calibri"/>
          <w:color w:val="444444"/>
          <w:sz w:val="20"/>
          <w:szCs w:val="20"/>
        </w:rPr>
        <w:t xml:space="preserve">  ☐ Toplumsal Boyut</w:t>
      </w:r>
      <w:r>
        <w:rPr>
          <w:rFonts w:ascii="Calibri" w:cs="Calibri" w:eastAsia="Calibri" w:hAnsi="Calibri"/>
          <w:color w:val="444444"/>
          <w:sz w:val="20"/>
          <w:szCs w:val="20"/>
        </w:rPr>
        <w:t xml:space="preserve">  ☐ Manevi Boyut</w:t>
      </w:r>
      <w:r>
        <w:rPr>
          <w:rFonts w:ascii="Calibri" w:cs="Calibri" w:eastAsia="Calibri" w:hAnsi="Calibri"/>
          <w:color w:val="444444"/>
          <w:sz w:val="20"/>
          <w:szCs w:val="20"/>
        </w:rPr>
        <w:t xml:space="preserve">  ☐ Ekonomik Boyut</w:t>
      </w:r>
    </w:p>
    <w:p>
      <w:pPr>
        <w:sectPr>
          <w:headerReference w:type="default" r:id="rId13"/>
          <w:footerReference w:type="default" r:id="rId14"/>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BUGÜNKÜ DERSİMİ DÜŞÜNÜYORUM</w:t>
      </w:r>
    </w:p>
    <w:p>
      <w:pPr>
        <w:spacing w:after="0"/>
      </w:pPr>
      <w:r>
        <w:rPr>
          <w:sz w:val="8"/>
          <w:szCs w:val="8"/>
        </w:rPr>
        <w:t xml:space="preserve"/>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1. Son zamanlarda birisiyle ne paylaştın ve nasıl hissettin?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2. Cömertlik sadece para vermek midir? Başka neler olabilir?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3. Zekâtın toplum için neden bu kadar önemli olduğunu düşünüyorsun?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4. Hayatında en cömert bulduğun kişi kim ve neden?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12"/>
          <w:szCs w:val="12"/>
        </w:rPr>
        <w:t xml:space="preserve"/>
      </w:r>
    </w:p>
    <w:p>
      <w:pPr>
        <w:spacing w:after="40" w:before="0"/>
        <w:jc w:val="left"/>
      </w:pPr>
      <w:r>
        <w:rPr>
          <w:rFonts w:ascii="Calibri" w:cs="Calibri" w:eastAsia="Calibri" w:hAnsi="Calibri"/>
          <w:b/>
          <w:bCs/>
          <w:color w:val="8B0000"/>
          <w:sz w:val="22"/>
          <w:szCs w:val="22"/>
        </w:rPr>
        <w:t xml:space="preserve">5. Cömertlik konusunda kendini nasıl geliştirebilirsin?</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32"/>
          <w:szCs w:val="32"/>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CCCCC" w:sz="1"/>
              <w:left w:val="single" w:color="CCCCCC" w:sz="8"/>
              <w:bottom w:val="single" w:color="CCCCCC" w:sz="1"/>
              <w:right w:val="single" w:color="CCCCCC" w:sz="1"/>
            </w:tcBorders>
            <w:shd w:fill="F7F7F7" w:val="clear"/>
            <w:tcMar>
              <w:top w:type="dxa" w:w="100"/>
              <w:left w:type="dxa" w:w="160"/>
              <w:bottom w:type="dxa" w:w="100"/>
              <w:right w:type="dxa" w:w="160"/>
            </w:tcMar>
          </w:tcPr>
          <w:p>
            <w:pPr>
              <w:spacing w:after="0"/>
              <w:jc w:val="center"/>
            </w:pPr>
            <w:r>
              <w:rPr>
                <w:rFonts w:ascii="Calibri" w:cs="Calibri" w:eastAsia="Calibri" w:hAnsi="Calibri"/>
                <w:i/>
                <w:iCs/>
                <w:color w:val="777777"/>
                <w:sz w:val="20"/>
                <w:szCs w:val="20"/>
              </w:rPr>
              <w:t xml:space="preserve">“Öğrenme, bir daire değil bir spiral: Her döndüğünde yükselir.”</w:t>
            </w:r>
          </w:p>
        </w:tc>
      </w:tr>
    </w:tbl>
    <w:p>
      <w:pPr>
        <w:sectPr>
          <w:headerReference w:type="default" r:id="rId15"/>
          <w:footerReference w:type="default" r:id="rId16"/>
          <w:pgSz w:w="8400" w:h="11900" w:orient="portrait"/>
          <w:pgMar w:top="1020" w:right="1020" w:bottom="900" w:left="1020" w:header="708" w:footer="708" w:gutter="0"/>
          <w:pgNumType/>
          <w:docGrid w:linePitch="360"/>
        </w:sectPr>
      </w:pPr>
    </w:p>
    <w:p>
      <w:pPr>
        <w:pBdr>
          <w:bottom w:val="single" w:color="C8102E" w:sz="6" w:space="4"/>
        </w:pBdr>
        <w:spacing w:after="40" w:before="60"/>
      </w:pPr>
      <w:r>
        <w:rPr>
          <w:rFonts w:ascii="Calibri" w:cs="Calibri" w:eastAsia="Calibri" w:hAnsi="Calibri"/>
          <w:b/>
          <w:bCs/>
          <w:color w:val="C8102E"/>
          <w:sz w:val="28"/>
          <w:szCs w:val="28"/>
        </w:rPr>
        <w:t xml:space="preserve">DERS SIRASINDA NOTLARIM</w:t>
      </w:r>
    </w:p>
    <w:p>
      <w:pPr>
        <w:spacing w:after="0"/>
      </w:pPr>
      <w:r>
        <w:rPr>
          <w:sz w:val="16"/>
          <w:szCs w:val="16"/>
        </w:rPr>
        <w:t xml:space="preserve"/>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ectPr>
          <w:headerReference w:type="default" r:id="rId17"/>
          <w:footerReference w:type="default" r:id="rId18"/>
          <w:pgSz w:w="8400" w:h="11900" w:orient="portrait"/>
          <w:pgMar w:top="1020" w:right="1020" w:bottom="900" w:left="1020" w:header="708" w:footer="708" w:gutter="0"/>
          <w:pgNumType/>
          <w:docGrid w:linePitch="360"/>
        </w:sectPr>
      </w:pP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spacing w:after="0"/>
      </w:pPr>
      <w:r>
        <w:rPr>
          <w:sz w:val="96"/>
          <w:szCs w:val="96"/>
        </w:rPr>
        <w:t xml:space="preserve"/>
      </w:r>
    </w:p>
    <w:p>
      <w:pPr>
        <w:pBdr>
          <w:bottom w:val="single" w:color="C8102E" w:sz="4" w:space="1"/>
        </w:pBdr>
        <w:spacing w:after="60" w:before="60"/>
      </w:pPr>
      <w:r>
        <w:rPr>
          <w:sz w:val="2"/>
          <w:szCs w:val="2"/>
        </w:rPr>
        <w:t xml:space="preserve"/>
      </w:r>
    </w:p>
    <w:p>
      <w:pPr>
        <w:spacing w:after="0"/>
      </w:pPr>
      <w:r>
        <w:rPr>
          <w:sz w:val="16"/>
          <w:szCs w:val="16"/>
        </w:rPr>
        <w:t xml:space="preserve"/>
      </w:r>
    </w:p>
    <w:p>
      <w:pPr>
        <w:spacing w:after="40"/>
        <w:jc w:val="center"/>
      </w:pPr>
      <w:r>
        <w:rPr>
          <w:rFonts w:ascii="Calibri" w:cs="Calibri" w:eastAsia="Calibri" w:hAnsi="Calibri"/>
          <w:b/>
          <w:bCs/>
          <w:color w:val="C8102E"/>
          <w:spacing w:val="100"/>
          <w:sz w:val="24"/>
          <w:szCs w:val="24"/>
        </w:rPr>
        <w:t xml:space="preserve">BİRLİKTE İYİLİK AKADEMİSİ</w:t>
      </w:r>
    </w:p>
    <w:p>
      <w:pPr>
        <w:spacing w:after="40"/>
        <w:jc w:val="center"/>
      </w:pPr>
      <w:r>
        <w:rPr>
          <w:rFonts w:ascii="Calibri" w:cs="Calibri" w:eastAsia="Calibri" w:hAnsi="Calibri"/>
          <w:color w:val="888888"/>
          <w:sz w:val="20"/>
          <w:szCs w:val="20"/>
        </w:rPr>
        <w:t xml:space="preserve">Değerler Eğitimi Serisi — Ders 39</w:t>
      </w:r>
    </w:p>
    <w:p>
      <w:pPr>
        <w:spacing w:after="40"/>
        <w:jc w:val="center"/>
      </w:pPr>
      <w:r>
        <w:rPr>
          <w:rFonts w:ascii="Calibri" w:cs="Calibri" w:eastAsia="Calibri" w:hAnsi="Calibri"/>
          <w:color w:val="C8102E"/>
          <w:sz w:val="18"/>
          <w:szCs w:val="18"/>
        </w:rPr>
        <w:t xml:space="preserve">www.birlikteiyilik.com</w:t>
      </w:r>
    </w:p>
    <w:p>
      <w:pPr>
        <w:spacing w:after="0"/>
      </w:pPr>
      <w:r>
        <w:rPr>
          <w:sz w:val="16"/>
          <w:szCs w:val="16"/>
        </w:rPr>
        <w:t xml:space="preserve"/>
      </w:r>
    </w:p>
    <w:p>
      <w:pPr>
        <w:pBdr>
          <w:bottom w:val="single" w:color="C8102E" w:sz="4" w:space="1"/>
        </w:pBdr>
        <w:spacing w:after="60" w:before="60"/>
      </w:pPr>
      <w:r>
        <w:rPr>
          <w:sz w:val="2"/>
          <w:szCs w:val="2"/>
        </w:rPr>
        <w:t xml:space="preserve"/>
      </w:r>
    </w:p>
    <w:p>
      <w:pPr>
        <w:spacing w:after="0"/>
      </w:pPr>
      <w:r>
        <w:rPr>
          <w:sz w:val="24"/>
          <w:szCs w:val="24"/>
        </w:rPr>
        <w:t xml:space="preserve"/>
      </w:r>
    </w:p>
    <w:p>
      <w:pPr>
        <w:spacing w:after="0"/>
        <w:jc w:val="center"/>
      </w:pPr>
      <w:r>
        <w:rPr>
          <w:color w:val="C8102E"/>
          <w:sz w:val="24"/>
          <w:szCs w:val="24"/>
        </w:rPr>
        <w:t xml:space="preserve">❤</w:t>
      </w:r>
    </w:p>
    <w:sectPr>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Calibri" w:cs="Calibri" w:eastAsia="Calibri" w:hAnsi="Calibri"/>
        <w:color w:val="C810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2026-03-21T08:52:33.765Z</dcterms:created>
  <dcterms:modified xsi:type="dcterms:W3CDTF">2026-03-21T08:52:33.765Z</dcterms:modified>
</cp:coreProperties>
</file>

<file path=docProps/custom.xml><?xml version="1.0" encoding="utf-8"?>
<Properties xmlns="http://schemas.openxmlformats.org/officeDocument/2006/custom-properties" xmlns:vt="http://schemas.openxmlformats.org/officeDocument/2006/docPropsVTypes"/>
</file>