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3A7C"/>
          <w:sz w:val="40"/>
          <w:szCs w:val="40"/>
        </w:rPr>
        <w:t xml:space="preserve">INFORME TÉCNICO DEL SISTEMA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A9FD4"/>
          <w:sz w:val="32"/>
          <w:szCs w:val="32"/>
        </w:rPr>
        <w:t xml:space="preserve">SGJE — Sistema de Gestión para Junta Escolar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U.E. Naciones Unidas — El Torno, Santa Cruz, Bolivia</w:t>
      </w:r>
    </w:p>
    <w:p>
      <w:pPr>
        <w:pBdr>
          <w:bottom w:val="single" w:color="4A9FD4" w:sz="6" w:space="1"/>
        </w:pBdr>
        <w:spacing w:after="120" w:before="12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Fecha de informe: Junio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Repositorio: github.com/raul140379/sgje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7C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SGJE es un sistema web de gestión escolar desarrollado a medida para la Unidad Educativa Naciones Unidas de El Torno, Bolivia. El sistema cubre la administración integral de la junta escolar: gestión académica, tesorería, comunicación con padres, gestión de maestros y delegados de curso, y seguimiento de estudiantes.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proyecto fue construido por etapas, completando las Etapas 1 y 2 en su totalidad, y avanzando actualmente en la Etapa 3. El sistema está en producción con datos reales de 1,395 usuarios.</w:t>
      </w:r>
    </w:p>
    <w:p>
      <w:pPr>
        <w:pBdr>
          <w:bottom w:val="single" w:color="4A9FD4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7C"/>
          <w:sz w:val="32"/>
          <w:szCs w:val="32"/>
        </w:rPr>
        <w:t xml:space="preserve">2. Arquitectura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Despliegue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16.2.6 + TypeScript + Tailwind CSS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proyecto-0eh3u.vercel.app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+ Prisma ORM 6.7.0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— sgje-production.up.railway.app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→ migrado a Supabase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 + middleware de roles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el backend Express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— raul140379/sgje (branch: main)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automático vía Vercel + Railway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2.2 Estructura del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repositorio está organizado en dos carpetas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backend/ — Servidor Express con Prisma ORM, controladores, rutas y scripts de migración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frontend/ — Aplicación Next.js con rutas por rol (admin, junta, delegate, teacher, student, parent)</w:t>
      </w:r>
    </w:p>
    <w:p>
      <w:pPr>
        <w:spacing w:after="10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Controladores del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auth, user, academic, course, student, parent, teacher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treasury, delegate, meeting, subject, report, notification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Estructura Frontend (src/app/dashboard/)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admin/ — layout, page, usuarios, gestion, cursos, estudiantes, padres, maestros, materias, tesoreria, verificacion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junta/ — layout, page, tesoreria, cargos/nuevo, delegados, reportes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delegate/ — layout, page, tesoreria, cargos/nuevo, asistencia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teacher/ — layout, page, tesoreria, reuniones, notificaciones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student/ — layout, page (en desarrollo)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parent/ — layout, page, calificaciones, estado de cuenta, maestros (en desarrollo)</w:t>
      </w:r>
    </w:p>
    <w:p>
      <w:pPr>
        <w:pBdr>
          <w:bottom w:val="single" w:color="4A9FD4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7C"/>
          <w:sz w:val="32"/>
          <w:szCs w:val="32"/>
        </w:rPr>
        <w:t xml:space="preserve">3. Modelos de Datos (Prisma Schema)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base de datos está en PostgreSQL (Supabase). Los modelos principales son: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— usuarios del sistema con roles (SUPER_ADMIN, JUNTA_ESCOLAR, DELEGATE, TEACHER, PARENT, STUDENT, PORTERO, DIRECTOR, SECRETARY, 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— con kardex, RUDE, género. kardex NO es @unique (hermanos comparten kardex)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— con CI, teléfono. Relación muchos-a-muchos con Student vía ParentStudent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ParentStudent — tabla pivote con campo isTutor para identificar tutores legales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 — vinculado a User, con especialidades vía TeacherSpecialties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TeacherSubjectCourse — asignación de maestro a materia y curso específico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Course — con delegateId para identificar el padre delegado del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Subject — materias fijas por nivel (sin academicYearId). 18 materias con campo de saber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SubjectGradeConfig — 81 configuraciones de horas por grado/materia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AcademicYear — gestión académica (año lectivo)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Trimester — trimestres vinculados a la gestión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StudentAcademicAssignment — inscripciones de estudiantes a cursos por gestión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Charge — cargos económicos (aportes, cuotas) con estados parciales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— pagos realizados vinculados a cargos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Meeting — reuniones convocadas, con asistencia bloqueada después de 24hs para DELEGATE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— asistencia a reuniones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— notificaciones internas y vía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 — horarios por curso (día de semana + hora inicio/fin + materia + maestro)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/ TaskSubmission — tareas asignadas y entregas de estudiantes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 — calificaciones por trimestre, materia y estudiante</w:t>
      </w:r>
    </w:p>
    <w:p>
      <w:pPr>
        <w:pBdr>
          <w:bottom w:val="single" w:color="4A9FD4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7C"/>
          <w:sz w:val="32"/>
          <w:szCs w:val="32"/>
        </w:rPr>
        <w:t xml:space="preserve">4.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 principales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admin@sgje.com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total al sistema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JUNTA_ESCOLAR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junta@sgje.com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Tesorería, delegados, reuniones, reportes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Padre asignado por Junta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curso, tesorería, asistencia a reuniones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Maestro del colegio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curso, tesorería (lectura), reuniones, notificaciones WA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Padre de familia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Hijos, calificaciones, estado de cuenta, maestros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Calificaciones, tareas, horario, notificaciones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 entrada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de entrada (futuro PWA offline)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4.1 Reglas de Negocio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DIRECTOR y SECRETARY tienen solo lectura en tesorería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JUNTA_ESCOLAR y SUPER_ADMIN pueden crear y modificar en tesorería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Delegado debe ser un padre con hijo en ese curso específico — lo asigna la Junta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Delegado es identificado por isTutor:true en Course.delegateId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Tutor Legal es el padre con isTutor:true en ParentStudent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asistencia a reuniones se bloquea después de 24 horas para el rol DELEGATE</w:t>
      </w:r>
    </w:p>
    <w:p>
      <w:pPr>
        <w:pBdr>
          <w:bottom w:val="single" w:color="4A9FD4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7C"/>
          <w:sz w:val="32"/>
          <w:szCs w:val="32"/>
        </w:rPr>
        <w:t xml:space="preserve">5. Etapas del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5.1 Etapa 1 — COMPLETADA 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Módulos base del sistema de gestión escolar: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Login con autenticación JWT y manejo de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Dashboard Admin (panel de control principal)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Gestión de Usuarios (CRUD con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Gestión Académica (años lectivos, trimestres)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Módulo de Cursos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Módulo de Estudiantes con importación masiva desde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Módulo de Padres/Tutores con importación masiva desde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Módulo de Maestros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Módulo de Verificación (portero — entrada online)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5.2 Etapa 2 — COMPLETADA 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Módulos de gestión económica, comunicación y dashboards por rol: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Tesorería completa: cargos, pagos, estado de cuenta con estados parciales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Panel Junta Escolar: dashboard, tesorería, cargos, delegados, reportes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Dashboard Delegado de Curso: mi curso, tesorería, cargos, asistencia a reuniones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Dashboard Maestro Tutor: mi curso, tesorería (solo lectura), reuniones, notificaciones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Módulo de Materias con campos de saber (18 materias, 81 configuraciones de horas)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Asignación materia + maestro a curso (187 asignaciones activas)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Reportes con exportación PDF y Excel (maestros, delegados, económico)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Notificaciones internas + WhatsApp (vía enlace wa.me)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Importación masiva de estudiantes y padres desde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Gestión de tutores legales (isTutor en ParentStudent)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5.3 Etapa 3 — EN PROGRESO 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y Calificaciones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por trimestre, materia y estudiante. API backend construida, páginas teacher/admin creadas.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En progreso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Estudiante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y página principal creados. Stats, tareas recientes, notificaciones, resumen de calificaciones.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En progreso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Asignación de horarios por curso y maestro. Schema diseñado (día de semana + hora inicio/fin).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Portero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de entrada offline para el portero. Funcionalidad actual es online (módulo verificación admin).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Padre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hijos, calificaciones, estado de cuenta, maestros del curso, notificaciones, solicitar licencia.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En progreso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Personalizado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sgje.nnuu.edu.bo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Pendiente</w:t>
            </w:r>
          </w:p>
        </w:tc>
      </w:tr>
    </w:tbl>
    <w:p>
      <w:pPr>
        <w:pBdr>
          <w:bottom w:val="single" w:color="4A9FD4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7C"/>
          <w:sz w:val="32"/>
          <w:szCs w:val="32"/>
        </w:rPr>
        <w:t xml:space="preserve">6. Datos en Producción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Tras la migración exitosa a Supabase en junio de 2026, el sistema opera con los siguientes datos reales: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totales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Migrados a Supabase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Padres/Tutores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Maestros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 especialidades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 plan de estudios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 81 configs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Asignaciones maestro-materia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Cargos económicos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Registrados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Inscripciones académicas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Activas</w:t>
            </w:r>
          </w:p>
        </w:tc>
      </w:tr>
    </w:tbl>
    <w:p>
      <w:pPr>
        <w:pBdr>
          <w:bottom w:val="single" w:color="4A9FD4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7C"/>
          <w:sz w:val="32"/>
          <w:szCs w:val="32"/>
        </w:rPr>
        <w:t xml:space="preserve">7. Infraestructura y Despliegue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URLs de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(Vercel): https://proyecto-0eh3u.vercel.app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(Railway): https://sgje-production.up.railway.app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Datos: Supabase (PostgreSQL 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Repositorio: https://github.com/raul140379/sgje — branch main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Credenciales de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Admin: admin@sgje.com / admin123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Junta Escolar: junta@sgje.com / junta123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Colores del Sistema (Identidad 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Azul Admin: #1A3A7C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Celeste: #4A9FD4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Verde Junta: #0F6E56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Gris Delegado: #444441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Café Maestro: #633806</w:t>
      </w:r>
    </w:p>
    <w:p>
      <w:pPr>
        <w:pBdr>
          <w:bottom w:val="single" w:color="4A9FD4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7C"/>
          <w:sz w:val="32"/>
          <w:szCs w:val="32"/>
        </w:rPr>
        <w:t xml:space="preserve">8. Decisiones Técnicas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Prisma 6.7.0 — NO actualizar a 7.x (compatibilidad con producción)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kardex en Student NO es @unique — hermanos de familia pueden compartir el mismo kardex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Delegado = padre con isTutor:true vinculado al curso via Course.delegateId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Tutor legal = isTutor:true en tabla ParentStudent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Materias sin academicYearId — son fijas por nivel educativo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datos migrada de Railway PostgreSQL a Supabase para mayor estabilidad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 automático: Vercel despliega el frontend y Railway despliega el backend en cada push a main</w:t>
      </w:r>
    </w:p>
    <w:p>
      <w:pPr>
        <w:pBdr>
          <w:bottom w:val="single" w:color="4A9FD4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7C"/>
          <w:sz w:val="32"/>
          <w:szCs w:val="32"/>
        </w:rPr>
        <w:t xml:space="preserve">9. Próximos Pasos (Etapa 3 Restante)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módulos pendientes para completar la Etapa 3 son, en orden de prioridad: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Notas y calificaciones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Completar el registro de notas por trimestre, materia y estudiante. La API backend ya existe.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Dashboard del Padre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Ver hijos, calificaciones, estado de cuenta, lista de maestros, solicitar licencia y notificaciones.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Dashboard del Estudiante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Completar módulo de tareas y funcionalidad completa de calificaciones.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Módulo de Horarios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Asignación de horarios por curso y maestro, con visualización por día de semana.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PWA para Portero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Verificación de entrada offline con sincronización posterior.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Dominio Personalizado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Configurar sgje.nnuu.edu.bo apuntando al frontend en Vercel.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9FD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2026-06-13T20:41:44.624Z</dcterms:created>
  <dcterms:modified xsi:type="dcterms:W3CDTF">2026-06-13T20:41:44.624Z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