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 DESAFIO:</w:t>
      </w:r>
      <w:r w:rsidDel="00000000" w:rsidR="00000000" w:rsidRPr="00000000">
        <w:rPr>
          <w:rtl w:val="0"/>
        </w:rPr>
        <w:t xml:space="preserve"> Manipulación de datos y transaccionalidad en las operaciones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Aplicando los conceptos y herramientas aprendidas hasta ahora, crea las querys SQL necesarias que contesten las siguientes preguntas.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¿Cuántos registros hay?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1914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Utilizando el comando select count(*) from INSCRITOS; se obtienen 16 registros.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¿Cuántos inscritos hay en total?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1981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Utilizando el comando select sum(cantidad) from INSCRITOS; se obtiene la suma de todos los datos de la columna cantidad.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¿Cuál o cuáles son los registros de mayor antigüedad?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739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 el comando select * from INSCRITOS where fecha = (select fecha from INSCRITOS order by fecha asc limit 1); se solicita que traiga todos los datos de la tabla INSCRITOS en donde la fecha sea igual a la fecha más antigua.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¿Cuántos inscritos hay por día? (entendiendo un día como una fecha distinta de ahora en adelante)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 el comando select fecha, sum(cantidad) as total_inscritos_blog_pagina from INSCRITOS from INSCRITOS group by fecha order by fecha; se pide mostrar las fechas y en la segunda columna se suman la cantidad de inscritos por día tanto por  la página como por blog, adicionalmente se asigna el nombre de ”total_inscritos_blog_pagina” a esa </w:t>
      </w:r>
      <w:r w:rsidDel="00000000" w:rsidR="00000000" w:rsidRPr="00000000">
        <w:rPr>
          <w:rtl w:val="0"/>
        </w:rPr>
        <w:t xml:space="preserve">columna. Se</w:t>
      </w:r>
      <w:r w:rsidDel="00000000" w:rsidR="00000000" w:rsidRPr="00000000">
        <w:rPr>
          <w:rtl w:val="0"/>
        </w:rPr>
        <w:t xml:space="preserve"> agrupa por fecha para evitar que se repitan las fechas y finalmente se ordena por fecha.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¿Qué día se inscribieron la mayor cantidad de personas y cuántas personas se inscribieron en ese día?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28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Modificando la misma query anterior se pueden ordenar los registros por el “total_inscritos_blog_pagina” de forma descendente y limitarlo a 1 registro.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