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e2beb8bb0493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BAF Database Documentation</w:t>
      </w:r>
    </w:p>
    <w:p>
      <w:pPr>
        <w:jc w:val="left"/>
      </w:pPr>
      <w:r>
        <w:t>Table: AZ_TC_ACCION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Id_accion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AZ_TC_MODULO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Id_modulo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Id_seccion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AZ_TR_seccion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Descripcion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AZ_TC_PERFIL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Id_perfil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AZ_TR_MENU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Id_menu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AZ_TC_MODULO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Icono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Orden</w:t>
            </w:r>
          </w:p>
        </w:tc>
        <w:tc>
          <w:p>
            <w:r>
              <w:t>number = 0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Id_padre</w:t>
            </w:r>
          </w:p>
        </w:tc>
        <w:tc>
          <w:p>
            <w:r>
              <w:t>number = 0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Ruta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AZ_TR_MODULO_ACCION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Id_modulo_accion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AZ_TC_MODULO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Id_accion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AZ_TC_ACCION</w:t>
            </w:r>
          </w:p>
        </w:tc>
      </w:tr>
    </w:tbl>
    <w:p>
      <w:pPr>
        <w:jc w:val="left"/>
      </w:pPr>
      <w:r>
        <w:t>Table: AZ_TR_PERMISO_PERFIL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Id_permiso_perfil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Id_perfil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AZ_TC_PERFIL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Id_modulo_accion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AZ_TR_MODULO_ACCION</w:t>
            </w:r>
          </w:p>
        </w:tc>
      </w:tr>
    </w:tbl>
    <w:p>
      <w:pPr>
        <w:jc w:val="left"/>
      </w:pPr>
      <w:r>
        <w:t>Table: AZ_TR_ROLES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Id_roles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Id_perfil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AZ_TC_PERFIL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Id_usuario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AZ_TR_USUARIO</w:t>
            </w:r>
          </w:p>
        </w:tc>
      </w:tr>
    </w:tbl>
    <w:p>
      <w:pPr>
        <w:jc w:val="left"/>
      </w:pPr>
      <w:r>
        <w:t>Table: AZ_TR_seccion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Id_seccion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AZ_TR_USUARIO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Id_usuario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Usuario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Nombre_real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Pass</w:t>
            </w:r>
          </w:p>
        </w:tc>
        <w:tc>
          <w:p>
            <w:r>
              <w:t>File |undefined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Correo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Expira_pass</w:t>
            </w:r>
          </w:p>
        </w:tc>
        <w:tc>
          <w:p>
            <w:r>
              <w:t>Date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Estado</w:t>
            </w:r>
          </w:p>
        </w:tc>
        <w:tc>
          <w:p>
            <w:r>
              <w:t>number = 0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DatosProyecto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id_proyecto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nombreProyecto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id_Lider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AZ_TR_USUARIO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correo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cuenta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Desarrollo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id_desarrollo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id_requerimiento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RequerimientosProyecto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id_responsable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Equipo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estatus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Equipo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id_responsable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nombre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correo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id_puesto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Puestos</w:t>
            </w:r>
          </w:p>
        </w:tc>
      </w:tr>
    </w:tbl>
    <w:p>
      <w:pPr>
        <w:jc w:val="left"/>
      </w:pPr>
      <w:r>
        <w:t>Table: EspecificacionesTecnicas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id_especificacion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tipoSistema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tipoBaseDeDatos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cantidadUsuarios</w:t>
            </w:r>
          </w:p>
        </w:tc>
        <w:tc>
          <w:p>
            <w:r>
              <w:t>number = 0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tipoServidor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plataforma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sistemaOperativo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id_Proyecto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DatosProyecto</w:t>
            </w:r>
          </w:p>
        </w:tc>
      </w:tr>
    </w:tbl>
    <w:p>
      <w:pPr>
        <w:jc w:val="left"/>
      </w:pPr>
      <w:r>
        <w:t>Table: Puestos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id_puesto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puesto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descripcion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>
      <w:pPr>
        <w:jc w:val="left"/>
      </w:pPr>
      <w:r>
        <w:t>Table: RequerimientosProyecto (Schema: dbo)</w:t>
      </w:r>
    </w:p>
    <w:tbl>
      <w:tblPr>
        <w:tblStyle w:val="TableGrid"/>
        <w:tblW w:type="auto"/>
      </w:tblPr>
      <w:tr>
        <w:tc>
          <w:p>
            <w:r>
              <w:t>Identity</w:t>
            </w:r>
          </w:p>
        </w:tc>
        <w:tc>
          <w:p>
            <w:r>
              <w:t>Column Name</w:t>
            </w:r>
          </w:p>
        </w:tc>
        <w:tc>
          <w:p>
            <w:r>
              <w:t>Data Type</w:t>
            </w:r>
          </w:p>
        </w:tc>
        <w:tc>
          <w:p>
            <w:r>
              <w:t>Key Foreign</w:t>
            </w:r>
          </w:p>
        </w:tc>
        <w:tc>
          <w:p>
            <w:r>
              <w:t>Foreign Table</w:t>
            </w:r>
          </w:p>
        </w:tc>
      </w:tr>
      <w:tr>
        <w:tc>
          <w:p>
            <w:r>
              <w:t>Yes</w:t>
            </w:r>
          </w:p>
        </w:tc>
        <w:tc>
          <w:p>
            <w:r>
              <w:t>id_requerimiento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No</w:t>
            </w:r>
          </w:p>
        </w:tc>
        <w:tc>
          <w:p>
            <w:r>
              <w:t>id_proyecto</w:t>
            </w:r>
          </w:p>
        </w:tc>
        <w:tc>
          <w:p>
            <w:r>
              <w:t>number = 0 ;</w:t>
            </w:r>
          </w:p>
        </w:tc>
        <w:tc>
          <w:p>
            <w:r>
              <w:t>yes</w:t>
            </w:r>
          </w:p>
        </w:tc>
        <w:tc>
          <w:p>
            <w:r>
              <w:t>DatosProyecto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descripcion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</w:body>
</w:document>
</file>