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C7" w:rsidRPr="006A22EE" w:rsidRDefault="006A22EE" w:rsidP="006A22EE">
      <w:pPr>
        <w:spacing w:after="0"/>
        <w:rPr>
          <w:rFonts w:ascii="Palatino Linotype" w:hAnsi="Palatino Linotype"/>
          <w:b/>
        </w:rPr>
      </w:pPr>
      <w:bookmarkStart w:id="0" w:name="_GoBack"/>
      <w:r w:rsidRPr="006A22EE">
        <w:rPr>
          <w:rFonts w:ascii="Palatino Linotype" w:hAnsi="Palatino Linotype"/>
          <w:b/>
        </w:rPr>
        <w:t>Laborator 5 – AG</w:t>
      </w:r>
    </w:p>
    <w:bookmarkEnd w:id="0"/>
    <w:p w:rsidR="006A22EE" w:rsidRPr="006A22EE" w:rsidRDefault="006A22EE" w:rsidP="006A22EE">
      <w:pPr>
        <w:spacing w:after="0"/>
        <w:rPr>
          <w:rFonts w:ascii="Palatino Linotype" w:hAnsi="Palatino Linotype"/>
        </w:rPr>
      </w:pPr>
    </w:p>
    <w:p w:rsidR="006A22EE" w:rsidRPr="006A22EE" w:rsidRDefault="006A22EE" w:rsidP="006A22EE">
      <w:pPr>
        <w:spacing w:after="0"/>
        <w:rPr>
          <w:rFonts w:ascii="Palatino Linotype" w:hAnsi="Palatino Linotype"/>
        </w:rPr>
      </w:pPr>
      <w:r w:rsidRPr="006A22EE">
        <w:rPr>
          <w:rFonts w:ascii="Palatino Linotype" w:hAnsi="Palatino Linotype"/>
        </w:rPr>
        <w:t>Determinarea Fluxului Maxim dintr-un graf orientat fara circuite.</w:t>
      </w:r>
    </w:p>
    <w:p w:rsidR="006A22EE" w:rsidRPr="006A22EE" w:rsidRDefault="006A22EE" w:rsidP="006A22EE">
      <w:pPr>
        <w:spacing w:after="0"/>
        <w:rPr>
          <w:rFonts w:ascii="Palatino Linotype" w:hAnsi="Palatino Linotype"/>
        </w:rPr>
      </w:pPr>
      <w:r w:rsidRPr="006A22EE">
        <w:rPr>
          <w:rFonts w:ascii="Palatino Linotype" w:hAnsi="Palatino Linotype"/>
        </w:rPr>
        <w:t>Cerintele extinse se gasesc in sectiunea Files (channel Curs).</w:t>
      </w:r>
    </w:p>
    <w:p w:rsidR="006A22EE" w:rsidRPr="006A22EE" w:rsidRDefault="006A22EE" w:rsidP="006A22EE">
      <w:pPr>
        <w:spacing w:after="0"/>
        <w:rPr>
          <w:rFonts w:ascii="Palatino Linotype" w:hAnsi="Palatino Linotype"/>
        </w:rPr>
      </w:pP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Ford_Fulkerson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**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G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,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&amp;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,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s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,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d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)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{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u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,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8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**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rG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008000"/>
          <w:lang w:eastAsia="ro-RO"/>
        </w:rPr>
        <w:t xml:space="preserve">// graf rezidual 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rG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new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*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for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i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FF8000"/>
          <w:lang w:eastAsia="ro-RO"/>
        </w:rPr>
        <w:t>0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i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&lt;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i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++)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rG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i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new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for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u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FF8000"/>
          <w:lang w:eastAsia="ro-RO"/>
        </w:rPr>
        <w:t>0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u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&lt;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u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++)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for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v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FF8000"/>
          <w:lang w:eastAsia="ro-RO"/>
        </w:rPr>
        <w:t>0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&lt;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++)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    rG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u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G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u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8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  <w:r w:rsidRPr="006A22EE">
        <w:rPr>
          <w:rFonts w:ascii="Palatino Linotype" w:eastAsia="Times New Roman" w:hAnsi="Palatino Linotype" w:cs="Courier New"/>
          <w:color w:val="008000"/>
          <w:lang w:eastAsia="ro-RO"/>
        </w:rPr>
        <w:t>//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*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parent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new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max_flow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FF8000"/>
          <w:lang w:eastAsia="ro-RO"/>
        </w:rPr>
        <w:t>0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while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BFS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rG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,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,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s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,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d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,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parent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))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{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path_flow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INT_MAX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for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v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d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!=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s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parent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])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{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    u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parent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    path_flow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min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path_flow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,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rG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u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]);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}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for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v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d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!=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s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parent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])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{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    u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parent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    rG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u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-=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path_flow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    rG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u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+=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path_flow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}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max_flow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+=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path_flow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}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return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max_flow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}</w:t>
      </w:r>
    </w:p>
    <w:p w:rsidR="006A22EE" w:rsidRPr="006A22EE" w:rsidRDefault="006A22EE" w:rsidP="006A22EE">
      <w:pPr>
        <w:spacing w:after="0"/>
        <w:rPr>
          <w:rFonts w:ascii="Palatino Linotype" w:hAnsi="Palatino Linotype"/>
        </w:rPr>
      </w:pPr>
    </w:p>
    <w:p w:rsidR="006A22EE" w:rsidRPr="006A22EE" w:rsidRDefault="006A22EE" w:rsidP="006A22EE">
      <w:pPr>
        <w:spacing w:after="0"/>
        <w:rPr>
          <w:rFonts w:ascii="Palatino Linotype" w:hAnsi="Palatino Linotype"/>
        </w:rPr>
      </w:pPr>
    </w:p>
    <w:p w:rsidR="006A22EE" w:rsidRPr="006A22EE" w:rsidRDefault="006A22EE" w:rsidP="006A22EE">
      <w:pPr>
        <w:spacing w:after="0"/>
        <w:rPr>
          <w:rFonts w:ascii="Palatino Linotype" w:hAnsi="Palatino Linotype"/>
        </w:rPr>
      </w:pP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bool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BFS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**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G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,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,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s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,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d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,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*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parent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)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{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bool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*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viz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new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bool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lastRenderedPageBreak/>
        <w:t xml:space="preserve">   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for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i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FF8000"/>
          <w:lang w:eastAsia="ro-RO"/>
        </w:rPr>
        <w:t>0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i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&lt;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i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++)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viz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i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false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queue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&lt;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&gt;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Q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Q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.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push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s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);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parent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s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-</w:t>
      </w:r>
      <w:r w:rsidRPr="006A22EE">
        <w:rPr>
          <w:rFonts w:ascii="Palatino Linotype" w:eastAsia="Times New Roman" w:hAnsi="Palatino Linotype" w:cs="Courier New"/>
          <w:color w:val="FF8000"/>
          <w:lang w:eastAsia="ro-RO"/>
        </w:rPr>
        <w:t>1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viz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s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true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while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(!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Q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.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empty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())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{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u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Q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.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front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();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Q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.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pop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();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for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</w:t>
      </w:r>
      <w:r w:rsidRPr="006A22EE">
        <w:rPr>
          <w:rFonts w:ascii="Palatino Linotype" w:eastAsia="Times New Roman" w:hAnsi="Palatino Linotype" w:cs="Courier New"/>
          <w:color w:val="8000FF"/>
          <w:lang w:eastAsia="ro-RO"/>
        </w:rPr>
        <w:t>int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FF8000"/>
          <w:lang w:eastAsia="ro-RO"/>
        </w:rPr>
        <w:t>0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&lt;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++)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{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   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if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viz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false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&amp;&amp;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G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u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&gt;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color w:val="FF8000"/>
          <w:lang w:eastAsia="ro-RO"/>
        </w:rPr>
        <w:t>0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)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   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{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        Q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.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push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);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        parent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u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        viz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true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   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}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}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}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if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(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viz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>d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]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==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true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)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{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delete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[]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viz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   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return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true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}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delete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[]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viz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return</w:t>
      </w: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</w:t>
      </w:r>
      <w:r w:rsidRPr="006A22EE">
        <w:rPr>
          <w:rFonts w:ascii="Palatino Linotype" w:eastAsia="Times New Roman" w:hAnsi="Palatino Linotype" w:cs="Courier New"/>
          <w:b/>
          <w:bCs/>
          <w:color w:val="0000FF"/>
          <w:lang w:eastAsia="ro-RO"/>
        </w:rPr>
        <w:t>false</w:t>
      </w: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;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lang w:eastAsia="ro-RO"/>
        </w:rPr>
      </w:pPr>
      <w:r w:rsidRPr="006A22EE">
        <w:rPr>
          <w:rFonts w:ascii="Palatino Linotype" w:eastAsia="Times New Roman" w:hAnsi="Palatino Linotype" w:cs="Courier New"/>
          <w:color w:val="000000"/>
          <w:lang w:eastAsia="ro-RO"/>
        </w:rPr>
        <w:t xml:space="preserve">    </w:t>
      </w:r>
    </w:p>
    <w:p w:rsidR="006A22EE" w:rsidRPr="006A22EE" w:rsidRDefault="006A22EE" w:rsidP="006A22EE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lang w:eastAsia="ro-RO"/>
        </w:rPr>
      </w:pPr>
      <w:r w:rsidRPr="006A22EE">
        <w:rPr>
          <w:rFonts w:ascii="Palatino Linotype" w:eastAsia="Times New Roman" w:hAnsi="Palatino Linotype" w:cs="Courier New"/>
          <w:b/>
          <w:bCs/>
          <w:color w:val="000080"/>
          <w:lang w:eastAsia="ro-RO"/>
        </w:rPr>
        <w:t>}</w:t>
      </w:r>
    </w:p>
    <w:p w:rsidR="006A22EE" w:rsidRPr="006A22EE" w:rsidRDefault="006A22EE" w:rsidP="006A22EE">
      <w:pPr>
        <w:spacing w:after="0"/>
        <w:rPr>
          <w:rFonts w:ascii="Palatino Linotype" w:hAnsi="Palatino Linotype"/>
        </w:rPr>
      </w:pPr>
    </w:p>
    <w:sectPr w:rsidR="006A22EE" w:rsidRPr="006A2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EE"/>
    <w:rsid w:val="00256212"/>
    <w:rsid w:val="006A22EE"/>
    <w:rsid w:val="0079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A338"/>
  <w15:chartTrackingRefBased/>
  <w15:docId w15:val="{98E9B43A-C0BB-4649-AA42-A7F322C2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6A22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6A22E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6A22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6A22E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6A22E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6A22E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6A22E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5F5A1A750AB4A817894F3F531A751" ma:contentTypeVersion="2" ma:contentTypeDescription="Create a new document." ma:contentTypeScope="" ma:versionID="0adf5bf0c04052ab08b01ab40bfc6727">
  <xsd:schema xmlns:xsd="http://www.w3.org/2001/XMLSchema" xmlns:xs="http://www.w3.org/2001/XMLSchema" xmlns:p="http://schemas.microsoft.com/office/2006/metadata/properties" xmlns:ns2="a1923b71-5223-436b-869e-112f1bfb7e7e" targetNamespace="http://schemas.microsoft.com/office/2006/metadata/properties" ma:root="true" ma:fieldsID="f2c6fed38b006fcf992e549bcf99e2b3" ns2:_="">
    <xsd:import namespace="a1923b71-5223-436b-869e-112f1bfb7e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23b71-5223-436b-869e-112f1bfb7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C5880A-9E2E-437C-A710-CF2D1A5DA27D}"/>
</file>

<file path=customXml/itemProps2.xml><?xml version="1.0" encoding="utf-8"?>
<ds:datastoreItem xmlns:ds="http://schemas.openxmlformats.org/officeDocument/2006/customXml" ds:itemID="{EDDB1B25-1BF0-40AB-A870-3DB913BB1C2D}"/>
</file>

<file path=customXml/itemProps3.xml><?xml version="1.0" encoding="utf-8"?>
<ds:datastoreItem xmlns:ds="http://schemas.openxmlformats.org/officeDocument/2006/customXml" ds:itemID="{A1E5F9C3-1D92-47EE-9FFB-82EF994B9B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1</cp:revision>
  <dcterms:created xsi:type="dcterms:W3CDTF">2021-04-18T17:10:00Z</dcterms:created>
  <dcterms:modified xsi:type="dcterms:W3CDTF">2021-04-18T17:15:00Z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0x0101001EC5F5A1A750AB4A817894F3F531A751</vt:lpwstr>
  </property>
</Properties>
</file>