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E963" w14:textId="6C3F9186" w:rsidR="00121190" w:rsidRDefault="00121190" w:rsidP="00121190">
      <w:pPr>
        <w:rPr>
          <w:rFonts w:cstheme="minorHAnsi"/>
          <w:b/>
          <w:bCs/>
          <w:sz w:val="28"/>
          <w:szCs w:val="28"/>
          <w:lang w:val="ro-RO"/>
        </w:rPr>
      </w:pPr>
      <w:proofErr w:type="spellStart"/>
      <w:r w:rsidRPr="00120992">
        <w:rPr>
          <w:rFonts w:cstheme="minorHAnsi"/>
          <w:b/>
          <w:bCs/>
          <w:sz w:val="28"/>
          <w:szCs w:val="28"/>
        </w:rPr>
        <w:t>Documen</w:t>
      </w:r>
      <w:r w:rsidRPr="00120992">
        <w:rPr>
          <w:rFonts w:cstheme="minorHAnsi"/>
          <w:b/>
          <w:bCs/>
          <w:sz w:val="28"/>
          <w:szCs w:val="28"/>
          <w:lang w:val="ro-RO"/>
        </w:rPr>
        <w:t>tație</w:t>
      </w:r>
      <w:proofErr w:type="spellEnd"/>
      <w:r w:rsidRPr="00120992">
        <w:rPr>
          <w:rFonts w:cstheme="minorHAnsi"/>
          <w:b/>
          <w:bCs/>
          <w:sz w:val="28"/>
          <w:szCs w:val="28"/>
          <w:lang w:val="ro-RO"/>
        </w:rPr>
        <w:t xml:space="preserve"> Tema </w:t>
      </w:r>
      <w:r>
        <w:rPr>
          <w:rFonts w:cstheme="minorHAnsi"/>
          <w:b/>
          <w:bCs/>
          <w:sz w:val="28"/>
          <w:szCs w:val="28"/>
          <w:lang w:val="ro-RO"/>
        </w:rPr>
        <w:t>4</w:t>
      </w:r>
      <w:r>
        <w:rPr>
          <w:rFonts w:cstheme="minorHAnsi"/>
          <w:b/>
          <w:bCs/>
          <w:sz w:val="28"/>
          <w:szCs w:val="28"/>
          <w:lang w:val="ro-RO"/>
        </w:rPr>
        <w:tab/>
      </w:r>
      <w:r>
        <w:rPr>
          <w:rFonts w:cstheme="minorHAnsi"/>
          <w:b/>
          <w:bCs/>
          <w:sz w:val="28"/>
          <w:szCs w:val="28"/>
          <w:lang w:val="ro-RO"/>
        </w:rPr>
        <w:tab/>
      </w:r>
      <w:r>
        <w:rPr>
          <w:rFonts w:cstheme="minorHAnsi"/>
          <w:b/>
          <w:bCs/>
          <w:sz w:val="28"/>
          <w:szCs w:val="28"/>
          <w:lang w:val="ro-RO"/>
        </w:rPr>
        <w:tab/>
      </w:r>
      <w:r>
        <w:rPr>
          <w:rFonts w:cstheme="minorHAnsi"/>
          <w:b/>
          <w:bCs/>
          <w:sz w:val="28"/>
          <w:szCs w:val="28"/>
          <w:lang w:val="ro-RO"/>
        </w:rPr>
        <w:tab/>
      </w:r>
      <w:r>
        <w:rPr>
          <w:rFonts w:cstheme="minorHAnsi"/>
          <w:b/>
          <w:bCs/>
          <w:sz w:val="28"/>
          <w:szCs w:val="28"/>
          <w:lang w:val="ro-RO"/>
        </w:rPr>
        <w:tab/>
      </w:r>
      <w:r>
        <w:rPr>
          <w:rFonts w:cstheme="minorHAnsi"/>
          <w:b/>
          <w:bCs/>
          <w:sz w:val="28"/>
          <w:szCs w:val="28"/>
          <w:lang w:val="ro-RO"/>
        </w:rPr>
        <w:tab/>
        <w:t>Baciulescu Raul, gr. 236</w:t>
      </w:r>
    </w:p>
    <w:p w14:paraId="5DBEA0C3" w14:textId="5506EAEE" w:rsidR="00121190" w:rsidRPr="00121190" w:rsidRDefault="00121190" w:rsidP="00121190">
      <w:pPr>
        <w:rPr>
          <w:rFonts w:cstheme="minorHAnsi"/>
          <w:b/>
          <w:bCs/>
          <w:sz w:val="28"/>
          <w:szCs w:val="28"/>
          <w:lang w:val="ro-RO"/>
        </w:rPr>
      </w:pPr>
      <w:proofErr w:type="spellStart"/>
      <w:r w:rsidRPr="00121190">
        <w:rPr>
          <w:rFonts w:cstheme="minorHAnsi"/>
          <w:b/>
          <w:bCs/>
          <w:sz w:val="28"/>
          <w:szCs w:val="28"/>
          <w:lang w:val="ro-RO"/>
        </w:rPr>
        <w:t>Enuntul</w:t>
      </w:r>
      <w:proofErr w:type="spellEnd"/>
      <w:r w:rsidRPr="00121190">
        <w:rPr>
          <w:rFonts w:cstheme="minorHAnsi"/>
          <w:b/>
          <w:bCs/>
          <w:sz w:val="28"/>
          <w:szCs w:val="28"/>
          <w:lang w:val="ro-RO"/>
        </w:rPr>
        <w:t xml:space="preserve"> problemei:</w:t>
      </w:r>
    </w:p>
    <w:p w14:paraId="45FECC86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considera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190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polinoame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reprezentate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monoame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F91D79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Se cere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adunarea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polinoamelor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folosind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o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implementare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multithreading (p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threaduri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>).</w:t>
      </w:r>
    </w:p>
    <w:p w14:paraId="21ECA145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F3A6A4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proofErr w:type="spellStart"/>
      <w:r w:rsidRPr="00121190">
        <w:rPr>
          <w:rFonts w:ascii="Times New Roman" w:eastAsia="Calibri" w:hAnsi="Times New Roman" w:cs="Times New Roman"/>
          <w:sz w:val="24"/>
          <w:szCs w:val="24"/>
          <w:u w:val="single"/>
        </w:rPr>
        <w:t>Consideratii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  <w:u w:val="single"/>
        </w:rPr>
        <w:t>generale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</w:p>
    <w:p w14:paraId="574C9B7F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190">
        <w:rPr>
          <w:rFonts w:ascii="Times New Roman" w:eastAsia="Calibri" w:hAnsi="Times New Roman" w:cs="Times New Roman"/>
          <w:sz w:val="24"/>
          <w:szCs w:val="24"/>
        </w:rPr>
        <w:t>-</w:t>
      </w:r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reprezentarea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polinom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memorie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inlantuita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(1 nod=1monom)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ordonata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exponentii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monoamelor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urmatorul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INVARIANT (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predicat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adevarat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moment al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executiei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) de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reprezentare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F640A3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119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monoamele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ordonate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exponenti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1A7D76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-nu se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pasteaza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monoame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coeficient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7D4C064F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- nu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noduri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monoame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) cu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acelasi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exponent</w:t>
      </w:r>
    </w:p>
    <w:p w14:paraId="689AFB02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polinoamele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se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citesc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din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fisiere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– cate un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fisier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fiecare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polinom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>;</w:t>
      </w:r>
    </w:p>
    <w:p w14:paraId="1C9C74BD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- un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fisier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contine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informatii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de tip (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coeficient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, exponent)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pentru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fiecare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monom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al</w:t>
      </w:r>
    </w:p>
    <w:p w14:paraId="3937378C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unui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polinom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, </w:t>
      </w:r>
    </w:p>
    <w:p w14:paraId="165ADB3D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fisierele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input se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creeaza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prin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generare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numere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aleatoare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69983C9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A617A94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211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Conditie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fisierele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nu 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contin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monoame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coeficient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egal cu 0 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dar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nu sunt 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ordonate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dupa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exponent!)</w:t>
      </w:r>
    </w:p>
    <w:p w14:paraId="48A86152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AA73A8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proofErr w:type="spellStart"/>
      <w:r w:rsidRPr="00121190">
        <w:rPr>
          <w:rFonts w:ascii="Times New Roman" w:eastAsia="Calibri" w:hAnsi="Times New Roman" w:cs="Times New Roman"/>
          <w:sz w:val="24"/>
          <w:szCs w:val="24"/>
          <w:u w:val="single"/>
        </w:rPr>
        <w:t>Rezolvare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</w:p>
    <w:p w14:paraId="6C23F14F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Se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porneste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prin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crearea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unei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liste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inlantuita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- L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corespunzatoare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unui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polinom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nul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121190">
        <w:rPr>
          <w:rFonts w:ascii="Times New Roman" w:eastAsia="Calibri" w:hAnsi="Times New Roman" w:cs="Times New Roman"/>
          <w:sz w:val="24"/>
          <w:szCs w:val="24"/>
        </w:rPr>
        <w:br/>
        <w:t xml:space="preserve">In final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aceasta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lista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va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continue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polinomul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rezultat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9ED5883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697A52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secventiala</w:t>
      </w:r>
      <w:proofErr w:type="spellEnd"/>
    </w:p>
    <w:p w14:paraId="268688BD" w14:textId="77777777" w:rsidR="00121190" w:rsidRPr="00121190" w:rsidRDefault="00121190" w:rsidP="00121190">
      <w:pPr>
        <w:numPr>
          <w:ilvl w:val="0"/>
          <w:numId w:val="1"/>
        </w:num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citeste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pe rand din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fisier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cate un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monom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adauga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rezultat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-L (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atentie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invariantul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ramana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adevarat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adaugare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monom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38722F" w14:textId="77777777" w:rsidR="00121190" w:rsidRPr="00121190" w:rsidRDefault="00121190" w:rsidP="00121190">
      <w:pPr>
        <w:spacing w:after="0" w:line="240" w:lineRule="auto"/>
        <w:ind w:left="720"/>
        <w:contextualSpacing/>
        <w:rPr>
          <w:rFonts w:ascii="Calibri" w:eastAsia="Times New Roman" w:hAnsi="Calibri" w:cs="Times New Roman"/>
          <w:sz w:val="24"/>
          <w:szCs w:val="24"/>
        </w:rPr>
      </w:pPr>
    </w:p>
    <w:p w14:paraId="1A813F68" w14:textId="77777777" w:rsidR="00121190" w:rsidRPr="00121190" w:rsidRDefault="00121190" w:rsidP="00121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Implementare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paralela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– p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threaduri</w:t>
      </w:r>
      <w:proofErr w:type="spellEnd"/>
    </w:p>
    <w:p w14:paraId="6B6A3373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444A53B" w14:textId="77777777" w:rsidR="00121190" w:rsidRPr="00121190" w:rsidRDefault="00121190" w:rsidP="0012119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Primul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thread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citeste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cate un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monom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si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il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adauga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intr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-o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structura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de date de tip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coada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83BC59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121190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conditie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–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pentru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structura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de tip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coada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NU se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admite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folosirea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unei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structuri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de date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pentru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care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partea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sincronizare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este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deja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implementata</w:t>
      </w:r>
      <w:proofErr w:type="spellEnd"/>
      <w:r w:rsidRPr="00121190">
        <w:rPr>
          <w:rFonts w:ascii="Times New Roman" w:eastAsia="Calibri" w:hAnsi="Times New Roman" w:cs="Times New Roman"/>
          <w:color w:val="FF0000"/>
          <w:sz w:val="24"/>
          <w:szCs w:val="24"/>
        </w:rPr>
        <w:t>!!!)</w:t>
      </w:r>
    </w:p>
    <w:p w14:paraId="30DD7C19" w14:textId="77777777" w:rsidR="00121190" w:rsidRPr="00121190" w:rsidRDefault="00121190" w:rsidP="0012119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Celelalte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threaduri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preiau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cate un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monom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din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coada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si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il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aduna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la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polinomul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reprezentat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lista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L.</w:t>
      </w:r>
    </w:p>
    <w:p w14:paraId="3BEE95C9" w14:textId="77777777" w:rsidR="00121190" w:rsidRPr="00121190" w:rsidRDefault="00121190" w:rsidP="00121190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630" w:hanging="45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Se continua 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operatiile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1., 2.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pana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cand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monoamele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, din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fisierele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, sunt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adunate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121190"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 w:rsidRPr="00121190">
        <w:rPr>
          <w:rFonts w:ascii="Times New Roman" w:eastAsia="Times New Roman" w:hAnsi="Times New Roman" w:cs="Times New Roman"/>
          <w:sz w:val="24"/>
          <w:szCs w:val="24"/>
        </w:rPr>
        <w:t xml:space="preserve"> L.</w:t>
      </w:r>
    </w:p>
    <w:p w14:paraId="4AF51D88" w14:textId="77777777" w:rsidR="00121190" w:rsidRPr="00121190" w:rsidRDefault="00121190" w:rsidP="0012119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Primul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thread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scrie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rezultatul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obtinut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lista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L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intr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-un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fisier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Calibri" w:hAnsi="Times New Roman" w:cs="Times New Roman"/>
          <w:sz w:val="24"/>
          <w:szCs w:val="24"/>
        </w:rPr>
        <w:t>rezultat</w:t>
      </w:r>
      <w:proofErr w:type="spellEnd"/>
      <w:r w:rsidRPr="0012119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2B3850" w14:textId="6C104CD9" w:rsidR="00121190" w:rsidRDefault="00121190" w:rsidP="00121190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211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conditie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fisierul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nu 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contine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>monoame</w:t>
      </w:r>
      <w:proofErr w:type="spellEnd"/>
      <w:r w:rsidRPr="0012119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coefficient egal cu 0)</w:t>
      </w:r>
    </w:p>
    <w:p w14:paraId="4861017D" w14:textId="4C82FE89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F1455F5" w14:textId="77777777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14E86B" w14:textId="77777777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4D8483" w14:textId="77777777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4C70DE" w14:textId="77777777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1E5D11" w14:textId="77777777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6BBDB6" w14:textId="02E506B5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2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Detalii</w:t>
      </w:r>
      <w:proofErr w:type="spellEnd"/>
      <w:r w:rsidRPr="0012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de </w:t>
      </w:r>
      <w:proofErr w:type="spellStart"/>
      <w:r w:rsidRPr="0012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implementare</w:t>
      </w:r>
      <w:proofErr w:type="spellEnd"/>
      <w:r w:rsidRPr="0012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16B074E" w14:textId="77777777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C548F0" w14:textId="47FB2D56" w:rsidR="00121190" w:rsidRDefault="00D41133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072944" wp14:editId="7DDB1D5D">
            <wp:extent cx="3307080" cy="2951993"/>
            <wp:effectExtent l="0" t="0" r="762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251" cy="296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703D" w14:textId="5A027D1B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3BFA31" w14:textId="77777777" w:rsidR="00D41133" w:rsidRDefault="00D41133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folosit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utilitare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CreateFile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output,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PolynomialGenerator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genereaza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parametri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Constants care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anumite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variabile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cheie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programului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PolynomialGenerator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genereaza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polinoame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random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variabilele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maxMono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numberOfPolynomials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maxDegree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scrie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fisiere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separate.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urmatorul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 </w:t>
      </w:r>
    </w:p>
    <w:p w14:paraId="65DEC8D2" w14:textId="65F9EF42" w:rsidR="00D41133" w:rsidRDefault="00D41133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value1 exponent1</w:t>
      </w:r>
    </w:p>
    <w:p w14:paraId="405C9F6D" w14:textId="222772F9" w:rsidR="00D41133" w:rsidRDefault="00D41133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value2 exponent2</w:t>
      </w:r>
    </w:p>
    <w:p w14:paraId="5E727B91" w14:textId="703D90B2" w:rsidR="00D41133" w:rsidRDefault="00D41133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</w:t>
      </w:r>
    </w:p>
    <w:p w14:paraId="60C2B6E0" w14:textId="792E2B6B" w:rsidR="00D41133" w:rsidRPr="00D41133" w:rsidRDefault="00D41133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exponentn</w:t>
      </w:r>
      <w:proofErr w:type="spellEnd"/>
    </w:p>
    <w:p w14:paraId="16AFD1D3" w14:textId="7B449291" w:rsidR="00D41133" w:rsidRDefault="00D41133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B7B7B2" w14:textId="518C1004" w:rsidR="0067691B" w:rsidRDefault="0067691B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2A935D" wp14:editId="7E10474B">
            <wp:extent cx="4450080" cy="3633757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266" cy="36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4864" w14:textId="4D98DD20" w:rsidR="0067691B" w:rsidRDefault="0067691B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08AF17" w14:textId="4754C0BC" w:rsidR="0067691B" w:rsidRDefault="0067691B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secventiala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folosit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Sequential, care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process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citeste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 rand din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polinoame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adauga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MyLinkedList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972BCFF" w14:textId="61C94E2A" w:rsidR="0067691B" w:rsidRDefault="0067691B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C87EB3" w14:textId="565426D9" w:rsidR="0067691B" w:rsidRDefault="0067691B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MyLinkedList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inlantuite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incepe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nodul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first.</w:t>
      </w:r>
    </w:p>
    <w:p w14:paraId="75633390" w14:textId="20FC0814" w:rsidR="0067691B" w:rsidRDefault="0067691B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adaugare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verific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exponentul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acestuia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Daca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exponentul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corespunzator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cresc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valoarea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creez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 nod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pastrand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ordonata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descrescator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CEB1E4" w14:textId="378B74BC" w:rsidR="0067691B" w:rsidRDefault="0067691B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841BAA" w14:textId="79443253" w:rsidR="0067691B" w:rsidRDefault="0067691B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paralela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folosit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sablonul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Producer Consumer.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Parallel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responsabila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thread-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urilor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inlantuite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rezultatul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coadei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MyQueue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sincronizata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folosita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Producer. Producer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citeste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fisier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polinoame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adauga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monoamele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sincronizat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Sincronizarea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facuta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adaugand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cuvantul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synchronized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antetul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functiilor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MyQueue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MyLinkedList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pop() din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MyQueue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 wait(),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atunci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goala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Pop()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continua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executia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atunci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adaugat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ceva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coada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apeleaza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functia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notifyAll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().</w:t>
      </w:r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marches ca nu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exista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nimic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executat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consumer,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adaug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null-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coada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atatea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null-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uri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cate consumer am. Cand un consumer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citeste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 null,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inseamna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acel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consumer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trebuie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opreasca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pentru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 nu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exista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monoame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procesat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Clasa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Parallel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creaza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thread-urile, un Producer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multe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Consumere</w:t>
      </w:r>
      <w:proofErr w:type="spellEnd"/>
      <w:r w:rsidR="00D02B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48BFCD0" w14:textId="77777777" w:rsidR="0067691B" w:rsidRPr="0067691B" w:rsidRDefault="0067691B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81D43E" w14:textId="77777777" w:rsidR="00D41133" w:rsidRDefault="00D41133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BEB742" w14:textId="5A55A9CA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Teste</w:t>
      </w:r>
      <w:r w:rsidRPr="001211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35F7DDB" w14:textId="77777777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2E88B0" w14:textId="77777777" w:rsidR="00121190" w:rsidRDefault="00121190" w:rsidP="0012119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maxim 1000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cu maxim 50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</w:p>
    <w:p w14:paraId="4E3E81A2" w14:textId="38D71B93" w:rsidR="00121190" w:rsidRDefault="00121190" w:rsidP="0012119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4</w:t>
      </w:r>
      <w:r>
        <w:rPr>
          <w:rFonts w:ascii="Times New Roman" w:hAnsi="Times New Roman" w:cs="Times New Roman"/>
        </w:rPr>
        <w:t xml:space="preserve">: </w:t>
      </w:r>
      <w:r w:rsidR="007C6D34" w:rsidRPr="007C6D34">
        <w:rPr>
          <w:rFonts w:ascii="Times New Roman" w:hAnsi="Times New Roman" w:cs="Times New Roman"/>
        </w:rPr>
        <w:t>53.7</w:t>
      </w:r>
    </w:p>
    <w:p w14:paraId="4C7EB7F8" w14:textId="4F92B4C7" w:rsidR="00121190" w:rsidRDefault="00121190" w:rsidP="0012119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 = 6: </w:t>
      </w:r>
      <w:r w:rsidR="007C6D34" w:rsidRPr="007C6D34">
        <w:rPr>
          <w:rFonts w:ascii="Times New Roman" w:hAnsi="Times New Roman" w:cs="Times New Roman"/>
        </w:rPr>
        <w:t>53</w:t>
      </w:r>
    </w:p>
    <w:p w14:paraId="2F7DFAAD" w14:textId="5EAE92B3" w:rsidR="00121190" w:rsidRDefault="00121190" w:rsidP="0012119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8: </w:t>
      </w:r>
      <w:r w:rsidR="007C6D34" w:rsidRPr="007C6D34">
        <w:rPr>
          <w:rFonts w:ascii="Times New Roman" w:hAnsi="Times New Roman" w:cs="Times New Roman"/>
        </w:rPr>
        <w:t>51.5</w:t>
      </w:r>
    </w:p>
    <w:p w14:paraId="4EFFF873" w14:textId="685C025D" w:rsidR="00121190" w:rsidRDefault="00121190" w:rsidP="0012119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secvential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</w:t>
      </w:r>
      <w:r w:rsidR="007C6D34" w:rsidRPr="007C6D34">
        <w:rPr>
          <w:rFonts w:ascii="Times New Roman" w:hAnsi="Times New Roman" w:cs="Times New Roman"/>
        </w:rPr>
        <w:t>53.8</w:t>
      </w:r>
    </w:p>
    <w:p w14:paraId="4CEB2107" w14:textId="77777777" w:rsidR="00121190" w:rsidRDefault="00121190" w:rsidP="0012119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</w:t>
      </w:r>
      <w:proofErr w:type="spellStart"/>
      <w:r>
        <w:rPr>
          <w:rFonts w:ascii="Times New Roman" w:hAnsi="Times New Roman" w:cs="Times New Roman"/>
        </w:rPr>
        <w:t>polinoame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cu  </w:t>
      </w:r>
      <w:proofErr w:type="spellStart"/>
      <w:r>
        <w:rPr>
          <w:rFonts w:ascii="Times New Roman" w:hAnsi="Times New Roman" w:cs="Times New Roman"/>
        </w:rPr>
        <w:t>gradul</w:t>
      </w:r>
      <w:proofErr w:type="spellEnd"/>
      <w:r>
        <w:rPr>
          <w:rFonts w:ascii="Times New Roman" w:hAnsi="Times New Roman" w:cs="Times New Roman"/>
        </w:rPr>
        <w:t xml:space="preserve"> maxim 10000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cu maxim 100 </w:t>
      </w:r>
      <w:proofErr w:type="spellStart"/>
      <w:r>
        <w:rPr>
          <w:rFonts w:ascii="Times New Roman" w:hAnsi="Times New Roman" w:cs="Times New Roman"/>
        </w:rPr>
        <w:t>monoame</w:t>
      </w:r>
      <w:proofErr w:type="spellEnd"/>
    </w:p>
    <w:p w14:paraId="735EEDCB" w14:textId="30F04C5A" w:rsidR="00121190" w:rsidRDefault="00121190" w:rsidP="0012119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= </w:t>
      </w:r>
      <w:r>
        <w:rPr>
          <w:rFonts w:ascii="Times New Roman" w:hAnsi="Times New Roman" w:cs="Times New Roman"/>
        </w:rPr>
        <w:t>4:</w:t>
      </w:r>
      <w:r w:rsidR="00D41133">
        <w:rPr>
          <w:rFonts w:ascii="Times New Roman" w:hAnsi="Times New Roman" w:cs="Times New Roman"/>
        </w:rPr>
        <w:t xml:space="preserve"> </w:t>
      </w:r>
      <w:r w:rsidR="00D41133" w:rsidRPr="00D41133">
        <w:rPr>
          <w:rFonts w:ascii="Times New Roman" w:hAnsi="Times New Roman" w:cs="Times New Roman"/>
        </w:rPr>
        <w:t>53.8</w:t>
      </w:r>
    </w:p>
    <w:p w14:paraId="66FCF34D" w14:textId="4E0C73AE" w:rsidR="00121190" w:rsidRDefault="00121190" w:rsidP="0012119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6:</w:t>
      </w:r>
      <w:r w:rsidR="00D41133">
        <w:rPr>
          <w:rFonts w:ascii="Times New Roman" w:hAnsi="Times New Roman" w:cs="Times New Roman"/>
        </w:rPr>
        <w:t xml:space="preserve"> </w:t>
      </w:r>
      <w:r w:rsidR="00D41133" w:rsidRPr="00D41133">
        <w:rPr>
          <w:rFonts w:ascii="Times New Roman" w:hAnsi="Times New Roman" w:cs="Times New Roman"/>
        </w:rPr>
        <w:t>53.5</w:t>
      </w:r>
    </w:p>
    <w:p w14:paraId="76D7530D" w14:textId="349BDAC4" w:rsidR="00121190" w:rsidRDefault="00121190" w:rsidP="0012119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8:</w:t>
      </w:r>
      <w:r w:rsidR="00D41133" w:rsidRPr="00D41133">
        <w:t xml:space="preserve"> </w:t>
      </w:r>
      <w:r w:rsidR="00D41133" w:rsidRPr="00D41133">
        <w:rPr>
          <w:rFonts w:ascii="Times New Roman" w:hAnsi="Times New Roman" w:cs="Times New Roman"/>
        </w:rPr>
        <w:t>53.5</w:t>
      </w:r>
    </w:p>
    <w:p w14:paraId="1BD5864D" w14:textId="58440219" w:rsidR="00121190" w:rsidRDefault="00121190" w:rsidP="00121190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secvential</w:t>
      </w:r>
      <w:proofErr w:type="spellEnd"/>
      <w:r>
        <w:rPr>
          <w:rFonts w:ascii="Times New Roman" w:hAnsi="Times New Roman" w:cs="Times New Roman"/>
        </w:rPr>
        <w:t>:</w:t>
      </w:r>
      <w:r w:rsidR="00D41133">
        <w:rPr>
          <w:rFonts w:ascii="Times New Roman" w:hAnsi="Times New Roman" w:cs="Times New Roman"/>
        </w:rPr>
        <w:t xml:space="preserve"> </w:t>
      </w:r>
      <w:r w:rsidR="00D41133" w:rsidRPr="00D41133">
        <w:rPr>
          <w:rFonts w:ascii="Times New Roman" w:hAnsi="Times New Roman" w:cs="Times New Roman"/>
        </w:rPr>
        <w:t>52</w:t>
      </w:r>
    </w:p>
    <w:p w14:paraId="3E16C567" w14:textId="77240FAB" w:rsidR="00121190" w:rsidRPr="00AC2424" w:rsidRDefault="00AC2424" w:rsidP="00AC242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observa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primul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exemplu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timpul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paralel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cu 8 thread-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uri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rapid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decat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restul</w:t>
      </w:r>
      <w:proofErr w:type="spellEnd"/>
    </w:p>
    <w:p w14:paraId="3D7A0C48" w14:textId="3C72C68D" w:rsidR="00AC2424" w:rsidRPr="00AC2424" w:rsidRDefault="00AC2424" w:rsidP="00AC242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alte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diferente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nu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observa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6D26128" w14:textId="77777777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0AABDB" w14:textId="3F98E78F" w:rsid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BBCA14B" w14:textId="112632FB" w:rsidR="00121190" w:rsidRPr="00121190" w:rsidRDefault="00121190" w:rsidP="001211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6FA147" w14:textId="77777777" w:rsidR="00121190" w:rsidRPr="00121190" w:rsidRDefault="00121190" w:rsidP="00121190">
      <w:pPr>
        <w:rPr>
          <w:rFonts w:cstheme="minorHAnsi"/>
          <w:lang w:val="ro-RO"/>
        </w:rPr>
      </w:pPr>
    </w:p>
    <w:p w14:paraId="3784A7E9" w14:textId="77777777" w:rsidR="00DF45BB" w:rsidRDefault="00DF45BB"/>
    <w:sectPr w:rsidR="00DF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E396C"/>
    <w:multiLevelType w:val="hybridMultilevel"/>
    <w:tmpl w:val="1526C79E"/>
    <w:lvl w:ilvl="0" w:tplc="7D104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5768F"/>
    <w:multiLevelType w:val="hybridMultilevel"/>
    <w:tmpl w:val="24C6436C"/>
    <w:lvl w:ilvl="0" w:tplc="1BA2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CEB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9BC5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2B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0FC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1522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8C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C08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7F0E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6317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8841640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1695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360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93"/>
    <w:rsid w:val="00121190"/>
    <w:rsid w:val="00292E93"/>
    <w:rsid w:val="0067691B"/>
    <w:rsid w:val="007C6D34"/>
    <w:rsid w:val="00AC2424"/>
    <w:rsid w:val="00D02B8C"/>
    <w:rsid w:val="00D41133"/>
    <w:rsid w:val="00DF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A227"/>
  <w15:chartTrackingRefBased/>
  <w15:docId w15:val="{75C8C955-685F-41FC-8B15-5AA8E4CF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19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33A2-4F02-4A8A-A7D6-38C50F74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3</cp:revision>
  <dcterms:created xsi:type="dcterms:W3CDTF">2022-11-29T09:53:00Z</dcterms:created>
  <dcterms:modified xsi:type="dcterms:W3CDTF">2022-11-29T10:40:00Z</dcterms:modified>
</cp:coreProperties>
</file>