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CCE" w:rsidRDefault="00B86703" w:rsidP="006E4CCE">
      <w:pPr>
        <w:jc w:val="center"/>
        <w:rPr>
          <w:rFonts w:ascii="Arial" w:hAnsi="Arial" w:cs="Arial"/>
          <w:b/>
          <w:color w:val="222222"/>
        </w:rPr>
      </w:pPr>
      <w:r>
        <w:rPr>
          <w:rFonts w:ascii="Arial" w:hAnsi="Arial" w:cs="Arial"/>
          <w:b/>
          <w:color w:val="222222"/>
        </w:rPr>
        <w:t>LABORATORIO 2</w:t>
      </w:r>
      <w:r w:rsidR="006E4CCE">
        <w:rPr>
          <w:rFonts w:ascii="Arial" w:hAnsi="Arial" w:cs="Arial"/>
          <w:b/>
          <w:color w:val="222222"/>
        </w:rPr>
        <w:t xml:space="preserve"> – MÓDULO </w:t>
      </w:r>
      <w:r>
        <w:rPr>
          <w:rFonts w:ascii="Arial" w:hAnsi="Arial" w:cs="Arial"/>
          <w:b/>
          <w:color w:val="222222"/>
        </w:rPr>
        <w:t>1</w:t>
      </w:r>
    </w:p>
    <w:p w:rsidR="006E4CCE" w:rsidRDefault="006E4CCE" w:rsidP="006E4CCE">
      <w:pPr>
        <w:jc w:val="center"/>
        <w:rPr>
          <w:rFonts w:ascii="Arial" w:hAnsi="Arial" w:cs="Arial"/>
          <w:b/>
          <w:color w:val="222222"/>
        </w:rPr>
      </w:pPr>
    </w:p>
    <w:p w:rsidR="006E4CCE" w:rsidRPr="006E4CCE" w:rsidRDefault="006E4CCE" w:rsidP="006E4CCE">
      <w:pPr>
        <w:jc w:val="center"/>
        <w:rPr>
          <w:rFonts w:ascii="Arial" w:hAnsi="Arial" w:cs="Arial"/>
          <w:b/>
          <w:color w:val="222222"/>
        </w:rPr>
      </w:pPr>
    </w:p>
    <w:p w:rsidR="00B86703" w:rsidRPr="00212B2A" w:rsidRDefault="00B86703" w:rsidP="00B86703">
      <w:pPr>
        <w:jc w:val="both"/>
        <w:rPr>
          <w:rFonts w:ascii="Arial" w:hAnsi="Arial" w:cs="Arial"/>
          <w:b/>
          <w:color w:val="222222"/>
        </w:rPr>
      </w:pPr>
      <w:r w:rsidRPr="00212B2A">
        <w:rPr>
          <w:rFonts w:ascii="Arial" w:hAnsi="Arial" w:cs="Arial"/>
          <w:b/>
          <w:color w:val="222222"/>
        </w:rPr>
        <w:t>Ejercicio 2: Amplíe e</w:t>
      </w:r>
      <w:r w:rsidR="00314EEC">
        <w:rPr>
          <w:rFonts w:ascii="Arial" w:hAnsi="Arial" w:cs="Arial"/>
          <w:b/>
          <w:color w:val="222222"/>
        </w:rPr>
        <w:t>l cuadro de mandos de Excel Clá</w:t>
      </w:r>
      <w:r w:rsidRPr="00212B2A">
        <w:rPr>
          <w:rFonts w:ascii="Arial" w:hAnsi="Arial" w:cs="Arial"/>
          <w:b/>
          <w:color w:val="222222"/>
        </w:rPr>
        <w:t>sic</w:t>
      </w:r>
      <w:r w:rsidR="00314EEC">
        <w:rPr>
          <w:rFonts w:ascii="Arial" w:hAnsi="Arial" w:cs="Arial"/>
          <w:b/>
          <w:color w:val="222222"/>
        </w:rPr>
        <w:t>o</w:t>
      </w:r>
      <w:r w:rsidRPr="00212B2A">
        <w:rPr>
          <w:rFonts w:ascii="Arial" w:hAnsi="Arial" w:cs="Arial"/>
          <w:b/>
          <w:color w:val="222222"/>
        </w:rPr>
        <w:t xml:space="preserve"> </w:t>
      </w:r>
    </w:p>
    <w:p w:rsidR="00B86703" w:rsidRDefault="00B86703" w:rsidP="00B86703">
      <w:pPr>
        <w:jc w:val="both"/>
        <w:rPr>
          <w:rFonts w:ascii="Arial" w:hAnsi="Arial" w:cs="Arial"/>
          <w:color w:val="222222"/>
        </w:rPr>
      </w:pPr>
      <w:r>
        <w:rPr>
          <w:rFonts w:ascii="Arial" w:hAnsi="Arial" w:cs="Arial"/>
          <w:color w:val="222222"/>
        </w:rPr>
        <w:br/>
        <w:t xml:space="preserve">Desea analizar el porcentaje de las ventas de VanArsdel en Canadá que provienen de los productos manufacturados de VanArsdel, por cada Estado (Provincia). Si bien el gráfico "Ventas por estado" muestra una descripción general de esta información, desea mostrar el porcentaje exacto (a dos decimales) de las ventas de VanArsdel de los productos manufacturados de VanArsdel. </w:t>
      </w:r>
    </w:p>
    <w:p w:rsidR="00B86703" w:rsidRDefault="00B86703" w:rsidP="00B86703">
      <w:pPr>
        <w:jc w:val="both"/>
        <w:rPr>
          <w:rFonts w:ascii="Arial" w:hAnsi="Arial" w:cs="Arial"/>
          <w:color w:val="222222"/>
        </w:rPr>
      </w:pPr>
      <w:r>
        <w:rPr>
          <w:rFonts w:ascii="Arial" w:hAnsi="Arial" w:cs="Arial"/>
          <w:color w:val="222222"/>
        </w:rPr>
        <w:t>Por último, desea resaltar si la cuota de VanArsdel para ese estado es menor que la cuota total de VanArsdel para el país.</w:t>
      </w:r>
    </w:p>
    <w:p w:rsidR="00B86703" w:rsidRDefault="00B86703" w:rsidP="00B86703">
      <w:pPr>
        <w:jc w:val="both"/>
        <w:rPr>
          <w:rFonts w:ascii="Arial" w:hAnsi="Arial" w:cs="Arial"/>
          <w:color w:val="222222"/>
        </w:rPr>
      </w:pPr>
      <w:r>
        <w:rPr>
          <w:rFonts w:ascii="Arial" w:hAnsi="Arial" w:cs="Arial"/>
          <w:color w:val="222222"/>
        </w:rPr>
        <w:br/>
        <w:t xml:space="preserve">1. Cree una tabla dinámica para realizar esta tarea. </w:t>
      </w:r>
    </w:p>
    <w:p w:rsidR="00B86703" w:rsidRDefault="00B86703" w:rsidP="00B86703">
      <w:pPr>
        <w:jc w:val="both"/>
        <w:rPr>
          <w:rFonts w:ascii="Arial" w:hAnsi="Arial" w:cs="Arial"/>
          <w:color w:val="222222"/>
        </w:rPr>
      </w:pPr>
      <w:r>
        <w:rPr>
          <w:rFonts w:ascii="Arial" w:hAnsi="Arial" w:cs="Arial"/>
          <w:color w:val="222222"/>
        </w:rPr>
        <w:t>2. Utilice el cam</w:t>
      </w:r>
      <w:r w:rsidR="003016D8">
        <w:rPr>
          <w:rFonts w:ascii="Arial" w:hAnsi="Arial" w:cs="Arial"/>
          <w:color w:val="222222"/>
        </w:rPr>
        <w:t>po Estado para Filas, el campo E</w:t>
      </w:r>
      <w:r>
        <w:rPr>
          <w:rFonts w:ascii="Arial" w:hAnsi="Arial" w:cs="Arial"/>
          <w:color w:val="222222"/>
        </w:rPr>
        <w:t>sVanArsdel para Column</w:t>
      </w:r>
      <w:r w:rsidR="000B2644">
        <w:rPr>
          <w:rFonts w:ascii="Arial" w:hAnsi="Arial" w:cs="Arial"/>
          <w:color w:val="222222"/>
        </w:rPr>
        <w:t>a</w:t>
      </w:r>
      <w:r>
        <w:rPr>
          <w:rFonts w:ascii="Arial" w:hAnsi="Arial" w:cs="Arial"/>
          <w:color w:val="222222"/>
        </w:rPr>
        <w:t>s y</w:t>
      </w:r>
      <w:r w:rsidR="000B2644">
        <w:rPr>
          <w:rFonts w:ascii="Arial" w:hAnsi="Arial" w:cs="Arial"/>
          <w:color w:val="222222"/>
        </w:rPr>
        <w:t xml:space="preserve"> </w:t>
      </w:r>
      <w:r>
        <w:rPr>
          <w:rFonts w:ascii="Arial" w:hAnsi="Arial" w:cs="Arial"/>
          <w:color w:val="222222"/>
        </w:rPr>
        <w:t>Sum</w:t>
      </w:r>
      <w:r w:rsidR="000B2644">
        <w:rPr>
          <w:rFonts w:ascii="Arial" w:hAnsi="Arial" w:cs="Arial"/>
          <w:color w:val="222222"/>
        </w:rPr>
        <w:t>a de</w:t>
      </w:r>
      <w:r>
        <w:rPr>
          <w:rFonts w:ascii="Arial" w:hAnsi="Arial" w:cs="Arial"/>
          <w:color w:val="222222"/>
        </w:rPr>
        <w:t xml:space="preserve"> </w:t>
      </w:r>
      <w:r w:rsidR="000B2644">
        <w:rPr>
          <w:rFonts w:ascii="Arial" w:hAnsi="Arial" w:cs="Arial"/>
          <w:color w:val="222222"/>
        </w:rPr>
        <w:t>Ingresos para Valores</w:t>
      </w:r>
      <w:r>
        <w:rPr>
          <w:rFonts w:ascii="Arial" w:hAnsi="Arial" w:cs="Arial"/>
          <w:color w:val="222222"/>
        </w:rPr>
        <w:t xml:space="preserve">. </w:t>
      </w:r>
    </w:p>
    <w:p w:rsidR="00B86703" w:rsidRDefault="00B86703" w:rsidP="00B86703">
      <w:pPr>
        <w:jc w:val="both"/>
        <w:rPr>
          <w:rFonts w:ascii="Arial" w:hAnsi="Arial" w:cs="Arial"/>
          <w:color w:val="222222"/>
        </w:rPr>
      </w:pPr>
      <w:r>
        <w:rPr>
          <w:rFonts w:ascii="Arial" w:hAnsi="Arial" w:cs="Arial"/>
          <w:color w:val="222222"/>
        </w:rPr>
        <w:t>3. Establezca Mostrar valores como</w:t>
      </w:r>
      <w:r w:rsidR="000B2644">
        <w:rPr>
          <w:rFonts w:ascii="Arial" w:hAnsi="Arial" w:cs="Arial"/>
          <w:color w:val="222222"/>
        </w:rPr>
        <w:t xml:space="preserve"> </w:t>
      </w:r>
      <w:r>
        <w:rPr>
          <w:rFonts w:ascii="Arial" w:hAnsi="Arial" w:cs="Arial"/>
          <w:color w:val="222222"/>
        </w:rPr>
        <w:t xml:space="preserve">% de Total de </w:t>
      </w:r>
      <w:r w:rsidR="006A652B">
        <w:rPr>
          <w:rFonts w:ascii="Arial" w:hAnsi="Arial" w:cs="Arial"/>
          <w:color w:val="222222"/>
        </w:rPr>
        <w:t>columnas</w:t>
      </w:r>
      <w:bookmarkStart w:id="0" w:name="_GoBack"/>
      <w:bookmarkEnd w:id="0"/>
      <w:r>
        <w:rPr>
          <w:rFonts w:ascii="Arial" w:hAnsi="Arial" w:cs="Arial"/>
          <w:color w:val="222222"/>
        </w:rPr>
        <w:t>.</w:t>
      </w:r>
    </w:p>
    <w:p w:rsidR="00B86703" w:rsidRDefault="00B86703" w:rsidP="00B86703">
      <w:pPr>
        <w:jc w:val="both"/>
        <w:rPr>
          <w:rFonts w:ascii="Arial" w:hAnsi="Arial" w:cs="Arial"/>
          <w:color w:val="222222"/>
        </w:rPr>
      </w:pPr>
      <w:r>
        <w:rPr>
          <w:rFonts w:ascii="Arial" w:hAnsi="Arial" w:cs="Arial"/>
          <w:color w:val="222222"/>
        </w:rPr>
        <w:t xml:space="preserve">4. (Sin clasificar) Aplique el formato condicional y destaque la cuota de VanArsdel para el Estado o estados que es (son) menor que la parte de VanArsdel en general para el país. </w:t>
      </w:r>
    </w:p>
    <w:p w:rsidR="000B2644" w:rsidRDefault="000B2644" w:rsidP="00B86703">
      <w:pPr>
        <w:jc w:val="both"/>
        <w:rPr>
          <w:rFonts w:ascii="Arial" w:hAnsi="Arial" w:cs="Arial"/>
          <w:color w:val="222222"/>
        </w:rPr>
      </w:pPr>
      <w:r>
        <w:rPr>
          <w:rFonts w:ascii="Arial" w:hAnsi="Arial" w:cs="Arial"/>
          <w:color w:val="222222"/>
        </w:rPr>
        <w:t xml:space="preserve">Consulte el anexo sobre </w:t>
      </w:r>
      <w:r w:rsidR="00B86703">
        <w:rPr>
          <w:rFonts w:ascii="Arial" w:hAnsi="Arial" w:cs="Arial"/>
          <w:color w:val="222222"/>
        </w:rPr>
        <w:t xml:space="preserve">un método de formato condicional para este ejercicio. </w:t>
      </w:r>
    </w:p>
    <w:p w:rsidR="00730D92" w:rsidRDefault="00730D92" w:rsidP="00B86703">
      <w:pPr>
        <w:jc w:val="both"/>
        <w:rPr>
          <w:rFonts w:ascii="Arial" w:hAnsi="Arial" w:cs="Arial"/>
          <w:color w:val="222222"/>
        </w:rPr>
      </w:pPr>
    </w:p>
    <w:p w:rsidR="000B2644" w:rsidRPr="000B2644" w:rsidRDefault="000B2644" w:rsidP="00B86703">
      <w:pPr>
        <w:jc w:val="both"/>
        <w:rPr>
          <w:rFonts w:ascii="Arial" w:hAnsi="Arial" w:cs="Arial"/>
          <w:b/>
          <w:color w:val="222222"/>
        </w:rPr>
      </w:pPr>
      <w:r w:rsidRPr="000B2644">
        <w:rPr>
          <w:rFonts w:ascii="Arial" w:hAnsi="Arial" w:cs="Arial"/>
          <w:b/>
          <w:color w:val="222222"/>
        </w:rPr>
        <w:t>Preguntas del laboratorio</w:t>
      </w:r>
    </w:p>
    <w:p w:rsidR="000B2644" w:rsidRPr="006E4CCE" w:rsidRDefault="000B2644" w:rsidP="00B86703">
      <w:pPr>
        <w:jc w:val="both"/>
        <w:rPr>
          <w:rFonts w:ascii="Arial" w:hAnsi="Arial" w:cs="Arial"/>
          <w:color w:val="222222"/>
        </w:rPr>
      </w:pPr>
      <w:r>
        <w:rPr>
          <w:rFonts w:ascii="Arial" w:hAnsi="Arial" w:cs="Arial"/>
          <w:color w:val="222222"/>
        </w:rPr>
        <w:t>Una vez que haya creado la tabla dinámica, puede analizar el rendimiento de los productos manufacturados de VanArsdel para cada Estado. (Sugerencia: consulte de nuevo la descripción del laboratorio para la discusió</w:t>
      </w:r>
      <w:r w:rsidR="003016D8">
        <w:rPr>
          <w:rFonts w:ascii="Arial" w:hAnsi="Arial" w:cs="Arial"/>
          <w:color w:val="222222"/>
        </w:rPr>
        <w:t>n sobre el propósito del campo E</w:t>
      </w:r>
      <w:r>
        <w:rPr>
          <w:rFonts w:ascii="Arial" w:hAnsi="Arial" w:cs="Arial"/>
          <w:color w:val="222222"/>
        </w:rPr>
        <w:t>sVanArsdel).</w:t>
      </w:r>
      <w:r>
        <w:rPr>
          <w:rFonts w:ascii="Arial" w:hAnsi="Arial" w:cs="Arial"/>
          <w:color w:val="222222"/>
        </w:rPr>
        <w:br/>
      </w:r>
      <w:r>
        <w:rPr>
          <w:rFonts w:ascii="Arial" w:hAnsi="Arial" w:cs="Arial"/>
          <w:color w:val="222222"/>
        </w:rPr>
        <w:br/>
        <w:t xml:space="preserve">¿Cuál es el porcentaje de productos manufacturados de VanArsdel vendidos en Alberta? </w:t>
      </w:r>
      <w:r>
        <w:rPr>
          <w:rFonts w:ascii="Arial" w:hAnsi="Arial" w:cs="Arial"/>
          <w:color w:val="222222"/>
        </w:rPr>
        <w:br/>
      </w:r>
      <w:r>
        <w:rPr>
          <w:rFonts w:ascii="Arial" w:hAnsi="Arial" w:cs="Arial"/>
          <w:color w:val="222222"/>
        </w:rPr>
        <w:br/>
        <w:t xml:space="preserve">¿Cuál es el porcentaje de productos manufacturados de VanArsdel vendidos en Manitoba? </w:t>
      </w:r>
      <w:r>
        <w:rPr>
          <w:rFonts w:ascii="Arial" w:hAnsi="Arial" w:cs="Arial"/>
          <w:color w:val="222222"/>
        </w:rPr>
        <w:br/>
      </w:r>
      <w:r>
        <w:rPr>
          <w:rFonts w:ascii="Arial" w:hAnsi="Arial" w:cs="Arial"/>
          <w:color w:val="222222"/>
        </w:rPr>
        <w:br/>
        <w:t xml:space="preserve">¿Cuál es el porcentaje de los productos manufacturados de VanArsdel vendidos en Quebec? </w:t>
      </w:r>
    </w:p>
    <w:sectPr w:rsidR="000B2644" w:rsidRPr="006E4C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CE"/>
    <w:rsid w:val="000B2644"/>
    <w:rsid w:val="00212B2A"/>
    <w:rsid w:val="003016D8"/>
    <w:rsid w:val="00314EEC"/>
    <w:rsid w:val="006A652B"/>
    <w:rsid w:val="006E4CCE"/>
    <w:rsid w:val="00730D92"/>
    <w:rsid w:val="00B86703"/>
    <w:rsid w:val="00F77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0CFE"/>
  <w15:chartTrackingRefBased/>
  <w15:docId w15:val="{F104C131-BB1F-455D-8649-3326FC02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248</Words>
  <Characters>1367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Benavente Mejías</dc:creator>
  <cp:keywords/>
  <dc:description/>
  <cp:lastModifiedBy>Raúl Benavente Mejías</cp:lastModifiedBy>
  <cp:revision>6</cp:revision>
  <dcterms:created xsi:type="dcterms:W3CDTF">2017-03-05T18:10:00Z</dcterms:created>
  <dcterms:modified xsi:type="dcterms:W3CDTF">2017-03-09T09:49:00Z</dcterms:modified>
</cp:coreProperties>
</file>