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E65E8">
            <w:r>
              <w:t>Registrar Tamaño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E65E8">
            <w:r>
              <w:t>123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E65E8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E65E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E65E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E65E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E65E8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E65E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E65E8">
            <w:r>
              <w:t>Registrar un nuevo tamaño de producto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E65E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el tamaño del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8F3E09" w:rsidRDefault="00AE65E8" w:rsidP="00AE65E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 xml:space="preserve">Registrar </w:t>
            </w:r>
            <w:r>
              <w:rPr>
                <w:i/>
              </w:rPr>
              <w:t>Tamaño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960403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8F3E09" w:rsidRDefault="00AE65E8" w:rsidP="00AE65E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>
              <w:t>a solicita ingrese el tamaño.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960403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8F3E09" w:rsidRDefault="00AE65E8" w:rsidP="00AE65E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</w:t>
            </w:r>
            <w:r>
              <w:t>el tamaño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960403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8F3E09" w:rsidRDefault="00AE65E8" w:rsidP="00AE65E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n</w:t>
            </w:r>
            <w:r>
              <w:t xml:space="preserve">o existe ese tamaño </w:t>
            </w:r>
            <w:r>
              <w:t>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tamaño ingresado </w:t>
            </w:r>
            <w:r>
              <w:t xml:space="preserve">ya existe. </w:t>
            </w:r>
          </w:p>
          <w:p w:rsidR="00AE65E8" w:rsidRPr="00960403" w:rsidRDefault="00AE65E8" w:rsidP="00C93F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8F3E09" w:rsidRDefault="00AE65E8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960403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Default="00AE65E8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960403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Default="00AE65E8" w:rsidP="00AE65E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</w:t>
            </w:r>
            <w:r>
              <w:t>el nuevo tamaño.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960403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E65E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Default="00AE65E8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8" w:rsidRPr="00960403" w:rsidRDefault="00AE65E8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E65E8" w:rsidP="00654C01">
            <w:r>
              <w:t>El ED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E8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E65E8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2011-06-12T21:37:00Z</dcterms:created>
  <dcterms:modified xsi:type="dcterms:W3CDTF">2011-06-12T21:44:00Z</dcterms:modified>
</cp:coreProperties>
</file>