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4710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4710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4278B">
            <w:r>
              <w:t>Consultar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4278B">
            <w:r>
              <w:t>615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4278B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278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278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471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278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853AB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4710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278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4710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4278B">
            <w:r>
              <w:rPr>
                <w:rFonts w:ascii="Calibri" w:hAnsi="Calibri"/>
              </w:rPr>
              <w:t>Informar sobre los datos de un privilegio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4278B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 privilegio.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4278B" w:rsidP="00BB441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BB4416">
              <w:t>A</w:t>
            </w:r>
            <w:r>
              <w:t xml:space="preserve"> selecciona la opción Consultar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Default="0084278B" w:rsidP="008427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Pr="00960403" w:rsidRDefault="0084278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Default="0084278B" w:rsidP="008427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un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Pr="00960403" w:rsidRDefault="0084278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Default="0084278B" w:rsidP="007C7DD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C7DD7">
              <w:t>A</w:t>
            </w:r>
            <w:r>
              <w:t xml:space="preserve"> selecciona un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Pr="00960403" w:rsidRDefault="0084278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Default="0084278B" w:rsidP="008427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privilegio seleccionado muestra los siguientes datos: nombre y roles a los cuales está asignado.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Pr="00960403" w:rsidRDefault="0084278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Default="0084278B" w:rsidP="008427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8B" w:rsidRPr="00960403" w:rsidRDefault="0084278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4278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7108"/>
    <w:rsid w:val="007C7DD7"/>
    <w:rsid w:val="00812E10"/>
    <w:rsid w:val="00817CB1"/>
    <w:rsid w:val="0084278B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853AB"/>
    <w:rsid w:val="00BB4416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5</cp:revision>
  <dcterms:created xsi:type="dcterms:W3CDTF">2010-05-30T22:40:00Z</dcterms:created>
  <dcterms:modified xsi:type="dcterms:W3CDTF">2011-11-06T21:34:00Z</dcterms:modified>
</cp:coreProperties>
</file>