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F507E" w:rsidTr="00EF507E">
        <w:tc>
          <w:tcPr>
            <w:tcW w:w="8978" w:type="dxa"/>
            <w:gridSpan w:val="2"/>
            <w:shd w:val="clear" w:color="auto" w:fill="8DB3E2" w:themeFill="text2" w:themeFillTint="66"/>
          </w:tcPr>
          <w:p w:rsidR="00EF507E" w:rsidRDefault="00EF507E" w:rsidP="00EF507E">
            <w:pPr>
              <w:jc w:val="center"/>
              <w:rPr>
                <w:b/>
                <w:sz w:val="36"/>
                <w:szCs w:val="36"/>
              </w:rPr>
            </w:pPr>
            <w:r w:rsidRPr="00EF507E">
              <w:rPr>
                <w:b/>
                <w:sz w:val="36"/>
                <w:szCs w:val="36"/>
              </w:rPr>
              <w:t>CABECERA</w:t>
            </w:r>
          </w:p>
          <w:p w:rsidR="00F62909" w:rsidRPr="00EF507E" w:rsidRDefault="00F62909" w:rsidP="00EF507E">
            <w:pPr>
              <w:jc w:val="center"/>
              <w:rPr>
                <w:b/>
                <w:sz w:val="36"/>
                <w:szCs w:val="36"/>
              </w:rPr>
            </w:pPr>
            <w:r>
              <w:t>Gestionar información referida a la compra de materia prima.</w:t>
            </w:r>
          </w:p>
        </w:tc>
      </w:tr>
      <w:tr w:rsidR="00EF507E" w:rsidTr="00EF507E">
        <w:tc>
          <w:tcPr>
            <w:tcW w:w="4489" w:type="dxa"/>
          </w:tcPr>
          <w:p w:rsidR="00EF507E" w:rsidRDefault="00EF507E" w:rsidP="00EF507E"/>
        </w:tc>
        <w:tc>
          <w:tcPr>
            <w:tcW w:w="4489" w:type="dxa"/>
          </w:tcPr>
          <w:p w:rsidR="00EF507E" w:rsidRDefault="00EF507E" w:rsidP="00EF507E"/>
        </w:tc>
      </w:tr>
      <w:tr w:rsidR="00EF507E" w:rsidTr="00ED4136">
        <w:tc>
          <w:tcPr>
            <w:tcW w:w="8978" w:type="dxa"/>
            <w:gridSpan w:val="2"/>
          </w:tcPr>
          <w:p w:rsidR="00EF507E" w:rsidRDefault="00EF507E" w:rsidP="00EF507E">
            <w:pPr>
              <w:rPr>
                <w:color w:val="76923C" w:themeColor="accent3" w:themeShade="BF"/>
              </w:rPr>
            </w:pPr>
            <w:r>
              <w:t xml:space="preserve">Cantidad total de materia prima comprada entre las fechas </w:t>
            </w:r>
            <w:r w:rsidRPr="00EF507E">
              <w:rPr>
                <w:color w:val="FF0000"/>
              </w:rPr>
              <w:t>12/12/2010</w:t>
            </w:r>
            <w:r>
              <w:t xml:space="preserve"> y </w:t>
            </w:r>
            <w:r w:rsidRPr="00EF507E">
              <w:rPr>
                <w:color w:val="FF0000"/>
              </w:rPr>
              <w:t>12/12/2011</w:t>
            </w:r>
            <w:r>
              <w:t xml:space="preserve">: </w:t>
            </w:r>
            <w:r w:rsidRPr="00EF507E">
              <w:rPr>
                <w:color w:val="76923C" w:themeColor="accent3" w:themeShade="BF"/>
              </w:rPr>
              <w:t>50.000</w:t>
            </w:r>
          </w:p>
          <w:p w:rsidR="00EF507E" w:rsidRDefault="00EF507E" w:rsidP="00EF507E">
            <w:r w:rsidRPr="00F62909">
              <w:t xml:space="preserve">Importe total de materia prima compra entre las </w:t>
            </w:r>
            <w:r w:rsidR="00F62909" w:rsidRPr="00F62909">
              <w:t>fechas</w:t>
            </w:r>
            <w:r w:rsidR="00F62909">
              <w:t xml:space="preserve"> </w:t>
            </w:r>
            <w:r w:rsidR="00F62909" w:rsidRPr="00EF507E">
              <w:rPr>
                <w:color w:val="FF0000"/>
              </w:rPr>
              <w:t>12/12/2010</w:t>
            </w:r>
            <w:r w:rsidR="00F62909">
              <w:t xml:space="preserve"> y </w:t>
            </w:r>
            <w:r w:rsidR="00F62909" w:rsidRPr="00EF507E">
              <w:rPr>
                <w:color w:val="FF0000"/>
              </w:rPr>
              <w:t>12/12/2011</w:t>
            </w:r>
            <w:r w:rsidR="00F62909">
              <w:t xml:space="preserve">: </w:t>
            </w:r>
            <w:r w:rsidR="00F62909">
              <w:rPr>
                <w:color w:val="76923C" w:themeColor="accent3" w:themeShade="BF"/>
              </w:rPr>
              <w:t>$8.99</w:t>
            </w:r>
            <w:r w:rsidR="00F62909" w:rsidRPr="00EF507E">
              <w:rPr>
                <w:color w:val="76923C" w:themeColor="accent3" w:themeShade="BF"/>
              </w:rPr>
              <w:t>0.000</w:t>
            </w:r>
          </w:p>
        </w:tc>
      </w:tr>
      <w:tr w:rsidR="00EF507E" w:rsidTr="00F629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EF507E" w:rsidRDefault="00EF507E" w:rsidP="00EF507E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EF507E" w:rsidRDefault="00EF507E" w:rsidP="00EF507E"/>
        </w:tc>
      </w:tr>
      <w:tr w:rsidR="00EF507E" w:rsidTr="00F62909">
        <w:tc>
          <w:tcPr>
            <w:tcW w:w="4489" w:type="dxa"/>
            <w:shd w:val="clear" w:color="auto" w:fill="BFBFBF" w:themeFill="background1" w:themeFillShade="BF"/>
          </w:tcPr>
          <w:p w:rsidR="00EF507E" w:rsidRDefault="00F62909" w:rsidP="00EF507E">
            <w:r w:rsidRPr="00F62909">
              <w:rPr>
                <w:color w:val="FF0000"/>
              </w:rPr>
              <w:t>N</w:t>
            </w:r>
            <w:r>
              <w:t xml:space="preserve"> materias primas mas compradas</w:t>
            </w:r>
          </w:p>
          <w:p w:rsidR="00F62909" w:rsidRPr="00F62909" w:rsidRDefault="00F62909" w:rsidP="00EF507E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62909" w:rsidRDefault="00F62909" w:rsidP="00EF507E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EF507E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EF507E"/>
          <w:p w:rsidR="00F62909" w:rsidRDefault="00F62909" w:rsidP="00EF507E">
            <w:r w:rsidRPr="00F62909">
              <w:rPr>
                <w:noProof/>
                <w:lang w:eastAsia="es-AR"/>
              </w:rPr>
              <w:drawing>
                <wp:inline distT="0" distB="0" distL="0" distR="0">
                  <wp:extent cx="1361177" cy="707366"/>
                  <wp:effectExtent l="19050" t="0" r="10423" b="0"/>
                  <wp:docPr id="3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F62909" w:rsidRDefault="00F62909" w:rsidP="00EF507E"/>
        </w:tc>
        <w:tc>
          <w:tcPr>
            <w:tcW w:w="4489" w:type="dxa"/>
            <w:shd w:val="clear" w:color="auto" w:fill="BFBFBF" w:themeFill="background1" w:themeFillShade="BF"/>
          </w:tcPr>
          <w:p w:rsidR="00EF507E" w:rsidRDefault="00F62909" w:rsidP="00EF507E">
            <w:r w:rsidRPr="00F62909">
              <w:rPr>
                <w:color w:val="FF0000"/>
              </w:rPr>
              <w:t>N</w:t>
            </w:r>
            <w:r>
              <w:t xml:space="preserve"> materias primas menos compradas</w:t>
            </w:r>
          </w:p>
          <w:p w:rsidR="00F62909" w:rsidRPr="00F62909" w:rsidRDefault="00F62909" w:rsidP="00F62909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62909" w:rsidRDefault="00F62909" w:rsidP="00F62909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F62909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EF507E"/>
          <w:p w:rsidR="00F62909" w:rsidRDefault="00F62909" w:rsidP="00EF507E">
            <w:r w:rsidRPr="00F62909">
              <w:rPr>
                <w:noProof/>
                <w:lang w:eastAsia="es-AR"/>
              </w:rPr>
              <w:drawing>
                <wp:inline distT="0" distB="0" distL="0" distR="0">
                  <wp:extent cx="1361177" cy="707366"/>
                  <wp:effectExtent l="19050" t="0" r="10423" b="0"/>
                  <wp:docPr id="4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F62909" w:rsidRDefault="00F62909" w:rsidP="00EF507E"/>
        </w:tc>
      </w:tr>
      <w:tr w:rsidR="00EF507E" w:rsidTr="00F629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EF507E" w:rsidRDefault="00EF507E" w:rsidP="00EF507E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EF507E" w:rsidRDefault="00EF507E" w:rsidP="00EF507E"/>
        </w:tc>
      </w:tr>
      <w:tr w:rsidR="00F62909" w:rsidTr="00F62909">
        <w:tc>
          <w:tcPr>
            <w:tcW w:w="4489" w:type="dxa"/>
            <w:shd w:val="clear" w:color="auto" w:fill="BFBFBF" w:themeFill="background1" w:themeFillShade="BF"/>
          </w:tcPr>
          <w:p w:rsidR="00F62909" w:rsidRDefault="00F62909" w:rsidP="00B45FE1">
            <w:r w:rsidRPr="00F62909">
              <w:rPr>
                <w:color w:val="FF0000"/>
              </w:rPr>
              <w:t>N</w:t>
            </w:r>
            <w:r>
              <w:t xml:space="preserve"> materias primas en las que se incurrieron más gastos</w:t>
            </w:r>
          </w:p>
          <w:p w:rsidR="00F62909" w:rsidRPr="00F62909" w:rsidRDefault="00F62909" w:rsidP="00B45FE1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62909" w:rsidRDefault="00F62909" w:rsidP="00B45FE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B45FE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B45FE1"/>
          <w:p w:rsidR="00F62909" w:rsidRDefault="00F62909" w:rsidP="00B45FE1">
            <w:r w:rsidRPr="00F62909">
              <w:rPr>
                <w:noProof/>
                <w:lang w:eastAsia="es-AR"/>
              </w:rPr>
              <w:drawing>
                <wp:inline distT="0" distB="0" distL="0" distR="0">
                  <wp:extent cx="1361177" cy="707366"/>
                  <wp:effectExtent l="19050" t="0" r="10423" b="0"/>
                  <wp:docPr id="6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F62909" w:rsidRDefault="00F62909" w:rsidP="00B45FE1"/>
        </w:tc>
        <w:tc>
          <w:tcPr>
            <w:tcW w:w="4489" w:type="dxa"/>
            <w:shd w:val="clear" w:color="auto" w:fill="BFBFBF" w:themeFill="background1" w:themeFillShade="BF"/>
          </w:tcPr>
          <w:p w:rsidR="00F62909" w:rsidRDefault="00F62909" w:rsidP="00F62909">
            <w:r w:rsidRPr="00F62909">
              <w:rPr>
                <w:color w:val="FF0000"/>
              </w:rPr>
              <w:t>N</w:t>
            </w:r>
            <w:r>
              <w:t xml:space="preserve"> materias primas en las que se incurrieron menos gastos</w:t>
            </w:r>
          </w:p>
          <w:p w:rsidR="00F62909" w:rsidRPr="00F62909" w:rsidRDefault="00F62909" w:rsidP="00B45FE1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62909" w:rsidRDefault="00F62909" w:rsidP="00B45FE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B45FE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62909" w:rsidRDefault="00F62909" w:rsidP="00B45FE1"/>
          <w:p w:rsidR="00F62909" w:rsidRDefault="00F62909" w:rsidP="00B45FE1">
            <w:r w:rsidRPr="00F62909">
              <w:rPr>
                <w:noProof/>
                <w:lang w:eastAsia="es-AR"/>
              </w:rPr>
              <w:drawing>
                <wp:inline distT="0" distB="0" distL="0" distR="0">
                  <wp:extent cx="1361177" cy="707366"/>
                  <wp:effectExtent l="19050" t="0" r="10423" b="0"/>
                  <wp:docPr id="8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F62909" w:rsidRDefault="00F62909" w:rsidP="00B45FE1"/>
        </w:tc>
      </w:tr>
      <w:tr w:rsidR="00F62909" w:rsidTr="00EF507E">
        <w:tc>
          <w:tcPr>
            <w:tcW w:w="4489" w:type="dxa"/>
          </w:tcPr>
          <w:p w:rsidR="00F62909" w:rsidRDefault="00F62909" w:rsidP="00EF507E"/>
        </w:tc>
        <w:tc>
          <w:tcPr>
            <w:tcW w:w="4489" w:type="dxa"/>
          </w:tcPr>
          <w:p w:rsidR="00F62909" w:rsidRDefault="00F62909" w:rsidP="00EF507E"/>
        </w:tc>
      </w:tr>
      <w:tr w:rsidR="00F62909" w:rsidTr="00EB6FC2">
        <w:tc>
          <w:tcPr>
            <w:tcW w:w="8978" w:type="dxa"/>
            <w:gridSpan w:val="2"/>
          </w:tcPr>
          <w:p w:rsidR="00F62909" w:rsidRDefault="00F62909" w:rsidP="00EF507E">
            <w:r>
              <w:t>Los valores indicados con colores (rojo amarillo y verde) son una representación asociada a la cantidad y el importe total.</w:t>
            </w:r>
          </w:p>
        </w:tc>
      </w:tr>
    </w:tbl>
    <w:p w:rsidR="00EF507E" w:rsidRDefault="00EF507E" w:rsidP="00EF507E"/>
    <w:p w:rsidR="00F62909" w:rsidRDefault="00F62909" w:rsidP="00EF507E"/>
    <w:p w:rsidR="00F62909" w:rsidRPr="00F62909" w:rsidRDefault="00F62909" w:rsidP="00EF507E">
      <w:pPr>
        <w:rPr>
          <w:b/>
          <w:u w:val="single"/>
        </w:rPr>
      </w:pPr>
      <w:r w:rsidRPr="00F62909">
        <w:rPr>
          <w:b/>
          <w:u w:val="single"/>
        </w:rPr>
        <w:t>Aclaraciones:</w:t>
      </w:r>
    </w:p>
    <w:p w:rsidR="00F62909" w:rsidRDefault="00F62909" w:rsidP="00F62909">
      <w:pPr>
        <w:pStyle w:val="Prrafodelista"/>
        <w:numPr>
          <w:ilvl w:val="0"/>
          <w:numId w:val="1"/>
        </w:numPr>
      </w:pPr>
      <w:r>
        <w:t xml:space="preserve">Lo marcado con </w:t>
      </w:r>
      <w:r w:rsidRPr="00F62909">
        <w:rPr>
          <w:color w:val="FF0000"/>
        </w:rPr>
        <w:t>rojo</w:t>
      </w:r>
      <w:r>
        <w:t xml:space="preserve"> indica que es ingresado por parámetros.</w:t>
      </w:r>
    </w:p>
    <w:p w:rsidR="00F62909" w:rsidRDefault="00F62909" w:rsidP="00F62909">
      <w:pPr>
        <w:pStyle w:val="Prrafodelista"/>
        <w:numPr>
          <w:ilvl w:val="0"/>
          <w:numId w:val="1"/>
        </w:numPr>
      </w:pPr>
      <w:r>
        <w:t xml:space="preserve">Lo marcado con </w:t>
      </w:r>
      <w:r w:rsidRPr="00F62909">
        <w:rPr>
          <w:color w:val="00B050"/>
        </w:rPr>
        <w:t>verde</w:t>
      </w:r>
      <w:r>
        <w:t xml:space="preserve"> es lo calculado por el sistema.</w:t>
      </w:r>
    </w:p>
    <w:p w:rsidR="00F1156E" w:rsidRDefault="00F62909" w:rsidP="00F62909">
      <w:pPr>
        <w:pStyle w:val="Prrafodelista"/>
        <w:numPr>
          <w:ilvl w:val="0"/>
          <w:numId w:val="1"/>
        </w:numPr>
      </w:pPr>
      <w:r>
        <w:t>Lo que dice “COLOR” es un semáforo que indicara la cantidad de cada producto y en base al total marcara con color rojo si se aleja mucho, verde si se acerca y amarillo si esta en el medio. Esto será calculado en base a porcentajes.</w:t>
      </w:r>
    </w:p>
    <w:p w:rsidR="00F1156E" w:rsidRDefault="00F1156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1156E" w:rsidTr="00A7207A">
        <w:tc>
          <w:tcPr>
            <w:tcW w:w="8978" w:type="dxa"/>
            <w:gridSpan w:val="2"/>
            <w:shd w:val="clear" w:color="auto" w:fill="8DB3E2" w:themeFill="text2" w:themeFillTint="66"/>
          </w:tcPr>
          <w:p w:rsidR="00F1156E" w:rsidRPr="00F1156E" w:rsidRDefault="00F1156E" w:rsidP="00A7207A">
            <w:pPr>
              <w:jc w:val="center"/>
              <w:rPr>
                <w:rFonts w:cstheme="minorHAnsi"/>
                <w:b/>
              </w:rPr>
            </w:pPr>
            <w:r w:rsidRPr="00F1156E">
              <w:rPr>
                <w:rFonts w:cstheme="minorHAnsi"/>
                <w:b/>
              </w:rPr>
              <w:lastRenderedPageBreak/>
              <w:t>CABECERA</w:t>
            </w:r>
          </w:p>
          <w:p w:rsidR="00F1156E" w:rsidRPr="00F1156E" w:rsidRDefault="00F1156E" w:rsidP="00A7207A">
            <w:pPr>
              <w:jc w:val="center"/>
              <w:rPr>
                <w:rFonts w:cstheme="minorHAnsi"/>
                <w:b/>
              </w:rPr>
            </w:pPr>
            <w:r w:rsidRPr="00F1156E">
              <w:rPr>
                <w:rFonts w:cstheme="minorHAnsi"/>
              </w:rPr>
              <w:t xml:space="preserve">Gestionar </w:t>
            </w:r>
            <w:r w:rsidRPr="00F1156E">
              <w:rPr>
                <w:rStyle w:val="apple-style-span"/>
                <w:rFonts w:cstheme="minorHAnsi"/>
                <w:color w:val="333333"/>
              </w:rPr>
              <w:t>información sobre la compra de productos importados</w:t>
            </w:r>
            <w:r w:rsidRPr="00F1156E">
              <w:rPr>
                <w:rFonts w:cstheme="minorHAnsi"/>
              </w:rPr>
              <w:t>.</w:t>
            </w:r>
          </w:p>
        </w:tc>
      </w:tr>
      <w:tr w:rsidR="00F1156E" w:rsidTr="00A7207A">
        <w:tc>
          <w:tcPr>
            <w:tcW w:w="4489" w:type="dxa"/>
          </w:tcPr>
          <w:p w:rsidR="00F1156E" w:rsidRPr="00F1156E" w:rsidRDefault="00F1156E" w:rsidP="00A7207A">
            <w:pPr>
              <w:rPr>
                <w:rFonts w:cstheme="minorHAnsi"/>
              </w:rPr>
            </w:pPr>
          </w:p>
        </w:tc>
        <w:tc>
          <w:tcPr>
            <w:tcW w:w="4489" w:type="dxa"/>
          </w:tcPr>
          <w:p w:rsidR="00F1156E" w:rsidRPr="00F1156E" w:rsidRDefault="00F1156E" w:rsidP="00A7207A">
            <w:pPr>
              <w:rPr>
                <w:rFonts w:cstheme="minorHAnsi"/>
              </w:rPr>
            </w:pPr>
          </w:p>
        </w:tc>
      </w:tr>
      <w:tr w:rsidR="00F1156E" w:rsidTr="00A7207A">
        <w:tc>
          <w:tcPr>
            <w:tcW w:w="8978" w:type="dxa"/>
            <w:gridSpan w:val="2"/>
          </w:tcPr>
          <w:p w:rsidR="00F1156E" w:rsidRPr="00F1156E" w:rsidRDefault="00F1156E" w:rsidP="00A7207A">
            <w:pPr>
              <w:rPr>
                <w:rFonts w:cstheme="minorHAnsi"/>
                <w:color w:val="76923C" w:themeColor="accent3" w:themeShade="BF"/>
              </w:rPr>
            </w:pPr>
            <w:r w:rsidRPr="00F1156E">
              <w:rPr>
                <w:rFonts w:cstheme="minorHAnsi"/>
              </w:rPr>
              <w:t xml:space="preserve">Cantidad total de </w:t>
            </w:r>
            <w:r w:rsidRPr="00F1156E">
              <w:rPr>
                <w:rStyle w:val="apple-style-span"/>
                <w:rFonts w:cstheme="minorHAnsi"/>
                <w:color w:val="333333"/>
              </w:rPr>
              <w:t>productos importados</w:t>
            </w:r>
            <w:r w:rsidRPr="00F1156E">
              <w:rPr>
                <w:rFonts w:cstheme="minorHAnsi"/>
              </w:rPr>
              <w:t xml:space="preserve"> </w:t>
            </w:r>
            <w:r w:rsidRPr="00F1156E">
              <w:rPr>
                <w:rFonts w:cstheme="minorHAnsi"/>
              </w:rPr>
              <w:t xml:space="preserve">comprada entre las fechas </w:t>
            </w:r>
            <w:r w:rsidRPr="00F1156E">
              <w:rPr>
                <w:rFonts w:cstheme="minorHAnsi"/>
                <w:color w:val="FF0000"/>
              </w:rPr>
              <w:t>12/12/2010</w:t>
            </w:r>
            <w:r w:rsidRPr="00F1156E">
              <w:rPr>
                <w:rFonts w:cstheme="minorHAnsi"/>
              </w:rPr>
              <w:t xml:space="preserve"> y </w:t>
            </w:r>
            <w:r w:rsidRPr="00F1156E">
              <w:rPr>
                <w:rFonts w:cstheme="minorHAnsi"/>
                <w:color w:val="FF0000"/>
              </w:rPr>
              <w:t>12/12/2011</w:t>
            </w:r>
            <w:r w:rsidRPr="00F1156E">
              <w:rPr>
                <w:rFonts w:cstheme="minorHAnsi"/>
              </w:rPr>
              <w:t xml:space="preserve">: </w:t>
            </w:r>
            <w:r w:rsidRPr="00F1156E">
              <w:rPr>
                <w:rFonts w:cstheme="minorHAnsi"/>
                <w:color w:val="76923C" w:themeColor="accent3" w:themeShade="BF"/>
              </w:rPr>
              <w:t>50.000</w:t>
            </w:r>
          </w:p>
          <w:p w:rsidR="00F1156E" w:rsidRPr="00F1156E" w:rsidRDefault="00F1156E" w:rsidP="00DB7E23">
            <w:pPr>
              <w:rPr>
                <w:rFonts w:cstheme="minorHAnsi"/>
              </w:rPr>
            </w:pPr>
            <w:r w:rsidRPr="00F1156E">
              <w:rPr>
                <w:rFonts w:cstheme="minorHAnsi"/>
              </w:rPr>
              <w:t xml:space="preserve">Importe total de </w:t>
            </w:r>
            <w:r w:rsidRPr="00F1156E">
              <w:rPr>
                <w:rStyle w:val="apple-style-span"/>
                <w:rFonts w:cstheme="minorHAnsi"/>
                <w:color w:val="333333"/>
              </w:rPr>
              <w:t>productos importados</w:t>
            </w:r>
            <w:r w:rsidRPr="00F1156E">
              <w:rPr>
                <w:rFonts w:cstheme="minorHAnsi"/>
              </w:rPr>
              <w:t xml:space="preserve"> </w:t>
            </w:r>
            <w:r w:rsidRPr="00F1156E">
              <w:rPr>
                <w:rFonts w:cstheme="minorHAnsi"/>
              </w:rPr>
              <w:t xml:space="preserve">entre las fechas </w:t>
            </w:r>
            <w:r w:rsidRPr="00F1156E">
              <w:rPr>
                <w:rFonts w:cstheme="minorHAnsi"/>
                <w:color w:val="FF0000"/>
              </w:rPr>
              <w:t>12/12/2010</w:t>
            </w:r>
            <w:r w:rsidRPr="00F1156E">
              <w:rPr>
                <w:rFonts w:cstheme="minorHAnsi"/>
              </w:rPr>
              <w:t xml:space="preserve"> y </w:t>
            </w:r>
            <w:r w:rsidRPr="00F1156E">
              <w:rPr>
                <w:rFonts w:cstheme="minorHAnsi"/>
                <w:color w:val="FF0000"/>
              </w:rPr>
              <w:t>12/12/2011</w:t>
            </w:r>
            <w:r w:rsidRPr="00F1156E">
              <w:rPr>
                <w:rFonts w:cstheme="minorHAnsi"/>
              </w:rPr>
              <w:t xml:space="preserve">: </w:t>
            </w:r>
            <w:r w:rsidRPr="00F1156E">
              <w:rPr>
                <w:rFonts w:cstheme="minorHAnsi"/>
                <w:color w:val="76923C" w:themeColor="accent3" w:themeShade="BF"/>
              </w:rPr>
              <w:t>$8.990.000</w:t>
            </w:r>
          </w:p>
        </w:tc>
      </w:tr>
      <w:tr w:rsidR="00F1156E" w:rsidTr="00A7207A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1156E" w:rsidRDefault="00F1156E" w:rsidP="00A7207A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1156E" w:rsidRDefault="00F1156E" w:rsidP="00A7207A"/>
        </w:tc>
      </w:tr>
      <w:tr w:rsidR="00F1156E" w:rsidTr="00A7207A">
        <w:tc>
          <w:tcPr>
            <w:tcW w:w="4489" w:type="dxa"/>
            <w:shd w:val="clear" w:color="auto" w:fill="BFBFBF" w:themeFill="background1" w:themeFillShade="BF"/>
          </w:tcPr>
          <w:p w:rsidR="00F1156E" w:rsidRDefault="00F1156E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  <w:r>
              <w:t>productos importados</w:t>
            </w:r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compradas</w:t>
            </w:r>
          </w:p>
          <w:p w:rsidR="00F1156E" w:rsidRPr="00F62909" w:rsidRDefault="00F1156E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/>
          <w:p w:rsidR="00F1156E" w:rsidRDefault="00F1156E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2082B10E" wp14:editId="50CF2759">
                  <wp:extent cx="1361177" cy="707366"/>
                  <wp:effectExtent l="19050" t="0" r="10423" b="0"/>
                  <wp:docPr id="9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F1156E" w:rsidRDefault="00F1156E" w:rsidP="00A7207A"/>
        </w:tc>
        <w:tc>
          <w:tcPr>
            <w:tcW w:w="4489" w:type="dxa"/>
            <w:shd w:val="clear" w:color="auto" w:fill="BFBFBF" w:themeFill="background1" w:themeFillShade="BF"/>
          </w:tcPr>
          <w:p w:rsidR="00F1156E" w:rsidRDefault="00F1156E" w:rsidP="00A7207A">
            <w:r w:rsidRPr="00F62909">
              <w:rPr>
                <w:color w:val="FF0000"/>
              </w:rPr>
              <w:t>N</w:t>
            </w:r>
            <w:r>
              <w:t xml:space="preserve"> productos importados menos compradas</w:t>
            </w:r>
          </w:p>
          <w:p w:rsidR="00F1156E" w:rsidRPr="00F62909" w:rsidRDefault="00F1156E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/>
          <w:p w:rsidR="00F1156E" w:rsidRDefault="00F1156E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36256330" wp14:editId="535B0AD1">
                  <wp:extent cx="1361177" cy="707366"/>
                  <wp:effectExtent l="19050" t="0" r="10423" b="0"/>
                  <wp:docPr id="10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F1156E" w:rsidRDefault="00F1156E" w:rsidP="00A7207A"/>
        </w:tc>
      </w:tr>
      <w:tr w:rsidR="00F1156E" w:rsidTr="00A7207A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1156E" w:rsidRDefault="00F1156E" w:rsidP="00A7207A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1156E" w:rsidRDefault="00F1156E" w:rsidP="00A7207A"/>
        </w:tc>
      </w:tr>
      <w:tr w:rsidR="00F1156E" w:rsidTr="00A7207A">
        <w:tc>
          <w:tcPr>
            <w:tcW w:w="4489" w:type="dxa"/>
            <w:shd w:val="clear" w:color="auto" w:fill="BFBFBF" w:themeFill="background1" w:themeFillShade="BF"/>
          </w:tcPr>
          <w:p w:rsidR="00F1156E" w:rsidRDefault="00F1156E" w:rsidP="00A7207A">
            <w:r w:rsidRPr="00F62909">
              <w:rPr>
                <w:color w:val="FF0000"/>
              </w:rPr>
              <w:t>N</w:t>
            </w:r>
            <w:r>
              <w:t xml:space="preserve"> productos importados en las que se incurrieron más gastos</w:t>
            </w:r>
          </w:p>
          <w:p w:rsidR="00F1156E" w:rsidRPr="00F62909" w:rsidRDefault="00F1156E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/>
          <w:p w:rsidR="00F1156E" w:rsidRDefault="00F1156E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66BAE0B8" wp14:editId="2A4BE928">
                  <wp:extent cx="1361177" cy="707366"/>
                  <wp:effectExtent l="19050" t="0" r="10423" b="0"/>
                  <wp:docPr id="1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F1156E" w:rsidRDefault="00F1156E" w:rsidP="00A7207A"/>
        </w:tc>
        <w:tc>
          <w:tcPr>
            <w:tcW w:w="4489" w:type="dxa"/>
            <w:shd w:val="clear" w:color="auto" w:fill="BFBFBF" w:themeFill="background1" w:themeFillShade="BF"/>
          </w:tcPr>
          <w:p w:rsidR="00F1156E" w:rsidRDefault="00F1156E" w:rsidP="00A7207A">
            <w:r w:rsidRPr="00F62909">
              <w:rPr>
                <w:color w:val="FF0000"/>
              </w:rPr>
              <w:t>N</w:t>
            </w:r>
            <w:r>
              <w:t xml:space="preserve"> productos importados en las que se incurrieron menos gastos</w:t>
            </w:r>
          </w:p>
          <w:p w:rsidR="00F1156E" w:rsidRPr="00F62909" w:rsidRDefault="00F1156E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/>
          <w:p w:rsidR="00F1156E" w:rsidRDefault="00F1156E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3D3C761A" wp14:editId="538BA3BA">
                  <wp:extent cx="1361177" cy="707366"/>
                  <wp:effectExtent l="19050" t="0" r="10423" b="0"/>
                  <wp:docPr id="12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F1156E" w:rsidRDefault="00F1156E" w:rsidP="00A7207A"/>
        </w:tc>
      </w:tr>
      <w:tr w:rsidR="00F1156E" w:rsidTr="00A7207A">
        <w:tc>
          <w:tcPr>
            <w:tcW w:w="4489" w:type="dxa"/>
          </w:tcPr>
          <w:p w:rsidR="00F1156E" w:rsidRDefault="00F1156E" w:rsidP="00A7207A"/>
        </w:tc>
        <w:tc>
          <w:tcPr>
            <w:tcW w:w="4489" w:type="dxa"/>
          </w:tcPr>
          <w:p w:rsidR="00F1156E" w:rsidRDefault="00F1156E" w:rsidP="00A7207A"/>
        </w:tc>
      </w:tr>
      <w:tr w:rsidR="00F1156E" w:rsidTr="00A7207A">
        <w:tc>
          <w:tcPr>
            <w:tcW w:w="8978" w:type="dxa"/>
            <w:gridSpan w:val="2"/>
          </w:tcPr>
          <w:p w:rsidR="00F1156E" w:rsidRDefault="00F1156E" w:rsidP="00A7207A"/>
        </w:tc>
      </w:tr>
    </w:tbl>
    <w:p w:rsidR="00F62909" w:rsidRDefault="00F62909" w:rsidP="00F1156E">
      <w:pPr>
        <w:pStyle w:val="Prrafodelista"/>
      </w:pPr>
    </w:p>
    <w:p w:rsidR="00F1156E" w:rsidRDefault="00F1156E" w:rsidP="00F1156E">
      <w:pPr>
        <w:pStyle w:val="Prrafodelista"/>
      </w:pPr>
    </w:p>
    <w:p w:rsidR="00F1156E" w:rsidRDefault="00F1156E" w:rsidP="00F1156E">
      <w:pPr>
        <w:pStyle w:val="Prrafodelista"/>
      </w:pPr>
    </w:p>
    <w:p w:rsidR="00F1156E" w:rsidRDefault="00F1156E" w:rsidP="00F1156E">
      <w:pPr>
        <w:pStyle w:val="Prrafodelista"/>
      </w:pPr>
    </w:p>
    <w:p w:rsidR="00F1156E" w:rsidRDefault="00F1156E" w:rsidP="00F1156E">
      <w:pPr>
        <w:pStyle w:val="Prrafodelista"/>
      </w:pPr>
    </w:p>
    <w:p w:rsidR="00F1156E" w:rsidRDefault="00F1156E" w:rsidP="00F1156E">
      <w:pPr>
        <w:pStyle w:val="Prrafodelista"/>
      </w:pPr>
    </w:p>
    <w:p w:rsidR="00F1156E" w:rsidRDefault="00F1156E" w:rsidP="00F1156E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1156E" w:rsidTr="00A7207A">
        <w:tc>
          <w:tcPr>
            <w:tcW w:w="8978" w:type="dxa"/>
            <w:gridSpan w:val="2"/>
            <w:shd w:val="clear" w:color="auto" w:fill="8DB3E2" w:themeFill="text2" w:themeFillTint="66"/>
          </w:tcPr>
          <w:p w:rsidR="00F1156E" w:rsidRPr="00F1156E" w:rsidRDefault="00F1156E" w:rsidP="00A7207A">
            <w:pPr>
              <w:jc w:val="center"/>
              <w:rPr>
                <w:rFonts w:cstheme="minorHAnsi"/>
                <w:b/>
              </w:rPr>
            </w:pPr>
            <w:r w:rsidRPr="00F1156E">
              <w:rPr>
                <w:rFonts w:cstheme="minorHAnsi"/>
                <w:b/>
              </w:rPr>
              <w:t>CABECERA</w:t>
            </w:r>
          </w:p>
          <w:p w:rsidR="00F1156E" w:rsidRPr="00F1156E" w:rsidRDefault="00F1156E" w:rsidP="00A7207A">
            <w:pPr>
              <w:jc w:val="center"/>
              <w:rPr>
                <w:rFonts w:cstheme="minorHAnsi"/>
                <w:b/>
              </w:rPr>
            </w:pPr>
            <w:r>
              <w:rPr>
                <w:rStyle w:val="apple-style-span"/>
                <w:rFonts w:ascii="Tahoma" w:hAnsi="Tahoma" w:cs="Tahoma"/>
                <w:color w:val="333333"/>
                <w:sz w:val="20"/>
                <w:szCs w:val="20"/>
              </w:rPr>
              <w:t>Gestionar información de los pagos a proveedores</w:t>
            </w:r>
            <w:r w:rsidRPr="00F1156E">
              <w:rPr>
                <w:rFonts w:cstheme="minorHAnsi"/>
              </w:rPr>
              <w:t>.</w:t>
            </w:r>
          </w:p>
        </w:tc>
      </w:tr>
      <w:tr w:rsidR="00F1156E" w:rsidTr="00A7207A">
        <w:tc>
          <w:tcPr>
            <w:tcW w:w="4489" w:type="dxa"/>
          </w:tcPr>
          <w:p w:rsidR="00F1156E" w:rsidRPr="00F1156E" w:rsidRDefault="00F1156E" w:rsidP="00A7207A">
            <w:pPr>
              <w:rPr>
                <w:rFonts w:cstheme="minorHAnsi"/>
              </w:rPr>
            </w:pPr>
          </w:p>
        </w:tc>
        <w:tc>
          <w:tcPr>
            <w:tcW w:w="4489" w:type="dxa"/>
          </w:tcPr>
          <w:p w:rsidR="00F1156E" w:rsidRPr="00F1156E" w:rsidRDefault="00F1156E" w:rsidP="00A7207A">
            <w:pPr>
              <w:rPr>
                <w:rFonts w:cstheme="minorHAnsi"/>
              </w:rPr>
            </w:pPr>
          </w:p>
        </w:tc>
      </w:tr>
      <w:tr w:rsidR="00F1156E" w:rsidTr="00A7207A">
        <w:tc>
          <w:tcPr>
            <w:tcW w:w="8978" w:type="dxa"/>
            <w:gridSpan w:val="2"/>
          </w:tcPr>
          <w:p w:rsidR="00F1156E" w:rsidRPr="00DB7E23" w:rsidRDefault="00DB7E23" w:rsidP="00DB7E23">
            <w:pPr>
              <w:rPr>
                <w:rFonts w:cstheme="minorHAnsi"/>
                <w:color w:val="76923C" w:themeColor="accent3" w:themeShade="BF"/>
              </w:rPr>
            </w:pPr>
            <w:r>
              <w:rPr>
                <w:rFonts w:cstheme="minorHAnsi"/>
              </w:rPr>
              <w:t xml:space="preserve">Cantidad de pagos a realizar entre las fechas </w:t>
            </w:r>
            <w:r w:rsidRPr="00F1156E">
              <w:rPr>
                <w:rFonts w:cstheme="minorHAnsi"/>
                <w:color w:val="FF0000"/>
              </w:rPr>
              <w:t>12/12/2010</w:t>
            </w:r>
            <w:r w:rsidRPr="00F1156E">
              <w:rPr>
                <w:rFonts w:cstheme="minorHAnsi"/>
              </w:rPr>
              <w:t xml:space="preserve"> y </w:t>
            </w:r>
            <w:r w:rsidRPr="00F1156E">
              <w:rPr>
                <w:rFonts w:cstheme="minorHAnsi"/>
                <w:color w:val="FF0000"/>
              </w:rPr>
              <w:t>12/12/2011</w:t>
            </w:r>
            <w:r>
              <w:rPr>
                <w:rFonts w:cstheme="minorHAnsi"/>
                <w:color w:val="FF0000"/>
              </w:rPr>
              <w:t xml:space="preserve">   </w:t>
            </w:r>
            <w:r>
              <w:rPr>
                <w:rFonts w:cstheme="minorHAnsi"/>
                <w:color w:val="76923C" w:themeColor="accent3" w:themeShade="BF"/>
              </w:rPr>
              <w:t>5</w:t>
            </w:r>
          </w:p>
        </w:tc>
      </w:tr>
      <w:tr w:rsidR="00F1156E" w:rsidTr="00A7207A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1156E" w:rsidRDefault="00F1156E" w:rsidP="00A7207A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1156E" w:rsidRDefault="00F1156E" w:rsidP="00A7207A"/>
        </w:tc>
      </w:tr>
      <w:tr w:rsidR="00F1156E" w:rsidTr="00A7207A">
        <w:tc>
          <w:tcPr>
            <w:tcW w:w="4489" w:type="dxa"/>
            <w:shd w:val="clear" w:color="auto" w:fill="BFBFBF" w:themeFill="background1" w:themeFillShade="BF"/>
          </w:tcPr>
          <w:p w:rsidR="00F1156E" w:rsidRDefault="00F1156E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  <w:r w:rsidR="00DB7E23">
              <w:t xml:space="preserve">Proveedores a los que se les debe y cantidad </w:t>
            </w:r>
          </w:p>
          <w:p w:rsidR="00F1156E" w:rsidRPr="00F62909" w:rsidRDefault="00F1156E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lastRenderedPageBreak/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/>
          <w:p w:rsidR="00F1156E" w:rsidRDefault="00F1156E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3FFE943D" wp14:editId="2489BF87">
                  <wp:extent cx="1361177" cy="707366"/>
                  <wp:effectExtent l="19050" t="0" r="10423" b="0"/>
                  <wp:docPr id="13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F1156E" w:rsidRDefault="00F1156E" w:rsidP="00A7207A"/>
        </w:tc>
        <w:tc>
          <w:tcPr>
            <w:tcW w:w="4489" w:type="dxa"/>
            <w:shd w:val="clear" w:color="auto" w:fill="BFBFBF" w:themeFill="background1" w:themeFillShade="BF"/>
          </w:tcPr>
          <w:p w:rsidR="00F1156E" w:rsidRDefault="00F1156E" w:rsidP="00A7207A">
            <w:r w:rsidRPr="00F62909">
              <w:rPr>
                <w:color w:val="FF0000"/>
              </w:rPr>
              <w:lastRenderedPageBreak/>
              <w:t>N</w:t>
            </w:r>
            <w:r>
              <w:t xml:space="preserve"> </w:t>
            </w:r>
          </w:p>
          <w:p w:rsidR="00F1156E" w:rsidRPr="00F62909" w:rsidRDefault="00F1156E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lastRenderedPageBreak/>
              <w:t xml:space="preserve">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F1156E" w:rsidRDefault="00F1156E" w:rsidP="00A7207A"/>
          <w:p w:rsidR="00F1156E" w:rsidRDefault="00F1156E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53856FF0" wp14:editId="4124387B">
                  <wp:extent cx="1361177" cy="707366"/>
                  <wp:effectExtent l="19050" t="0" r="10423" b="0"/>
                  <wp:docPr id="14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:rsidR="00F1156E" w:rsidRDefault="00F1156E" w:rsidP="00A7207A"/>
        </w:tc>
      </w:tr>
      <w:tr w:rsidR="00F1156E" w:rsidTr="00A7207A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1156E" w:rsidRDefault="00F1156E" w:rsidP="00A7207A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1156E" w:rsidRDefault="00F1156E" w:rsidP="00A7207A"/>
        </w:tc>
      </w:tr>
    </w:tbl>
    <w:p w:rsidR="00F1156E" w:rsidRDefault="00F1156E" w:rsidP="00F1156E">
      <w:pPr>
        <w:pStyle w:val="Prrafodelista"/>
      </w:pPr>
    </w:p>
    <w:p w:rsidR="00DB7E23" w:rsidRDefault="00DB7E23" w:rsidP="00F1156E">
      <w:pPr>
        <w:pStyle w:val="Prrafodelista"/>
      </w:pPr>
    </w:p>
    <w:p w:rsidR="00DB7E23" w:rsidRDefault="00DB7E23" w:rsidP="00F1156E">
      <w:pPr>
        <w:pStyle w:val="Prrafodelista"/>
      </w:pPr>
    </w:p>
    <w:p w:rsidR="00DB7E23" w:rsidRDefault="00DB7E23" w:rsidP="00F1156E">
      <w:pPr>
        <w:pStyle w:val="Prrafodelista"/>
      </w:pPr>
    </w:p>
    <w:p w:rsidR="00DB7E23" w:rsidRDefault="00DB7E23" w:rsidP="00F1156E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B7E23" w:rsidTr="00A7207A">
        <w:tc>
          <w:tcPr>
            <w:tcW w:w="8978" w:type="dxa"/>
            <w:gridSpan w:val="2"/>
            <w:shd w:val="clear" w:color="auto" w:fill="8DB3E2" w:themeFill="text2" w:themeFillTint="66"/>
          </w:tcPr>
          <w:p w:rsidR="00DB7E23" w:rsidRPr="00F1156E" w:rsidRDefault="00DB7E23" w:rsidP="00A7207A">
            <w:pPr>
              <w:jc w:val="center"/>
              <w:rPr>
                <w:rFonts w:cstheme="minorHAnsi"/>
                <w:b/>
              </w:rPr>
            </w:pPr>
            <w:r w:rsidRPr="00F1156E">
              <w:rPr>
                <w:rFonts w:cstheme="minorHAnsi"/>
                <w:b/>
              </w:rPr>
              <w:t>CABECERA</w:t>
            </w:r>
          </w:p>
          <w:p w:rsidR="00DB7E23" w:rsidRPr="00F1156E" w:rsidRDefault="00DB7E23" w:rsidP="00A7207A">
            <w:pPr>
              <w:jc w:val="center"/>
              <w:rPr>
                <w:rFonts w:cstheme="minorHAnsi"/>
                <w:b/>
              </w:rPr>
            </w:pPr>
            <w:r>
              <w:rPr>
                <w:rStyle w:val="apple-style-span"/>
                <w:rFonts w:ascii="Tahoma" w:hAnsi="Tahoma" w:cs="Tahoma"/>
                <w:color w:val="333333"/>
                <w:sz w:val="20"/>
                <w:szCs w:val="20"/>
              </w:rPr>
              <w:t>Gestionar información sobre la importación</w:t>
            </w:r>
            <w:r w:rsidRPr="00F1156E">
              <w:rPr>
                <w:rFonts w:cstheme="minorHAnsi"/>
              </w:rPr>
              <w:t>.</w:t>
            </w:r>
          </w:p>
        </w:tc>
      </w:tr>
      <w:tr w:rsidR="00DB7E23" w:rsidTr="00A7207A">
        <w:tc>
          <w:tcPr>
            <w:tcW w:w="4489" w:type="dxa"/>
          </w:tcPr>
          <w:p w:rsidR="00DB7E23" w:rsidRPr="00F1156E" w:rsidRDefault="00DB7E23" w:rsidP="00A7207A">
            <w:pPr>
              <w:rPr>
                <w:rFonts w:cstheme="minorHAnsi"/>
              </w:rPr>
            </w:pPr>
          </w:p>
        </w:tc>
        <w:tc>
          <w:tcPr>
            <w:tcW w:w="4489" w:type="dxa"/>
          </w:tcPr>
          <w:p w:rsidR="00DB7E23" w:rsidRPr="00F1156E" w:rsidRDefault="00DB7E23" w:rsidP="00A7207A">
            <w:pPr>
              <w:rPr>
                <w:rFonts w:cstheme="minorHAnsi"/>
              </w:rPr>
            </w:pPr>
          </w:p>
        </w:tc>
      </w:tr>
      <w:tr w:rsidR="00DB7E23" w:rsidTr="00A7207A">
        <w:tc>
          <w:tcPr>
            <w:tcW w:w="8978" w:type="dxa"/>
            <w:gridSpan w:val="2"/>
          </w:tcPr>
          <w:p w:rsidR="00DB7E23" w:rsidRDefault="00DB7E23" w:rsidP="00A7207A">
            <w:pPr>
              <w:rPr>
                <w:rFonts w:cstheme="minorHAnsi"/>
                <w:color w:val="76923C" w:themeColor="accent3" w:themeShade="BF"/>
              </w:rPr>
            </w:pPr>
            <w:r w:rsidRPr="00F1156E">
              <w:rPr>
                <w:rFonts w:cstheme="minorHAnsi"/>
              </w:rPr>
              <w:t xml:space="preserve">Cantidad total de </w:t>
            </w:r>
            <w:r>
              <w:rPr>
                <w:rStyle w:val="apple-style-span"/>
                <w:rFonts w:cstheme="minorHAnsi"/>
                <w:color w:val="333333"/>
              </w:rPr>
              <w:t>importaciones recibidas (o bien productos importados)</w:t>
            </w:r>
            <w:r w:rsidRPr="00F1156E">
              <w:rPr>
                <w:rFonts w:cstheme="minorHAnsi"/>
              </w:rPr>
              <w:t xml:space="preserve"> entre las fechas </w:t>
            </w:r>
            <w:r w:rsidRPr="00F1156E">
              <w:rPr>
                <w:rFonts w:cstheme="minorHAnsi"/>
                <w:color w:val="FF0000"/>
              </w:rPr>
              <w:t>12/12/2010</w:t>
            </w:r>
            <w:r w:rsidRPr="00F1156E">
              <w:rPr>
                <w:rFonts w:cstheme="minorHAnsi"/>
              </w:rPr>
              <w:t xml:space="preserve"> y </w:t>
            </w:r>
            <w:r w:rsidRPr="00F1156E">
              <w:rPr>
                <w:rFonts w:cstheme="minorHAnsi"/>
                <w:color w:val="FF0000"/>
              </w:rPr>
              <w:t>12/12/2011</w:t>
            </w:r>
            <w:r w:rsidRPr="00F1156E">
              <w:rPr>
                <w:rFonts w:cstheme="minorHAnsi"/>
              </w:rPr>
              <w:t xml:space="preserve">: </w:t>
            </w:r>
            <w:r>
              <w:rPr>
                <w:rFonts w:cstheme="minorHAnsi"/>
                <w:color w:val="76923C" w:themeColor="accent3" w:themeShade="BF"/>
              </w:rPr>
              <w:t>45</w:t>
            </w:r>
          </w:p>
          <w:p w:rsidR="00DB7E23" w:rsidRPr="00DB7E23" w:rsidRDefault="00DB7E23" w:rsidP="00DB7E23">
            <w:pPr>
              <w:rPr>
                <w:rFonts w:cstheme="minorHAnsi"/>
                <w:color w:val="76923C" w:themeColor="accent3" w:themeShade="BF"/>
              </w:rPr>
            </w:pPr>
            <w:r w:rsidRPr="00F1156E">
              <w:rPr>
                <w:rFonts w:cstheme="minorHAnsi"/>
              </w:rPr>
              <w:t xml:space="preserve">Cantidad total de </w:t>
            </w:r>
            <w:r>
              <w:rPr>
                <w:rStyle w:val="apple-style-span"/>
                <w:rFonts w:cstheme="minorHAnsi"/>
                <w:color w:val="333333"/>
              </w:rPr>
              <w:t>importaciones a recibir</w:t>
            </w:r>
            <w:r w:rsidRPr="00F1156E">
              <w:rPr>
                <w:rFonts w:cstheme="minorHAnsi"/>
              </w:rPr>
              <w:t xml:space="preserve"> entre las fechas </w:t>
            </w:r>
            <w:r>
              <w:rPr>
                <w:rFonts w:cstheme="minorHAnsi"/>
                <w:color w:val="FF0000"/>
              </w:rPr>
              <w:t>16/3</w:t>
            </w:r>
            <w:r w:rsidRPr="00F1156E">
              <w:rPr>
                <w:rFonts w:cstheme="minorHAnsi"/>
                <w:color w:val="FF0000"/>
              </w:rPr>
              <w:t>/201</w:t>
            </w:r>
            <w:r>
              <w:rPr>
                <w:rFonts w:cstheme="minorHAnsi"/>
                <w:color w:val="FF0000"/>
              </w:rPr>
              <w:t>1</w:t>
            </w:r>
            <w:r w:rsidRPr="00F1156E">
              <w:rPr>
                <w:rFonts w:cstheme="minorHAnsi"/>
              </w:rPr>
              <w:t xml:space="preserve"> y </w:t>
            </w:r>
            <w:r>
              <w:rPr>
                <w:rFonts w:cstheme="minorHAnsi"/>
                <w:color w:val="FF0000"/>
              </w:rPr>
              <w:t>16</w:t>
            </w:r>
            <w:r w:rsidRPr="00F1156E">
              <w:rPr>
                <w:rFonts w:cstheme="minorHAnsi"/>
                <w:color w:val="FF0000"/>
              </w:rPr>
              <w:t>/12/2011</w:t>
            </w:r>
            <w:r w:rsidRPr="00F1156E">
              <w:rPr>
                <w:rFonts w:cstheme="minorHAnsi"/>
              </w:rPr>
              <w:t xml:space="preserve">: </w:t>
            </w:r>
            <w:r>
              <w:rPr>
                <w:rFonts w:cstheme="minorHAnsi"/>
                <w:color w:val="76923C" w:themeColor="accent3" w:themeShade="BF"/>
              </w:rPr>
              <w:t>34</w:t>
            </w:r>
          </w:p>
        </w:tc>
      </w:tr>
      <w:tr w:rsidR="00DB7E23" w:rsidTr="00A7207A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B7E23" w:rsidRDefault="00DB7E23" w:rsidP="00A7207A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B7E23" w:rsidRDefault="00DB7E23" w:rsidP="00A7207A"/>
        </w:tc>
      </w:tr>
      <w:tr w:rsidR="00DB7E23" w:rsidTr="00A7207A">
        <w:tc>
          <w:tcPr>
            <w:tcW w:w="4489" w:type="dxa"/>
            <w:shd w:val="clear" w:color="auto" w:fill="BFBFBF" w:themeFill="background1" w:themeFillShade="BF"/>
          </w:tcPr>
          <w:p w:rsidR="00DB7E23" w:rsidRDefault="00DB7E23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  <w:r>
              <w:t>Importaciones recibidas, costos, fecha en que se recibieron y</w:t>
            </w:r>
            <w:r w:rsidR="008A4807">
              <w:t xml:space="preserve"> producto importado(MP o PI)</w:t>
            </w:r>
          </w:p>
          <w:p w:rsidR="00DB7E23" w:rsidRPr="00F62909" w:rsidRDefault="00DB7E23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DB7E23" w:rsidRDefault="00DB7E23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DB7E23" w:rsidRDefault="00DB7E23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DB7E23" w:rsidRDefault="00DB7E23" w:rsidP="00A7207A"/>
          <w:p w:rsidR="00DB7E23" w:rsidRDefault="00DB7E23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4630ED78" wp14:editId="5E12EBCF">
                  <wp:extent cx="1361177" cy="707366"/>
                  <wp:effectExtent l="19050" t="0" r="10423" b="0"/>
                  <wp:docPr id="17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:rsidR="00DB7E23" w:rsidRDefault="00DB7E23" w:rsidP="00A7207A"/>
        </w:tc>
        <w:tc>
          <w:tcPr>
            <w:tcW w:w="4489" w:type="dxa"/>
            <w:shd w:val="clear" w:color="auto" w:fill="BFBFBF" w:themeFill="background1" w:themeFillShade="BF"/>
          </w:tcPr>
          <w:p w:rsidR="00DB7E23" w:rsidRDefault="00DB7E23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  <w:r>
              <w:t>Importaciones a recibir, fecha embarque y recibida, costo y productos co</w:t>
            </w:r>
            <w:bookmarkStart w:id="0" w:name="_GoBack"/>
            <w:bookmarkEnd w:id="0"/>
            <w:r>
              <w:t>mprados</w:t>
            </w:r>
          </w:p>
          <w:p w:rsidR="00DB7E23" w:rsidRPr="00F62909" w:rsidRDefault="00DB7E23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DB7E23" w:rsidRDefault="00DB7E23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DB7E23" w:rsidRDefault="00DB7E23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DB7E23" w:rsidRDefault="00DB7E23" w:rsidP="00A7207A"/>
          <w:p w:rsidR="00DB7E23" w:rsidRDefault="00DB7E23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16ED4E86" wp14:editId="28EA3ADB">
                  <wp:extent cx="1361177" cy="707366"/>
                  <wp:effectExtent l="19050" t="0" r="10423" b="0"/>
                  <wp:docPr id="18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:rsidR="00DB7E23" w:rsidRDefault="00DB7E23" w:rsidP="00A7207A"/>
        </w:tc>
      </w:tr>
      <w:tr w:rsidR="00DB7E23" w:rsidTr="00A7207A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B7E23" w:rsidRDefault="00DB7E23" w:rsidP="00A7207A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B7E23" w:rsidRDefault="00DB7E23" w:rsidP="00A7207A"/>
        </w:tc>
      </w:tr>
      <w:tr w:rsidR="00DB7E23" w:rsidTr="00A7207A">
        <w:tc>
          <w:tcPr>
            <w:tcW w:w="4489" w:type="dxa"/>
            <w:shd w:val="clear" w:color="auto" w:fill="BFBFBF" w:themeFill="background1" w:themeFillShade="BF"/>
          </w:tcPr>
          <w:p w:rsidR="00DB7E23" w:rsidRDefault="00DB7E23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  <w:r>
              <w:t>Problemas ocurridos con las importaciones</w:t>
            </w:r>
          </w:p>
          <w:p w:rsidR="00DB7E23" w:rsidRPr="00F62909" w:rsidRDefault="00DB7E23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DB7E23" w:rsidRDefault="00DB7E23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DB7E23" w:rsidRDefault="00DB7E23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DB7E23" w:rsidRDefault="00DB7E23" w:rsidP="00A7207A"/>
          <w:p w:rsidR="00DB7E23" w:rsidRDefault="00DB7E23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3CE0A4AC" wp14:editId="111A2E68">
                  <wp:extent cx="1361177" cy="707366"/>
                  <wp:effectExtent l="19050" t="0" r="10423" b="0"/>
                  <wp:docPr id="19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:rsidR="00DB7E23" w:rsidRDefault="00DB7E23" w:rsidP="00A7207A"/>
        </w:tc>
        <w:tc>
          <w:tcPr>
            <w:tcW w:w="4489" w:type="dxa"/>
            <w:shd w:val="clear" w:color="auto" w:fill="BFBFBF" w:themeFill="background1" w:themeFillShade="BF"/>
          </w:tcPr>
          <w:p w:rsidR="00DB7E23" w:rsidRDefault="00DB7E23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</w:p>
          <w:p w:rsidR="00DB7E23" w:rsidRPr="00F62909" w:rsidRDefault="00DB7E23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DB7E23" w:rsidRDefault="00DB7E23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DB7E23" w:rsidRDefault="00DB7E23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DB7E23" w:rsidRDefault="00DB7E23" w:rsidP="00A7207A"/>
          <w:p w:rsidR="00DB7E23" w:rsidRDefault="00DB7E23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3473100B" wp14:editId="3D3B3BAE">
                  <wp:extent cx="1361177" cy="707366"/>
                  <wp:effectExtent l="19050" t="0" r="10423" b="0"/>
                  <wp:docPr id="20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:rsidR="00DB7E23" w:rsidRDefault="00DB7E23" w:rsidP="00A7207A"/>
        </w:tc>
      </w:tr>
      <w:tr w:rsidR="00DB7E23" w:rsidTr="00A7207A">
        <w:tc>
          <w:tcPr>
            <w:tcW w:w="4489" w:type="dxa"/>
          </w:tcPr>
          <w:p w:rsidR="00DB7E23" w:rsidRDefault="00DB7E23" w:rsidP="00A7207A"/>
        </w:tc>
        <w:tc>
          <w:tcPr>
            <w:tcW w:w="4489" w:type="dxa"/>
          </w:tcPr>
          <w:p w:rsidR="00DB7E23" w:rsidRDefault="00DB7E23" w:rsidP="00A7207A"/>
        </w:tc>
      </w:tr>
      <w:tr w:rsidR="00DB7E23" w:rsidTr="00A7207A">
        <w:tc>
          <w:tcPr>
            <w:tcW w:w="8978" w:type="dxa"/>
            <w:gridSpan w:val="2"/>
          </w:tcPr>
          <w:p w:rsidR="00DB7E23" w:rsidRDefault="00DB7E23" w:rsidP="00A7207A"/>
        </w:tc>
      </w:tr>
    </w:tbl>
    <w:p w:rsidR="00DB7E23" w:rsidRDefault="00DB7E23" w:rsidP="00F1156E">
      <w:pPr>
        <w:pStyle w:val="Prrafodelista"/>
      </w:pPr>
    </w:p>
    <w:p w:rsidR="008A4807" w:rsidRDefault="008A4807" w:rsidP="00F1156E">
      <w:pPr>
        <w:pStyle w:val="Prrafodelista"/>
      </w:pPr>
    </w:p>
    <w:p w:rsidR="008A4807" w:rsidRDefault="008A4807" w:rsidP="00F1156E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A4807" w:rsidTr="00A7207A">
        <w:tc>
          <w:tcPr>
            <w:tcW w:w="8978" w:type="dxa"/>
            <w:gridSpan w:val="2"/>
            <w:shd w:val="clear" w:color="auto" w:fill="8DB3E2" w:themeFill="text2" w:themeFillTint="66"/>
          </w:tcPr>
          <w:p w:rsidR="008A4807" w:rsidRPr="00F1156E" w:rsidRDefault="008A4807" w:rsidP="00A7207A">
            <w:pPr>
              <w:jc w:val="center"/>
              <w:rPr>
                <w:rFonts w:cstheme="minorHAnsi"/>
                <w:b/>
              </w:rPr>
            </w:pPr>
            <w:r w:rsidRPr="00F1156E">
              <w:rPr>
                <w:rFonts w:cstheme="minorHAnsi"/>
                <w:b/>
              </w:rPr>
              <w:t>CABECERA</w:t>
            </w:r>
          </w:p>
          <w:p w:rsidR="008A4807" w:rsidRPr="00F1156E" w:rsidRDefault="008A4807" w:rsidP="00A7207A">
            <w:pPr>
              <w:jc w:val="center"/>
              <w:rPr>
                <w:rFonts w:cstheme="minorHAnsi"/>
                <w:b/>
              </w:rPr>
            </w:pPr>
            <w:r>
              <w:rPr>
                <w:rStyle w:val="apple-style-span"/>
                <w:rFonts w:ascii="Tahoma" w:hAnsi="Tahoma" w:cs="Tahoma"/>
                <w:color w:val="333333"/>
                <w:sz w:val="20"/>
                <w:szCs w:val="20"/>
              </w:rPr>
              <w:t xml:space="preserve">Gestionar y brindar </w:t>
            </w:r>
            <w:proofErr w:type="spellStart"/>
            <w:r>
              <w:rPr>
                <w:rStyle w:val="apple-style-span"/>
                <w:rFonts w:ascii="Tahoma" w:hAnsi="Tahoma" w:cs="Tahoma"/>
                <w:color w:val="333333"/>
                <w:sz w:val="20"/>
                <w:szCs w:val="20"/>
              </w:rPr>
              <w:t>informacion</w:t>
            </w:r>
            <w:proofErr w:type="spellEnd"/>
            <w:r>
              <w:rPr>
                <w:rStyle w:val="apple-style-span"/>
                <w:rFonts w:ascii="Tahoma" w:hAnsi="Tahoma" w:cs="Tahoma"/>
                <w:color w:val="333333"/>
                <w:sz w:val="20"/>
                <w:szCs w:val="20"/>
              </w:rPr>
              <w:t xml:space="preserve"> acerca de los Proveedores</w:t>
            </w:r>
            <w:r w:rsidRPr="00F1156E">
              <w:rPr>
                <w:rFonts w:cstheme="minorHAnsi"/>
              </w:rPr>
              <w:t>.</w:t>
            </w:r>
          </w:p>
        </w:tc>
      </w:tr>
      <w:tr w:rsidR="008A4807" w:rsidTr="00A7207A">
        <w:tc>
          <w:tcPr>
            <w:tcW w:w="4489" w:type="dxa"/>
          </w:tcPr>
          <w:p w:rsidR="008A4807" w:rsidRPr="00F1156E" w:rsidRDefault="008A4807" w:rsidP="00A7207A">
            <w:pPr>
              <w:rPr>
                <w:rFonts w:cstheme="minorHAnsi"/>
              </w:rPr>
            </w:pPr>
          </w:p>
        </w:tc>
        <w:tc>
          <w:tcPr>
            <w:tcW w:w="4489" w:type="dxa"/>
          </w:tcPr>
          <w:p w:rsidR="008A4807" w:rsidRPr="00F1156E" w:rsidRDefault="008A4807" w:rsidP="00A7207A">
            <w:pPr>
              <w:rPr>
                <w:rFonts w:cstheme="minorHAnsi"/>
              </w:rPr>
            </w:pPr>
          </w:p>
        </w:tc>
      </w:tr>
      <w:tr w:rsidR="008A4807" w:rsidTr="00A7207A">
        <w:tc>
          <w:tcPr>
            <w:tcW w:w="8978" w:type="dxa"/>
            <w:gridSpan w:val="2"/>
          </w:tcPr>
          <w:p w:rsidR="008A4807" w:rsidRPr="00DB7E23" w:rsidRDefault="008A4807" w:rsidP="00A7207A">
            <w:pPr>
              <w:rPr>
                <w:rFonts w:cstheme="minorHAnsi"/>
                <w:color w:val="76923C" w:themeColor="accent3" w:themeShade="BF"/>
              </w:rPr>
            </w:pPr>
          </w:p>
        </w:tc>
      </w:tr>
      <w:tr w:rsidR="008A4807" w:rsidTr="00A7207A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8A4807" w:rsidRDefault="008A4807" w:rsidP="00A7207A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8A4807" w:rsidRDefault="008A4807" w:rsidP="00A7207A"/>
        </w:tc>
      </w:tr>
      <w:tr w:rsidR="008A4807" w:rsidTr="00A7207A">
        <w:tc>
          <w:tcPr>
            <w:tcW w:w="4489" w:type="dxa"/>
            <w:shd w:val="clear" w:color="auto" w:fill="BFBFBF" w:themeFill="background1" w:themeFillShade="BF"/>
          </w:tcPr>
          <w:p w:rsidR="008A4807" w:rsidRDefault="008A4807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  <w:r>
              <w:t xml:space="preserve">Proveedores al que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 xml:space="preserve"> se le compra.</w:t>
            </w:r>
          </w:p>
          <w:p w:rsidR="008A4807" w:rsidRPr="00F62909" w:rsidRDefault="008A4807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/>
          <w:p w:rsidR="008A4807" w:rsidRDefault="008A4807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4F8729A3" wp14:editId="0F5537BF">
                  <wp:extent cx="1361177" cy="707366"/>
                  <wp:effectExtent l="19050" t="0" r="10423" b="0"/>
                  <wp:docPr id="2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:rsidR="008A4807" w:rsidRDefault="008A4807" w:rsidP="00A7207A"/>
        </w:tc>
        <w:tc>
          <w:tcPr>
            <w:tcW w:w="4489" w:type="dxa"/>
            <w:shd w:val="clear" w:color="auto" w:fill="BFBFBF" w:themeFill="background1" w:themeFillShade="BF"/>
          </w:tcPr>
          <w:p w:rsidR="008A4807" w:rsidRDefault="008A4807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  <w:r>
              <w:t>Proveedor al que menos se le compra</w:t>
            </w:r>
          </w:p>
          <w:p w:rsidR="008A4807" w:rsidRPr="00F62909" w:rsidRDefault="008A4807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/>
          <w:p w:rsidR="008A4807" w:rsidRDefault="008A4807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53485295" wp14:editId="189500D0">
                  <wp:extent cx="1361177" cy="707366"/>
                  <wp:effectExtent l="19050" t="0" r="10423" b="0"/>
                  <wp:docPr id="22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:rsidR="008A4807" w:rsidRDefault="008A4807" w:rsidP="00A7207A"/>
        </w:tc>
      </w:tr>
      <w:tr w:rsidR="008A4807" w:rsidTr="00A7207A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8A4807" w:rsidRDefault="008A4807" w:rsidP="00A7207A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8A4807" w:rsidRDefault="008A4807" w:rsidP="00A7207A"/>
        </w:tc>
      </w:tr>
      <w:tr w:rsidR="008A4807" w:rsidTr="00A7207A">
        <w:tc>
          <w:tcPr>
            <w:tcW w:w="4489" w:type="dxa"/>
            <w:shd w:val="clear" w:color="auto" w:fill="BFBFBF" w:themeFill="background1" w:themeFillShade="BF"/>
          </w:tcPr>
          <w:p w:rsidR="008A4807" w:rsidRDefault="008A4807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  <w:r>
              <w:t xml:space="preserve">Proveedor con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 xml:space="preserve"> problemas en mercadería, forma de pago, entrega, etc.</w:t>
            </w:r>
          </w:p>
          <w:p w:rsidR="008A4807" w:rsidRPr="00F62909" w:rsidRDefault="008A4807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/>
          <w:p w:rsidR="008A4807" w:rsidRDefault="008A4807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274CE782" wp14:editId="4C5A25B1">
                  <wp:extent cx="1361177" cy="707366"/>
                  <wp:effectExtent l="19050" t="0" r="10423" b="0"/>
                  <wp:docPr id="23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:rsidR="008A4807" w:rsidRDefault="008A4807" w:rsidP="00A7207A"/>
        </w:tc>
        <w:tc>
          <w:tcPr>
            <w:tcW w:w="4489" w:type="dxa"/>
            <w:shd w:val="clear" w:color="auto" w:fill="BFBFBF" w:themeFill="background1" w:themeFillShade="BF"/>
          </w:tcPr>
          <w:p w:rsidR="008A4807" w:rsidRDefault="008A4807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</w:p>
          <w:p w:rsidR="008A4807" w:rsidRPr="00F62909" w:rsidRDefault="008A4807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/>
          <w:p w:rsidR="008A4807" w:rsidRDefault="008A4807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3964CB5F" wp14:editId="6ADACDB5">
                  <wp:extent cx="1361177" cy="707366"/>
                  <wp:effectExtent l="19050" t="0" r="10423" b="0"/>
                  <wp:docPr id="24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:rsidR="008A4807" w:rsidRDefault="008A4807" w:rsidP="00A7207A"/>
        </w:tc>
      </w:tr>
      <w:tr w:rsidR="008A4807" w:rsidTr="00A7207A">
        <w:tc>
          <w:tcPr>
            <w:tcW w:w="4489" w:type="dxa"/>
          </w:tcPr>
          <w:p w:rsidR="008A4807" w:rsidRDefault="008A4807" w:rsidP="00A7207A"/>
        </w:tc>
        <w:tc>
          <w:tcPr>
            <w:tcW w:w="4489" w:type="dxa"/>
          </w:tcPr>
          <w:p w:rsidR="008A4807" w:rsidRDefault="008A4807" w:rsidP="00A7207A"/>
        </w:tc>
      </w:tr>
      <w:tr w:rsidR="008A4807" w:rsidTr="00A7207A">
        <w:tc>
          <w:tcPr>
            <w:tcW w:w="8978" w:type="dxa"/>
            <w:gridSpan w:val="2"/>
          </w:tcPr>
          <w:p w:rsidR="008A4807" w:rsidRDefault="008A4807" w:rsidP="00A7207A"/>
        </w:tc>
      </w:tr>
    </w:tbl>
    <w:p w:rsidR="008A4807" w:rsidRDefault="008A4807" w:rsidP="00F1156E">
      <w:pPr>
        <w:pStyle w:val="Prrafodelista"/>
      </w:pPr>
    </w:p>
    <w:p w:rsidR="008A4807" w:rsidRDefault="008A4807" w:rsidP="00F1156E">
      <w:pPr>
        <w:pStyle w:val="Prrafodelista"/>
      </w:pPr>
    </w:p>
    <w:p w:rsidR="008A4807" w:rsidRDefault="008A4807" w:rsidP="00F1156E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A4807" w:rsidTr="00A7207A">
        <w:tc>
          <w:tcPr>
            <w:tcW w:w="8978" w:type="dxa"/>
            <w:gridSpan w:val="2"/>
            <w:shd w:val="clear" w:color="auto" w:fill="8DB3E2" w:themeFill="text2" w:themeFillTint="66"/>
          </w:tcPr>
          <w:p w:rsidR="008A4807" w:rsidRPr="00F1156E" w:rsidRDefault="008A4807" w:rsidP="00A7207A">
            <w:pPr>
              <w:jc w:val="center"/>
              <w:rPr>
                <w:rFonts w:cstheme="minorHAnsi"/>
                <w:b/>
              </w:rPr>
            </w:pPr>
            <w:r w:rsidRPr="00F1156E">
              <w:rPr>
                <w:rFonts w:cstheme="minorHAnsi"/>
                <w:b/>
              </w:rPr>
              <w:t>CABECERA</w:t>
            </w:r>
          </w:p>
          <w:p w:rsidR="008A4807" w:rsidRPr="00F1156E" w:rsidRDefault="008A4807" w:rsidP="00A7207A">
            <w:pPr>
              <w:jc w:val="center"/>
              <w:rPr>
                <w:rFonts w:cstheme="minorHAnsi"/>
                <w:b/>
              </w:rPr>
            </w:pPr>
            <w:r>
              <w:rPr>
                <w:rStyle w:val="apple-style-span"/>
                <w:rFonts w:ascii="Tahoma" w:hAnsi="Tahoma" w:cs="Tahoma"/>
                <w:color w:val="333333"/>
                <w:sz w:val="20"/>
                <w:szCs w:val="20"/>
              </w:rPr>
              <w:t>Brindar información sobre los productos defectuosos</w:t>
            </w:r>
            <w:r w:rsidRPr="00F1156E">
              <w:rPr>
                <w:rFonts w:cstheme="minorHAnsi"/>
              </w:rPr>
              <w:t>.</w:t>
            </w:r>
          </w:p>
        </w:tc>
      </w:tr>
      <w:tr w:rsidR="008A4807" w:rsidTr="00A7207A">
        <w:tc>
          <w:tcPr>
            <w:tcW w:w="4489" w:type="dxa"/>
          </w:tcPr>
          <w:p w:rsidR="008A4807" w:rsidRPr="00F1156E" w:rsidRDefault="008A4807" w:rsidP="00A7207A">
            <w:pPr>
              <w:rPr>
                <w:rFonts w:cstheme="minorHAnsi"/>
              </w:rPr>
            </w:pPr>
          </w:p>
        </w:tc>
        <w:tc>
          <w:tcPr>
            <w:tcW w:w="4489" w:type="dxa"/>
          </w:tcPr>
          <w:p w:rsidR="008A4807" w:rsidRPr="00F1156E" w:rsidRDefault="008A4807" w:rsidP="00A7207A">
            <w:pPr>
              <w:rPr>
                <w:rFonts w:cstheme="minorHAnsi"/>
              </w:rPr>
            </w:pPr>
          </w:p>
        </w:tc>
      </w:tr>
      <w:tr w:rsidR="008A4807" w:rsidTr="00A7207A">
        <w:tc>
          <w:tcPr>
            <w:tcW w:w="8978" w:type="dxa"/>
            <w:gridSpan w:val="2"/>
          </w:tcPr>
          <w:p w:rsidR="008A4807" w:rsidRPr="00DB7E23" w:rsidRDefault="008A4807" w:rsidP="008A4807">
            <w:pPr>
              <w:rPr>
                <w:rFonts w:cstheme="minorHAnsi"/>
                <w:color w:val="76923C" w:themeColor="accent3" w:themeShade="BF"/>
              </w:rPr>
            </w:pPr>
            <w:r w:rsidRPr="00F1156E">
              <w:rPr>
                <w:rFonts w:cstheme="minorHAnsi"/>
              </w:rPr>
              <w:t xml:space="preserve">Cantidad total de </w:t>
            </w:r>
            <w:r>
              <w:rPr>
                <w:rStyle w:val="apple-style-span"/>
                <w:rFonts w:cstheme="minorHAnsi"/>
                <w:color w:val="333333"/>
              </w:rPr>
              <w:t>productos defectuosos encontrados</w:t>
            </w:r>
            <w:r w:rsidRPr="00F1156E">
              <w:rPr>
                <w:rFonts w:cstheme="minorHAnsi"/>
              </w:rPr>
              <w:t xml:space="preserve"> entre las fechas </w:t>
            </w:r>
            <w:r w:rsidRPr="00F1156E">
              <w:rPr>
                <w:rFonts w:cstheme="minorHAnsi"/>
                <w:color w:val="FF0000"/>
              </w:rPr>
              <w:t>12/12/2010</w:t>
            </w:r>
            <w:r w:rsidRPr="00F1156E">
              <w:rPr>
                <w:rFonts w:cstheme="minorHAnsi"/>
              </w:rPr>
              <w:t xml:space="preserve"> y </w:t>
            </w:r>
            <w:r w:rsidRPr="00F1156E">
              <w:rPr>
                <w:rFonts w:cstheme="minorHAnsi"/>
                <w:color w:val="FF0000"/>
              </w:rPr>
              <w:t>12/12/2011</w:t>
            </w:r>
            <w:r w:rsidRPr="00F1156E">
              <w:rPr>
                <w:rFonts w:cstheme="minorHAnsi"/>
              </w:rPr>
              <w:t xml:space="preserve">: </w:t>
            </w:r>
            <w:r>
              <w:rPr>
                <w:rFonts w:cstheme="minorHAnsi"/>
                <w:color w:val="76923C" w:themeColor="accent3" w:themeShade="BF"/>
              </w:rPr>
              <w:t>45</w:t>
            </w:r>
          </w:p>
        </w:tc>
      </w:tr>
      <w:tr w:rsidR="008A4807" w:rsidTr="00A7207A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8A4807" w:rsidRDefault="008A4807" w:rsidP="00A7207A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8A4807" w:rsidRDefault="008A4807" w:rsidP="00A7207A"/>
        </w:tc>
      </w:tr>
      <w:tr w:rsidR="008A4807" w:rsidTr="00A7207A">
        <w:tc>
          <w:tcPr>
            <w:tcW w:w="4489" w:type="dxa"/>
            <w:shd w:val="clear" w:color="auto" w:fill="BFBFBF" w:themeFill="background1" w:themeFillShade="BF"/>
          </w:tcPr>
          <w:p w:rsidR="008A4807" w:rsidRDefault="008A4807" w:rsidP="00A7207A">
            <w:r w:rsidRPr="00F62909">
              <w:rPr>
                <w:color w:val="FF0000"/>
              </w:rPr>
              <w:lastRenderedPageBreak/>
              <w:t>N</w:t>
            </w:r>
            <w:r>
              <w:t xml:space="preserve"> </w:t>
            </w:r>
            <w:r>
              <w:t xml:space="preserve">Productos </w:t>
            </w:r>
            <w:proofErr w:type="spellStart"/>
            <w:r>
              <w:t>mas</w:t>
            </w:r>
            <w:proofErr w:type="spellEnd"/>
            <w:r>
              <w:t xml:space="preserve"> defectuosos</w:t>
            </w:r>
          </w:p>
          <w:p w:rsidR="008A4807" w:rsidRPr="00F62909" w:rsidRDefault="008A4807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/>
          <w:p w:rsidR="008A4807" w:rsidRDefault="008A4807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5569A450" wp14:editId="50D1849A">
                  <wp:extent cx="1361177" cy="707366"/>
                  <wp:effectExtent l="19050" t="0" r="10423" b="0"/>
                  <wp:docPr id="25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  <w:p w:rsidR="008A4807" w:rsidRDefault="008A4807" w:rsidP="00A7207A"/>
        </w:tc>
        <w:tc>
          <w:tcPr>
            <w:tcW w:w="4489" w:type="dxa"/>
            <w:shd w:val="clear" w:color="auto" w:fill="BFBFBF" w:themeFill="background1" w:themeFillShade="BF"/>
          </w:tcPr>
          <w:p w:rsidR="008A4807" w:rsidRDefault="008A4807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  <w:r>
              <w:t xml:space="preserve">Defecto </w:t>
            </w:r>
            <w:proofErr w:type="spellStart"/>
            <w:r>
              <w:t>mas</w:t>
            </w:r>
            <w:proofErr w:type="spellEnd"/>
            <w:r>
              <w:t xml:space="preserve"> encontrado</w:t>
            </w:r>
          </w:p>
          <w:p w:rsidR="008A4807" w:rsidRPr="00F62909" w:rsidRDefault="008A4807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/>
          <w:p w:rsidR="008A4807" w:rsidRDefault="008A4807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10D8E53C" wp14:editId="6BDEE7BD">
                  <wp:extent cx="1361177" cy="707366"/>
                  <wp:effectExtent l="19050" t="0" r="10423" b="0"/>
                  <wp:docPr id="26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  <w:p w:rsidR="008A4807" w:rsidRDefault="008A4807" w:rsidP="00A7207A"/>
        </w:tc>
      </w:tr>
      <w:tr w:rsidR="008A4807" w:rsidTr="00A7207A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8A4807" w:rsidRDefault="008A4807" w:rsidP="00A7207A"/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8A4807" w:rsidRDefault="008A4807" w:rsidP="00A7207A"/>
        </w:tc>
      </w:tr>
      <w:tr w:rsidR="008A4807" w:rsidTr="00A7207A">
        <w:tc>
          <w:tcPr>
            <w:tcW w:w="4489" w:type="dxa"/>
            <w:shd w:val="clear" w:color="auto" w:fill="BFBFBF" w:themeFill="background1" w:themeFillShade="BF"/>
          </w:tcPr>
          <w:p w:rsidR="008A4807" w:rsidRDefault="008A4807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  <w:r>
              <w:t xml:space="preserve">Proveedor con </w:t>
            </w:r>
            <w:proofErr w:type="spellStart"/>
            <w:r>
              <w:t>mas</w:t>
            </w:r>
            <w:proofErr w:type="spellEnd"/>
            <w:r>
              <w:t xml:space="preserve"> productos defectuosos</w:t>
            </w:r>
          </w:p>
          <w:p w:rsidR="008A4807" w:rsidRPr="00F62909" w:rsidRDefault="008A4807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/>
          <w:p w:rsidR="008A4807" w:rsidRDefault="008A4807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616D3FA9" wp14:editId="373015EE">
                  <wp:extent cx="1361177" cy="707366"/>
                  <wp:effectExtent l="19050" t="0" r="10423" b="0"/>
                  <wp:docPr id="27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  <w:p w:rsidR="008A4807" w:rsidRDefault="008A4807" w:rsidP="00A7207A"/>
        </w:tc>
        <w:tc>
          <w:tcPr>
            <w:tcW w:w="4489" w:type="dxa"/>
            <w:shd w:val="clear" w:color="auto" w:fill="BFBFBF" w:themeFill="background1" w:themeFillShade="BF"/>
          </w:tcPr>
          <w:p w:rsidR="008A4807" w:rsidRDefault="008A4807" w:rsidP="00A7207A">
            <w:r w:rsidRPr="00F62909">
              <w:rPr>
                <w:color w:val="FF0000"/>
              </w:rPr>
              <w:t>N</w:t>
            </w:r>
            <w:r>
              <w:t xml:space="preserve"> </w:t>
            </w:r>
          </w:p>
          <w:p w:rsidR="008A4807" w:rsidRPr="00F62909" w:rsidRDefault="008A4807" w:rsidP="00A7207A">
            <w:pPr>
              <w:pBdr>
                <w:top w:val="single" w:sz="6" w:space="1" w:color="auto"/>
                <w:bottom w:val="single" w:sz="6" w:space="1" w:color="auto"/>
              </w:pBdr>
              <w:rPr>
                <w:color w:val="00B050"/>
              </w:rPr>
            </w:pPr>
            <w:r>
              <w:t xml:space="preserve">                                                                     </w:t>
            </w:r>
            <w:r w:rsidRPr="00F62909">
              <w:rPr>
                <w:color w:val="00B050"/>
              </w:rPr>
              <w:t>COLOR</w:t>
            </w: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:rsidR="008A4807" w:rsidRDefault="008A4807" w:rsidP="00A7207A"/>
          <w:p w:rsidR="008A4807" w:rsidRDefault="008A4807" w:rsidP="00A7207A">
            <w:r w:rsidRPr="00F62909">
              <w:rPr>
                <w:noProof/>
                <w:lang w:eastAsia="es-AR"/>
              </w:rPr>
              <w:drawing>
                <wp:inline distT="0" distB="0" distL="0" distR="0" wp14:anchorId="4AC615A4" wp14:editId="2C3907AD">
                  <wp:extent cx="1361177" cy="707366"/>
                  <wp:effectExtent l="19050" t="0" r="10423" b="0"/>
                  <wp:docPr id="28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  <w:p w:rsidR="008A4807" w:rsidRDefault="008A4807" w:rsidP="00A7207A"/>
        </w:tc>
      </w:tr>
      <w:tr w:rsidR="008A4807" w:rsidTr="00A7207A">
        <w:tc>
          <w:tcPr>
            <w:tcW w:w="4489" w:type="dxa"/>
          </w:tcPr>
          <w:p w:rsidR="008A4807" w:rsidRDefault="008A4807" w:rsidP="00A7207A"/>
        </w:tc>
        <w:tc>
          <w:tcPr>
            <w:tcW w:w="4489" w:type="dxa"/>
          </w:tcPr>
          <w:p w:rsidR="008A4807" w:rsidRDefault="008A4807" w:rsidP="00A7207A"/>
        </w:tc>
      </w:tr>
      <w:tr w:rsidR="008A4807" w:rsidTr="00A7207A">
        <w:tc>
          <w:tcPr>
            <w:tcW w:w="8978" w:type="dxa"/>
            <w:gridSpan w:val="2"/>
          </w:tcPr>
          <w:p w:rsidR="008A4807" w:rsidRDefault="008A4807" w:rsidP="00A7207A"/>
        </w:tc>
      </w:tr>
    </w:tbl>
    <w:p w:rsidR="008A4807" w:rsidRPr="00EF507E" w:rsidRDefault="008A4807" w:rsidP="00F1156E">
      <w:pPr>
        <w:pStyle w:val="Prrafodelista"/>
      </w:pPr>
    </w:p>
    <w:sectPr w:rsidR="008A4807" w:rsidRPr="00EF507E" w:rsidSect="00EF5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0FE" w:rsidRDefault="00F900FE" w:rsidP="00F1156E">
      <w:pPr>
        <w:spacing w:after="0" w:line="240" w:lineRule="auto"/>
      </w:pPr>
      <w:r>
        <w:separator/>
      </w:r>
    </w:p>
  </w:endnote>
  <w:endnote w:type="continuationSeparator" w:id="0">
    <w:p w:rsidR="00F900FE" w:rsidRDefault="00F900FE" w:rsidP="00F1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0FE" w:rsidRDefault="00F900FE" w:rsidP="00F1156E">
      <w:pPr>
        <w:spacing w:after="0" w:line="240" w:lineRule="auto"/>
      </w:pPr>
      <w:r>
        <w:separator/>
      </w:r>
    </w:p>
  </w:footnote>
  <w:footnote w:type="continuationSeparator" w:id="0">
    <w:p w:rsidR="00F900FE" w:rsidRDefault="00F900FE" w:rsidP="00F11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A2BFE"/>
    <w:multiLevelType w:val="hybridMultilevel"/>
    <w:tmpl w:val="7D0A6F12"/>
    <w:lvl w:ilvl="0" w:tplc="14427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507E"/>
    <w:rsid w:val="00787902"/>
    <w:rsid w:val="008A4807"/>
    <w:rsid w:val="00DB7E23"/>
    <w:rsid w:val="00EF507E"/>
    <w:rsid w:val="00F1156E"/>
    <w:rsid w:val="00F62909"/>
    <w:rsid w:val="00F9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50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29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2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90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1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56E"/>
  </w:style>
  <w:style w:type="paragraph" w:styleId="Piedepgina">
    <w:name w:val="footer"/>
    <w:basedOn w:val="Normal"/>
    <w:link w:val="PiedepginaCar"/>
    <w:uiPriority w:val="99"/>
    <w:unhideWhenUsed/>
    <w:rsid w:val="00F11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56E"/>
  </w:style>
  <w:style w:type="character" w:customStyle="1" w:styleId="apple-style-span">
    <w:name w:val="apple-style-span"/>
    <w:basedOn w:val="Fuentedeprrafopredeter"/>
    <w:rsid w:val="00F115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2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8.xlsx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19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2.xlsx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20.xlsx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21.xlsx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2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bro_de_Microsoft_Office_Excel_2007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635648"/>
        <c:axId val="152806528"/>
      </c:barChart>
      <c:catAx>
        <c:axId val="152635648"/>
        <c:scaling>
          <c:orientation val="minMax"/>
        </c:scaling>
        <c:delete val="1"/>
        <c:axPos val="b"/>
        <c:majorTickMark val="out"/>
        <c:minorTickMark val="none"/>
        <c:tickLblPos val="none"/>
        <c:crossAx val="152806528"/>
        <c:crosses val="autoZero"/>
        <c:auto val="1"/>
        <c:lblAlgn val="ctr"/>
        <c:lblOffset val="100"/>
        <c:noMultiLvlLbl val="0"/>
      </c:catAx>
      <c:valAx>
        <c:axId val="15280652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26356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615552"/>
        <c:axId val="152621440"/>
      </c:barChart>
      <c:catAx>
        <c:axId val="152615552"/>
        <c:scaling>
          <c:orientation val="minMax"/>
        </c:scaling>
        <c:delete val="1"/>
        <c:axPos val="b"/>
        <c:majorTickMark val="out"/>
        <c:minorTickMark val="none"/>
        <c:tickLblPos val="none"/>
        <c:crossAx val="152621440"/>
        <c:crosses val="autoZero"/>
        <c:auto val="1"/>
        <c:lblAlgn val="ctr"/>
        <c:lblOffset val="100"/>
        <c:noMultiLvlLbl val="0"/>
      </c:catAx>
      <c:valAx>
        <c:axId val="15262144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26155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892352"/>
        <c:axId val="153893888"/>
      </c:barChart>
      <c:catAx>
        <c:axId val="153892352"/>
        <c:scaling>
          <c:orientation val="minMax"/>
        </c:scaling>
        <c:delete val="1"/>
        <c:axPos val="b"/>
        <c:majorTickMark val="out"/>
        <c:minorTickMark val="none"/>
        <c:tickLblPos val="none"/>
        <c:crossAx val="153893888"/>
        <c:crosses val="autoZero"/>
        <c:auto val="1"/>
        <c:lblAlgn val="ctr"/>
        <c:lblOffset val="100"/>
        <c:noMultiLvlLbl val="0"/>
      </c:catAx>
      <c:valAx>
        <c:axId val="15389388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38923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923584"/>
        <c:axId val="153925120"/>
      </c:barChart>
      <c:catAx>
        <c:axId val="153923584"/>
        <c:scaling>
          <c:orientation val="minMax"/>
        </c:scaling>
        <c:delete val="1"/>
        <c:axPos val="b"/>
        <c:majorTickMark val="out"/>
        <c:minorTickMark val="none"/>
        <c:tickLblPos val="none"/>
        <c:crossAx val="153925120"/>
        <c:crosses val="autoZero"/>
        <c:auto val="1"/>
        <c:lblAlgn val="ctr"/>
        <c:lblOffset val="100"/>
        <c:noMultiLvlLbl val="0"/>
      </c:catAx>
      <c:valAx>
        <c:axId val="15392512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39235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634496"/>
        <c:axId val="154636288"/>
      </c:barChart>
      <c:catAx>
        <c:axId val="154634496"/>
        <c:scaling>
          <c:orientation val="minMax"/>
        </c:scaling>
        <c:delete val="1"/>
        <c:axPos val="b"/>
        <c:majorTickMark val="out"/>
        <c:minorTickMark val="none"/>
        <c:tickLblPos val="none"/>
        <c:crossAx val="154636288"/>
        <c:crosses val="autoZero"/>
        <c:auto val="1"/>
        <c:lblAlgn val="ctr"/>
        <c:lblOffset val="100"/>
        <c:noMultiLvlLbl val="0"/>
      </c:catAx>
      <c:valAx>
        <c:axId val="15463628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46344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014464"/>
        <c:axId val="154016000"/>
      </c:barChart>
      <c:catAx>
        <c:axId val="154014464"/>
        <c:scaling>
          <c:orientation val="minMax"/>
        </c:scaling>
        <c:delete val="1"/>
        <c:axPos val="b"/>
        <c:majorTickMark val="out"/>
        <c:minorTickMark val="none"/>
        <c:tickLblPos val="none"/>
        <c:crossAx val="154016000"/>
        <c:crosses val="autoZero"/>
        <c:auto val="1"/>
        <c:lblAlgn val="ctr"/>
        <c:lblOffset val="100"/>
        <c:noMultiLvlLbl val="0"/>
      </c:catAx>
      <c:valAx>
        <c:axId val="15401600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4014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029056"/>
        <c:axId val="154063616"/>
      </c:barChart>
      <c:catAx>
        <c:axId val="154029056"/>
        <c:scaling>
          <c:orientation val="minMax"/>
        </c:scaling>
        <c:delete val="1"/>
        <c:axPos val="b"/>
        <c:majorTickMark val="out"/>
        <c:minorTickMark val="none"/>
        <c:tickLblPos val="none"/>
        <c:crossAx val="154063616"/>
        <c:crosses val="autoZero"/>
        <c:auto val="1"/>
        <c:lblAlgn val="ctr"/>
        <c:lblOffset val="100"/>
        <c:noMultiLvlLbl val="0"/>
      </c:catAx>
      <c:valAx>
        <c:axId val="154063616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40290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316608"/>
        <c:axId val="157318144"/>
      </c:barChart>
      <c:catAx>
        <c:axId val="157316608"/>
        <c:scaling>
          <c:orientation val="minMax"/>
        </c:scaling>
        <c:delete val="1"/>
        <c:axPos val="b"/>
        <c:majorTickMark val="out"/>
        <c:minorTickMark val="none"/>
        <c:tickLblPos val="none"/>
        <c:crossAx val="157318144"/>
        <c:crosses val="autoZero"/>
        <c:auto val="1"/>
        <c:lblAlgn val="ctr"/>
        <c:lblOffset val="100"/>
        <c:noMultiLvlLbl val="0"/>
      </c:catAx>
      <c:valAx>
        <c:axId val="157318144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73166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347200"/>
        <c:axId val="157348992"/>
      </c:barChart>
      <c:catAx>
        <c:axId val="157347200"/>
        <c:scaling>
          <c:orientation val="minMax"/>
        </c:scaling>
        <c:delete val="1"/>
        <c:axPos val="b"/>
        <c:majorTickMark val="out"/>
        <c:minorTickMark val="none"/>
        <c:tickLblPos val="none"/>
        <c:crossAx val="157348992"/>
        <c:crosses val="autoZero"/>
        <c:auto val="1"/>
        <c:lblAlgn val="ctr"/>
        <c:lblOffset val="100"/>
        <c:noMultiLvlLbl val="0"/>
      </c:catAx>
      <c:valAx>
        <c:axId val="157348992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73472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040192"/>
        <c:axId val="154041728"/>
      </c:barChart>
      <c:catAx>
        <c:axId val="154040192"/>
        <c:scaling>
          <c:orientation val="minMax"/>
        </c:scaling>
        <c:delete val="1"/>
        <c:axPos val="b"/>
        <c:majorTickMark val="out"/>
        <c:minorTickMark val="none"/>
        <c:tickLblPos val="none"/>
        <c:crossAx val="154041728"/>
        <c:crosses val="autoZero"/>
        <c:auto val="1"/>
        <c:lblAlgn val="ctr"/>
        <c:lblOffset val="100"/>
        <c:noMultiLvlLbl val="0"/>
      </c:catAx>
      <c:valAx>
        <c:axId val="15404172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40401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222976"/>
        <c:axId val="154224512"/>
      </c:barChart>
      <c:catAx>
        <c:axId val="154222976"/>
        <c:scaling>
          <c:orientation val="minMax"/>
        </c:scaling>
        <c:delete val="1"/>
        <c:axPos val="b"/>
        <c:majorTickMark val="out"/>
        <c:minorTickMark val="none"/>
        <c:tickLblPos val="none"/>
        <c:crossAx val="154224512"/>
        <c:crosses val="autoZero"/>
        <c:auto val="1"/>
        <c:lblAlgn val="ctr"/>
        <c:lblOffset val="100"/>
        <c:noMultiLvlLbl val="0"/>
      </c:catAx>
      <c:valAx>
        <c:axId val="154224512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4222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037440"/>
        <c:axId val="153622016"/>
      </c:barChart>
      <c:catAx>
        <c:axId val="153037440"/>
        <c:scaling>
          <c:orientation val="minMax"/>
        </c:scaling>
        <c:delete val="1"/>
        <c:axPos val="b"/>
        <c:majorTickMark val="out"/>
        <c:minorTickMark val="none"/>
        <c:tickLblPos val="none"/>
        <c:crossAx val="153622016"/>
        <c:crosses val="autoZero"/>
        <c:auto val="1"/>
        <c:lblAlgn val="ctr"/>
        <c:lblOffset val="100"/>
        <c:noMultiLvlLbl val="0"/>
      </c:catAx>
      <c:valAx>
        <c:axId val="153622016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30374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249856"/>
        <c:axId val="154259840"/>
      </c:barChart>
      <c:catAx>
        <c:axId val="154249856"/>
        <c:scaling>
          <c:orientation val="minMax"/>
        </c:scaling>
        <c:delete val="1"/>
        <c:axPos val="b"/>
        <c:majorTickMark val="out"/>
        <c:minorTickMark val="none"/>
        <c:tickLblPos val="none"/>
        <c:crossAx val="154259840"/>
        <c:crosses val="autoZero"/>
        <c:auto val="1"/>
        <c:lblAlgn val="ctr"/>
        <c:lblOffset val="100"/>
        <c:noMultiLvlLbl val="0"/>
      </c:catAx>
      <c:valAx>
        <c:axId val="15425984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42498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772608"/>
        <c:axId val="154774144"/>
      </c:barChart>
      <c:catAx>
        <c:axId val="154772608"/>
        <c:scaling>
          <c:orientation val="minMax"/>
        </c:scaling>
        <c:delete val="1"/>
        <c:axPos val="b"/>
        <c:majorTickMark val="out"/>
        <c:minorTickMark val="none"/>
        <c:tickLblPos val="none"/>
        <c:crossAx val="154774144"/>
        <c:crosses val="autoZero"/>
        <c:auto val="1"/>
        <c:lblAlgn val="ctr"/>
        <c:lblOffset val="100"/>
        <c:noMultiLvlLbl val="0"/>
      </c:catAx>
      <c:valAx>
        <c:axId val="154774144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47726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799488"/>
        <c:axId val="154805376"/>
      </c:barChart>
      <c:catAx>
        <c:axId val="154799488"/>
        <c:scaling>
          <c:orientation val="minMax"/>
        </c:scaling>
        <c:delete val="1"/>
        <c:axPos val="b"/>
        <c:majorTickMark val="out"/>
        <c:minorTickMark val="none"/>
        <c:tickLblPos val="none"/>
        <c:crossAx val="154805376"/>
        <c:crosses val="autoZero"/>
        <c:auto val="1"/>
        <c:lblAlgn val="ctr"/>
        <c:lblOffset val="100"/>
        <c:noMultiLvlLbl val="0"/>
      </c:catAx>
      <c:valAx>
        <c:axId val="154805376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47994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934656"/>
        <c:axId val="155387008"/>
      </c:barChart>
      <c:catAx>
        <c:axId val="154934656"/>
        <c:scaling>
          <c:orientation val="minMax"/>
        </c:scaling>
        <c:delete val="1"/>
        <c:axPos val="b"/>
        <c:majorTickMark val="out"/>
        <c:minorTickMark val="none"/>
        <c:tickLblPos val="none"/>
        <c:crossAx val="155387008"/>
        <c:crosses val="autoZero"/>
        <c:auto val="1"/>
        <c:lblAlgn val="ctr"/>
        <c:lblOffset val="100"/>
        <c:noMultiLvlLbl val="0"/>
      </c:catAx>
      <c:valAx>
        <c:axId val="15538700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49346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956160"/>
        <c:axId val="154957696"/>
      </c:barChart>
      <c:catAx>
        <c:axId val="154956160"/>
        <c:scaling>
          <c:orientation val="minMax"/>
        </c:scaling>
        <c:delete val="1"/>
        <c:axPos val="b"/>
        <c:majorTickMark val="out"/>
        <c:minorTickMark val="none"/>
        <c:tickLblPos val="none"/>
        <c:crossAx val="154957696"/>
        <c:crosses val="autoZero"/>
        <c:auto val="1"/>
        <c:lblAlgn val="ctr"/>
        <c:lblOffset val="100"/>
        <c:noMultiLvlLbl val="0"/>
      </c:catAx>
      <c:valAx>
        <c:axId val="154957696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49561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239936"/>
        <c:axId val="157249920"/>
      </c:barChart>
      <c:catAx>
        <c:axId val="157239936"/>
        <c:scaling>
          <c:orientation val="minMax"/>
        </c:scaling>
        <c:delete val="1"/>
        <c:axPos val="b"/>
        <c:majorTickMark val="out"/>
        <c:minorTickMark val="none"/>
        <c:tickLblPos val="none"/>
        <c:crossAx val="157249920"/>
        <c:crosses val="autoZero"/>
        <c:auto val="1"/>
        <c:lblAlgn val="ctr"/>
        <c:lblOffset val="100"/>
        <c:noMultiLvlLbl val="0"/>
      </c:catAx>
      <c:valAx>
        <c:axId val="15724992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72399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949312"/>
        <c:axId val="153950848"/>
      </c:barChart>
      <c:catAx>
        <c:axId val="153949312"/>
        <c:scaling>
          <c:orientation val="minMax"/>
        </c:scaling>
        <c:delete val="1"/>
        <c:axPos val="b"/>
        <c:majorTickMark val="out"/>
        <c:minorTickMark val="none"/>
        <c:tickLblPos val="none"/>
        <c:crossAx val="153950848"/>
        <c:crosses val="autoZero"/>
        <c:auto val="1"/>
        <c:lblAlgn val="ctr"/>
        <c:lblOffset val="100"/>
        <c:noMultiLvlLbl val="0"/>
      </c:catAx>
      <c:valAx>
        <c:axId val="15395084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3949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968000"/>
        <c:axId val="153969792"/>
      </c:barChart>
      <c:catAx>
        <c:axId val="153968000"/>
        <c:scaling>
          <c:orientation val="minMax"/>
        </c:scaling>
        <c:delete val="1"/>
        <c:axPos val="b"/>
        <c:majorTickMark val="out"/>
        <c:minorTickMark val="none"/>
        <c:tickLblPos val="none"/>
        <c:crossAx val="153969792"/>
        <c:crosses val="autoZero"/>
        <c:auto val="1"/>
        <c:lblAlgn val="ctr"/>
        <c:lblOffset val="100"/>
        <c:noMultiLvlLbl val="0"/>
      </c:catAx>
      <c:valAx>
        <c:axId val="153969792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39680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4552960"/>
        <c:axId val="174554496"/>
      </c:barChart>
      <c:catAx>
        <c:axId val="174552960"/>
        <c:scaling>
          <c:orientation val="minMax"/>
        </c:scaling>
        <c:delete val="1"/>
        <c:axPos val="b"/>
        <c:majorTickMark val="out"/>
        <c:minorTickMark val="none"/>
        <c:tickLblPos val="none"/>
        <c:crossAx val="174554496"/>
        <c:crosses val="autoZero"/>
        <c:auto val="1"/>
        <c:lblAlgn val="ctr"/>
        <c:lblOffset val="100"/>
        <c:noMultiLvlLbl val="0"/>
      </c:catAx>
      <c:valAx>
        <c:axId val="174554496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745529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341760"/>
        <c:axId val="154343296"/>
      </c:barChart>
      <c:catAx>
        <c:axId val="154341760"/>
        <c:scaling>
          <c:orientation val="minMax"/>
        </c:scaling>
        <c:delete val="1"/>
        <c:axPos val="b"/>
        <c:majorTickMark val="out"/>
        <c:minorTickMark val="none"/>
        <c:tickLblPos val="none"/>
        <c:crossAx val="154343296"/>
        <c:crosses val="autoZero"/>
        <c:auto val="1"/>
        <c:lblAlgn val="ctr"/>
        <c:lblOffset val="100"/>
        <c:noMultiLvlLbl val="0"/>
      </c:catAx>
      <c:valAx>
        <c:axId val="154343296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54341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1118B-F374-4A05-87A6-89BFA643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Piscio</cp:lastModifiedBy>
  <cp:revision>2</cp:revision>
  <dcterms:created xsi:type="dcterms:W3CDTF">2011-03-15T01:25:00Z</dcterms:created>
  <dcterms:modified xsi:type="dcterms:W3CDTF">2011-03-16T01:36:00Z</dcterms:modified>
</cp:coreProperties>
</file>