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4D22" w:rsidRPr="004D50D7" w:rsidRDefault="00665694" w:rsidP="00D74D22">
      <w:pPr>
        <w:pStyle w:val="Sinespaciado"/>
        <w:jc w:val="center"/>
        <w:rPr>
          <w:rFonts w:ascii="Cambria" w:eastAsia="Times New Roman" w:hAnsi="Cambria"/>
          <w:sz w:val="20"/>
          <w:szCs w:val="60"/>
        </w:rPr>
      </w:pPr>
      <w:r w:rsidRPr="00665694">
        <w:rPr>
          <w:rFonts w:ascii="Calibri" w:eastAsia="Times New Roman" w:hAnsi="Calibri"/>
          <w:noProof/>
          <w:sz w:val="60"/>
          <w:szCs w:val="60"/>
          <w:lang w:val="es-ES"/>
        </w:rPr>
        <w:pict>
          <v:rect id="_x0000_s1047" style="position:absolute;left:0;text-align:left;margin-left:549.6pt;margin-top:-18.55pt;width:7.15pt;height:883.15pt;z-index:251664384;mso-height-percent:1050;mso-position-horizontal-relative:page;mso-position-vertical-relative:page;mso-height-percent:1050" o:allowincell="f" strokecolor="#31849b">
            <w10:wrap anchorx="page" anchory="page"/>
          </v:rect>
        </w:pict>
      </w:r>
    </w:p>
    <w:p w:rsidR="00D74D22" w:rsidRPr="00D74D22" w:rsidRDefault="00665694" w:rsidP="00D74D22">
      <w:pPr>
        <w:pStyle w:val="Sinespaciado"/>
        <w:jc w:val="center"/>
        <w:rPr>
          <w:rFonts w:ascii="Cambria" w:eastAsia="Times New Roman" w:hAnsi="Cambria"/>
          <w:sz w:val="58"/>
          <w:szCs w:val="58"/>
          <w:lang w:val="es-AR"/>
        </w:rPr>
      </w:pPr>
      <w:r w:rsidRPr="00665694">
        <w:rPr>
          <w:rFonts w:ascii="Calibri" w:eastAsia="Times New Roman" w:hAnsi="Calibri"/>
          <w:noProof/>
          <w:sz w:val="58"/>
          <w:szCs w:val="58"/>
          <w:lang w:val="es-ES"/>
        </w:rPr>
        <w:pict>
          <v:rect id="_x0000_s1045" style="position:absolute;left:0;text-align:left;margin-left:0;margin-top:0;width:641.75pt;height:62.95pt;z-index:251662336;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665694">
        <w:rPr>
          <w:rFonts w:ascii="Calibri" w:eastAsia="Times New Roman" w:hAnsi="Calibri"/>
          <w:noProof/>
          <w:sz w:val="58"/>
          <w:szCs w:val="58"/>
          <w:lang w:val="es-ES"/>
        </w:rPr>
        <w:pict>
          <v:rect id="_x0000_s1046" style="position:absolute;left:0;text-align:left;margin-left:38.75pt;margin-top:-19.05pt;width:7.15pt;height:830.75pt;z-index:251663360;mso-height-percent:1050;mso-position-horizontal-relative:page;mso-position-vertical-relative:page;mso-height-percent:1050" o:allowincell="f" strokecolor="#31849b">
            <w10:wrap anchorx="margin" anchory="page"/>
          </v:rect>
        </w:pict>
      </w:r>
      <w:r w:rsidRPr="00665694">
        <w:rPr>
          <w:rFonts w:ascii="Calibri" w:eastAsia="Times New Roman" w:hAnsi="Calibri"/>
          <w:noProof/>
          <w:sz w:val="58"/>
          <w:szCs w:val="58"/>
          <w:lang w:val="es-ES"/>
        </w:rPr>
        <w:pict>
          <v:rect id="_x0000_s1048" style="position:absolute;left:0;text-align:left;margin-left:-14.55pt;margin-top:.75pt;width:641.75pt;height:62.95pt;z-index:251665408;mso-width-percent:1050;mso-height-percent:900;mso-position-horizontal-relative:page;mso-position-vertical-relative:page;mso-width-percent:1050;mso-height-percent:900;mso-height-relative:top-margin-area" o:allowincell="f" fillcolor="#4bacc6" strokecolor="#31849b">
            <w10:wrap anchorx="page" anchory="margin"/>
          </v:rect>
        </w:pict>
      </w:r>
      <w:r w:rsidR="00D74D22" w:rsidRPr="00D74D22">
        <w:rPr>
          <w:rFonts w:ascii="Cambria" w:eastAsia="Times New Roman" w:hAnsi="Cambria"/>
          <w:sz w:val="58"/>
          <w:szCs w:val="58"/>
          <w:lang w:val="es-AR"/>
        </w:rPr>
        <w:t>Universidad Tecnológica Nacional Facultad Regional Córdoba</w:t>
      </w:r>
    </w:p>
    <w:p w:rsidR="00D74D22" w:rsidRPr="00D74D22" w:rsidRDefault="00D74D22" w:rsidP="00D74D22">
      <w:pPr>
        <w:pStyle w:val="Sinespaciado"/>
        <w:ind w:left="2832" w:firstLine="708"/>
        <w:rPr>
          <w:rFonts w:ascii="Cambria" w:eastAsia="Times New Roman" w:hAnsi="Cambria"/>
          <w:sz w:val="36"/>
          <w:szCs w:val="36"/>
          <w:lang w:val="es-AR"/>
        </w:rPr>
      </w:pPr>
    </w:p>
    <w:p w:rsidR="00D74D22" w:rsidRDefault="00D74D22" w:rsidP="00D74D22">
      <w:pPr>
        <w:pStyle w:val="Sinespaciado"/>
        <w:jc w:val="center"/>
        <w:rPr>
          <w:rFonts w:ascii="Cambria" w:eastAsia="Times New Roman" w:hAnsi="Cambria"/>
          <w:sz w:val="36"/>
          <w:szCs w:val="36"/>
        </w:rPr>
      </w:pPr>
      <w:r>
        <w:rPr>
          <w:rFonts w:ascii="Cambria" w:eastAsia="Times New Roman" w:hAnsi="Cambria"/>
          <w:noProof/>
          <w:sz w:val="36"/>
          <w:szCs w:val="36"/>
          <w:lang w:val="es-AR" w:eastAsia="es-AR" w:bidi="ar-SA"/>
        </w:rPr>
        <w:drawing>
          <wp:inline distT="0" distB="0" distL="0" distR="0">
            <wp:extent cx="1239868" cy="1476375"/>
            <wp:effectExtent l="19050" t="0" r="0" b="0"/>
            <wp:docPr id="4" name="0 Imagen" descr="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TN_logo.jpg"/>
                    <pic:cNvPicPr>
                      <a:picLocks noChangeAspect="1" noChangeArrowheads="1"/>
                    </pic:cNvPicPr>
                  </pic:nvPicPr>
                  <pic:blipFill>
                    <a:blip r:embed="rId8"/>
                    <a:srcRect/>
                    <a:stretch>
                      <a:fillRect/>
                    </a:stretch>
                  </pic:blipFill>
                  <pic:spPr bwMode="auto">
                    <a:xfrm>
                      <a:off x="0" y="0"/>
                      <a:ext cx="1239868" cy="1476375"/>
                    </a:xfrm>
                    <a:prstGeom prst="rect">
                      <a:avLst/>
                    </a:prstGeom>
                    <a:noFill/>
                    <a:ln w="9525">
                      <a:noFill/>
                      <a:miter lim="800000"/>
                      <a:headEnd/>
                      <a:tailEnd/>
                    </a:ln>
                  </pic:spPr>
                </pic:pic>
              </a:graphicData>
            </a:graphic>
          </wp:inline>
        </w:drawing>
      </w:r>
    </w:p>
    <w:p w:rsidR="00D74D22" w:rsidRDefault="00D74D22" w:rsidP="00D74D22">
      <w:pPr>
        <w:pStyle w:val="Sinespaciado"/>
        <w:jc w:val="center"/>
        <w:rPr>
          <w:rFonts w:ascii="Cambria" w:eastAsia="Times New Roman" w:hAnsi="Cambria"/>
          <w:sz w:val="36"/>
          <w:szCs w:val="36"/>
        </w:rPr>
      </w:pPr>
    </w:p>
    <w:p w:rsidR="00D74D22" w:rsidRPr="00D74D22" w:rsidRDefault="00D74D22" w:rsidP="00D74D22">
      <w:pPr>
        <w:pStyle w:val="Sinespaciado"/>
        <w:jc w:val="center"/>
        <w:rPr>
          <w:rFonts w:ascii="Cambria" w:eastAsia="Times New Roman" w:hAnsi="Cambria"/>
          <w:b/>
          <w:sz w:val="44"/>
          <w:szCs w:val="44"/>
          <w:lang w:val="es-AR"/>
        </w:rPr>
      </w:pPr>
      <w:r w:rsidRPr="00D74D22">
        <w:rPr>
          <w:rFonts w:ascii="Cambria" w:eastAsia="Times New Roman" w:hAnsi="Cambria"/>
          <w:b/>
          <w:sz w:val="44"/>
          <w:szCs w:val="44"/>
          <w:lang w:val="es-AR"/>
        </w:rPr>
        <w:t>Cátedra: Proyecto Final</w:t>
      </w:r>
    </w:p>
    <w:p w:rsidR="00D74D22" w:rsidRPr="00D74D22" w:rsidRDefault="00D74D22" w:rsidP="00D74D22">
      <w:pPr>
        <w:pStyle w:val="Sinespaciado"/>
        <w:jc w:val="center"/>
        <w:rPr>
          <w:rFonts w:ascii="Cambria" w:eastAsia="Times New Roman" w:hAnsi="Cambria"/>
          <w:b/>
          <w:sz w:val="44"/>
          <w:szCs w:val="44"/>
          <w:lang w:val="es-AR"/>
        </w:rPr>
      </w:pPr>
      <w:r w:rsidRPr="00D74D22">
        <w:rPr>
          <w:rFonts w:ascii="Cambria" w:eastAsia="Times New Roman" w:hAnsi="Cambria"/>
          <w:b/>
          <w:sz w:val="44"/>
          <w:szCs w:val="44"/>
          <w:lang w:val="es-AR"/>
        </w:rPr>
        <w:t>“MHUNC”</w:t>
      </w:r>
    </w:p>
    <w:p w:rsidR="00D74D22" w:rsidRDefault="00D74D22" w:rsidP="00D74D22">
      <w:pPr>
        <w:rPr>
          <w:lang w:val="es-ES"/>
        </w:rPr>
      </w:pPr>
    </w:p>
    <w:p w:rsidR="00D74D22" w:rsidRPr="00687C49" w:rsidRDefault="00D74D22" w:rsidP="00D74D22">
      <w:pPr>
        <w:jc w:val="center"/>
        <w:rPr>
          <w:sz w:val="32"/>
          <w:szCs w:val="36"/>
          <w:u w:val="single"/>
          <w:lang w:val="es-ES"/>
        </w:rPr>
      </w:pPr>
      <w:r w:rsidRPr="000A4E5F">
        <w:rPr>
          <w:b/>
          <w:sz w:val="32"/>
          <w:szCs w:val="36"/>
          <w:u w:val="single"/>
          <w:lang w:val="es-ES"/>
        </w:rPr>
        <w:t>Carpeta:</w:t>
      </w:r>
      <w:r w:rsidRPr="0044082A">
        <w:rPr>
          <w:sz w:val="32"/>
          <w:szCs w:val="36"/>
          <w:lang w:val="es-ES"/>
        </w:rPr>
        <w:t xml:space="preserve"> </w:t>
      </w:r>
      <w:r>
        <w:rPr>
          <w:sz w:val="32"/>
          <w:szCs w:val="36"/>
          <w:u w:val="single"/>
          <w:lang w:val="es-ES"/>
        </w:rPr>
        <w:t>“</w:t>
      </w:r>
      <w:r w:rsidRPr="00687C49">
        <w:rPr>
          <w:sz w:val="32"/>
          <w:szCs w:val="36"/>
          <w:u w:val="single"/>
          <w:lang w:val="es-ES"/>
        </w:rPr>
        <w:t>Informe Preliminar</w:t>
      </w:r>
      <w:r>
        <w:rPr>
          <w:sz w:val="32"/>
          <w:szCs w:val="36"/>
          <w:u w:val="single"/>
          <w:lang w:val="es-ES"/>
        </w:rPr>
        <w:t>”</w:t>
      </w:r>
    </w:p>
    <w:p w:rsidR="00D74D22" w:rsidRDefault="00D74D22" w:rsidP="00D74D22">
      <w:pPr>
        <w:spacing w:after="120"/>
        <w:jc w:val="center"/>
        <w:rPr>
          <w:sz w:val="32"/>
          <w:szCs w:val="36"/>
          <w:u w:val="single"/>
          <w:lang w:val="es-ES"/>
        </w:rPr>
      </w:pPr>
      <w:r w:rsidRPr="000A4E5F">
        <w:rPr>
          <w:b/>
          <w:sz w:val="32"/>
          <w:szCs w:val="36"/>
          <w:u w:val="single"/>
          <w:lang w:val="es-ES"/>
        </w:rPr>
        <w:t>Empresa:</w:t>
      </w:r>
      <w:r w:rsidRPr="0044082A">
        <w:rPr>
          <w:sz w:val="32"/>
          <w:szCs w:val="36"/>
          <w:lang w:val="es-ES"/>
        </w:rPr>
        <w:t xml:space="preserve"> </w:t>
      </w:r>
      <w:r w:rsidRPr="00687C49">
        <w:rPr>
          <w:sz w:val="32"/>
          <w:szCs w:val="36"/>
          <w:u w:val="single"/>
          <w:lang w:val="es-ES"/>
        </w:rPr>
        <w:t>“Museo Histórico de la Universidad Nacional de Córdoba”</w:t>
      </w:r>
    </w:p>
    <w:p w:rsidR="00D74D22" w:rsidRPr="004D50D7" w:rsidRDefault="00D74D22" w:rsidP="00D74D22">
      <w:pPr>
        <w:spacing w:after="120"/>
        <w:jc w:val="center"/>
        <w:rPr>
          <w:sz w:val="20"/>
          <w:szCs w:val="36"/>
          <w:u w:val="single"/>
          <w:lang w:val="es-ES"/>
        </w:rPr>
      </w:pPr>
    </w:p>
    <w:p w:rsidR="00D74D22" w:rsidRPr="00D74D22" w:rsidRDefault="00D74D22" w:rsidP="00D74D22">
      <w:pPr>
        <w:tabs>
          <w:tab w:val="left" w:pos="993"/>
        </w:tabs>
        <w:spacing w:line="240" w:lineRule="auto"/>
        <w:rPr>
          <w:rStyle w:val="Ttulodellibro"/>
          <w:b w:val="0"/>
          <w:sz w:val="24"/>
          <w:lang w:val="es-AR"/>
        </w:rPr>
      </w:pPr>
      <w:r w:rsidRPr="00D74D22">
        <w:rPr>
          <w:rFonts w:ascii="Cambria" w:hAnsi="Cambria"/>
          <w:b/>
          <w:bCs/>
          <w:sz w:val="28"/>
          <w:szCs w:val="36"/>
          <w:lang w:val="es-AR"/>
        </w:rPr>
        <w:t xml:space="preserve">Carrera: </w:t>
      </w:r>
      <w:r w:rsidRPr="00D74D22">
        <w:rPr>
          <w:rFonts w:ascii="Cambria" w:hAnsi="Cambria"/>
          <w:smallCaps/>
          <w:sz w:val="28"/>
          <w:szCs w:val="36"/>
          <w:lang w:val="es-AR"/>
        </w:rPr>
        <w:t>Ingeniería en Sistemas de Información</w:t>
      </w:r>
    </w:p>
    <w:p w:rsidR="00D74D22" w:rsidRPr="00D74D22" w:rsidRDefault="00D74D22" w:rsidP="00D74D22">
      <w:pPr>
        <w:tabs>
          <w:tab w:val="left" w:pos="993"/>
        </w:tabs>
        <w:spacing w:line="240" w:lineRule="auto"/>
        <w:rPr>
          <w:rFonts w:cs="Arial"/>
          <w:b/>
          <w:sz w:val="28"/>
          <w:szCs w:val="28"/>
          <w:u w:val="single"/>
          <w:lang w:val="es-AR"/>
        </w:rPr>
      </w:pPr>
      <w:r w:rsidRPr="00D74D22">
        <w:rPr>
          <w:rFonts w:ascii="Cambria" w:hAnsi="Cambria"/>
          <w:b/>
          <w:smallCaps/>
          <w:sz w:val="28"/>
          <w:szCs w:val="36"/>
          <w:lang w:val="es-AR"/>
        </w:rPr>
        <w:t>Curso:</w:t>
      </w:r>
      <w:r w:rsidRPr="00D74D22">
        <w:rPr>
          <w:rStyle w:val="Ttulodellibro"/>
          <w:sz w:val="24"/>
          <w:lang w:val="es-AR"/>
        </w:rPr>
        <w:t xml:space="preserve"> “</w:t>
      </w:r>
      <w:r w:rsidRPr="00D74D22">
        <w:rPr>
          <w:rFonts w:ascii="Cambria" w:hAnsi="Cambria"/>
          <w:smallCaps/>
          <w:sz w:val="28"/>
          <w:szCs w:val="36"/>
          <w:lang w:val="es-AR"/>
        </w:rPr>
        <w:t>5k1</w:t>
      </w:r>
      <w:r w:rsidRPr="00D74D22">
        <w:rPr>
          <w:rFonts w:ascii="Cambria" w:hAnsi="Cambria"/>
          <w:b/>
          <w:smallCaps/>
          <w:sz w:val="28"/>
          <w:szCs w:val="36"/>
          <w:lang w:val="es-AR"/>
        </w:rPr>
        <w:t>”</w:t>
      </w:r>
    </w:p>
    <w:p w:rsidR="00D74D22" w:rsidRPr="00D74D22" w:rsidRDefault="00D74D22" w:rsidP="00D74D22">
      <w:pPr>
        <w:pStyle w:val="Sinespaciado"/>
        <w:rPr>
          <w:rFonts w:ascii="Cambria" w:hAnsi="Cambria"/>
          <w:smallCaps/>
          <w:sz w:val="28"/>
          <w:szCs w:val="36"/>
          <w:lang w:val="es-AR"/>
        </w:rPr>
      </w:pPr>
      <w:r w:rsidRPr="00D74D22">
        <w:rPr>
          <w:rFonts w:ascii="Cambria" w:hAnsi="Cambria"/>
          <w:b/>
          <w:bCs/>
          <w:sz w:val="28"/>
          <w:szCs w:val="36"/>
          <w:lang w:val="es-AR"/>
        </w:rPr>
        <w:t>Profesores:</w:t>
      </w:r>
      <w:r w:rsidRPr="00D74D22">
        <w:rPr>
          <w:sz w:val="24"/>
          <w:lang w:val="es-AR"/>
        </w:rPr>
        <w:t xml:space="preserve"> </w:t>
      </w:r>
      <w:r w:rsidRPr="00D74D22">
        <w:rPr>
          <w:rFonts w:ascii="Cambria" w:hAnsi="Cambria"/>
          <w:smallCaps/>
          <w:sz w:val="28"/>
          <w:szCs w:val="36"/>
          <w:lang w:val="es-AR"/>
        </w:rPr>
        <w:t>Ing. Ortiz, Cecilia</w:t>
      </w:r>
    </w:p>
    <w:p w:rsidR="00D74D22" w:rsidRPr="00D74D22" w:rsidRDefault="00D74D22" w:rsidP="00D74D22">
      <w:pPr>
        <w:pStyle w:val="Sinespaciado"/>
        <w:rPr>
          <w:rFonts w:ascii="Cambria" w:hAnsi="Cambria"/>
          <w:smallCaps/>
          <w:sz w:val="28"/>
          <w:szCs w:val="36"/>
          <w:lang w:val="es-AR"/>
        </w:rPr>
      </w:pPr>
      <w:r w:rsidRPr="00D74D22">
        <w:rPr>
          <w:rFonts w:ascii="Cambria" w:hAnsi="Cambria"/>
          <w:smallCaps/>
          <w:sz w:val="28"/>
          <w:szCs w:val="36"/>
          <w:lang w:val="es-AR"/>
        </w:rPr>
        <w:tab/>
      </w:r>
      <w:r w:rsidRPr="00D74D22">
        <w:rPr>
          <w:rFonts w:ascii="Cambria" w:hAnsi="Cambria"/>
          <w:smallCaps/>
          <w:sz w:val="28"/>
          <w:szCs w:val="36"/>
          <w:lang w:val="es-AR"/>
        </w:rPr>
        <w:tab/>
        <w:t xml:space="preserve">   Ing. Savi, Cecilia</w:t>
      </w:r>
    </w:p>
    <w:p w:rsidR="00D74D22" w:rsidRPr="00D74D22" w:rsidRDefault="00D74D22" w:rsidP="00D74D22">
      <w:pPr>
        <w:pStyle w:val="Sinespaciado"/>
        <w:rPr>
          <w:rFonts w:ascii="Cambria" w:hAnsi="Cambria"/>
          <w:b/>
          <w:bCs/>
          <w:sz w:val="28"/>
          <w:szCs w:val="36"/>
          <w:lang w:val="es-AR"/>
        </w:rPr>
      </w:pPr>
      <w:r w:rsidRPr="00D74D22">
        <w:rPr>
          <w:rFonts w:ascii="Cambria" w:hAnsi="Cambria"/>
          <w:b/>
          <w:bCs/>
          <w:sz w:val="28"/>
          <w:szCs w:val="36"/>
          <w:lang w:val="es-AR"/>
        </w:rPr>
        <w:t>Grupo: “</w:t>
      </w:r>
      <w:r w:rsidRPr="00D74D22">
        <w:rPr>
          <w:rFonts w:ascii="Cambria" w:hAnsi="Cambria"/>
          <w:bCs/>
          <w:sz w:val="28"/>
          <w:szCs w:val="36"/>
          <w:lang w:val="es-AR"/>
        </w:rPr>
        <w:t>5</w:t>
      </w:r>
      <w:r w:rsidRPr="00D74D22">
        <w:rPr>
          <w:rFonts w:ascii="Cambria" w:hAnsi="Cambria"/>
          <w:b/>
          <w:bCs/>
          <w:sz w:val="28"/>
          <w:szCs w:val="36"/>
          <w:lang w:val="es-AR"/>
        </w:rPr>
        <w:t>”</w:t>
      </w:r>
    </w:p>
    <w:p w:rsidR="00D74D22" w:rsidRPr="00D74D22" w:rsidRDefault="00D74D22" w:rsidP="00D74D22">
      <w:pPr>
        <w:pStyle w:val="Sinespaciado"/>
        <w:rPr>
          <w:rFonts w:ascii="Cambria" w:hAnsi="Cambria"/>
          <w:b/>
          <w:bCs/>
          <w:sz w:val="28"/>
          <w:szCs w:val="36"/>
          <w:lang w:val="es-AR"/>
        </w:rPr>
      </w:pPr>
    </w:p>
    <w:p w:rsidR="00D74D22" w:rsidRPr="00D74D22" w:rsidRDefault="00D74D22" w:rsidP="00D74D22">
      <w:pPr>
        <w:pStyle w:val="Sinespaciado"/>
        <w:rPr>
          <w:rFonts w:ascii="Cambria" w:hAnsi="Cambria"/>
          <w:b/>
          <w:bCs/>
          <w:sz w:val="28"/>
          <w:szCs w:val="36"/>
          <w:lang w:val="es-AR"/>
        </w:rPr>
      </w:pPr>
      <w:r w:rsidRPr="00D74D22">
        <w:rPr>
          <w:rFonts w:ascii="Cambria" w:hAnsi="Cambria"/>
          <w:b/>
          <w:bCs/>
          <w:sz w:val="28"/>
          <w:szCs w:val="36"/>
          <w:lang w:val="es-AR"/>
        </w:rPr>
        <w:t>Integrantes:</w:t>
      </w:r>
    </w:p>
    <w:p w:rsidR="00D74D22" w:rsidRPr="00D74D22" w:rsidRDefault="00D74D22" w:rsidP="00D74D22">
      <w:pPr>
        <w:pStyle w:val="Sinespaciado"/>
        <w:ind w:left="1416"/>
        <w:rPr>
          <w:rFonts w:ascii="Cambria" w:hAnsi="Cambria"/>
          <w:bCs/>
          <w:sz w:val="28"/>
          <w:szCs w:val="36"/>
          <w:lang w:val="es-AR"/>
        </w:rPr>
      </w:pPr>
      <w:r w:rsidRPr="00D74D22">
        <w:rPr>
          <w:rFonts w:ascii="Cambria" w:hAnsi="Cambria"/>
          <w:bCs/>
          <w:sz w:val="28"/>
          <w:szCs w:val="36"/>
          <w:lang w:val="es-AR"/>
        </w:rPr>
        <w:t xml:space="preserve">   B</w:t>
      </w:r>
      <w:r w:rsidR="0062364B">
        <w:rPr>
          <w:rFonts w:ascii="Cambria" w:hAnsi="Cambria"/>
          <w:bCs/>
          <w:sz w:val="28"/>
          <w:szCs w:val="36"/>
          <w:lang w:val="es-AR"/>
        </w:rPr>
        <w:t xml:space="preserve">aró Sebastián </w:t>
      </w:r>
      <w:r w:rsidR="0062364B">
        <w:rPr>
          <w:rFonts w:ascii="Cambria" w:hAnsi="Cambria"/>
          <w:bCs/>
          <w:sz w:val="28"/>
          <w:szCs w:val="36"/>
          <w:lang w:val="es-AR"/>
        </w:rPr>
        <w:tab/>
      </w:r>
      <w:r w:rsidR="0062364B">
        <w:rPr>
          <w:rFonts w:ascii="Cambria" w:hAnsi="Cambria"/>
          <w:bCs/>
          <w:sz w:val="28"/>
          <w:szCs w:val="36"/>
          <w:lang w:val="es-AR"/>
        </w:rPr>
        <w:tab/>
      </w:r>
      <w:r w:rsidR="0062364B">
        <w:rPr>
          <w:rFonts w:ascii="Cambria" w:hAnsi="Cambria"/>
          <w:bCs/>
          <w:sz w:val="28"/>
          <w:szCs w:val="36"/>
          <w:lang w:val="es-AR"/>
        </w:rPr>
        <w:tab/>
      </w:r>
      <w:r w:rsidR="0062364B">
        <w:rPr>
          <w:rFonts w:ascii="Cambria" w:hAnsi="Cambria"/>
          <w:bCs/>
          <w:sz w:val="28"/>
          <w:szCs w:val="36"/>
          <w:lang w:val="es-AR"/>
        </w:rPr>
        <w:tab/>
      </w:r>
      <w:r w:rsidR="0062364B">
        <w:rPr>
          <w:rFonts w:ascii="Cambria" w:hAnsi="Cambria"/>
          <w:bCs/>
          <w:sz w:val="28"/>
          <w:szCs w:val="36"/>
          <w:lang w:val="es-AR"/>
        </w:rPr>
        <w:tab/>
        <w:t>Legajo: 47992</w:t>
      </w:r>
    </w:p>
    <w:p w:rsidR="00D74D22" w:rsidRPr="00D74D22" w:rsidRDefault="00D74D22" w:rsidP="00D74D22">
      <w:pPr>
        <w:pStyle w:val="Sinespaciado"/>
        <w:ind w:left="708" w:firstLine="708"/>
        <w:rPr>
          <w:rFonts w:ascii="Cambria" w:hAnsi="Cambria"/>
          <w:bCs/>
          <w:sz w:val="28"/>
          <w:szCs w:val="36"/>
          <w:lang w:val="es-AR"/>
        </w:rPr>
      </w:pPr>
      <w:r w:rsidRPr="00D74D22">
        <w:rPr>
          <w:rFonts w:ascii="Cambria" w:hAnsi="Cambria"/>
          <w:bCs/>
          <w:sz w:val="28"/>
          <w:szCs w:val="36"/>
          <w:lang w:val="es-AR"/>
        </w:rPr>
        <w:t xml:space="preserve">   Dose Leandro</w:t>
      </w:r>
      <w:r w:rsidRPr="00D74D22">
        <w:rPr>
          <w:rFonts w:ascii="Cambria" w:hAnsi="Cambria"/>
          <w:bCs/>
          <w:sz w:val="28"/>
          <w:szCs w:val="36"/>
          <w:lang w:val="es-AR"/>
        </w:rPr>
        <w:tab/>
      </w:r>
      <w:r w:rsidRPr="00D74D22">
        <w:rPr>
          <w:rFonts w:ascii="Cambria" w:hAnsi="Cambria"/>
          <w:bCs/>
          <w:sz w:val="28"/>
          <w:szCs w:val="36"/>
          <w:lang w:val="es-AR"/>
        </w:rPr>
        <w:tab/>
      </w:r>
      <w:r w:rsidRPr="00D74D22">
        <w:rPr>
          <w:rFonts w:ascii="Cambria" w:hAnsi="Cambria"/>
          <w:bCs/>
          <w:sz w:val="28"/>
          <w:szCs w:val="36"/>
          <w:lang w:val="es-AR"/>
        </w:rPr>
        <w:tab/>
      </w:r>
      <w:r w:rsidRPr="00D74D22">
        <w:rPr>
          <w:rFonts w:ascii="Cambria" w:hAnsi="Cambria"/>
          <w:bCs/>
          <w:sz w:val="28"/>
          <w:szCs w:val="36"/>
          <w:lang w:val="es-AR"/>
        </w:rPr>
        <w:tab/>
      </w:r>
      <w:r w:rsidRPr="00D74D22">
        <w:rPr>
          <w:rFonts w:ascii="Cambria" w:hAnsi="Cambria"/>
          <w:bCs/>
          <w:sz w:val="28"/>
          <w:szCs w:val="36"/>
          <w:lang w:val="es-AR"/>
        </w:rPr>
        <w:tab/>
        <w:t>Legajo: 47648</w:t>
      </w:r>
    </w:p>
    <w:p w:rsidR="00D74D22" w:rsidRPr="00D74D22" w:rsidRDefault="00D74D22" w:rsidP="00D74D22">
      <w:pPr>
        <w:pStyle w:val="Sinespaciado"/>
        <w:ind w:left="708" w:firstLine="708"/>
        <w:rPr>
          <w:rFonts w:ascii="Cambria" w:hAnsi="Cambria"/>
          <w:bCs/>
          <w:sz w:val="28"/>
          <w:szCs w:val="36"/>
          <w:lang w:val="es-AR"/>
        </w:rPr>
      </w:pPr>
      <w:r w:rsidRPr="00D74D22">
        <w:rPr>
          <w:rFonts w:ascii="Cambria" w:hAnsi="Cambria"/>
          <w:bCs/>
          <w:sz w:val="28"/>
          <w:szCs w:val="36"/>
          <w:lang w:val="es-AR"/>
        </w:rPr>
        <w:t xml:space="preserve">   Angel Nicolás Novello</w:t>
      </w:r>
      <w:r w:rsidRPr="00D74D22">
        <w:rPr>
          <w:rFonts w:ascii="Cambria" w:hAnsi="Cambria"/>
          <w:bCs/>
          <w:sz w:val="28"/>
          <w:szCs w:val="36"/>
          <w:lang w:val="es-AR"/>
        </w:rPr>
        <w:tab/>
      </w:r>
      <w:r w:rsidRPr="00D74D22">
        <w:rPr>
          <w:rFonts w:ascii="Cambria" w:hAnsi="Cambria"/>
          <w:bCs/>
          <w:sz w:val="28"/>
          <w:szCs w:val="36"/>
          <w:lang w:val="es-AR"/>
        </w:rPr>
        <w:tab/>
      </w:r>
      <w:r w:rsidRPr="00D74D22">
        <w:rPr>
          <w:rFonts w:ascii="Cambria" w:hAnsi="Cambria"/>
          <w:bCs/>
          <w:sz w:val="28"/>
          <w:szCs w:val="36"/>
          <w:lang w:val="es-AR"/>
        </w:rPr>
        <w:tab/>
      </w:r>
      <w:r w:rsidRPr="00D74D22">
        <w:rPr>
          <w:rFonts w:ascii="Cambria" w:hAnsi="Cambria"/>
          <w:bCs/>
          <w:sz w:val="28"/>
          <w:szCs w:val="36"/>
          <w:lang w:val="es-AR"/>
        </w:rPr>
        <w:tab/>
        <w:t>Legajo: 47742</w:t>
      </w:r>
    </w:p>
    <w:p w:rsidR="00D74D22" w:rsidRPr="00D74D22" w:rsidRDefault="00D74D22" w:rsidP="00D74D22">
      <w:pPr>
        <w:pStyle w:val="Sinespaciado"/>
        <w:ind w:left="708" w:firstLine="708"/>
        <w:rPr>
          <w:rFonts w:ascii="Cambria" w:hAnsi="Cambria"/>
          <w:bCs/>
          <w:sz w:val="28"/>
          <w:szCs w:val="36"/>
          <w:lang w:val="es-AR"/>
        </w:rPr>
      </w:pPr>
      <w:r w:rsidRPr="00D74D22">
        <w:rPr>
          <w:rFonts w:ascii="Cambria" w:hAnsi="Cambria"/>
          <w:bCs/>
          <w:sz w:val="28"/>
          <w:szCs w:val="36"/>
          <w:lang w:val="es-AR"/>
        </w:rPr>
        <w:t xml:space="preserve">   Waisman Lucas</w:t>
      </w:r>
      <w:r w:rsidRPr="00D74D22">
        <w:rPr>
          <w:rFonts w:ascii="Cambria" w:hAnsi="Cambria"/>
          <w:bCs/>
          <w:sz w:val="28"/>
          <w:szCs w:val="36"/>
          <w:lang w:val="es-AR"/>
        </w:rPr>
        <w:tab/>
      </w:r>
      <w:r w:rsidRPr="00D74D22">
        <w:rPr>
          <w:rFonts w:ascii="Cambria" w:hAnsi="Cambria"/>
          <w:bCs/>
          <w:sz w:val="28"/>
          <w:szCs w:val="36"/>
          <w:lang w:val="es-AR"/>
        </w:rPr>
        <w:tab/>
      </w:r>
      <w:r w:rsidRPr="00D74D22">
        <w:rPr>
          <w:rFonts w:ascii="Cambria" w:hAnsi="Cambria"/>
          <w:bCs/>
          <w:sz w:val="28"/>
          <w:szCs w:val="36"/>
          <w:lang w:val="es-AR"/>
        </w:rPr>
        <w:tab/>
      </w:r>
      <w:r w:rsidRPr="00D74D22">
        <w:rPr>
          <w:rFonts w:ascii="Cambria" w:hAnsi="Cambria"/>
          <w:bCs/>
          <w:sz w:val="28"/>
          <w:szCs w:val="36"/>
          <w:lang w:val="es-AR"/>
        </w:rPr>
        <w:tab/>
      </w:r>
      <w:r w:rsidRPr="00D74D22">
        <w:rPr>
          <w:rFonts w:ascii="Cambria" w:hAnsi="Cambria"/>
          <w:bCs/>
          <w:sz w:val="28"/>
          <w:szCs w:val="36"/>
          <w:lang w:val="es-AR"/>
        </w:rPr>
        <w:tab/>
        <w:t>Legajo: 47739</w:t>
      </w:r>
    </w:p>
    <w:p w:rsidR="00B87A27" w:rsidRPr="00B87A27" w:rsidRDefault="00D74D22" w:rsidP="00D74D22">
      <w:pPr>
        <w:pStyle w:val="Sinespaciado"/>
        <w:ind w:left="708" w:firstLine="708"/>
        <w:rPr>
          <w:rFonts w:ascii="Cambria" w:hAnsi="Cambria"/>
          <w:bCs/>
          <w:sz w:val="28"/>
          <w:szCs w:val="36"/>
          <w:lang w:val="es-AR"/>
        </w:rPr>
      </w:pPr>
      <w:r w:rsidRPr="00D74D22">
        <w:rPr>
          <w:rFonts w:ascii="Cambria" w:hAnsi="Cambria"/>
          <w:bCs/>
          <w:sz w:val="28"/>
          <w:szCs w:val="36"/>
          <w:lang w:val="es-AR"/>
        </w:rPr>
        <w:t xml:space="preserve">   </w:t>
      </w:r>
      <w:r w:rsidRPr="00B87A27">
        <w:rPr>
          <w:rFonts w:ascii="Cambria" w:hAnsi="Cambria"/>
          <w:bCs/>
          <w:sz w:val="28"/>
          <w:szCs w:val="36"/>
          <w:lang w:val="es-AR"/>
        </w:rPr>
        <w:t>Yzary Alexis</w:t>
      </w:r>
      <w:r w:rsidRPr="00B87A27">
        <w:rPr>
          <w:rFonts w:ascii="Cambria" w:hAnsi="Cambria"/>
          <w:bCs/>
          <w:sz w:val="28"/>
          <w:szCs w:val="36"/>
          <w:lang w:val="es-AR"/>
        </w:rPr>
        <w:tab/>
      </w:r>
      <w:r w:rsidRPr="00B87A27">
        <w:rPr>
          <w:rFonts w:ascii="Cambria" w:hAnsi="Cambria"/>
          <w:bCs/>
          <w:sz w:val="28"/>
          <w:szCs w:val="36"/>
          <w:lang w:val="es-AR"/>
        </w:rPr>
        <w:tab/>
      </w:r>
      <w:r w:rsidRPr="00B87A27">
        <w:rPr>
          <w:rFonts w:ascii="Cambria" w:hAnsi="Cambria"/>
          <w:bCs/>
          <w:sz w:val="28"/>
          <w:szCs w:val="36"/>
          <w:lang w:val="es-AR"/>
        </w:rPr>
        <w:tab/>
      </w:r>
      <w:r w:rsidRPr="00B87A27">
        <w:rPr>
          <w:rFonts w:ascii="Cambria" w:hAnsi="Cambria"/>
          <w:bCs/>
          <w:sz w:val="28"/>
          <w:szCs w:val="36"/>
          <w:lang w:val="es-AR"/>
        </w:rPr>
        <w:tab/>
      </w:r>
      <w:r w:rsidRPr="00B87A27">
        <w:rPr>
          <w:rFonts w:ascii="Cambria" w:hAnsi="Cambria"/>
          <w:bCs/>
          <w:sz w:val="28"/>
          <w:szCs w:val="36"/>
          <w:lang w:val="es-AR"/>
        </w:rPr>
        <w:tab/>
        <w:t>Legajo: 47957</w:t>
      </w:r>
    </w:p>
    <w:p w:rsidR="00D74D22" w:rsidRPr="00B87A27" w:rsidRDefault="00D74D22" w:rsidP="00D74D22">
      <w:pPr>
        <w:pStyle w:val="Sinespaciado"/>
        <w:ind w:left="708" w:firstLine="708"/>
        <w:rPr>
          <w:rStyle w:val="Ttulodellibro"/>
          <w:sz w:val="24"/>
          <w:lang w:val="es-AR"/>
        </w:rPr>
      </w:pPr>
      <w:r w:rsidRPr="00B87A27">
        <w:rPr>
          <w:rStyle w:val="Ttulodellibro"/>
          <w:sz w:val="24"/>
          <w:lang w:val="es-AR"/>
        </w:rPr>
        <w:tab/>
      </w:r>
    </w:p>
    <w:p w:rsidR="00D74D22" w:rsidRPr="00B87A27" w:rsidRDefault="00D74D22" w:rsidP="00D74D22">
      <w:pPr>
        <w:pStyle w:val="Sinespaciado"/>
        <w:ind w:left="708" w:firstLine="708"/>
        <w:rPr>
          <w:lang w:val="es-AR"/>
        </w:rPr>
      </w:pPr>
    </w:p>
    <w:p w:rsidR="00D74D22" w:rsidRPr="00B87A27" w:rsidRDefault="00D74D22" w:rsidP="00D74D22">
      <w:pPr>
        <w:pStyle w:val="Sinespaciado"/>
        <w:jc w:val="center"/>
        <w:rPr>
          <w:rFonts w:ascii="Cambria" w:hAnsi="Cambria"/>
          <w:bCs/>
          <w:sz w:val="36"/>
          <w:szCs w:val="36"/>
          <w:lang w:val="es-AR"/>
        </w:rPr>
      </w:pPr>
      <w:r w:rsidRPr="00B87A27">
        <w:rPr>
          <w:rFonts w:ascii="Cambria" w:hAnsi="Cambria"/>
          <w:bCs/>
          <w:sz w:val="36"/>
          <w:szCs w:val="36"/>
          <w:lang w:val="es-AR"/>
        </w:rPr>
        <w:t>Año 2009</w:t>
      </w:r>
    </w:p>
    <w:sdt>
      <w:sdtPr>
        <w:rPr>
          <w:rFonts w:ascii="Calibri" w:eastAsiaTheme="minorEastAsia" w:hAnsi="Calibri" w:cstheme="minorBidi"/>
          <w:b w:val="0"/>
          <w:bCs w:val="0"/>
          <w:color w:val="auto"/>
          <w:sz w:val="22"/>
          <w:szCs w:val="22"/>
          <w:lang w:val="es-AR"/>
        </w:rPr>
        <w:id w:val="942751"/>
        <w:docPartObj>
          <w:docPartGallery w:val="Table of Contents"/>
          <w:docPartUnique/>
        </w:docPartObj>
      </w:sdtPr>
      <w:sdtEndPr>
        <w:rPr>
          <w:rFonts w:asciiTheme="minorHAnsi" w:hAnsiTheme="minorHAnsi"/>
        </w:rPr>
      </w:sdtEndPr>
      <w:sdtContent>
        <w:p w:rsidR="00F017EC" w:rsidRPr="00F25F1E" w:rsidRDefault="00F017EC">
          <w:pPr>
            <w:pStyle w:val="TtulodeTDC"/>
            <w:rPr>
              <w:lang w:val="es-AR"/>
            </w:rPr>
          </w:pPr>
          <w:r w:rsidRPr="00F25F1E">
            <w:rPr>
              <w:lang w:val="es-AR"/>
            </w:rPr>
            <w:t>Contenido</w:t>
          </w:r>
        </w:p>
        <w:p w:rsidR="00F25F1E" w:rsidRDefault="00665694">
          <w:pPr>
            <w:pStyle w:val="TDC1"/>
            <w:tabs>
              <w:tab w:val="right" w:leader="dot" w:pos="8494"/>
            </w:tabs>
            <w:rPr>
              <w:noProof/>
              <w:lang w:val="es-AR" w:eastAsia="es-AR" w:bidi="ar-SA"/>
            </w:rPr>
          </w:pPr>
          <w:r w:rsidRPr="00F25F1E">
            <w:rPr>
              <w:lang w:val="es-AR"/>
            </w:rPr>
            <w:fldChar w:fldCharType="begin"/>
          </w:r>
          <w:r w:rsidR="00F017EC" w:rsidRPr="00F25F1E">
            <w:rPr>
              <w:lang w:val="es-AR"/>
            </w:rPr>
            <w:instrText xml:space="preserve"> TOC \o "1-3" \h \z \u </w:instrText>
          </w:r>
          <w:r w:rsidRPr="00F25F1E">
            <w:rPr>
              <w:lang w:val="es-AR"/>
            </w:rPr>
            <w:fldChar w:fldCharType="separate"/>
          </w:r>
          <w:hyperlink w:anchor="_Toc240436513" w:history="1">
            <w:r w:rsidR="00F25F1E" w:rsidRPr="00CE416D">
              <w:rPr>
                <w:rStyle w:val="Hipervnculo"/>
                <w:noProof/>
                <w:lang w:val="es-AR"/>
              </w:rPr>
              <w:t>INTRODUCCIÓN</w:t>
            </w:r>
            <w:r w:rsidR="00F25F1E">
              <w:rPr>
                <w:noProof/>
                <w:webHidden/>
              </w:rPr>
              <w:tab/>
            </w:r>
            <w:r>
              <w:rPr>
                <w:noProof/>
                <w:webHidden/>
              </w:rPr>
              <w:fldChar w:fldCharType="begin"/>
            </w:r>
            <w:r w:rsidR="00F25F1E">
              <w:rPr>
                <w:noProof/>
                <w:webHidden/>
              </w:rPr>
              <w:instrText xml:space="preserve"> PAGEREF _Toc240436513 \h </w:instrText>
            </w:r>
            <w:r>
              <w:rPr>
                <w:noProof/>
                <w:webHidden/>
              </w:rPr>
            </w:r>
            <w:r>
              <w:rPr>
                <w:noProof/>
                <w:webHidden/>
              </w:rPr>
              <w:fldChar w:fldCharType="separate"/>
            </w:r>
            <w:r w:rsidR="00F9361B">
              <w:rPr>
                <w:noProof/>
                <w:webHidden/>
              </w:rPr>
              <w:t>2</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14" w:history="1">
            <w:r w:rsidR="00F25F1E" w:rsidRPr="00CE416D">
              <w:rPr>
                <w:rStyle w:val="Hipervnculo"/>
                <w:noProof/>
                <w:lang w:val="es-AR"/>
              </w:rPr>
              <w:t>INTRODUCCIÓN INFORME PRELIMINAR</w:t>
            </w:r>
            <w:r w:rsidR="00F25F1E">
              <w:rPr>
                <w:noProof/>
                <w:webHidden/>
              </w:rPr>
              <w:tab/>
            </w:r>
            <w:r>
              <w:rPr>
                <w:noProof/>
                <w:webHidden/>
              </w:rPr>
              <w:fldChar w:fldCharType="begin"/>
            </w:r>
            <w:r w:rsidR="00F25F1E">
              <w:rPr>
                <w:noProof/>
                <w:webHidden/>
              </w:rPr>
              <w:instrText xml:space="preserve"> PAGEREF _Toc240436514 \h </w:instrText>
            </w:r>
            <w:r>
              <w:rPr>
                <w:noProof/>
                <w:webHidden/>
              </w:rPr>
            </w:r>
            <w:r>
              <w:rPr>
                <w:noProof/>
                <w:webHidden/>
              </w:rPr>
              <w:fldChar w:fldCharType="separate"/>
            </w:r>
            <w:r w:rsidR="00F9361B">
              <w:rPr>
                <w:noProof/>
                <w:webHidden/>
              </w:rPr>
              <w:t>3</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15" w:history="1">
            <w:r w:rsidR="00F25F1E" w:rsidRPr="00CE416D">
              <w:rPr>
                <w:rStyle w:val="Hipervnculo"/>
                <w:noProof/>
                <w:lang w:val="es-AR"/>
              </w:rPr>
              <w:t>PRESENTACIÓN DE LA ORGANIZACIÓN</w:t>
            </w:r>
            <w:r w:rsidR="00F25F1E">
              <w:rPr>
                <w:noProof/>
                <w:webHidden/>
              </w:rPr>
              <w:tab/>
            </w:r>
            <w:r>
              <w:rPr>
                <w:noProof/>
                <w:webHidden/>
              </w:rPr>
              <w:fldChar w:fldCharType="begin"/>
            </w:r>
            <w:r w:rsidR="00F25F1E">
              <w:rPr>
                <w:noProof/>
                <w:webHidden/>
              </w:rPr>
              <w:instrText xml:space="preserve"> PAGEREF _Toc240436515 \h </w:instrText>
            </w:r>
            <w:r>
              <w:rPr>
                <w:noProof/>
                <w:webHidden/>
              </w:rPr>
            </w:r>
            <w:r>
              <w:rPr>
                <w:noProof/>
                <w:webHidden/>
              </w:rPr>
              <w:fldChar w:fldCharType="separate"/>
            </w:r>
            <w:r w:rsidR="00F9361B">
              <w:rPr>
                <w:noProof/>
                <w:webHidden/>
              </w:rPr>
              <w:t>4</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16" w:history="1">
            <w:r w:rsidR="00F25F1E" w:rsidRPr="00CE416D">
              <w:rPr>
                <w:rStyle w:val="Hipervnculo"/>
                <w:noProof/>
                <w:lang w:val="es-AR"/>
              </w:rPr>
              <w:t>OBJETIVO</w:t>
            </w:r>
            <w:r w:rsidR="00F25F1E">
              <w:rPr>
                <w:noProof/>
                <w:webHidden/>
              </w:rPr>
              <w:tab/>
            </w:r>
            <w:r>
              <w:rPr>
                <w:noProof/>
                <w:webHidden/>
              </w:rPr>
              <w:fldChar w:fldCharType="begin"/>
            </w:r>
            <w:r w:rsidR="00F25F1E">
              <w:rPr>
                <w:noProof/>
                <w:webHidden/>
              </w:rPr>
              <w:instrText xml:space="preserve"> PAGEREF _Toc240436516 \h </w:instrText>
            </w:r>
            <w:r>
              <w:rPr>
                <w:noProof/>
                <w:webHidden/>
              </w:rPr>
            </w:r>
            <w:r>
              <w:rPr>
                <w:noProof/>
                <w:webHidden/>
              </w:rPr>
              <w:fldChar w:fldCharType="separate"/>
            </w:r>
            <w:r w:rsidR="00F9361B">
              <w:rPr>
                <w:noProof/>
                <w:webHidden/>
              </w:rPr>
              <w:t>4</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17" w:history="1">
            <w:r w:rsidR="00F25F1E" w:rsidRPr="00CE416D">
              <w:rPr>
                <w:rStyle w:val="Hipervnculo"/>
                <w:noProof/>
                <w:lang w:val="es-AR"/>
              </w:rPr>
              <w:t>RESEÑA HISTÓRICA</w:t>
            </w:r>
            <w:r w:rsidR="00F25F1E">
              <w:rPr>
                <w:noProof/>
                <w:webHidden/>
              </w:rPr>
              <w:tab/>
            </w:r>
            <w:r>
              <w:rPr>
                <w:noProof/>
                <w:webHidden/>
              </w:rPr>
              <w:fldChar w:fldCharType="begin"/>
            </w:r>
            <w:r w:rsidR="00F25F1E">
              <w:rPr>
                <w:noProof/>
                <w:webHidden/>
              </w:rPr>
              <w:instrText xml:space="preserve"> PAGEREF _Toc240436517 \h </w:instrText>
            </w:r>
            <w:r>
              <w:rPr>
                <w:noProof/>
                <w:webHidden/>
              </w:rPr>
            </w:r>
            <w:r>
              <w:rPr>
                <w:noProof/>
                <w:webHidden/>
              </w:rPr>
              <w:fldChar w:fldCharType="separate"/>
            </w:r>
            <w:r w:rsidR="00F9361B">
              <w:rPr>
                <w:noProof/>
                <w:webHidden/>
              </w:rPr>
              <w:t>5</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18" w:history="1">
            <w:r w:rsidR="00F25F1E" w:rsidRPr="00CE416D">
              <w:rPr>
                <w:rStyle w:val="Hipervnculo"/>
                <w:noProof/>
                <w:lang w:val="es-AR"/>
              </w:rPr>
              <w:t>ORGANIGRAMA</w:t>
            </w:r>
            <w:r w:rsidR="00F25F1E">
              <w:rPr>
                <w:noProof/>
                <w:webHidden/>
              </w:rPr>
              <w:tab/>
            </w:r>
            <w:r>
              <w:rPr>
                <w:noProof/>
                <w:webHidden/>
              </w:rPr>
              <w:fldChar w:fldCharType="begin"/>
            </w:r>
            <w:r w:rsidR="00F25F1E">
              <w:rPr>
                <w:noProof/>
                <w:webHidden/>
              </w:rPr>
              <w:instrText xml:space="preserve"> PAGEREF _Toc240436518 \h </w:instrText>
            </w:r>
            <w:r>
              <w:rPr>
                <w:noProof/>
                <w:webHidden/>
              </w:rPr>
            </w:r>
            <w:r>
              <w:rPr>
                <w:noProof/>
                <w:webHidden/>
              </w:rPr>
              <w:fldChar w:fldCharType="separate"/>
            </w:r>
            <w:r w:rsidR="00F9361B">
              <w:rPr>
                <w:noProof/>
                <w:webHidden/>
              </w:rPr>
              <w:t>6</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19" w:history="1">
            <w:r w:rsidR="00F25F1E" w:rsidRPr="00CE416D">
              <w:rPr>
                <w:rStyle w:val="Hipervnculo"/>
                <w:noProof/>
                <w:lang w:val="es-AR"/>
              </w:rPr>
              <w:t>AREAS Y FUNCIONES</w:t>
            </w:r>
            <w:r w:rsidR="00F25F1E">
              <w:rPr>
                <w:noProof/>
                <w:webHidden/>
              </w:rPr>
              <w:tab/>
            </w:r>
            <w:r>
              <w:rPr>
                <w:noProof/>
                <w:webHidden/>
              </w:rPr>
              <w:fldChar w:fldCharType="begin"/>
            </w:r>
            <w:r w:rsidR="00F25F1E">
              <w:rPr>
                <w:noProof/>
                <w:webHidden/>
              </w:rPr>
              <w:instrText xml:space="preserve"> PAGEREF _Toc240436519 \h </w:instrText>
            </w:r>
            <w:r>
              <w:rPr>
                <w:noProof/>
                <w:webHidden/>
              </w:rPr>
            </w:r>
            <w:r>
              <w:rPr>
                <w:noProof/>
                <w:webHidden/>
              </w:rPr>
              <w:fldChar w:fldCharType="separate"/>
            </w:r>
            <w:r w:rsidR="00F9361B">
              <w:rPr>
                <w:noProof/>
                <w:webHidden/>
              </w:rPr>
              <w:t>7</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20" w:history="1">
            <w:r w:rsidR="00F25F1E" w:rsidRPr="00CE416D">
              <w:rPr>
                <w:rStyle w:val="Hipervnculo"/>
                <w:noProof/>
                <w:lang w:val="es-AR"/>
              </w:rPr>
              <w:t>PROCESOS DE NEGOCIO</w:t>
            </w:r>
            <w:r w:rsidR="00F25F1E">
              <w:rPr>
                <w:noProof/>
                <w:webHidden/>
              </w:rPr>
              <w:tab/>
            </w:r>
            <w:r>
              <w:rPr>
                <w:noProof/>
                <w:webHidden/>
              </w:rPr>
              <w:fldChar w:fldCharType="begin"/>
            </w:r>
            <w:r w:rsidR="00F25F1E">
              <w:rPr>
                <w:noProof/>
                <w:webHidden/>
              </w:rPr>
              <w:instrText xml:space="preserve"> PAGEREF _Toc240436520 \h </w:instrText>
            </w:r>
            <w:r>
              <w:rPr>
                <w:noProof/>
                <w:webHidden/>
              </w:rPr>
            </w:r>
            <w:r>
              <w:rPr>
                <w:noProof/>
                <w:webHidden/>
              </w:rPr>
              <w:fldChar w:fldCharType="separate"/>
            </w:r>
            <w:r w:rsidR="00F9361B">
              <w:rPr>
                <w:noProof/>
                <w:webHidden/>
              </w:rPr>
              <w:t>9</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21" w:history="1">
            <w:r w:rsidR="00F25F1E" w:rsidRPr="00CE416D">
              <w:rPr>
                <w:rStyle w:val="Hipervnculo"/>
                <w:noProof/>
                <w:lang w:val="es-AR"/>
              </w:rPr>
              <w:t>POLÍTICAS Y ESTRATEGIAS</w:t>
            </w:r>
            <w:r w:rsidR="00F25F1E">
              <w:rPr>
                <w:noProof/>
                <w:webHidden/>
              </w:rPr>
              <w:tab/>
            </w:r>
            <w:r>
              <w:rPr>
                <w:noProof/>
                <w:webHidden/>
              </w:rPr>
              <w:fldChar w:fldCharType="begin"/>
            </w:r>
            <w:r w:rsidR="00F25F1E">
              <w:rPr>
                <w:noProof/>
                <w:webHidden/>
              </w:rPr>
              <w:instrText xml:space="preserve"> PAGEREF _Toc240436521 \h </w:instrText>
            </w:r>
            <w:r>
              <w:rPr>
                <w:noProof/>
                <w:webHidden/>
              </w:rPr>
            </w:r>
            <w:r>
              <w:rPr>
                <w:noProof/>
                <w:webHidden/>
              </w:rPr>
              <w:fldChar w:fldCharType="separate"/>
            </w:r>
            <w:r w:rsidR="00F9361B">
              <w:rPr>
                <w:noProof/>
                <w:webHidden/>
              </w:rPr>
              <w:t>10</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22" w:history="1">
            <w:r w:rsidR="00F25F1E" w:rsidRPr="00CE416D">
              <w:rPr>
                <w:rStyle w:val="Hipervnculo"/>
                <w:noProof/>
                <w:lang w:val="es-AR"/>
              </w:rPr>
              <w:t>LAY OUT FÍSICO/EQUIPAMIENTO</w:t>
            </w:r>
            <w:r w:rsidR="00F25F1E">
              <w:rPr>
                <w:noProof/>
                <w:webHidden/>
              </w:rPr>
              <w:tab/>
            </w:r>
            <w:r>
              <w:rPr>
                <w:noProof/>
                <w:webHidden/>
              </w:rPr>
              <w:fldChar w:fldCharType="begin"/>
            </w:r>
            <w:r w:rsidR="00F25F1E">
              <w:rPr>
                <w:noProof/>
                <w:webHidden/>
              </w:rPr>
              <w:instrText xml:space="preserve"> PAGEREF _Toc240436522 \h </w:instrText>
            </w:r>
            <w:r>
              <w:rPr>
                <w:noProof/>
                <w:webHidden/>
              </w:rPr>
            </w:r>
            <w:r>
              <w:rPr>
                <w:noProof/>
                <w:webHidden/>
              </w:rPr>
              <w:fldChar w:fldCharType="separate"/>
            </w:r>
            <w:r w:rsidR="00F9361B">
              <w:rPr>
                <w:noProof/>
                <w:webHidden/>
              </w:rPr>
              <w:t>12</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23" w:history="1">
            <w:r w:rsidR="00F25F1E" w:rsidRPr="00CE416D">
              <w:rPr>
                <w:rStyle w:val="Hipervnculo"/>
                <w:noProof/>
                <w:lang w:val="es-AR"/>
              </w:rPr>
              <w:t>SISTEMA INFORMÁTICOS Y EQUIPAMIENTO EXISTENTE</w:t>
            </w:r>
            <w:r w:rsidR="00F25F1E">
              <w:rPr>
                <w:noProof/>
                <w:webHidden/>
              </w:rPr>
              <w:tab/>
            </w:r>
            <w:r>
              <w:rPr>
                <w:noProof/>
                <w:webHidden/>
              </w:rPr>
              <w:fldChar w:fldCharType="begin"/>
            </w:r>
            <w:r w:rsidR="00F25F1E">
              <w:rPr>
                <w:noProof/>
                <w:webHidden/>
              </w:rPr>
              <w:instrText xml:space="preserve"> PAGEREF _Toc240436523 \h </w:instrText>
            </w:r>
            <w:r>
              <w:rPr>
                <w:noProof/>
                <w:webHidden/>
              </w:rPr>
            </w:r>
            <w:r>
              <w:rPr>
                <w:noProof/>
                <w:webHidden/>
              </w:rPr>
              <w:fldChar w:fldCharType="separate"/>
            </w:r>
            <w:r w:rsidR="00F9361B">
              <w:rPr>
                <w:noProof/>
                <w:webHidden/>
              </w:rPr>
              <w:t>13</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24" w:history="1">
            <w:r w:rsidR="00F25F1E" w:rsidRPr="00CE416D">
              <w:rPr>
                <w:rStyle w:val="Hipervnculo"/>
                <w:noProof/>
                <w:lang w:val="es-AR"/>
              </w:rPr>
              <w:t>DIAGNÓSTICO</w:t>
            </w:r>
            <w:r w:rsidR="00F25F1E">
              <w:rPr>
                <w:noProof/>
                <w:webHidden/>
              </w:rPr>
              <w:tab/>
            </w:r>
            <w:r>
              <w:rPr>
                <w:noProof/>
                <w:webHidden/>
              </w:rPr>
              <w:fldChar w:fldCharType="begin"/>
            </w:r>
            <w:r w:rsidR="00F25F1E">
              <w:rPr>
                <w:noProof/>
                <w:webHidden/>
              </w:rPr>
              <w:instrText xml:space="preserve"> PAGEREF _Toc240436524 \h </w:instrText>
            </w:r>
            <w:r>
              <w:rPr>
                <w:noProof/>
                <w:webHidden/>
              </w:rPr>
            </w:r>
            <w:r>
              <w:rPr>
                <w:noProof/>
                <w:webHidden/>
              </w:rPr>
              <w:fldChar w:fldCharType="separate"/>
            </w:r>
            <w:r w:rsidR="00F9361B">
              <w:rPr>
                <w:noProof/>
                <w:webHidden/>
              </w:rPr>
              <w:t>14</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25" w:history="1">
            <w:r w:rsidR="00F25F1E" w:rsidRPr="00CE416D">
              <w:rPr>
                <w:rStyle w:val="Hipervnculo"/>
                <w:noProof/>
                <w:lang w:val="es-AR"/>
              </w:rPr>
              <w:t>PROPUESTA DE SISTEMA DE  INFORMACION</w:t>
            </w:r>
            <w:r w:rsidR="00F25F1E">
              <w:rPr>
                <w:noProof/>
                <w:webHidden/>
              </w:rPr>
              <w:tab/>
            </w:r>
            <w:r>
              <w:rPr>
                <w:noProof/>
                <w:webHidden/>
              </w:rPr>
              <w:fldChar w:fldCharType="begin"/>
            </w:r>
            <w:r w:rsidR="00F25F1E">
              <w:rPr>
                <w:noProof/>
                <w:webHidden/>
              </w:rPr>
              <w:instrText xml:space="preserve"> PAGEREF _Toc240436525 \h </w:instrText>
            </w:r>
            <w:r>
              <w:rPr>
                <w:noProof/>
                <w:webHidden/>
              </w:rPr>
            </w:r>
            <w:r>
              <w:rPr>
                <w:noProof/>
                <w:webHidden/>
              </w:rPr>
              <w:fldChar w:fldCharType="separate"/>
            </w:r>
            <w:r w:rsidR="00F9361B">
              <w:rPr>
                <w:noProof/>
                <w:webHidden/>
              </w:rPr>
              <w:t>16</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26" w:history="1">
            <w:r w:rsidR="00F25F1E" w:rsidRPr="00CE416D">
              <w:rPr>
                <w:rStyle w:val="Hipervnculo"/>
                <w:noProof/>
                <w:lang w:val="es-AR"/>
              </w:rPr>
              <w:t>ESTUDIO DE PREFACTIBILIDAD</w:t>
            </w:r>
            <w:r w:rsidR="00F25F1E">
              <w:rPr>
                <w:noProof/>
                <w:webHidden/>
              </w:rPr>
              <w:tab/>
            </w:r>
            <w:r>
              <w:rPr>
                <w:noProof/>
                <w:webHidden/>
              </w:rPr>
              <w:fldChar w:fldCharType="begin"/>
            </w:r>
            <w:r w:rsidR="00F25F1E">
              <w:rPr>
                <w:noProof/>
                <w:webHidden/>
              </w:rPr>
              <w:instrText xml:space="preserve"> PAGEREF _Toc240436526 \h </w:instrText>
            </w:r>
            <w:r>
              <w:rPr>
                <w:noProof/>
                <w:webHidden/>
              </w:rPr>
            </w:r>
            <w:r>
              <w:rPr>
                <w:noProof/>
                <w:webHidden/>
              </w:rPr>
              <w:fldChar w:fldCharType="separate"/>
            </w:r>
            <w:r w:rsidR="00F9361B">
              <w:rPr>
                <w:noProof/>
                <w:webHidden/>
              </w:rPr>
              <w:t>18</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27" w:history="1">
            <w:r w:rsidR="00F25F1E" w:rsidRPr="00CE416D">
              <w:rPr>
                <w:rStyle w:val="Hipervnculo"/>
                <w:noProof/>
                <w:lang w:val="es-AR"/>
              </w:rPr>
              <w:t>METODOLOGÍA ADOPTADA</w:t>
            </w:r>
            <w:r w:rsidR="00F25F1E">
              <w:rPr>
                <w:noProof/>
                <w:webHidden/>
              </w:rPr>
              <w:tab/>
            </w:r>
            <w:r>
              <w:rPr>
                <w:noProof/>
                <w:webHidden/>
              </w:rPr>
              <w:fldChar w:fldCharType="begin"/>
            </w:r>
            <w:r w:rsidR="00F25F1E">
              <w:rPr>
                <w:noProof/>
                <w:webHidden/>
              </w:rPr>
              <w:instrText xml:space="preserve"> PAGEREF _Toc240436527 \h </w:instrText>
            </w:r>
            <w:r>
              <w:rPr>
                <w:noProof/>
                <w:webHidden/>
              </w:rPr>
            </w:r>
            <w:r>
              <w:rPr>
                <w:noProof/>
                <w:webHidden/>
              </w:rPr>
              <w:fldChar w:fldCharType="separate"/>
            </w:r>
            <w:r w:rsidR="00F9361B">
              <w:rPr>
                <w:noProof/>
                <w:webHidden/>
              </w:rPr>
              <w:t>20</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28" w:history="1">
            <w:r w:rsidR="00F25F1E" w:rsidRPr="00CE416D">
              <w:rPr>
                <w:rStyle w:val="Hipervnculo"/>
                <w:noProof/>
                <w:lang w:val="es-AR"/>
              </w:rPr>
              <w:t>PLANIFICACION DEL PROYECTO</w:t>
            </w:r>
            <w:r w:rsidR="00F25F1E">
              <w:rPr>
                <w:noProof/>
                <w:webHidden/>
              </w:rPr>
              <w:tab/>
            </w:r>
            <w:r>
              <w:rPr>
                <w:noProof/>
                <w:webHidden/>
              </w:rPr>
              <w:fldChar w:fldCharType="begin"/>
            </w:r>
            <w:r w:rsidR="00F25F1E">
              <w:rPr>
                <w:noProof/>
                <w:webHidden/>
              </w:rPr>
              <w:instrText xml:space="preserve"> PAGEREF _Toc240436528 \h </w:instrText>
            </w:r>
            <w:r>
              <w:rPr>
                <w:noProof/>
                <w:webHidden/>
              </w:rPr>
            </w:r>
            <w:r>
              <w:rPr>
                <w:noProof/>
                <w:webHidden/>
              </w:rPr>
              <w:fldChar w:fldCharType="separate"/>
            </w:r>
            <w:r w:rsidR="00F9361B">
              <w:rPr>
                <w:noProof/>
                <w:webHidden/>
              </w:rPr>
              <w:t>23</w:t>
            </w:r>
            <w:r>
              <w:rPr>
                <w:noProof/>
                <w:webHidden/>
              </w:rPr>
              <w:fldChar w:fldCharType="end"/>
            </w:r>
          </w:hyperlink>
        </w:p>
        <w:p w:rsidR="00F25F1E" w:rsidRDefault="00665694">
          <w:pPr>
            <w:pStyle w:val="TDC1"/>
            <w:tabs>
              <w:tab w:val="right" w:leader="dot" w:pos="8494"/>
            </w:tabs>
            <w:rPr>
              <w:noProof/>
              <w:lang w:val="es-AR" w:eastAsia="es-AR" w:bidi="ar-SA"/>
            </w:rPr>
          </w:pPr>
          <w:hyperlink w:anchor="_Toc240436529" w:history="1">
            <w:r w:rsidR="00F25F1E" w:rsidRPr="00CE416D">
              <w:rPr>
                <w:rStyle w:val="Hipervnculo"/>
                <w:noProof/>
                <w:lang w:val="es-AR"/>
              </w:rPr>
              <w:t>ANTECEDENTES DE SISTEMAS SIMILARES</w:t>
            </w:r>
            <w:r w:rsidR="00F25F1E">
              <w:rPr>
                <w:noProof/>
                <w:webHidden/>
              </w:rPr>
              <w:tab/>
            </w:r>
            <w:r>
              <w:rPr>
                <w:noProof/>
                <w:webHidden/>
              </w:rPr>
              <w:fldChar w:fldCharType="begin"/>
            </w:r>
            <w:r w:rsidR="00F25F1E">
              <w:rPr>
                <w:noProof/>
                <w:webHidden/>
              </w:rPr>
              <w:instrText xml:space="preserve"> PAGEREF _Toc240436529 \h </w:instrText>
            </w:r>
            <w:r>
              <w:rPr>
                <w:noProof/>
                <w:webHidden/>
              </w:rPr>
            </w:r>
            <w:r>
              <w:rPr>
                <w:noProof/>
                <w:webHidden/>
              </w:rPr>
              <w:fldChar w:fldCharType="separate"/>
            </w:r>
            <w:r w:rsidR="00F9361B">
              <w:rPr>
                <w:noProof/>
                <w:webHidden/>
              </w:rPr>
              <w:t>27</w:t>
            </w:r>
            <w:r>
              <w:rPr>
                <w:noProof/>
                <w:webHidden/>
              </w:rPr>
              <w:fldChar w:fldCharType="end"/>
            </w:r>
          </w:hyperlink>
        </w:p>
        <w:p w:rsidR="00F017EC" w:rsidRPr="00F25F1E" w:rsidRDefault="00665694">
          <w:pPr>
            <w:rPr>
              <w:lang w:val="es-AR"/>
            </w:rPr>
          </w:pPr>
          <w:r w:rsidRPr="00F25F1E">
            <w:rPr>
              <w:lang w:val="es-AR"/>
            </w:rPr>
            <w:fldChar w:fldCharType="end"/>
          </w:r>
        </w:p>
      </w:sdtContent>
    </w:sdt>
    <w:p w:rsidR="00DE281F" w:rsidRPr="00F25F1E" w:rsidRDefault="00DE281F" w:rsidP="0075280A">
      <w:pPr>
        <w:pStyle w:val="Prrafodelista"/>
        <w:tabs>
          <w:tab w:val="left" w:pos="6804"/>
        </w:tabs>
        <w:ind w:left="1440"/>
        <w:rPr>
          <w:lang w:val="es-AR"/>
        </w:rPr>
      </w:pPr>
      <w:r w:rsidRPr="00F25F1E">
        <w:rPr>
          <w:lang w:val="es-AR"/>
        </w:rPr>
        <w:br w:type="page"/>
      </w:r>
    </w:p>
    <w:p w:rsidR="00DE281F" w:rsidRPr="00F25F1E" w:rsidRDefault="00DE281F" w:rsidP="00F017EC">
      <w:pPr>
        <w:pStyle w:val="Ttulo1"/>
        <w:rPr>
          <w:rFonts w:cs="Arial"/>
          <w:sz w:val="40"/>
          <w:szCs w:val="40"/>
          <w:lang w:val="es-AR"/>
        </w:rPr>
      </w:pPr>
      <w:bookmarkStart w:id="0" w:name="_Toc240436513"/>
      <w:r w:rsidRPr="00F25F1E">
        <w:rPr>
          <w:lang w:val="es-AR"/>
        </w:rPr>
        <w:lastRenderedPageBreak/>
        <w:t>INTRODUCCIÓN</w:t>
      </w:r>
      <w:bookmarkEnd w:id="0"/>
      <w:r w:rsidRPr="00F25F1E">
        <w:rPr>
          <w:lang w:val="es-AR"/>
        </w:rPr>
        <w:t xml:space="preserve"> </w:t>
      </w:r>
    </w:p>
    <w:p w:rsidR="00DE281F" w:rsidRPr="00F25F1E" w:rsidRDefault="004F4F29" w:rsidP="004B5A54">
      <w:pPr>
        <w:ind w:firstLine="708"/>
        <w:jc w:val="both"/>
        <w:rPr>
          <w:lang w:val="es-AR"/>
        </w:rPr>
      </w:pPr>
      <w:r w:rsidRPr="00F25F1E">
        <w:rPr>
          <w:lang w:val="es-AR"/>
        </w:rPr>
        <w:t>La siguiente documentación corresponde a</w:t>
      </w:r>
      <w:r w:rsidR="00DE281F" w:rsidRPr="00F25F1E">
        <w:rPr>
          <w:lang w:val="es-AR"/>
        </w:rPr>
        <w:t xml:space="preserve">l trabajo final de tesis </w:t>
      </w:r>
      <w:r w:rsidRPr="00F25F1E">
        <w:rPr>
          <w:lang w:val="es-AR"/>
        </w:rPr>
        <w:t>realizado por</w:t>
      </w:r>
      <w:r w:rsidR="00DE281F" w:rsidRPr="00F25F1E">
        <w:rPr>
          <w:lang w:val="es-AR"/>
        </w:rPr>
        <w:t xml:space="preserve"> un grupo de alumnos de quinto año de la carrera de Ingeniería en Sistemas de Información de la Universidad Tecnológica Nacional Facultad Regional Córdoba. El proyecto tiene como finalidad realizar el soporte informático del “Museo Histórico de </w:t>
      </w:r>
      <w:r w:rsidR="00501247" w:rsidRPr="00F25F1E">
        <w:rPr>
          <w:lang w:val="es-AR"/>
        </w:rPr>
        <w:t xml:space="preserve">la Universidad Nacional de </w:t>
      </w:r>
      <w:r w:rsidR="00DE281F" w:rsidRPr="00F25F1E">
        <w:rPr>
          <w:lang w:val="es-AR"/>
        </w:rPr>
        <w:t xml:space="preserve">Córdoba”, mediante el desarrollo de un Sistema de Información que brinde soluciones a nivel profesional </w:t>
      </w:r>
      <w:r w:rsidRPr="00F25F1E">
        <w:rPr>
          <w:lang w:val="es-AR"/>
        </w:rPr>
        <w:t>de</w:t>
      </w:r>
      <w:r w:rsidR="00DE281F" w:rsidRPr="00F25F1E">
        <w:rPr>
          <w:lang w:val="es-AR"/>
        </w:rPr>
        <w:t xml:space="preserve"> la problemática de administración, planificación y control </w:t>
      </w:r>
      <w:r w:rsidRPr="00F25F1E">
        <w:rPr>
          <w:lang w:val="es-AR"/>
        </w:rPr>
        <w:t>de sus procesos.</w:t>
      </w:r>
    </w:p>
    <w:p w:rsidR="00501247" w:rsidRPr="00F25F1E" w:rsidRDefault="00DE281F" w:rsidP="00501247">
      <w:pPr>
        <w:ind w:firstLine="708"/>
        <w:jc w:val="both"/>
        <w:rPr>
          <w:lang w:val="es-AR"/>
        </w:rPr>
      </w:pPr>
      <w:r w:rsidRPr="00F25F1E">
        <w:rPr>
          <w:lang w:val="es-AR"/>
        </w:rPr>
        <w:t xml:space="preserve">Se pretende realizar un Sistema Integral que permita aplicar todos los conocimientos adquiridos a lo largo de </w:t>
      </w:r>
      <w:r w:rsidR="00946957" w:rsidRPr="00F25F1E">
        <w:rPr>
          <w:lang w:val="es-AR"/>
        </w:rPr>
        <w:t xml:space="preserve">la carrera para </w:t>
      </w:r>
      <w:r w:rsidRPr="00F25F1E">
        <w:rPr>
          <w:lang w:val="es-AR"/>
        </w:rPr>
        <w:t xml:space="preserve">enriquecer el trabajo y brindar una solución que abarque todos los aspectos necesarios </w:t>
      </w:r>
      <w:r w:rsidR="00946957" w:rsidRPr="00F25F1E">
        <w:rPr>
          <w:lang w:val="es-AR"/>
        </w:rPr>
        <w:t xml:space="preserve">con </w:t>
      </w:r>
      <w:r w:rsidRPr="00F25F1E">
        <w:rPr>
          <w:lang w:val="es-AR"/>
        </w:rPr>
        <w:t>la máxima calidad posible. Para ello nos proponemos utilizar como guía el Proceso Unificado de Desarrollo</w:t>
      </w:r>
      <w:r w:rsidR="00946957" w:rsidRPr="00F25F1E">
        <w:rPr>
          <w:lang w:val="es-AR"/>
        </w:rPr>
        <w:t xml:space="preserve">, documentando la </w:t>
      </w:r>
      <w:r w:rsidR="00501247" w:rsidRPr="00F25F1E">
        <w:rPr>
          <w:lang w:val="es-AR"/>
        </w:rPr>
        <w:t>propuesta mediante</w:t>
      </w:r>
      <w:r w:rsidR="00946957" w:rsidRPr="00F25F1E">
        <w:rPr>
          <w:lang w:val="es-AR"/>
        </w:rPr>
        <w:t xml:space="preserve"> el Lenguaje de Modelado Unificado (UML).</w:t>
      </w:r>
    </w:p>
    <w:p w:rsidR="00501247" w:rsidRPr="00F25F1E" w:rsidRDefault="00501247">
      <w:pPr>
        <w:spacing w:after="0" w:line="240" w:lineRule="auto"/>
        <w:rPr>
          <w:rFonts w:ascii="Cambria" w:hAnsi="Cambria"/>
          <w:b/>
          <w:bCs/>
          <w:color w:val="365F91"/>
          <w:sz w:val="28"/>
          <w:szCs w:val="28"/>
          <w:lang w:val="es-AR"/>
        </w:rPr>
      </w:pPr>
      <w:r w:rsidRPr="00F25F1E">
        <w:rPr>
          <w:lang w:val="es-AR"/>
        </w:rPr>
        <w:br w:type="page"/>
      </w:r>
    </w:p>
    <w:p w:rsidR="00DE281F" w:rsidRPr="00F25F1E" w:rsidRDefault="00DE281F" w:rsidP="00997287">
      <w:pPr>
        <w:pStyle w:val="Ttulo1"/>
        <w:rPr>
          <w:lang w:val="es-AR"/>
        </w:rPr>
      </w:pPr>
      <w:bookmarkStart w:id="1" w:name="_Toc240436514"/>
      <w:r w:rsidRPr="00F25F1E">
        <w:rPr>
          <w:lang w:val="es-AR"/>
        </w:rPr>
        <w:lastRenderedPageBreak/>
        <w:t>INTRODUCCIÓN INFORME PRELIMINAR</w:t>
      </w:r>
      <w:bookmarkEnd w:id="1"/>
    </w:p>
    <w:p w:rsidR="00DE281F" w:rsidRPr="00F25F1E" w:rsidRDefault="00DE281F" w:rsidP="00EA6679">
      <w:pPr>
        <w:ind w:firstLine="708"/>
        <w:jc w:val="both"/>
        <w:rPr>
          <w:lang w:val="es-AR"/>
        </w:rPr>
      </w:pPr>
      <w:r w:rsidRPr="00F25F1E">
        <w:rPr>
          <w:lang w:val="es-AR"/>
        </w:rPr>
        <w:t xml:space="preserve">Tras un análisis exhaustivo del mercado, se llega a la conclusión que en la provincia de Córdoba no existen desarrollos de sistemas informáticos destinados a la gestión de instituciones culturales, particularmente de museos. </w:t>
      </w:r>
      <w:r w:rsidR="00501247" w:rsidRPr="00F25F1E">
        <w:rPr>
          <w:lang w:val="es-AR"/>
        </w:rPr>
        <w:t>Es p</w:t>
      </w:r>
      <w:r w:rsidRPr="00F25F1E">
        <w:rPr>
          <w:lang w:val="es-AR"/>
        </w:rPr>
        <w:t>or ello,</w:t>
      </w:r>
      <w:r w:rsidR="00501247" w:rsidRPr="00F25F1E">
        <w:rPr>
          <w:lang w:val="es-AR"/>
        </w:rPr>
        <w:t xml:space="preserve"> que el presente grupo, encontró interesante y oportuno, tomar como objeto de nuestro trabajo, a</w:t>
      </w:r>
      <w:r w:rsidRPr="00F25F1E">
        <w:rPr>
          <w:lang w:val="es-AR"/>
        </w:rPr>
        <w:t xml:space="preserve">l Museo Histórico de la Universidad Nacional de Córdoba. </w:t>
      </w:r>
    </w:p>
    <w:p w:rsidR="00DE281F" w:rsidRPr="00F25F1E" w:rsidRDefault="00A9411D" w:rsidP="000902CC">
      <w:pPr>
        <w:ind w:firstLine="708"/>
        <w:jc w:val="both"/>
        <w:rPr>
          <w:lang w:val="es-AR"/>
        </w:rPr>
      </w:pPr>
      <w:r w:rsidRPr="00F25F1E">
        <w:rPr>
          <w:lang w:val="es-AR"/>
        </w:rPr>
        <w:t>D</w:t>
      </w:r>
      <w:r w:rsidR="00DE281F" w:rsidRPr="00F25F1E">
        <w:rPr>
          <w:lang w:val="es-AR"/>
        </w:rPr>
        <w:t xml:space="preserve">esde su inauguración formal en el año </w:t>
      </w:r>
      <w:smartTag w:uri="urn:schemas-microsoft-com:office:smarttags" w:element="metricconverter">
        <w:smartTagPr>
          <w:attr w:name="ProductID" w:val="2000, ha"/>
        </w:smartTagPr>
        <w:r w:rsidR="00DE281F" w:rsidRPr="00F25F1E">
          <w:rPr>
            <w:lang w:val="es-AR"/>
          </w:rPr>
          <w:t>2000, ha</w:t>
        </w:r>
      </w:smartTag>
      <w:r w:rsidR="00DE281F" w:rsidRPr="00F25F1E">
        <w:rPr>
          <w:lang w:val="es-AR"/>
        </w:rPr>
        <w:t xml:space="preserve"> desarrollado una lenta pero progresiva evolución gracias a la gran promoción en la comunidad y la concientización del valor de nuestro patrimonio cultural</w:t>
      </w:r>
      <w:r w:rsidRPr="00F25F1E">
        <w:rPr>
          <w:lang w:val="es-AR"/>
        </w:rPr>
        <w:t xml:space="preserve">. </w:t>
      </w:r>
      <w:r w:rsidR="003B4CBD" w:rsidRPr="00F25F1E">
        <w:rPr>
          <w:lang w:val="es-AR"/>
        </w:rPr>
        <w:t>Además</w:t>
      </w:r>
      <w:r w:rsidRPr="00F25F1E">
        <w:rPr>
          <w:lang w:val="es-AR"/>
        </w:rPr>
        <w:t>, se han r</w:t>
      </w:r>
      <w:r w:rsidR="00DE281F" w:rsidRPr="00F25F1E">
        <w:rPr>
          <w:lang w:val="es-AR"/>
        </w:rPr>
        <w:t>egistrado</w:t>
      </w:r>
      <w:r w:rsidRPr="00F25F1E">
        <w:rPr>
          <w:lang w:val="es-AR"/>
        </w:rPr>
        <w:t xml:space="preserve"> gran cantidad </w:t>
      </w:r>
      <w:r w:rsidR="00DE281F" w:rsidRPr="00F25F1E">
        <w:rPr>
          <w:lang w:val="es-AR"/>
        </w:rPr>
        <w:t xml:space="preserve">de visitas de alumnos de escuelas públicas y privadas de distintos niveles, </w:t>
      </w:r>
      <w:r w:rsidR="003B4CBD" w:rsidRPr="00F25F1E">
        <w:rPr>
          <w:lang w:val="es-AR"/>
        </w:rPr>
        <w:t>así</w:t>
      </w:r>
      <w:r w:rsidRPr="00F25F1E">
        <w:rPr>
          <w:lang w:val="es-AR"/>
        </w:rPr>
        <w:t xml:space="preserve"> como de </w:t>
      </w:r>
      <w:r w:rsidR="00DE281F" w:rsidRPr="00F25F1E">
        <w:rPr>
          <w:lang w:val="es-AR"/>
        </w:rPr>
        <w:t xml:space="preserve">turistas </w:t>
      </w:r>
      <w:r w:rsidRPr="00F25F1E">
        <w:rPr>
          <w:lang w:val="es-AR"/>
        </w:rPr>
        <w:t xml:space="preserve">de origen </w:t>
      </w:r>
      <w:r w:rsidR="00DE281F" w:rsidRPr="00F25F1E">
        <w:rPr>
          <w:lang w:val="es-AR"/>
        </w:rPr>
        <w:t xml:space="preserve">nacional e internacional que llegan a la provincia. </w:t>
      </w:r>
    </w:p>
    <w:p w:rsidR="009B3684" w:rsidRPr="00F25F1E" w:rsidRDefault="00E31D8B" w:rsidP="000902CC">
      <w:pPr>
        <w:ind w:firstLine="708"/>
        <w:jc w:val="both"/>
        <w:rPr>
          <w:lang w:val="es-AR"/>
        </w:rPr>
      </w:pPr>
      <w:r w:rsidRPr="00F25F1E">
        <w:rPr>
          <w:lang w:val="es-AR"/>
        </w:rPr>
        <w:t xml:space="preserve">En esta etapa de la </w:t>
      </w:r>
      <w:r w:rsidR="003B4CBD" w:rsidRPr="00F25F1E">
        <w:rPr>
          <w:lang w:val="es-AR"/>
        </w:rPr>
        <w:t>documentación</w:t>
      </w:r>
      <w:r w:rsidRPr="00F25F1E">
        <w:rPr>
          <w:lang w:val="es-AR"/>
        </w:rPr>
        <w:t xml:space="preserve"> se presenta, en primera instancia, la organización</w:t>
      </w:r>
      <w:r w:rsidR="003F4047" w:rsidRPr="00F25F1E">
        <w:rPr>
          <w:lang w:val="es-AR"/>
        </w:rPr>
        <w:t xml:space="preserve"> y</w:t>
      </w:r>
      <w:r w:rsidRPr="00F25F1E">
        <w:rPr>
          <w:lang w:val="es-AR"/>
        </w:rPr>
        <w:t xml:space="preserve"> su objetivo</w:t>
      </w:r>
      <w:r w:rsidR="005428CA" w:rsidRPr="00F25F1E">
        <w:rPr>
          <w:lang w:val="es-AR"/>
        </w:rPr>
        <w:t xml:space="preserve"> </w:t>
      </w:r>
      <w:r w:rsidR="003B4CBD" w:rsidRPr="00F25F1E">
        <w:rPr>
          <w:lang w:val="es-AR"/>
        </w:rPr>
        <w:t>esencial,</w:t>
      </w:r>
      <w:r w:rsidR="005428CA" w:rsidRPr="00F25F1E">
        <w:rPr>
          <w:lang w:val="es-AR"/>
        </w:rPr>
        <w:t xml:space="preserve"> sus políticas y estrategias</w:t>
      </w:r>
      <w:r w:rsidRPr="00F25F1E">
        <w:rPr>
          <w:lang w:val="es-AR"/>
        </w:rPr>
        <w:t>,</w:t>
      </w:r>
      <w:r w:rsidR="00A44A4B" w:rsidRPr="00F25F1E">
        <w:rPr>
          <w:lang w:val="es-AR"/>
        </w:rPr>
        <w:t xml:space="preserve"> sus </w:t>
      </w:r>
      <w:r w:rsidR="003B4CBD" w:rsidRPr="00F25F1E">
        <w:rPr>
          <w:lang w:val="es-AR"/>
        </w:rPr>
        <w:t>áreas</w:t>
      </w:r>
      <w:r w:rsidR="00A44A4B" w:rsidRPr="00F25F1E">
        <w:rPr>
          <w:lang w:val="es-AR"/>
        </w:rPr>
        <w:t>, funciones y procesos</w:t>
      </w:r>
      <w:r w:rsidR="005428CA" w:rsidRPr="00F25F1E">
        <w:rPr>
          <w:lang w:val="es-AR"/>
        </w:rPr>
        <w:t xml:space="preserve"> principales</w:t>
      </w:r>
      <w:r w:rsidR="00A44A4B" w:rsidRPr="00F25F1E">
        <w:rPr>
          <w:lang w:val="es-AR"/>
        </w:rPr>
        <w:t xml:space="preserve">, </w:t>
      </w:r>
      <w:r w:rsidR="003B4CBD" w:rsidRPr="00F25F1E">
        <w:rPr>
          <w:lang w:val="es-AR"/>
        </w:rPr>
        <w:t>así</w:t>
      </w:r>
      <w:r w:rsidR="00A44A4B" w:rsidRPr="00F25F1E">
        <w:rPr>
          <w:lang w:val="es-AR"/>
        </w:rPr>
        <w:t xml:space="preserve"> como los recursos </w:t>
      </w:r>
      <w:r w:rsidR="003F4047" w:rsidRPr="00F25F1E">
        <w:rPr>
          <w:lang w:val="es-AR"/>
        </w:rPr>
        <w:t>físicos y de equipamiento</w:t>
      </w:r>
      <w:r w:rsidR="00A44A4B" w:rsidRPr="00F25F1E">
        <w:rPr>
          <w:lang w:val="es-AR"/>
        </w:rPr>
        <w:t xml:space="preserve"> </w:t>
      </w:r>
      <w:r w:rsidR="005428CA" w:rsidRPr="00F25F1E">
        <w:rPr>
          <w:lang w:val="es-AR"/>
        </w:rPr>
        <w:t>disponibles. Posteriormente</w:t>
      </w:r>
      <w:r w:rsidR="003F4047" w:rsidRPr="00F25F1E">
        <w:rPr>
          <w:lang w:val="es-AR"/>
        </w:rPr>
        <w:t>,</w:t>
      </w:r>
      <w:r w:rsidR="005428CA" w:rsidRPr="00F25F1E">
        <w:rPr>
          <w:lang w:val="es-AR"/>
        </w:rPr>
        <w:t xml:space="preserve"> se realiza </w:t>
      </w:r>
      <w:r w:rsidR="003F4047" w:rsidRPr="00F25F1E">
        <w:rPr>
          <w:lang w:val="es-AR"/>
        </w:rPr>
        <w:t xml:space="preserve">un análisis de la situación actual de la organización </w:t>
      </w:r>
      <w:r w:rsidR="000A08BF" w:rsidRPr="00F25F1E">
        <w:rPr>
          <w:lang w:val="es-AR"/>
        </w:rPr>
        <w:t>en el que se identifican</w:t>
      </w:r>
      <w:r w:rsidR="003F4047" w:rsidRPr="00F25F1E">
        <w:rPr>
          <w:lang w:val="es-AR"/>
        </w:rPr>
        <w:t xml:space="preserve"> los requerimientos, </w:t>
      </w:r>
      <w:r w:rsidR="0092089E" w:rsidRPr="00F25F1E">
        <w:rPr>
          <w:lang w:val="es-AR"/>
        </w:rPr>
        <w:t>restricciones y</w:t>
      </w:r>
      <w:r w:rsidR="003F4047" w:rsidRPr="00F25F1E">
        <w:rPr>
          <w:lang w:val="es-AR"/>
        </w:rPr>
        <w:t xml:space="preserve">  prob</w:t>
      </w:r>
      <w:r w:rsidR="0092089E" w:rsidRPr="00F25F1E">
        <w:rPr>
          <w:lang w:val="es-AR"/>
        </w:rPr>
        <w:t xml:space="preserve">lemas, </w:t>
      </w:r>
      <w:r w:rsidR="000A08BF" w:rsidRPr="00F25F1E">
        <w:rPr>
          <w:lang w:val="es-AR"/>
        </w:rPr>
        <w:t>destacando</w:t>
      </w:r>
      <w:r w:rsidR="003F4047" w:rsidRPr="00F25F1E">
        <w:rPr>
          <w:lang w:val="es-AR"/>
        </w:rPr>
        <w:t xml:space="preserve"> las oportunidades </w:t>
      </w:r>
      <w:r w:rsidR="0092089E" w:rsidRPr="00F25F1E">
        <w:rPr>
          <w:lang w:val="es-AR"/>
        </w:rPr>
        <w:t xml:space="preserve">que podrían explotarse. </w:t>
      </w:r>
    </w:p>
    <w:p w:rsidR="00997287" w:rsidRPr="00F25F1E" w:rsidRDefault="0092089E" w:rsidP="00975924">
      <w:pPr>
        <w:ind w:firstLine="708"/>
        <w:jc w:val="both"/>
        <w:rPr>
          <w:lang w:val="es-AR"/>
        </w:rPr>
      </w:pPr>
      <w:r w:rsidRPr="00F25F1E">
        <w:rPr>
          <w:lang w:val="es-AR"/>
        </w:rPr>
        <w:t>Finalmente</w:t>
      </w:r>
      <w:r w:rsidR="00E97AF8" w:rsidRPr="00F25F1E">
        <w:rPr>
          <w:lang w:val="es-AR"/>
        </w:rPr>
        <w:t>, teniendo en cuenta el análisis previo,</w:t>
      </w:r>
      <w:r w:rsidR="00B317A5" w:rsidRPr="00F25F1E">
        <w:rPr>
          <w:lang w:val="es-AR"/>
        </w:rPr>
        <w:t xml:space="preserve"> se</w:t>
      </w:r>
      <w:r w:rsidRPr="00F25F1E">
        <w:rPr>
          <w:lang w:val="es-AR"/>
        </w:rPr>
        <w:t xml:space="preserve"> </w:t>
      </w:r>
      <w:r w:rsidR="00E97AF8" w:rsidRPr="00F25F1E">
        <w:rPr>
          <w:lang w:val="es-AR"/>
        </w:rPr>
        <w:t>realiza una propuesta de sistema de información</w:t>
      </w:r>
      <w:r w:rsidR="000A08BF" w:rsidRPr="00F25F1E">
        <w:rPr>
          <w:lang w:val="es-AR"/>
        </w:rPr>
        <w:t xml:space="preserve">, presentada </w:t>
      </w:r>
      <w:r w:rsidR="00E97AF8" w:rsidRPr="00F25F1E">
        <w:rPr>
          <w:lang w:val="es-AR"/>
        </w:rPr>
        <w:t xml:space="preserve">junto con </w:t>
      </w:r>
      <w:r w:rsidR="000A08BF" w:rsidRPr="00F25F1E">
        <w:rPr>
          <w:lang w:val="es-AR"/>
        </w:rPr>
        <w:t>el</w:t>
      </w:r>
      <w:r w:rsidR="00E97AF8" w:rsidRPr="00F25F1E">
        <w:rPr>
          <w:lang w:val="es-AR"/>
        </w:rPr>
        <w:t xml:space="preserve"> estudio de viabilidad respectivo. Luego se </w:t>
      </w:r>
      <w:r w:rsidR="000A08BF" w:rsidRPr="00F25F1E">
        <w:rPr>
          <w:lang w:val="es-AR"/>
        </w:rPr>
        <w:t xml:space="preserve">explica </w:t>
      </w:r>
      <w:r w:rsidR="009952AA" w:rsidRPr="00F25F1E">
        <w:rPr>
          <w:lang w:val="es-AR"/>
        </w:rPr>
        <w:t>la metodología que se aplicará</w:t>
      </w:r>
      <w:r w:rsidR="00E97AF8" w:rsidRPr="00F25F1E">
        <w:rPr>
          <w:lang w:val="es-AR"/>
        </w:rPr>
        <w:t xml:space="preserve"> a lo largo del trabajo, junto con la planificación inicial de las distintas actividades.</w:t>
      </w:r>
    </w:p>
    <w:p w:rsidR="00975924" w:rsidRPr="00F25F1E" w:rsidRDefault="00975924">
      <w:pPr>
        <w:spacing w:after="0" w:line="240" w:lineRule="auto"/>
        <w:rPr>
          <w:rFonts w:ascii="Cambria" w:hAnsi="Cambria"/>
          <w:b/>
          <w:bCs/>
          <w:color w:val="365F91"/>
          <w:sz w:val="28"/>
          <w:szCs w:val="28"/>
          <w:lang w:val="es-AR"/>
        </w:rPr>
      </w:pPr>
      <w:r w:rsidRPr="00F25F1E">
        <w:rPr>
          <w:lang w:val="es-AR"/>
        </w:rPr>
        <w:br w:type="page"/>
      </w:r>
    </w:p>
    <w:p w:rsidR="00DE281F" w:rsidRPr="00F25F1E" w:rsidRDefault="00975924" w:rsidP="00F017EC">
      <w:pPr>
        <w:pStyle w:val="Ttulo1"/>
        <w:rPr>
          <w:lang w:val="es-AR"/>
        </w:rPr>
      </w:pPr>
      <w:bookmarkStart w:id="2" w:name="_Toc240436515"/>
      <w:r w:rsidRPr="00F25F1E">
        <w:rPr>
          <w:lang w:val="es-AR"/>
        </w:rPr>
        <w:lastRenderedPageBreak/>
        <w:t>PRESENTACIÓN DE LA</w:t>
      </w:r>
      <w:r w:rsidR="00DE281F" w:rsidRPr="00F25F1E">
        <w:rPr>
          <w:lang w:val="es-AR"/>
        </w:rPr>
        <w:t xml:space="preserve"> ORGANIZACIÓN</w:t>
      </w:r>
      <w:bookmarkEnd w:id="2"/>
    </w:p>
    <w:p w:rsidR="008126CC" w:rsidRPr="00F25F1E" w:rsidRDefault="00DE281F" w:rsidP="008126CC">
      <w:pPr>
        <w:pStyle w:val="Ttulo4"/>
        <w:rPr>
          <w:lang w:val="es-AR"/>
        </w:rPr>
      </w:pPr>
      <w:r w:rsidRPr="00F25F1E">
        <w:rPr>
          <w:lang w:val="es-AR"/>
        </w:rPr>
        <w:t>Razón Social</w:t>
      </w:r>
    </w:p>
    <w:p w:rsidR="00DE281F" w:rsidRPr="00F25F1E" w:rsidRDefault="00DE281F" w:rsidP="008126CC">
      <w:pPr>
        <w:ind w:firstLine="708"/>
        <w:jc w:val="both"/>
        <w:rPr>
          <w:lang w:val="es-AR"/>
        </w:rPr>
      </w:pPr>
      <w:r w:rsidRPr="00F25F1E">
        <w:rPr>
          <w:lang w:val="es-AR"/>
        </w:rPr>
        <w:t>Museo Histórico de la Universidad Nacional de Córdoba.</w:t>
      </w:r>
    </w:p>
    <w:p w:rsidR="008126CC" w:rsidRPr="00F25F1E" w:rsidRDefault="00DE281F" w:rsidP="008126CC">
      <w:pPr>
        <w:pStyle w:val="Ttulo4"/>
        <w:rPr>
          <w:lang w:val="es-AR"/>
        </w:rPr>
      </w:pPr>
      <w:r w:rsidRPr="00F25F1E">
        <w:rPr>
          <w:lang w:val="es-AR"/>
        </w:rPr>
        <w:t>Actividad</w:t>
      </w:r>
    </w:p>
    <w:p w:rsidR="00DE281F" w:rsidRPr="00F25F1E" w:rsidRDefault="00DE281F" w:rsidP="008126CC">
      <w:pPr>
        <w:ind w:firstLine="708"/>
        <w:jc w:val="both"/>
        <w:rPr>
          <w:lang w:val="es-AR"/>
        </w:rPr>
      </w:pPr>
      <w:r w:rsidRPr="00F25F1E">
        <w:rPr>
          <w:lang w:val="es-AR"/>
        </w:rPr>
        <w:t>Organización social, que rescata y preserva valores patrimoniales, bienes tangibles e intangibles.</w:t>
      </w:r>
    </w:p>
    <w:p w:rsidR="008126CC" w:rsidRPr="00F25F1E" w:rsidRDefault="00DE281F" w:rsidP="008126CC">
      <w:pPr>
        <w:pStyle w:val="Ttulo4"/>
        <w:rPr>
          <w:lang w:val="es-AR"/>
        </w:rPr>
      </w:pPr>
      <w:r w:rsidRPr="00F25F1E">
        <w:rPr>
          <w:lang w:val="es-AR"/>
        </w:rPr>
        <w:t>Mercado</w:t>
      </w:r>
    </w:p>
    <w:p w:rsidR="00DE281F" w:rsidRPr="00F25F1E" w:rsidRDefault="00DE281F" w:rsidP="008126CC">
      <w:pPr>
        <w:ind w:firstLine="708"/>
        <w:jc w:val="both"/>
        <w:rPr>
          <w:lang w:val="es-AR"/>
        </w:rPr>
      </w:pPr>
      <w:r w:rsidRPr="00F25F1E">
        <w:rPr>
          <w:lang w:val="es-AR"/>
        </w:rPr>
        <w:t>Sociedad, local e internacional</w:t>
      </w:r>
    </w:p>
    <w:p w:rsidR="008126CC" w:rsidRPr="00F25F1E" w:rsidRDefault="00DE281F" w:rsidP="008126CC">
      <w:pPr>
        <w:pStyle w:val="Ttulo4"/>
        <w:rPr>
          <w:lang w:val="es-AR"/>
        </w:rPr>
      </w:pPr>
      <w:r w:rsidRPr="00F25F1E">
        <w:rPr>
          <w:lang w:val="es-AR"/>
        </w:rPr>
        <w:t>Ubicación Física</w:t>
      </w:r>
    </w:p>
    <w:p w:rsidR="00DE281F" w:rsidRPr="00F25F1E" w:rsidRDefault="00DE281F" w:rsidP="008126CC">
      <w:pPr>
        <w:ind w:firstLine="708"/>
        <w:jc w:val="both"/>
        <w:rPr>
          <w:lang w:val="es-AR"/>
        </w:rPr>
      </w:pPr>
      <w:r w:rsidRPr="00F25F1E">
        <w:rPr>
          <w:lang w:val="es-AR"/>
        </w:rPr>
        <w:t>Se encuentra situado en la sede del antiguo Rectorado de la Universidad Nacional de Córdoba, en la calle Obispo Trejo 242 casi esquina con Caseros.</w:t>
      </w:r>
    </w:p>
    <w:p w:rsidR="00DE281F" w:rsidRPr="00F25F1E" w:rsidRDefault="00DE281F" w:rsidP="001A33D5">
      <w:pPr>
        <w:pStyle w:val="Prrafodelista"/>
        <w:jc w:val="both"/>
        <w:rPr>
          <w:lang w:val="es-AR"/>
        </w:rPr>
      </w:pPr>
    </w:p>
    <w:p w:rsidR="00DE281F" w:rsidRPr="00F25F1E" w:rsidRDefault="00DE281F" w:rsidP="001A33D5">
      <w:pPr>
        <w:pStyle w:val="Prrafodelista"/>
        <w:jc w:val="both"/>
        <w:rPr>
          <w:lang w:val="es-AR"/>
        </w:rPr>
      </w:pPr>
    </w:p>
    <w:p w:rsidR="00DE281F" w:rsidRPr="00F25F1E" w:rsidRDefault="00DE281F" w:rsidP="00F017EC">
      <w:pPr>
        <w:pStyle w:val="Ttulo1"/>
        <w:rPr>
          <w:lang w:val="es-AR"/>
        </w:rPr>
      </w:pPr>
      <w:bookmarkStart w:id="3" w:name="_Toc240436516"/>
      <w:r w:rsidRPr="00F25F1E">
        <w:rPr>
          <w:lang w:val="es-AR"/>
        </w:rPr>
        <w:t>OBJETIVO</w:t>
      </w:r>
      <w:bookmarkEnd w:id="3"/>
    </w:p>
    <w:p w:rsidR="00DE281F" w:rsidRPr="00F25F1E" w:rsidRDefault="00DE281F" w:rsidP="00B70A37">
      <w:pPr>
        <w:ind w:firstLine="708"/>
        <w:jc w:val="both"/>
        <w:rPr>
          <w:lang w:val="es-AR"/>
        </w:rPr>
      </w:pPr>
      <w:r w:rsidRPr="00F25F1E">
        <w:rPr>
          <w:lang w:val="es-AR"/>
        </w:rPr>
        <w:t>La organización tiene como objetivo principal y fundamental la difusión del patrimonio de la humanidad con que cuenta la provincia de Córdoba heredada de los Jesuitas. Para ello se realizan diariamente visitas guiadas, exposiciones</w:t>
      </w:r>
      <w:r w:rsidR="008126CC" w:rsidRPr="00F25F1E">
        <w:rPr>
          <w:lang w:val="es-AR"/>
        </w:rPr>
        <w:t xml:space="preserve"> sobre temáticas históricas relacionadas</w:t>
      </w:r>
      <w:r w:rsidRPr="00F25F1E">
        <w:rPr>
          <w:lang w:val="es-AR"/>
        </w:rPr>
        <w:t xml:space="preserve">, así como otras actividades de extensión, se realizan investigaciones con el fin de </w:t>
      </w:r>
      <w:r w:rsidR="008126CC" w:rsidRPr="00F25F1E">
        <w:rPr>
          <w:lang w:val="es-AR"/>
        </w:rPr>
        <w:t>conocer más sobre el patrimonio cultural</w:t>
      </w:r>
      <w:r w:rsidRPr="00F25F1E">
        <w:rPr>
          <w:lang w:val="es-AR"/>
        </w:rPr>
        <w:t xml:space="preserve"> y se brinda asesoramiento técnico sobre temas afines.</w:t>
      </w:r>
    </w:p>
    <w:p w:rsidR="004B1A35" w:rsidRPr="00F25F1E" w:rsidRDefault="004B1A35">
      <w:pPr>
        <w:spacing w:after="0" w:line="240" w:lineRule="auto"/>
        <w:rPr>
          <w:rFonts w:ascii="Cambria" w:hAnsi="Cambria"/>
          <w:b/>
          <w:bCs/>
          <w:color w:val="365F91"/>
          <w:sz w:val="28"/>
          <w:szCs w:val="28"/>
          <w:lang w:val="es-AR"/>
        </w:rPr>
      </w:pPr>
      <w:r w:rsidRPr="00F25F1E">
        <w:rPr>
          <w:lang w:val="es-AR"/>
        </w:rPr>
        <w:br w:type="page"/>
      </w:r>
    </w:p>
    <w:p w:rsidR="00DE281F" w:rsidRPr="00F25F1E" w:rsidRDefault="00DE281F" w:rsidP="00F017EC">
      <w:pPr>
        <w:pStyle w:val="Ttulo1"/>
        <w:rPr>
          <w:lang w:val="es-AR"/>
        </w:rPr>
      </w:pPr>
      <w:bookmarkStart w:id="4" w:name="_Toc240436517"/>
      <w:r w:rsidRPr="00F25F1E">
        <w:rPr>
          <w:lang w:val="es-AR"/>
        </w:rPr>
        <w:lastRenderedPageBreak/>
        <w:t>RESEÑA HISTÓRICA</w:t>
      </w:r>
      <w:bookmarkEnd w:id="4"/>
    </w:p>
    <w:p w:rsidR="00DE281F" w:rsidRPr="00F25F1E" w:rsidRDefault="00DE281F" w:rsidP="00E00A03">
      <w:pPr>
        <w:ind w:firstLine="708"/>
        <w:jc w:val="both"/>
        <w:rPr>
          <w:lang w:val="es-AR"/>
        </w:rPr>
      </w:pPr>
      <w:r w:rsidRPr="00F25F1E">
        <w:rPr>
          <w:lang w:val="es-AR"/>
        </w:rPr>
        <w:t xml:space="preserve">En el lapso de tiempo comprendido entre 1599, año de la llegada de la Orden Jesuítica a Córdoba, y 1767, cuando se produce su expulsión por el rey Carlos III de España, la Compañía de Jesús estableció un sistema socio-cultural, religioso, económico y territorial único en América hispana que marcó el desarrollo cultural, económico y territorial de la provincia. </w:t>
      </w:r>
      <w:r w:rsidRPr="00F25F1E">
        <w:rPr>
          <w:lang w:val="es-AR"/>
        </w:rPr>
        <w:br/>
        <w:t xml:space="preserve">El sistema, centrado en la Ciudad de Córdoba, se organizó alrededor de las empresas educativas y espirituales de la Compañía, dando origen al Colegio Máximo en </w:t>
      </w:r>
      <w:smartTag w:uri="urn:schemas-microsoft-com:office:smarttags" w:element="metricconverter">
        <w:smartTagPr>
          <w:attr w:name="ProductID" w:val="1610, a"/>
        </w:smartTagPr>
        <w:r w:rsidRPr="00F25F1E">
          <w:rPr>
            <w:lang w:val="es-AR"/>
          </w:rPr>
          <w:t>1610, a</w:t>
        </w:r>
      </w:smartTag>
      <w:r w:rsidRPr="00F25F1E">
        <w:rPr>
          <w:lang w:val="es-AR"/>
        </w:rPr>
        <w:t xml:space="preserve"> la Universidad en 1622, al Colegio Convictorio de Nuestra Señora de Monserrat en 1687 y al Noviciado. </w:t>
      </w:r>
    </w:p>
    <w:p w:rsidR="00DE281F" w:rsidRPr="00F25F1E" w:rsidRDefault="00DE281F" w:rsidP="00B579B3">
      <w:pPr>
        <w:ind w:firstLine="708"/>
        <w:jc w:val="both"/>
        <w:rPr>
          <w:lang w:val="es-AR"/>
        </w:rPr>
      </w:pPr>
      <w:r w:rsidRPr="00F25F1E">
        <w:rPr>
          <w:lang w:val="es-AR"/>
        </w:rPr>
        <w:t>Para asegurar el sustento económico de esos emprendimientos culturales, se organizó y consolidó un sistema de estancias, establecimientos rurales productivos situados en el interior de la provincia. El carácter único y relevante a nivel internacional de esta experiencia y sus testimonios patrimoniales ha sido reconocido por la UNESCO, que ha incluido  «La Manzana Jesuítica» en la Lista de Patrimonio de la Humanidad.</w:t>
      </w:r>
    </w:p>
    <w:p w:rsidR="00DE281F" w:rsidRPr="00F25F1E" w:rsidRDefault="00DE281F" w:rsidP="00A5361B">
      <w:pPr>
        <w:ind w:firstLine="708"/>
        <w:jc w:val="both"/>
        <w:rPr>
          <w:lang w:val="es-AR"/>
        </w:rPr>
      </w:pPr>
      <w:r w:rsidRPr="00F25F1E">
        <w:rPr>
          <w:lang w:val="es-AR"/>
        </w:rPr>
        <w:t xml:space="preserve">El edificio que alberga al Museo Histórico de la Universidad Nacional de Córdoba se inauguró formalmente el 8 de diciembre del 2000, donde antes funcionaba el rectorado (trasladado al pabellón Argentina),  tras la declaratoria de patrimonio cultural de la humanidad, que la UNESCO efectuara el 2 de Diciembre del mismo año. </w:t>
      </w:r>
    </w:p>
    <w:p w:rsidR="00DE281F" w:rsidRPr="00F25F1E" w:rsidRDefault="00DE281F" w:rsidP="00635BE7">
      <w:pPr>
        <w:ind w:firstLine="708"/>
        <w:jc w:val="both"/>
        <w:rPr>
          <w:lang w:val="es-AR"/>
        </w:rPr>
      </w:pPr>
      <w:r w:rsidRPr="00F25F1E">
        <w:rPr>
          <w:lang w:val="es-AR"/>
        </w:rPr>
        <w:t>Sin contar con partida presupuestaria propia ni personal designado, el Museo fue progresivamente organizado a partir del nombramiento de un Director, en Febrero de 2001, y de la constitución de la Comisión Nacional de la Manzana Jesuítica, creada por Res. Rectoral nº 181/01.</w:t>
      </w:r>
    </w:p>
    <w:p w:rsidR="00DE281F" w:rsidRPr="00F25F1E" w:rsidRDefault="00DE281F" w:rsidP="00A5361B">
      <w:pPr>
        <w:ind w:firstLine="708"/>
        <w:jc w:val="both"/>
        <w:rPr>
          <w:lang w:val="es-AR"/>
        </w:rPr>
      </w:pPr>
      <w:r w:rsidRPr="00F25F1E">
        <w:rPr>
          <w:lang w:val="es-AR"/>
        </w:rPr>
        <w:t>Paulatinamente, fue incorporando el personal mínimo necesario para operar sus funciones, destacándose que la apertura del Museo había generado grandes expectativas entre la comunidad local como así también en el ámbito nacional e internacional, dado su carácter de bien cultural inscripto en el Listado del Patrimonio Mundial.</w:t>
      </w:r>
    </w:p>
    <w:p w:rsidR="00DE281F" w:rsidRPr="00F25F1E" w:rsidRDefault="00DE281F" w:rsidP="00635BE7">
      <w:pPr>
        <w:ind w:firstLine="708"/>
        <w:jc w:val="both"/>
        <w:rPr>
          <w:lang w:val="es-AR"/>
        </w:rPr>
      </w:pPr>
      <w:r w:rsidRPr="00F25F1E">
        <w:rPr>
          <w:lang w:val="es-AR"/>
        </w:rPr>
        <w:t>A través del trabajo de restauración en el museo pueden apreciarse las principales manifestaciones del arte y la arquitectura jesuíticas, así como las salas de exposición de la Librería de la Orden y el Museo del Colegio Nacional de Monserrat. También, es posible recorrer el Templo de la Compañía de Jesús, Residencia y Capilla Doméstica, Sacristía y Antesacristía, Claustro Principal y el Salón de Grados. Las salas de exposición, situadas en los locales de la planta baja de dicho claustro, exhiben las siguientes colecciones: la Biblioteca Jesuítica, reconstituida en Córdoba después de muchos años de dispersión, compuesta por libros correspondiente a los siglos XVI, XVII y XVIII; el Archivo Jesuítico, que exhibe documentos conservados desde la fundación de la Universidad y los recientemente recuperados referidos a la Junta de Temporalidades.</w:t>
      </w:r>
    </w:p>
    <w:p w:rsidR="00DE281F" w:rsidRPr="00F25F1E" w:rsidRDefault="00DE281F" w:rsidP="00B93DF7">
      <w:pPr>
        <w:ind w:firstLine="708"/>
        <w:jc w:val="both"/>
        <w:rPr>
          <w:lang w:val="es-AR"/>
        </w:rPr>
      </w:pPr>
      <w:r w:rsidRPr="00F25F1E">
        <w:rPr>
          <w:lang w:val="es-AR"/>
        </w:rPr>
        <w:t xml:space="preserve">En cuanto a las actividades actualmente desempeñadas por el museo podemos mencionar las exposiciones, mejoras infraestructurales,  organización de congresos, muestras, cursos, organización de homenajes y realización de Conferencias. </w:t>
      </w:r>
    </w:p>
    <w:p w:rsidR="00DE281F" w:rsidRPr="00F25F1E" w:rsidRDefault="00DE281F" w:rsidP="00B93DF7">
      <w:pPr>
        <w:ind w:firstLine="708"/>
        <w:jc w:val="both"/>
        <w:rPr>
          <w:lang w:val="es-AR"/>
        </w:rPr>
        <w:sectPr w:rsidR="00DE281F" w:rsidRPr="00F25F1E" w:rsidSect="00B722D6">
          <w:headerReference w:type="default" r:id="rId9"/>
          <w:footerReference w:type="default" r:id="rId10"/>
          <w:pgSz w:w="11906" w:h="16838"/>
          <w:pgMar w:top="1418" w:right="1701" w:bottom="1418" w:left="1701" w:header="709" w:footer="709" w:gutter="0"/>
          <w:pgNumType w:start="0"/>
          <w:cols w:space="708"/>
          <w:titlePg/>
          <w:docGrid w:linePitch="360"/>
        </w:sectPr>
      </w:pPr>
    </w:p>
    <w:p w:rsidR="00DE281F" w:rsidRPr="00F25F1E" w:rsidRDefault="00DE281F" w:rsidP="00F017EC">
      <w:pPr>
        <w:pStyle w:val="Ttulo1"/>
        <w:rPr>
          <w:lang w:val="es-AR"/>
        </w:rPr>
      </w:pPr>
      <w:bookmarkStart w:id="5" w:name="_Toc240436518"/>
      <w:r w:rsidRPr="00F25F1E">
        <w:rPr>
          <w:lang w:val="es-AR"/>
        </w:rPr>
        <w:lastRenderedPageBreak/>
        <w:t>ORGANIGRAMA</w:t>
      </w:r>
      <w:bookmarkEnd w:id="5"/>
    </w:p>
    <w:p w:rsidR="00DE281F" w:rsidRPr="00F25F1E" w:rsidRDefault="00DE281F" w:rsidP="00F32CB9">
      <w:pPr>
        <w:rPr>
          <w:lang w:val="es-AR"/>
        </w:rPr>
      </w:pPr>
      <w:r w:rsidRPr="00F25F1E">
        <w:rPr>
          <w:sz w:val="24"/>
          <w:szCs w:val="24"/>
          <w:lang w:val="es-AR"/>
        </w:rPr>
        <w:tab/>
      </w:r>
      <w:r w:rsidRPr="00F25F1E">
        <w:rPr>
          <w:lang w:val="es-AR"/>
        </w:rPr>
        <w:t xml:space="preserve">El organigrama que a continuación se presenta fue diseñado en función de los datos obtenidos de documentos provistos por la dirección del museo bajo estudio. </w:t>
      </w:r>
    </w:p>
    <w:p w:rsidR="00DE281F" w:rsidRPr="00F25F1E" w:rsidRDefault="001D46B9" w:rsidP="00A65769">
      <w:pPr>
        <w:jc w:val="center"/>
        <w:rPr>
          <w:lang w:val="es-AR"/>
        </w:rPr>
        <w:sectPr w:rsidR="00DE281F" w:rsidRPr="00F25F1E" w:rsidSect="00A917E2">
          <w:pgSz w:w="16838" w:h="11906" w:orient="landscape"/>
          <w:pgMar w:top="1701" w:right="1418" w:bottom="1701" w:left="1418" w:header="709" w:footer="709" w:gutter="0"/>
          <w:cols w:space="708"/>
          <w:docGrid w:linePitch="360"/>
        </w:sectPr>
      </w:pPr>
      <w:r w:rsidRPr="001D46B9">
        <w:rPr>
          <w:noProof/>
          <w:lang w:val="es-AR" w:eastAsia="es-AR" w:bidi="ar-SA"/>
        </w:rPr>
        <w:drawing>
          <wp:inline distT="0" distB="0" distL="0" distR="0">
            <wp:extent cx="8677275" cy="4448175"/>
            <wp:effectExtent l="76200" t="0" r="66675"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DE281F" w:rsidRPr="00F25F1E" w:rsidRDefault="00DE281F" w:rsidP="00F017EC">
      <w:pPr>
        <w:pStyle w:val="Ttulo1"/>
        <w:rPr>
          <w:lang w:val="es-AR"/>
        </w:rPr>
      </w:pPr>
      <w:bookmarkStart w:id="6" w:name="_Toc240436519"/>
      <w:r w:rsidRPr="00F25F1E">
        <w:rPr>
          <w:lang w:val="es-AR"/>
        </w:rPr>
        <w:lastRenderedPageBreak/>
        <w:t>AREAS Y FUNCIONES</w:t>
      </w:r>
      <w:bookmarkEnd w:id="6"/>
    </w:p>
    <w:p w:rsidR="008E5CE2" w:rsidRPr="00F25F1E" w:rsidRDefault="00DE281F" w:rsidP="008E5CE2">
      <w:pPr>
        <w:pStyle w:val="Ttulo4"/>
        <w:rPr>
          <w:lang w:val="es-AR"/>
        </w:rPr>
      </w:pPr>
      <w:r w:rsidRPr="00F25F1E">
        <w:rPr>
          <w:lang w:val="es-AR"/>
        </w:rPr>
        <w:t>DIRECCION</w:t>
      </w:r>
    </w:p>
    <w:p w:rsidR="00DE281F" w:rsidRPr="00F25F1E" w:rsidRDefault="00DE281F" w:rsidP="008E5CE2">
      <w:pPr>
        <w:ind w:firstLine="708"/>
        <w:jc w:val="both"/>
        <w:rPr>
          <w:lang w:val="es-AR"/>
        </w:rPr>
      </w:pPr>
      <w:r w:rsidRPr="00F25F1E">
        <w:rPr>
          <w:lang w:val="es-AR"/>
        </w:rPr>
        <w:t>Supervisión y Coordinación general de</w:t>
      </w:r>
      <w:r w:rsidR="00AD2BFE" w:rsidRPr="00F25F1E">
        <w:rPr>
          <w:lang w:val="es-AR"/>
        </w:rPr>
        <w:t>l</w:t>
      </w:r>
      <w:r w:rsidRPr="00F25F1E">
        <w:rPr>
          <w:lang w:val="es-AR"/>
        </w:rPr>
        <w:t xml:space="preserve"> personal de administración, de servicios generales, de mantenimiento edilicio y de conservación de colecciones. Responsable de las rendiciones contables semanales ante la Secretaria de Planificación y Gestión Institucional de los Recursos Propios que genera el Museo como así también del plan de inversiones que se realiza a través de éstos y de otras fuentes presupuestarias asignadas. Responsable, con declaración jurada, de los Informes Bianuales ante la Comisión Nacional Argentina de Cooperación con la UNESCO (CONAPLU), para ser presentados ante el Comité del Patrimonio Mundial de UNESCO (París, Francia). Representante del Museo – Manzana Jesuítica ante la Comisión Nacional de la Manzana Jesuítica de la UNC, la Red de Museos Universitarios y la Red del Conjunto Jesuítico de Córdoba – Patrimonio de la Humanidad. Responsable de la programación de actividades culturales y de extensión (muestras, cursos, conferencias, congresos específicos,  etc.) y de las relaciones públicas de la institución con otras (dictado de cursos y conferencias de la disciplina y asesoramiento a especialistas y estudiantes de pregrado, grado y postgrado) y representación ante los medios de comunicación masiva, etc. Curaduría de muestras organizadas por el propio Museo. Gestor y receptor de Donaciones y Comodatos para el Museo. </w:t>
      </w:r>
    </w:p>
    <w:p w:rsidR="008E5CE2" w:rsidRPr="00F25F1E" w:rsidRDefault="00DE281F" w:rsidP="008E5CE2">
      <w:pPr>
        <w:pStyle w:val="Ttulo4"/>
        <w:rPr>
          <w:lang w:val="es-AR"/>
        </w:rPr>
      </w:pPr>
      <w:r w:rsidRPr="00F25F1E">
        <w:rPr>
          <w:lang w:val="es-AR"/>
        </w:rPr>
        <w:t>ACTIVIDADES CULTURALES Y DE EXTENSIÓN</w:t>
      </w:r>
    </w:p>
    <w:p w:rsidR="00DE281F" w:rsidRPr="00F25F1E" w:rsidRDefault="00DE281F" w:rsidP="008E5CE2">
      <w:pPr>
        <w:ind w:firstLine="708"/>
        <w:jc w:val="both"/>
        <w:rPr>
          <w:lang w:val="es-AR"/>
        </w:rPr>
      </w:pPr>
      <w:r w:rsidRPr="00F25F1E">
        <w:rPr>
          <w:lang w:val="es-AR"/>
        </w:rPr>
        <w:t>Se encarga de la programación de muestras, cursos y la suscripción de convenios con otras entidades. Estas tareas requieren de conocimientos museológicos y museográficos, pedagógicos y de comunicación</w:t>
      </w:r>
      <w:r w:rsidRPr="00F25F1E">
        <w:rPr>
          <w:bCs/>
          <w:szCs w:val="24"/>
          <w:lang w:val="es-AR"/>
        </w:rPr>
        <w:t>.</w:t>
      </w:r>
    </w:p>
    <w:p w:rsidR="008E5CE2" w:rsidRPr="00F25F1E" w:rsidRDefault="00DE281F" w:rsidP="008E5CE2">
      <w:pPr>
        <w:pStyle w:val="Ttulo4"/>
        <w:rPr>
          <w:lang w:val="es-AR"/>
        </w:rPr>
      </w:pPr>
      <w:r w:rsidRPr="00F25F1E">
        <w:rPr>
          <w:lang w:val="es-AR"/>
        </w:rPr>
        <w:t>MANTENIMIENTO EDILICIO Y DE COLECCIONES</w:t>
      </w:r>
    </w:p>
    <w:p w:rsidR="00DE281F" w:rsidRPr="00F25F1E" w:rsidRDefault="00DE281F" w:rsidP="008E5CE2">
      <w:pPr>
        <w:ind w:firstLine="708"/>
        <w:jc w:val="both"/>
        <w:rPr>
          <w:lang w:val="es-AR"/>
        </w:rPr>
      </w:pPr>
      <w:r w:rsidRPr="00F25F1E">
        <w:rPr>
          <w:lang w:val="es-AR"/>
        </w:rPr>
        <w:t>Dicha área es la encargada de la ejecución de proyectos abocados a la reconstrucción edilicia, como también al mantenimiento y restauración de piezas jesuíticas, las cuales conforman el patrimonio del museo y de la humanidad.</w:t>
      </w:r>
    </w:p>
    <w:p w:rsidR="008E5CE2" w:rsidRPr="00F25F1E" w:rsidRDefault="00DE281F" w:rsidP="008E5CE2">
      <w:pPr>
        <w:pStyle w:val="Ttulo4"/>
        <w:rPr>
          <w:lang w:val="es-AR"/>
        </w:rPr>
      </w:pPr>
      <w:r w:rsidRPr="00F25F1E">
        <w:rPr>
          <w:lang w:val="es-AR"/>
        </w:rPr>
        <w:t>RECURSOS HUMANOS</w:t>
      </w:r>
    </w:p>
    <w:p w:rsidR="00DE281F" w:rsidRPr="00F25F1E" w:rsidRDefault="00DE281F" w:rsidP="008E5CE2">
      <w:pPr>
        <w:ind w:firstLine="708"/>
        <w:jc w:val="both"/>
        <w:rPr>
          <w:bCs/>
          <w:u w:val="single"/>
          <w:lang w:val="es-AR"/>
        </w:rPr>
      </w:pPr>
      <w:r w:rsidRPr="00F25F1E">
        <w:rPr>
          <w:lang w:val="es-AR"/>
        </w:rPr>
        <w:t xml:space="preserve">La presente área se encarga de controlar las actividades desempeñadas por el personal propio del museo (pasantes, contratos, designaciones) y las fuentes de financiamiento de dicho personal. </w:t>
      </w:r>
    </w:p>
    <w:p w:rsidR="008E5CE2" w:rsidRPr="00F25F1E" w:rsidRDefault="00DE281F" w:rsidP="008E5CE2">
      <w:pPr>
        <w:pStyle w:val="Ttulo4"/>
        <w:rPr>
          <w:lang w:val="es-AR"/>
        </w:rPr>
      </w:pPr>
      <w:r w:rsidRPr="00F25F1E">
        <w:rPr>
          <w:lang w:val="es-AR"/>
        </w:rPr>
        <w:t>RECEPCIÓN</w:t>
      </w:r>
    </w:p>
    <w:p w:rsidR="00DE281F" w:rsidRPr="00F25F1E" w:rsidRDefault="00DE281F" w:rsidP="008E5CE2">
      <w:pPr>
        <w:ind w:firstLine="708"/>
        <w:jc w:val="both"/>
        <w:rPr>
          <w:bCs/>
          <w:u w:val="single"/>
          <w:lang w:val="es-AR"/>
        </w:rPr>
      </w:pPr>
      <w:r w:rsidRPr="00F25F1E">
        <w:rPr>
          <w:bCs/>
          <w:lang w:val="es-AR"/>
        </w:rPr>
        <w:t>Esta área lleva adelante la actividad de brindar información a los visitantes sobre las visitas guiadas disponibles, así como el registro de las mismas cobrando la entrada pertinente. Conjuntamente, se dedica a la atención y cobro de la tienda instalada en la institución.</w:t>
      </w:r>
    </w:p>
    <w:p w:rsidR="008E5CE2" w:rsidRPr="00F25F1E" w:rsidRDefault="00DE281F" w:rsidP="008E5CE2">
      <w:pPr>
        <w:pStyle w:val="Ttulo4"/>
        <w:rPr>
          <w:lang w:val="es-AR"/>
        </w:rPr>
      </w:pPr>
      <w:r w:rsidRPr="00F25F1E">
        <w:rPr>
          <w:lang w:val="es-AR"/>
        </w:rPr>
        <w:t>PROMOCIÓN</w:t>
      </w:r>
    </w:p>
    <w:p w:rsidR="00DE281F" w:rsidRPr="00F25F1E" w:rsidRDefault="00DE281F" w:rsidP="008E5CE2">
      <w:pPr>
        <w:ind w:firstLine="708"/>
        <w:jc w:val="both"/>
        <w:rPr>
          <w:lang w:val="es-AR"/>
        </w:rPr>
      </w:pPr>
      <w:r w:rsidRPr="00F25F1E">
        <w:rPr>
          <w:lang w:val="es-AR"/>
        </w:rPr>
        <w:t>Se encarga de la difusión de la oferta de visitas que dispone el museo al público en general, especialmente a escuelas públicas y privadas de distintos niveles (elaboración de folletería</w:t>
      </w:r>
      <w:r w:rsidR="008223D4" w:rsidRPr="00F25F1E">
        <w:rPr>
          <w:lang w:val="es-AR"/>
        </w:rPr>
        <w:t xml:space="preserve"> a</w:t>
      </w:r>
      <w:r w:rsidRPr="00F25F1E">
        <w:rPr>
          <w:lang w:val="es-AR"/>
        </w:rPr>
        <w:t xml:space="preserve"> color, destinada a visitas protocolares, sobre el Museo y la Manzana Jesuítica, en general).</w:t>
      </w:r>
    </w:p>
    <w:p w:rsidR="008E5CE2" w:rsidRPr="00F25F1E" w:rsidRDefault="00A67C13" w:rsidP="008E5CE2">
      <w:pPr>
        <w:pStyle w:val="Ttulo4"/>
        <w:rPr>
          <w:lang w:val="es-AR"/>
        </w:rPr>
      </w:pPr>
      <w:r>
        <w:rPr>
          <w:lang w:val="es-AR"/>
        </w:rPr>
        <w:lastRenderedPageBreak/>
        <w:t>ADMINISTRACIÓN</w:t>
      </w:r>
    </w:p>
    <w:p w:rsidR="008E5CE2" w:rsidRPr="00F25F1E" w:rsidRDefault="008E5CE2" w:rsidP="008E5CE2">
      <w:pPr>
        <w:ind w:firstLine="708"/>
        <w:jc w:val="both"/>
        <w:rPr>
          <w:bCs/>
          <w:u w:val="single"/>
          <w:lang w:val="es-AR"/>
        </w:rPr>
      </w:pPr>
      <w:r w:rsidRPr="00F25F1E">
        <w:rPr>
          <w:lang w:val="es-AR"/>
        </w:rPr>
        <w:t xml:space="preserve">Se encarga de llevar adelante todas las decisiones tomadas por la dirección. Registrando las mismas y llevando una agenda de las actividades de la dirección. </w:t>
      </w:r>
    </w:p>
    <w:p w:rsidR="008E5CE2" w:rsidRPr="00F25F1E" w:rsidRDefault="00DE281F" w:rsidP="008E5CE2">
      <w:pPr>
        <w:pStyle w:val="Ttulo4"/>
        <w:rPr>
          <w:lang w:val="es-AR"/>
        </w:rPr>
      </w:pPr>
      <w:r w:rsidRPr="00F25F1E">
        <w:rPr>
          <w:lang w:val="es-AR"/>
        </w:rPr>
        <w:t xml:space="preserve">SEGURIDAD </w:t>
      </w:r>
    </w:p>
    <w:p w:rsidR="00DE281F" w:rsidRPr="00F25F1E" w:rsidRDefault="00DE281F" w:rsidP="002C41F4">
      <w:pPr>
        <w:ind w:firstLine="708"/>
        <w:jc w:val="both"/>
        <w:rPr>
          <w:bCs/>
          <w:u w:val="single"/>
          <w:lang w:val="es-AR"/>
        </w:rPr>
      </w:pPr>
      <w:r w:rsidRPr="00F25F1E">
        <w:rPr>
          <w:bCs/>
          <w:lang w:val="es-AR"/>
        </w:rPr>
        <w:t>Brindar servicio de seguridad y protección al museo. Tarea a cargo de la cooperativa de seguridad Norte, que se encarga de la vigilancia interna.</w:t>
      </w:r>
      <w:r w:rsidR="002C41F4">
        <w:rPr>
          <w:bCs/>
          <w:lang w:val="es-AR"/>
        </w:rPr>
        <w:t xml:space="preserve"> Aunque también se cuenta con el </w:t>
      </w:r>
      <w:r w:rsidRPr="00F25F1E">
        <w:rPr>
          <w:bCs/>
          <w:lang w:val="es-AR"/>
        </w:rPr>
        <w:t>servicio de seguridad,</w:t>
      </w:r>
      <w:r w:rsidR="002C41F4">
        <w:rPr>
          <w:bCs/>
          <w:lang w:val="es-AR"/>
        </w:rPr>
        <w:t xml:space="preserve"> prestado</w:t>
      </w:r>
      <w:r w:rsidRPr="00F25F1E">
        <w:rPr>
          <w:bCs/>
          <w:lang w:val="es-AR"/>
        </w:rPr>
        <w:t xml:space="preserve"> por la policía de la provincia de Córdoba mediante el servicio de adicionales en horarios diurnos y nocturnos.</w:t>
      </w:r>
    </w:p>
    <w:p w:rsidR="008E5CE2" w:rsidRPr="00F25F1E" w:rsidRDefault="00D80F4F" w:rsidP="008E5CE2">
      <w:pPr>
        <w:pStyle w:val="Ttulo4"/>
        <w:rPr>
          <w:lang w:val="es-AR"/>
        </w:rPr>
      </w:pPr>
      <w:r>
        <w:rPr>
          <w:lang w:val="es-AR"/>
        </w:rPr>
        <w:t xml:space="preserve">SERVICIO DE </w:t>
      </w:r>
      <w:r w:rsidR="00DE281F" w:rsidRPr="00F25F1E">
        <w:rPr>
          <w:lang w:val="es-AR"/>
        </w:rPr>
        <w:t xml:space="preserve">LIMPIEZA </w:t>
      </w:r>
    </w:p>
    <w:p w:rsidR="00DB0DAB" w:rsidRPr="00F25F1E" w:rsidRDefault="00E331A6" w:rsidP="00DB0DAB">
      <w:pPr>
        <w:ind w:firstLine="708"/>
        <w:jc w:val="both"/>
        <w:rPr>
          <w:bCs/>
          <w:lang w:val="es-AR"/>
        </w:rPr>
      </w:pPr>
      <w:r>
        <w:rPr>
          <w:bCs/>
          <w:lang w:val="es-AR"/>
        </w:rPr>
        <w:t>La misma esta terci</w:t>
      </w:r>
      <w:r w:rsidR="00AD2BFE" w:rsidRPr="00F25F1E">
        <w:rPr>
          <w:bCs/>
          <w:lang w:val="es-AR"/>
        </w:rPr>
        <w:t>a</w:t>
      </w:r>
      <w:r w:rsidR="00DE281F" w:rsidRPr="00F25F1E">
        <w:rPr>
          <w:bCs/>
          <w:lang w:val="es-AR"/>
        </w:rPr>
        <w:t xml:space="preserve">rizada a través de la empresa de limpieza  “Limpieza Lavoro”, la cual se encarga de la limpieza general del museo. </w:t>
      </w:r>
    </w:p>
    <w:p w:rsidR="00DB0DAB" w:rsidRPr="00F25F1E" w:rsidRDefault="00DB0DAB">
      <w:pPr>
        <w:spacing w:after="0" w:line="240" w:lineRule="auto"/>
        <w:rPr>
          <w:lang w:val="es-AR"/>
        </w:rPr>
      </w:pPr>
      <w:r w:rsidRPr="00F25F1E">
        <w:rPr>
          <w:lang w:val="es-AR"/>
        </w:rPr>
        <w:br w:type="page"/>
      </w:r>
    </w:p>
    <w:p w:rsidR="00DE281F" w:rsidRPr="00F25F1E" w:rsidRDefault="00DE281F" w:rsidP="00DB0DAB">
      <w:pPr>
        <w:pStyle w:val="Ttulo1"/>
        <w:rPr>
          <w:sz w:val="24"/>
          <w:szCs w:val="24"/>
          <w:u w:val="single"/>
          <w:lang w:val="es-AR"/>
        </w:rPr>
      </w:pPr>
      <w:bookmarkStart w:id="7" w:name="_Toc240436520"/>
      <w:r w:rsidRPr="00F25F1E">
        <w:rPr>
          <w:lang w:val="es-AR"/>
        </w:rPr>
        <w:lastRenderedPageBreak/>
        <w:t>PROCESOS DE NEGOCIO</w:t>
      </w:r>
      <w:bookmarkEnd w:id="7"/>
    </w:p>
    <w:p w:rsidR="00DE281F" w:rsidRPr="00F25F1E" w:rsidRDefault="00DE281F" w:rsidP="00DB0DAB">
      <w:pPr>
        <w:ind w:firstLine="348"/>
        <w:jc w:val="both"/>
        <w:rPr>
          <w:lang w:val="es-AR"/>
        </w:rPr>
      </w:pPr>
      <w:r w:rsidRPr="00F25F1E">
        <w:rPr>
          <w:lang w:val="es-AR"/>
        </w:rPr>
        <w:t>Podemos considerar que los procesos de negocios se inician con la adquisición</w:t>
      </w:r>
      <w:r w:rsidR="00AD2BFE" w:rsidRPr="00F25F1E">
        <w:rPr>
          <w:lang w:val="es-AR"/>
        </w:rPr>
        <w:t xml:space="preserve"> de una pieza ya sea una reliquia</w:t>
      </w:r>
      <w:r w:rsidRPr="00F25F1E">
        <w:rPr>
          <w:lang w:val="es-AR"/>
        </w:rPr>
        <w:t xml:space="preserve"> o una obra</w:t>
      </w:r>
      <w:r w:rsidR="00AD2BFE" w:rsidRPr="00F25F1E">
        <w:rPr>
          <w:lang w:val="es-AR"/>
        </w:rPr>
        <w:t xml:space="preserve"> literaria</w:t>
      </w:r>
      <w:r w:rsidRPr="00F25F1E">
        <w:rPr>
          <w:lang w:val="es-AR"/>
        </w:rPr>
        <w:t xml:space="preserve">. Las vías por la cual el museo puede adquirir una pieza son </w:t>
      </w:r>
      <w:r w:rsidR="00AD2BFE" w:rsidRPr="00F25F1E">
        <w:rPr>
          <w:lang w:val="es-AR"/>
        </w:rPr>
        <w:t>dos</w:t>
      </w:r>
      <w:r w:rsidRPr="00F25F1E">
        <w:rPr>
          <w:lang w:val="es-AR"/>
        </w:rPr>
        <w:t xml:space="preserve">, </w:t>
      </w:r>
      <w:r w:rsidR="00AD2BFE" w:rsidRPr="00F25F1E">
        <w:rPr>
          <w:lang w:val="es-AR"/>
        </w:rPr>
        <w:t>podría ocurrir que se efectuara una donación</w:t>
      </w:r>
      <w:r w:rsidRPr="00F25F1E">
        <w:rPr>
          <w:lang w:val="es-AR"/>
        </w:rPr>
        <w:t xml:space="preserve"> </w:t>
      </w:r>
      <w:r w:rsidR="00AD2BFE" w:rsidRPr="00F25F1E">
        <w:rPr>
          <w:lang w:val="es-AR"/>
        </w:rPr>
        <w:t>o préstamo por parte</w:t>
      </w:r>
      <w:r w:rsidRPr="00F25F1E">
        <w:rPr>
          <w:lang w:val="es-AR"/>
        </w:rPr>
        <w:t xml:space="preserve"> de otra institución o que se r</w:t>
      </w:r>
      <w:r w:rsidR="00AD2BFE" w:rsidRPr="00F25F1E">
        <w:rPr>
          <w:lang w:val="es-AR"/>
        </w:rPr>
        <w:t xml:space="preserve">ealizara un hallazgo por </w:t>
      </w:r>
      <w:r w:rsidRPr="00F25F1E">
        <w:rPr>
          <w:lang w:val="es-AR"/>
        </w:rPr>
        <w:t>el</w:t>
      </w:r>
      <w:r w:rsidR="00AD2BFE" w:rsidRPr="00F25F1E">
        <w:rPr>
          <w:lang w:val="es-AR"/>
        </w:rPr>
        <w:t xml:space="preserve"> propio</w:t>
      </w:r>
      <w:r w:rsidRPr="00F25F1E">
        <w:rPr>
          <w:lang w:val="es-AR"/>
        </w:rPr>
        <w:t xml:space="preserve"> museo</w:t>
      </w:r>
      <w:r w:rsidR="001636C7" w:rsidRPr="00F25F1E">
        <w:rPr>
          <w:lang w:val="es-AR"/>
        </w:rPr>
        <w:t>. E</w:t>
      </w:r>
      <w:r w:rsidR="00AD2BFE" w:rsidRPr="00F25F1E">
        <w:rPr>
          <w:lang w:val="es-AR"/>
        </w:rPr>
        <w:t>n cualquiera de estos casos la</w:t>
      </w:r>
      <w:r w:rsidRPr="00F25F1E">
        <w:rPr>
          <w:lang w:val="es-AR"/>
        </w:rPr>
        <w:t xml:space="preserve">s </w:t>
      </w:r>
      <w:r w:rsidR="00AD2BFE" w:rsidRPr="00F25F1E">
        <w:rPr>
          <w:lang w:val="es-AR"/>
        </w:rPr>
        <w:t>reliquias u obras son registradas e inventariada</w:t>
      </w:r>
      <w:r w:rsidRPr="00F25F1E">
        <w:rPr>
          <w:lang w:val="es-AR"/>
        </w:rPr>
        <w:t>s para llevar un control de la fuente de las misma</w:t>
      </w:r>
      <w:r w:rsidR="00AD2BFE" w:rsidRPr="00F25F1E">
        <w:rPr>
          <w:lang w:val="es-AR"/>
        </w:rPr>
        <w:t>s</w:t>
      </w:r>
      <w:r w:rsidRPr="00F25F1E">
        <w:rPr>
          <w:lang w:val="es-AR"/>
        </w:rPr>
        <w:t xml:space="preserve"> y el estado en que se encuentra</w:t>
      </w:r>
      <w:r w:rsidR="001636C7" w:rsidRPr="00F25F1E">
        <w:rPr>
          <w:lang w:val="es-AR"/>
        </w:rPr>
        <w:t>;</w:t>
      </w:r>
      <w:r w:rsidRPr="00F25F1E">
        <w:rPr>
          <w:lang w:val="es-AR"/>
        </w:rPr>
        <w:t xml:space="preserve"> en el caso de que algún elemento necesite ser restaurado se procederá a entregarlo a la encargada de la restauración o en caso de necesitar un tratamiento especial se contratar</w:t>
      </w:r>
      <w:r w:rsidR="001636C7" w:rsidRPr="00F25F1E">
        <w:rPr>
          <w:lang w:val="es-AR"/>
        </w:rPr>
        <w:t>á</w:t>
      </w:r>
      <w:r w:rsidRPr="00F25F1E">
        <w:rPr>
          <w:lang w:val="es-AR"/>
        </w:rPr>
        <w:t xml:space="preserve"> a un profesional idóneo que permita que la pieza quede en condiciones </w:t>
      </w:r>
      <w:r w:rsidR="001636C7" w:rsidRPr="00F25F1E">
        <w:rPr>
          <w:lang w:val="es-AR"/>
        </w:rPr>
        <w:t>ó</w:t>
      </w:r>
      <w:r w:rsidRPr="00F25F1E">
        <w:rPr>
          <w:lang w:val="es-AR"/>
        </w:rPr>
        <w:t xml:space="preserve">ptimas para su posterior </w:t>
      </w:r>
      <w:r w:rsidR="00DB0DAB" w:rsidRPr="00F25F1E">
        <w:rPr>
          <w:lang w:val="es-AR"/>
        </w:rPr>
        <w:t>exhibición.</w:t>
      </w:r>
    </w:p>
    <w:p w:rsidR="00DE281F" w:rsidRPr="00F25F1E" w:rsidRDefault="00DE281F" w:rsidP="00DB0DAB">
      <w:pPr>
        <w:ind w:firstLine="348"/>
        <w:jc w:val="both"/>
        <w:rPr>
          <w:lang w:val="es-AR"/>
        </w:rPr>
      </w:pPr>
      <w:r w:rsidRPr="00F25F1E">
        <w:rPr>
          <w:lang w:val="es-AR"/>
        </w:rPr>
        <w:t>Una vez que las piezas están en condiciones se comienza con la organización de los eventos, para lo cual se debe coordinar la infraestructura disponible con los recursos humanos afectado</w:t>
      </w:r>
      <w:r w:rsidR="00901F35" w:rsidRPr="00F25F1E">
        <w:rPr>
          <w:lang w:val="es-AR"/>
        </w:rPr>
        <w:t xml:space="preserve">s al mismo, </w:t>
      </w:r>
      <w:r w:rsidRPr="00F25F1E">
        <w:rPr>
          <w:lang w:val="es-AR"/>
        </w:rPr>
        <w:t xml:space="preserve">organizando la grilla de horarios. Luego se verifica la disponibilidad  de salones y horarios, para evitar la superposición con otros eventos ya programados y se </w:t>
      </w:r>
      <w:r w:rsidR="00901F35" w:rsidRPr="00F25F1E">
        <w:rPr>
          <w:lang w:val="es-AR"/>
        </w:rPr>
        <w:t xml:space="preserve">analiza </w:t>
      </w:r>
      <w:r w:rsidRPr="00F25F1E">
        <w:rPr>
          <w:lang w:val="es-AR"/>
        </w:rPr>
        <w:t>la cantidad y tipo de público</w:t>
      </w:r>
      <w:r w:rsidR="00901F35" w:rsidRPr="00F25F1E">
        <w:rPr>
          <w:lang w:val="es-AR"/>
        </w:rPr>
        <w:t xml:space="preserve"> interesado</w:t>
      </w:r>
      <w:r w:rsidRPr="00F25F1E">
        <w:rPr>
          <w:lang w:val="es-AR"/>
        </w:rPr>
        <w:t>, lo cual ayuda a definir el programa de la temática a tratar. Una vez resueltos estos puntos se confirma el personal afectado al evento. Tras su ejecución se debe analizar la reacción de los asistentes y la conformidad de los mismos, tomando en cuenta sus sugerencias.</w:t>
      </w:r>
    </w:p>
    <w:p w:rsidR="00DE281F" w:rsidRPr="00F25F1E" w:rsidRDefault="00AD2BFE" w:rsidP="00AD2BFE">
      <w:pPr>
        <w:ind w:firstLine="351"/>
        <w:jc w:val="both"/>
        <w:rPr>
          <w:lang w:val="es-AR"/>
        </w:rPr>
      </w:pPr>
      <w:r w:rsidRPr="00F25F1E">
        <w:rPr>
          <w:lang w:val="es-AR"/>
        </w:rPr>
        <w:t>Cuando se finaliza</w:t>
      </w:r>
      <w:r w:rsidR="00DE281F" w:rsidRPr="00F25F1E">
        <w:rPr>
          <w:lang w:val="es-AR"/>
        </w:rPr>
        <w:t xml:space="preserve"> la planificación de los eventos se realiza la difusión y promoción de los mismos. </w:t>
      </w:r>
      <w:r w:rsidR="00901F35" w:rsidRPr="00F25F1E">
        <w:rPr>
          <w:lang w:val="es-AR"/>
        </w:rPr>
        <w:t>La cual c</w:t>
      </w:r>
      <w:r w:rsidR="00DE281F" w:rsidRPr="00F25F1E">
        <w:rPr>
          <w:lang w:val="es-AR"/>
        </w:rPr>
        <w:t>onsiste en la divulgación</w:t>
      </w:r>
      <w:r w:rsidR="00901F35" w:rsidRPr="00F25F1E">
        <w:rPr>
          <w:lang w:val="es-AR"/>
        </w:rPr>
        <w:t>, a la sociedad en general,</w:t>
      </w:r>
      <w:r w:rsidR="00DE281F" w:rsidRPr="00F25F1E">
        <w:rPr>
          <w:lang w:val="es-AR"/>
        </w:rPr>
        <w:t xml:space="preserve"> de información referente a los even</w:t>
      </w:r>
      <w:r w:rsidR="00901F35" w:rsidRPr="00F25F1E">
        <w:rPr>
          <w:lang w:val="es-AR"/>
        </w:rPr>
        <w:t>tos que se realizan en el museo</w:t>
      </w:r>
      <w:r w:rsidR="00DE281F" w:rsidRPr="00F25F1E">
        <w:rPr>
          <w:lang w:val="es-AR"/>
        </w:rPr>
        <w:t xml:space="preserve">. </w:t>
      </w:r>
      <w:r w:rsidR="00CD01AA" w:rsidRPr="00F25F1E">
        <w:rPr>
          <w:lang w:val="es-AR"/>
        </w:rPr>
        <w:t>También</w:t>
      </w:r>
      <w:r w:rsidR="00901F35" w:rsidRPr="00F25F1E">
        <w:rPr>
          <w:lang w:val="es-AR"/>
        </w:rPr>
        <w:t xml:space="preserve"> incluye </w:t>
      </w:r>
      <w:r w:rsidR="00DE281F" w:rsidRPr="00F25F1E">
        <w:rPr>
          <w:lang w:val="es-AR"/>
        </w:rPr>
        <w:t>la campaña de difusión junto con la estimación de los costos, y la evalua</w:t>
      </w:r>
      <w:r w:rsidR="00901F35" w:rsidRPr="00F25F1E">
        <w:rPr>
          <w:lang w:val="es-AR"/>
        </w:rPr>
        <w:t>ción de los presupuestos.</w:t>
      </w:r>
      <w:r w:rsidR="00DE281F" w:rsidRPr="00F25F1E">
        <w:rPr>
          <w:lang w:val="es-AR"/>
        </w:rPr>
        <w:t xml:space="preserve"> </w:t>
      </w:r>
      <w:r w:rsidR="00901F35" w:rsidRPr="00F25F1E">
        <w:rPr>
          <w:lang w:val="es-AR"/>
        </w:rPr>
        <w:t>P</w:t>
      </w:r>
      <w:r w:rsidR="00DE281F" w:rsidRPr="00F25F1E">
        <w:rPr>
          <w:lang w:val="es-AR"/>
        </w:rPr>
        <w:t>ara la difusión se contacta a periodistas de distintos medios de difusión masiva (tv, radio, columnistas de diarios, etc.) y se confecciona la folletería pertinente para entregar en el mismo museo. Luego de la ejecución de la misma se procede al análisis de los resultados obtenidos a través de dicha campaña mediante la realización de encuestas que se realizan a las personas que asistieron a los eventos.</w:t>
      </w:r>
    </w:p>
    <w:p w:rsidR="00DE281F" w:rsidRPr="00F25F1E" w:rsidRDefault="00DE281F" w:rsidP="00DB0DAB">
      <w:pPr>
        <w:ind w:firstLine="348"/>
        <w:jc w:val="both"/>
        <w:rPr>
          <w:lang w:val="es-AR"/>
        </w:rPr>
      </w:pPr>
      <w:r w:rsidRPr="00F25F1E">
        <w:rPr>
          <w:lang w:val="es-AR"/>
        </w:rPr>
        <w:t xml:space="preserve">Una vez que se difundió el evento, los interesados en asistir al mismo pueden presentarse en la recepción del museo para que se le brinde más información con respecto a las diversas actividades </w:t>
      </w:r>
      <w:r w:rsidR="00705D93" w:rsidRPr="00F25F1E">
        <w:rPr>
          <w:lang w:val="es-AR"/>
        </w:rPr>
        <w:t>que se desempeñan en el museo y</w:t>
      </w:r>
      <w:r w:rsidRPr="00F25F1E">
        <w:rPr>
          <w:lang w:val="es-AR"/>
        </w:rPr>
        <w:t xml:space="preserve"> los diferen</w:t>
      </w:r>
      <w:r w:rsidR="00901F35" w:rsidRPr="00F25F1E">
        <w:rPr>
          <w:lang w:val="es-AR"/>
        </w:rPr>
        <w:t xml:space="preserve">tes horarios en los que se </w:t>
      </w:r>
      <w:r w:rsidR="00705D93" w:rsidRPr="00F25F1E">
        <w:rPr>
          <w:lang w:val="es-AR"/>
        </w:rPr>
        <w:t>puede asistir</w:t>
      </w:r>
      <w:r w:rsidR="00901F35" w:rsidRPr="00F25F1E">
        <w:rPr>
          <w:lang w:val="es-AR"/>
        </w:rPr>
        <w:t>.</w:t>
      </w:r>
      <w:r w:rsidRPr="00F25F1E">
        <w:rPr>
          <w:lang w:val="es-AR"/>
        </w:rPr>
        <w:t xml:space="preserve"> </w:t>
      </w:r>
      <w:r w:rsidR="00901F35" w:rsidRPr="00F25F1E">
        <w:rPr>
          <w:lang w:val="es-AR"/>
        </w:rPr>
        <w:t>E</w:t>
      </w:r>
      <w:r w:rsidRPr="00F25F1E">
        <w:rPr>
          <w:lang w:val="es-AR"/>
        </w:rPr>
        <w:t xml:space="preserve">n caso que se decida por realizar una visita o desee ver una exposición se </w:t>
      </w:r>
      <w:r w:rsidR="00705D93" w:rsidRPr="00F25F1E">
        <w:rPr>
          <w:lang w:val="es-AR"/>
        </w:rPr>
        <w:t>verifica</w:t>
      </w:r>
      <w:r w:rsidRPr="00F25F1E">
        <w:rPr>
          <w:lang w:val="es-AR"/>
        </w:rPr>
        <w:t xml:space="preserve"> el cupo, en caso que no haya ningún inconveniente se procede a</w:t>
      </w:r>
      <w:r w:rsidR="00705D93" w:rsidRPr="00F25F1E">
        <w:rPr>
          <w:lang w:val="es-AR"/>
        </w:rPr>
        <w:t xml:space="preserve"> registrar el ingreso, </w:t>
      </w:r>
      <w:r w:rsidRPr="00F25F1E">
        <w:rPr>
          <w:lang w:val="es-AR"/>
        </w:rPr>
        <w:t>reali</w:t>
      </w:r>
      <w:r w:rsidR="00705D93" w:rsidRPr="00F25F1E">
        <w:rPr>
          <w:lang w:val="es-AR"/>
        </w:rPr>
        <w:t>zar el cobro de la entrada y se emitir</w:t>
      </w:r>
      <w:r w:rsidRPr="00F25F1E">
        <w:rPr>
          <w:lang w:val="es-AR"/>
        </w:rPr>
        <w:t xml:space="preserve"> un bono</w:t>
      </w:r>
      <w:r w:rsidR="00705D93" w:rsidRPr="00F25F1E">
        <w:rPr>
          <w:lang w:val="es-AR"/>
        </w:rPr>
        <w:t xml:space="preserve"> como comprobante</w:t>
      </w:r>
      <w:r w:rsidRPr="00F25F1E">
        <w:rPr>
          <w:lang w:val="es-AR"/>
        </w:rPr>
        <w:t xml:space="preserve">. En caso de que el visitante llegue al museo por medio de un hotel o una agencia de turismo, </w:t>
      </w:r>
      <w:r w:rsidR="008B457D" w:rsidRPr="00F25F1E">
        <w:rPr>
          <w:lang w:val="es-AR"/>
        </w:rPr>
        <w:t xml:space="preserve">entregará </w:t>
      </w:r>
      <w:r w:rsidRPr="00F25F1E">
        <w:rPr>
          <w:lang w:val="es-AR"/>
        </w:rPr>
        <w:t xml:space="preserve">un voucher como medio de pago, </w:t>
      </w:r>
      <w:r w:rsidR="008B457D" w:rsidRPr="00F25F1E">
        <w:rPr>
          <w:lang w:val="es-AR"/>
        </w:rPr>
        <w:t xml:space="preserve">posteriormente </w:t>
      </w:r>
      <w:r w:rsidRPr="00F25F1E">
        <w:rPr>
          <w:lang w:val="es-AR"/>
        </w:rPr>
        <w:t>el muse</w:t>
      </w:r>
      <w:r w:rsidR="006E4BC5" w:rsidRPr="00F25F1E">
        <w:rPr>
          <w:lang w:val="es-AR"/>
        </w:rPr>
        <w:t xml:space="preserve">o se encarga de </w:t>
      </w:r>
      <w:r w:rsidR="008B457D" w:rsidRPr="00F25F1E">
        <w:rPr>
          <w:lang w:val="es-AR"/>
        </w:rPr>
        <w:t xml:space="preserve">cambiar </w:t>
      </w:r>
      <w:r w:rsidR="006E4BC5" w:rsidRPr="00F25F1E">
        <w:rPr>
          <w:lang w:val="es-AR"/>
        </w:rPr>
        <w:t>los v</w:t>
      </w:r>
      <w:r w:rsidRPr="00F25F1E">
        <w:rPr>
          <w:lang w:val="es-AR"/>
        </w:rPr>
        <w:t xml:space="preserve">oucher </w:t>
      </w:r>
      <w:r w:rsidR="008B457D" w:rsidRPr="00F25F1E">
        <w:rPr>
          <w:lang w:val="es-AR"/>
        </w:rPr>
        <w:t>por</w:t>
      </w:r>
      <w:r w:rsidRPr="00F25F1E">
        <w:rPr>
          <w:lang w:val="es-AR"/>
        </w:rPr>
        <w:t xml:space="preserve"> dinero en efectivo</w:t>
      </w:r>
      <w:r w:rsidR="00705D93" w:rsidRPr="00F25F1E">
        <w:rPr>
          <w:lang w:val="es-AR"/>
        </w:rPr>
        <w:t xml:space="preserve"> según lo convenido con estas entidades</w:t>
      </w:r>
      <w:r w:rsidRPr="00F25F1E">
        <w:rPr>
          <w:lang w:val="es-AR"/>
        </w:rPr>
        <w:t>. Otra situación que puede ocurrir es la llegada de un estudiante Universitario el cual presentando su libreta posee acceso gratuito a</w:t>
      </w:r>
      <w:r w:rsidR="00705D93" w:rsidRPr="00F25F1E">
        <w:rPr>
          <w:lang w:val="es-AR"/>
        </w:rPr>
        <w:t xml:space="preserve"> las visitas guiadas del </w:t>
      </w:r>
      <w:r w:rsidRPr="00F25F1E">
        <w:rPr>
          <w:lang w:val="es-AR"/>
        </w:rPr>
        <w:t xml:space="preserve">museo. Al llegar el horario de la visita se le informa al guía de turno cual es su grupo, y a partir de ahí se inicia la visita comenzando por el Templo Mayor de la Compañía de Jesús continuando por la Sacristía y Antesacristía, Residencia y Capilla Doméstica, luego en el interior del museo se visita el Claustro, Salón de Grados, Salas de Exposición de la Librería </w:t>
      </w:r>
      <w:r w:rsidRPr="00F25F1E">
        <w:rPr>
          <w:lang w:val="es-AR"/>
        </w:rPr>
        <w:lastRenderedPageBreak/>
        <w:t xml:space="preserve">Jesuítica y Salas de Exposiciones Temporarias. </w:t>
      </w:r>
      <w:r w:rsidR="008B457D" w:rsidRPr="00F25F1E">
        <w:rPr>
          <w:lang w:val="es-AR"/>
        </w:rPr>
        <w:t>Al finalizar la visita guiada</w:t>
      </w:r>
      <w:r w:rsidR="00705D93" w:rsidRPr="00F25F1E">
        <w:rPr>
          <w:lang w:val="es-AR"/>
        </w:rPr>
        <w:t xml:space="preserve"> los</w:t>
      </w:r>
      <w:r w:rsidR="005579D9" w:rsidRPr="00F25F1E">
        <w:rPr>
          <w:lang w:val="es-AR"/>
        </w:rPr>
        <w:t xml:space="preserve"> visitantes</w:t>
      </w:r>
      <w:r w:rsidR="00705D93" w:rsidRPr="00F25F1E">
        <w:rPr>
          <w:lang w:val="es-AR"/>
        </w:rPr>
        <w:t xml:space="preserve"> pueden, si lo desean, </w:t>
      </w:r>
      <w:r w:rsidR="005579D9" w:rsidRPr="00F25F1E">
        <w:rPr>
          <w:lang w:val="es-AR"/>
        </w:rPr>
        <w:t>completar una encuesta respecto al servicio brindado.</w:t>
      </w:r>
    </w:p>
    <w:p w:rsidR="00DE281F" w:rsidRPr="00F25F1E" w:rsidRDefault="00907E52" w:rsidP="00F017EC">
      <w:pPr>
        <w:pStyle w:val="Ttulo1"/>
        <w:rPr>
          <w:lang w:val="es-AR"/>
        </w:rPr>
      </w:pPr>
      <w:bookmarkStart w:id="8" w:name="_Toc240436521"/>
      <w:r w:rsidRPr="00F25F1E">
        <w:rPr>
          <w:lang w:val="es-AR"/>
        </w:rPr>
        <w:t>P</w:t>
      </w:r>
      <w:r w:rsidR="00DE281F" w:rsidRPr="00F25F1E">
        <w:rPr>
          <w:lang w:val="es-AR"/>
        </w:rPr>
        <w:t>OLÍTICAS Y ESTRATEGIAS</w:t>
      </w:r>
      <w:bookmarkEnd w:id="8"/>
    </w:p>
    <w:p w:rsidR="00DE281F" w:rsidRPr="00F25F1E" w:rsidRDefault="00DE281F" w:rsidP="00895313">
      <w:pPr>
        <w:ind w:firstLine="708"/>
        <w:rPr>
          <w:lang w:val="es-AR"/>
        </w:rPr>
      </w:pPr>
      <w:r w:rsidRPr="00F25F1E">
        <w:rPr>
          <w:lang w:val="es-AR"/>
        </w:rPr>
        <w:t xml:space="preserve">A continuación se presentan las principales </w:t>
      </w:r>
      <w:r w:rsidR="00DF021E" w:rsidRPr="00F25F1E">
        <w:rPr>
          <w:lang w:val="es-AR"/>
        </w:rPr>
        <w:t>directivas, que guían el curso de decisiones de la organización bajo estudio</w:t>
      </w:r>
      <w:r w:rsidRPr="00F25F1E">
        <w:rPr>
          <w:lang w:val="es-AR"/>
        </w:rPr>
        <w:t>.</w:t>
      </w:r>
    </w:p>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89"/>
        <w:gridCol w:w="5742"/>
      </w:tblGrid>
      <w:tr w:rsidR="00DE281F" w:rsidRPr="00F25F1E" w:rsidTr="0003725F">
        <w:trPr>
          <w:trHeight w:val="196"/>
        </w:trPr>
        <w:tc>
          <w:tcPr>
            <w:tcW w:w="3189" w:type="dxa"/>
          </w:tcPr>
          <w:p w:rsidR="00DE281F" w:rsidRPr="00F25F1E" w:rsidRDefault="00DE281F" w:rsidP="003062BA">
            <w:pPr>
              <w:pStyle w:val="Ttulo4"/>
              <w:jc w:val="center"/>
              <w:rPr>
                <w:lang w:val="es-AR"/>
              </w:rPr>
            </w:pPr>
            <w:r w:rsidRPr="00F25F1E">
              <w:rPr>
                <w:lang w:val="es-AR"/>
              </w:rPr>
              <w:t>POLÍTICAS</w:t>
            </w:r>
          </w:p>
        </w:tc>
        <w:tc>
          <w:tcPr>
            <w:tcW w:w="5742" w:type="dxa"/>
          </w:tcPr>
          <w:p w:rsidR="00DE281F" w:rsidRPr="00F25F1E" w:rsidRDefault="00DE281F" w:rsidP="003062BA">
            <w:pPr>
              <w:pStyle w:val="Ttulo4"/>
              <w:jc w:val="center"/>
              <w:rPr>
                <w:lang w:val="es-AR"/>
              </w:rPr>
            </w:pPr>
            <w:r w:rsidRPr="00F25F1E">
              <w:rPr>
                <w:lang w:val="es-AR"/>
              </w:rPr>
              <w:t>ESTRATEGIAS</w:t>
            </w:r>
          </w:p>
        </w:tc>
      </w:tr>
      <w:tr w:rsidR="00DE281F" w:rsidRPr="00B722D6" w:rsidTr="0003725F">
        <w:tblPrEx>
          <w:tblCellMar>
            <w:left w:w="108" w:type="dxa"/>
            <w:right w:w="108" w:type="dxa"/>
          </w:tblCellMar>
          <w:tblLook w:val="01E0"/>
        </w:tblPrEx>
        <w:tc>
          <w:tcPr>
            <w:tcW w:w="3189" w:type="dxa"/>
          </w:tcPr>
          <w:p w:rsidR="00DE281F" w:rsidRPr="00F25F1E" w:rsidRDefault="00DE281F" w:rsidP="00A621AE">
            <w:pPr>
              <w:jc w:val="both"/>
              <w:rPr>
                <w:lang w:val="es-AR"/>
              </w:rPr>
            </w:pPr>
            <w:r w:rsidRPr="00F25F1E">
              <w:rPr>
                <w:lang w:val="es-AR"/>
              </w:rPr>
              <w:t>Mantener contacto con los</w:t>
            </w:r>
            <w:r w:rsidR="00705D93" w:rsidRPr="00F25F1E">
              <w:rPr>
                <w:lang w:val="es-AR"/>
              </w:rPr>
              <w:t xml:space="preserve"> demás museos jesuitas y</w:t>
            </w:r>
            <w:r w:rsidRPr="00F25F1E">
              <w:rPr>
                <w:lang w:val="es-AR"/>
              </w:rPr>
              <w:t xml:space="preserve"> otras organizaciones afines.</w:t>
            </w:r>
          </w:p>
          <w:p w:rsidR="00DE281F" w:rsidRPr="00F25F1E" w:rsidRDefault="00DE281F" w:rsidP="00A621AE">
            <w:pPr>
              <w:jc w:val="both"/>
              <w:rPr>
                <w:lang w:val="es-AR"/>
              </w:rPr>
            </w:pPr>
          </w:p>
        </w:tc>
        <w:tc>
          <w:tcPr>
            <w:tcW w:w="5742" w:type="dxa"/>
          </w:tcPr>
          <w:p w:rsidR="00DE281F" w:rsidRPr="00F25F1E" w:rsidRDefault="00DE281F" w:rsidP="00EF62FE">
            <w:pPr>
              <w:pStyle w:val="Prrafodelista"/>
              <w:numPr>
                <w:ilvl w:val="0"/>
                <w:numId w:val="12"/>
              </w:numPr>
              <w:ind w:left="353"/>
              <w:jc w:val="both"/>
              <w:rPr>
                <w:lang w:val="es-AR"/>
              </w:rPr>
            </w:pPr>
            <w:r w:rsidRPr="00F25F1E">
              <w:rPr>
                <w:lang w:val="es-AR"/>
              </w:rPr>
              <w:t>Participar de las reuniones mensuales que se llevan a cabo en la red del conjunto Jesuítico de Córdoba para consensuar políticas y acciones referidas a la gestión patrimonial.</w:t>
            </w:r>
          </w:p>
          <w:p w:rsidR="00DE281F" w:rsidRPr="00F25F1E" w:rsidRDefault="00DE281F" w:rsidP="00EF62FE">
            <w:pPr>
              <w:pStyle w:val="Prrafodelista"/>
              <w:numPr>
                <w:ilvl w:val="0"/>
                <w:numId w:val="12"/>
              </w:numPr>
              <w:ind w:left="353"/>
              <w:jc w:val="both"/>
              <w:rPr>
                <w:lang w:val="es-AR"/>
              </w:rPr>
            </w:pPr>
            <w:r w:rsidRPr="00F25F1E">
              <w:rPr>
                <w:lang w:val="es-AR"/>
              </w:rPr>
              <w:t>Participar de jornadas y seminarios organizados por la red de museos de la UNC.</w:t>
            </w:r>
          </w:p>
        </w:tc>
      </w:tr>
      <w:tr w:rsidR="00DE281F" w:rsidRPr="00B722D6" w:rsidTr="0003725F">
        <w:tblPrEx>
          <w:tblCellMar>
            <w:left w:w="108" w:type="dxa"/>
            <w:right w:w="108" w:type="dxa"/>
          </w:tblCellMar>
          <w:tblLook w:val="01E0"/>
        </w:tblPrEx>
        <w:tc>
          <w:tcPr>
            <w:tcW w:w="3189" w:type="dxa"/>
          </w:tcPr>
          <w:p w:rsidR="00DE281F" w:rsidRPr="00F25F1E" w:rsidRDefault="00DE281F" w:rsidP="00A621AE">
            <w:pPr>
              <w:jc w:val="both"/>
              <w:rPr>
                <w:lang w:val="es-AR"/>
              </w:rPr>
            </w:pPr>
            <w:r w:rsidRPr="00F25F1E">
              <w:rPr>
                <w:lang w:val="es-AR"/>
              </w:rPr>
              <w:t>Cumplir con las normativas impuestas por la UNESCO.</w:t>
            </w:r>
          </w:p>
          <w:p w:rsidR="00DE281F" w:rsidRPr="00F25F1E" w:rsidRDefault="00DE281F" w:rsidP="00A621AE">
            <w:pPr>
              <w:jc w:val="both"/>
              <w:rPr>
                <w:lang w:val="es-AR"/>
              </w:rPr>
            </w:pPr>
          </w:p>
        </w:tc>
        <w:tc>
          <w:tcPr>
            <w:tcW w:w="5742" w:type="dxa"/>
          </w:tcPr>
          <w:p w:rsidR="00DE281F" w:rsidRPr="00F25F1E" w:rsidRDefault="00DE281F" w:rsidP="00EF62FE">
            <w:pPr>
              <w:pStyle w:val="Prrafodelista"/>
              <w:numPr>
                <w:ilvl w:val="0"/>
                <w:numId w:val="13"/>
              </w:numPr>
              <w:ind w:left="353"/>
              <w:jc w:val="both"/>
              <w:rPr>
                <w:lang w:val="es-AR"/>
              </w:rPr>
            </w:pPr>
            <w:r w:rsidRPr="00F25F1E">
              <w:rPr>
                <w:lang w:val="es-AR"/>
              </w:rPr>
              <w:t>Establecer horarios de apertura: de 9 a 13 horas y de 16 a 20 horas, de martes a domingos inclusive, cerrándose los días lunes por descanso de personal. Condiciones impuestas por UNESCO.</w:t>
            </w:r>
          </w:p>
          <w:p w:rsidR="00DE281F" w:rsidRPr="00F25F1E" w:rsidRDefault="00DE281F" w:rsidP="00EF62FE">
            <w:pPr>
              <w:pStyle w:val="Prrafodelista"/>
              <w:numPr>
                <w:ilvl w:val="0"/>
                <w:numId w:val="13"/>
              </w:numPr>
              <w:ind w:left="353"/>
              <w:jc w:val="both"/>
              <w:rPr>
                <w:lang w:val="es-AR"/>
              </w:rPr>
            </w:pPr>
            <w:r w:rsidRPr="00F25F1E">
              <w:rPr>
                <w:lang w:val="es-AR"/>
              </w:rPr>
              <w:t>Pasantías Rentadas internas, para la realización de las Visitas Guiadas, a través de la selección de estudiantes universitarios avanzados y con conocimientos específicos y de idiomas (Inglés y Francés, tal cual lo sugiere la UNESCO).</w:t>
            </w:r>
          </w:p>
          <w:p w:rsidR="00DE281F" w:rsidRPr="00F25F1E" w:rsidRDefault="00DE281F" w:rsidP="00EF62FE">
            <w:pPr>
              <w:pStyle w:val="Prrafodelista"/>
              <w:numPr>
                <w:ilvl w:val="0"/>
                <w:numId w:val="13"/>
              </w:numPr>
              <w:ind w:left="353"/>
              <w:jc w:val="both"/>
              <w:rPr>
                <w:lang w:val="es-AR"/>
              </w:rPr>
            </w:pPr>
            <w:r w:rsidRPr="00F25F1E">
              <w:rPr>
                <w:lang w:val="es-AR"/>
              </w:rPr>
              <w:t>Establecer y presentar informes periódicos bianuales, que con carácter de declaración jurada, requiere la UNESCO.</w:t>
            </w:r>
          </w:p>
          <w:p w:rsidR="00DE281F" w:rsidRPr="00F25F1E" w:rsidRDefault="00DE281F" w:rsidP="00EF62FE">
            <w:pPr>
              <w:pStyle w:val="Prrafodelista"/>
              <w:numPr>
                <w:ilvl w:val="0"/>
                <w:numId w:val="13"/>
              </w:numPr>
              <w:ind w:left="353"/>
              <w:jc w:val="both"/>
              <w:rPr>
                <w:lang w:val="es-AR"/>
              </w:rPr>
            </w:pPr>
            <w:r w:rsidRPr="00F25F1E">
              <w:rPr>
                <w:lang w:val="es-AR"/>
              </w:rPr>
              <w:t>Conservar estructura edilicia según lo establece la UNESCO.</w:t>
            </w:r>
          </w:p>
        </w:tc>
      </w:tr>
      <w:tr w:rsidR="00DE281F" w:rsidRPr="00B722D6" w:rsidTr="0003725F">
        <w:tblPrEx>
          <w:tblCellMar>
            <w:left w:w="108" w:type="dxa"/>
            <w:right w:w="108" w:type="dxa"/>
          </w:tblCellMar>
          <w:tblLook w:val="01E0"/>
        </w:tblPrEx>
        <w:tc>
          <w:tcPr>
            <w:tcW w:w="3189" w:type="dxa"/>
          </w:tcPr>
          <w:p w:rsidR="00DE281F" w:rsidRPr="00F25F1E" w:rsidRDefault="00DE281F" w:rsidP="00A621AE">
            <w:pPr>
              <w:jc w:val="both"/>
              <w:rPr>
                <w:lang w:val="es-AR"/>
              </w:rPr>
            </w:pPr>
            <w:r w:rsidRPr="00F25F1E">
              <w:rPr>
                <w:lang w:val="es-AR"/>
              </w:rPr>
              <w:t>Mantener un fuerte vínculo con la comunidad.</w:t>
            </w:r>
          </w:p>
        </w:tc>
        <w:tc>
          <w:tcPr>
            <w:tcW w:w="5742" w:type="dxa"/>
          </w:tcPr>
          <w:p w:rsidR="00DE281F" w:rsidRPr="00F25F1E" w:rsidRDefault="00DE281F" w:rsidP="00EF62FE">
            <w:pPr>
              <w:pStyle w:val="Prrafodelista"/>
              <w:numPr>
                <w:ilvl w:val="0"/>
                <w:numId w:val="14"/>
              </w:numPr>
              <w:ind w:left="318"/>
              <w:jc w:val="both"/>
              <w:rPr>
                <w:lang w:val="es-AR"/>
              </w:rPr>
            </w:pPr>
            <w:r w:rsidRPr="00F25F1E">
              <w:rPr>
                <w:lang w:val="es-AR"/>
              </w:rPr>
              <w:t>Promocionar en medios masivos de difusión y agencias turísticas</w:t>
            </w:r>
            <w:r w:rsidR="00705D93" w:rsidRPr="00F25F1E">
              <w:rPr>
                <w:lang w:val="es-AR"/>
              </w:rPr>
              <w:t>,</w:t>
            </w:r>
            <w:r w:rsidRPr="00F25F1E">
              <w:rPr>
                <w:lang w:val="es-AR"/>
              </w:rPr>
              <w:t xml:space="preserve"> los atractivos museísticos para familiarizar a la sociedad sobre los mismos.</w:t>
            </w:r>
          </w:p>
          <w:p w:rsidR="00DE281F" w:rsidRPr="00F25F1E" w:rsidRDefault="00DE281F" w:rsidP="00EF62FE">
            <w:pPr>
              <w:pStyle w:val="Prrafodelista"/>
              <w:numPr>
                <w:ilvl w:val="0"/>
                <w:numId w:val="14"/>
              </w:numPr>
              <w:ind w:left="318"/>
              <w:jc w:val="both"/>
              <w:rPr>
                <w:lang w:val="es-AR"/>
              </w:rPr>
            </w:pPr>
            <w:r w:rsidRPr="00F25F1E">
              <w:rPr>
                <w:lang w:val="es-AR"/>
              </w:rPr>
              <w:t xml:space="preserve">Realización de Visitas Guiadas </w:t>
            </w:r>
            <w:r w:rsidR="00705D93" w:rsidRPr="00F25F1E">
              <w:rPr>
                <w:lang w:val="es-AR"/>
              </w:rPr>
              <w:t>multi</w:t>
            </w:r>
            <w:r w:rsidRPr="00F25F1E">
              <w:rPr>
                <w:lang w:val="es-AR"/>
              </w:rPr>
              <w:t>lingües (español, inglés y francés) al Conjunto de la Manzana Jesuítica para que la comunidad local e internacional aprecien las obras expuestas.</w:t>
            </w:r>
          </w:p>
          <w:p w:rsidR="00DE281F" w:rsidRPr="00F25F1E" w:rsidRDefault="00705D93" w:rsidP="00705D93">
            <w:pPr>
              <w:pStyle w:val="Prrafodelista"/>
              <w:numPr>
                <w:ilvl w:val="0"/>
                <w:numId w:val="14"/>
              </w:numPr>
              <w:ind w:left="318"/>
              <w:jc w:val="both"/>
              <w:rPr>
                <w:lang w:val="es-AR"/>
              </w:rPr>
            </w:pPr>
            <w:r w:rsidRPr="00F25F1E">
              <w:rPr>
                <w:lang w:val="es-AR"/>
              </w:rPr>
              <w:t xml:space="preserve">Otorgar pase libre y gratuito para la </w:t>
            </w:r>
            <w:r w:rsidR="00DE281F" w:rsidRPr="00F25F1E">
              <w:rPr>
                <w:lang w:val="es-AR"/>
              </w:rPr>
              <w:t>comunidad universitaria de la UNC, escuelas públicas, tercera edad y menores de 6 años.</w:t>
            </w:r>
          </w:p>
        </w:tc>
      </w:tr>
      <w:tr w:rsidR="00DE281F" w:rsidRPr="00B722D6" w:rsidTr="0003725F">
        <w:tblPrEx>
          <w:tblCellMar>
            <w:left w:w="108" w:type="dxa"/>
            <w:right w:w="108" w:type="dxa"/>
          </w:tblCellMar>
          <w:tblLook w:val="01E0"/>
        </w:tblPrEx>
        <w:tc>
          <w:tcPr>
            <w:tcW w:w="3189" w:type="dxa"/>
          </w:tcPr>
          <w:p w:rsidR="00DE281F" w:rsidRPr="00F25F1E" w:rsidRDefault="006A1FAB" w:rsidP="006A1FAB">
            <w:pPr>
              <w:jc w:val="both"/>
              <w:rPr>
                <w:lang w:val="es-AR"/>
              </w:rPr>
            </w:pPr>
            <w:r w:rsidRPr="00F25F1E">
              <w:rPr>
                <w:lang w:val="es-AR"/>
              </w:rPr>
              <w:t>Mantener y p</w:t>
            </w:r>
            <w:r w:rsidR="00705D93" w:rsidRPr="00F25F1E">
              <w:rPr>
                <w:lang w:val="es-AR"/>
              </w:rPr>
              <w:t>reservar las reliquias albergadas en el museo</w:t>
            </w:r>
            <w:r w:rsidR="00DE281F" w:rsidRPr="00F25F1E">
              <w:rPr>
                <w:lang w:val="es-AR"/>
              </w:rPr>
              <w:t>.</w:t>
            </w:r>
          </w:p>
        </w:tc>
        <w:tc>
          <w:tcPr>
            <w:tcW w:w="5742" w:type="dxa"/>
          </w:tcPr>
          <w:p w:rsidR="00DE281F" w:rsidRPr="00F25F1E" w:rsidRDefault="00DE281F" w:rsidP="002E4381">
            <w:pPr>
              <w:pStyle w:val="Prrafodelista"/>
              <w:numPr>
                <w:ilvl w:val="0"/>
                <w:numId w:val="27"/>
              </w:numPr>
              <w:jc w:val="both"/>
              <w:rPr>
                <w:lang w:val="es-AR"/>
              </w:rPr>
            </w:pPr>
            <w:r w:rsidRPr="00F25F1E">
              <w:rPr>
                <w:lang w:val="es-AR"/>
              </w:rPr>
              <w:t>Coordinar tareas de conservación y diagnóstico de las colecciones bibliográficas antiguas de la Biblioteca Mayor y de las exhibidas en el Museo Histórico.</w:t>
            </w:r>
          </w:p>
        </w:tc>
      </w:tr>
    </w:tbl>
    <w:p w:rsidR="0003725F" w:rsidRPr="00A67C13" w:rsidRDefault="0003725F">
      <w:pPr>
        <w:rPr>
          <w:lang w:val="es-AR"/>
        </w:rPr>
      </w:pPr>
      <w:r w:rsidRPr="00A67C13">
        <w:rPr>
          <w:lang w:val="es-AR"/>
        </w:rPr>
        <w:br w:type="page"/>
      </w:r>
    </w:p>
    <w:tbl>
      <w:tblPr>
        <w:tblW w:w="8931"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89"/>
        <w:gridCol w:w="5742"/>
      </w:tblGrid>
      <w:tr w:rsidR="00DE281F" w:rsidRPr="00B722D6" w:rsidTr="0003725F">
        <w:tc>
          <w:tcPr>
            <w:tcW w:w="3189" w:type="dxa"/>
          </w:tcPr>
          <w:p w:rsidR="00DE281F" w:rsidRPr="00F25F1E" w:rsidRDefault="003062BA" w:rsidP="00A621AE">
            <w:pPr>
              <w:jc w:val="both"/>
              <w:rPr>
                <w:lang w:val="es-AR"/>
              </w:rPr>
            </w:pPr>
            <w:r w:rsidRPr="00F25F1E">
              <w:rPr>
                <w:lang w:val="es-AR"/>
              </w:rPr>
              <w:lastRenderedPageBreak/>
              <w:t>Revalorizar las reliquias histórica</w:t>
            </w:r>
            <w:r w:rsidR="00DE281F" w:rsidRPr="00F25F1E">
              <w:rPr>
                <w:lang w:val="es-AR"/>
              </w:rPr>
              <w:t>s del museo, para incrementar su prestigio.</w:t>
            </w:r>
          </w:p>
        </w:tc>
        <w:tc>
          <w:tcPr>
            <w:tcW w:w="5742" w:type="dxa"/>
          </w:tcPr>
          <w:p w:rsidR="00DE281F" w:rsidRPr="00F25F1E" w:rsidRDefault="00DE281F" w:rsidP="00EF62FE">
            <w:pPr>
              <w:pStyle w:val="Prrafodelista"/>
              <w:numPr>
                <w:ilvl w:val="0"/>
                <w:numId w:val="16"/>
              </w:numPr>
              <w:ind w:left="318"/>
              <w:jc w:val="both"/>
              <w:rPr>
                <w:lang w:val="es-AR"/>
              </w:rPr>
            </w:pPr>
            <w:r w:rsidRPr="00F25F1E">
              <w:rPr>
                <w:lang w:val="es-AR"/>
              </w:rPr>
              <w:t>Coordinar tareas de investigación y descubrimiento de nuevos valores históricos que la manzana Jesuítica conserva desde sus inicios, en el siglo XVII.</w:t>
            </w:r>
          </w:p>
        </w:tc>
      </w:tr>
      <w:tr w:rsidR="00DF021E" w:rsidRPr="00B722D6" w:rsidTr="0003725F">
        <w:tc>
          <w:tcPr>
            <w:tcW w:w="3189" w:type="dxa"/>
          </w:tcPr>
          <w:p w:rsidR="00DF021E" w:rsidRPr="00F25F1E" w:rsidRDefault="00ED2C90" w:rsidP="00734203">
            <w:pPr>
              <w:jc w:val="both"/>
              <w:rPr>
                <w:lang w:val="es-AR"/>
              </w:rPr>
            </w:pPr>
            <w:r w:rsidRPr="00F25F1E">
              <w:rPr>
                <w:lang w:val="es-AR"/>
              </w:rPr>
              <w:br w:type="page"/>
            </w:r>
            <w:r w:rsidR="00DF021E" w:rsidRPr="00F25F1E">
              <w:rPr>
                <w:lang w:val="es-AR"/>
              </w:rPr>
              <w:t>Conservar la infraestructura edilicia propia del museo.</w:t>
            </w:r>
          </w:p>
          <w:p w:rsidR="00DF021E" w:rsidRPr="00F25F1E" w:rsidRDefault="00DF021E" w:rsidP="00734203">
            <w:pPr>
              <w:jc w:val="both"/>
              <w:rPr>
                <w:lang w:val="es-AR"/>
              </w:rPr>
            </w:pPr>
          </w:p>
        </w:tc>
        <w:tc>
          <w:tcPr>
            <w:tcW w:w="5742" w:type="dxa"/>
          </w:tcPr>
          <w:p w:rsidR="00DF021E" w:rsidRPr="00F25F1E" w:rsidRDefault="00DF021E" w:rsidP="00734203">
            <w:pPr>
              <w:pStyle w:val="Prrafodelista"/>
              <w:numPr>
                <w:ilvl w:val="0"/>
                <w:numId w:val="15"/>
              </w:numPr>
              <w:ind w:left="318"/>
              <w:jc w:val="both"/>
              <w:rPr>
                <w:lang w:val="es-AR"/>
              </w:rPr>
            </w:pPr>
            <w:r w:rsidRPr="00F25F1E">
              <w:rPr>
                <w:szCs w:val="24"/>
                <w:lang w:val="es-AR"/>
              </w:rPr>
              <w:t>Realizar acciones de conservación, preservación y puesta en valor del patrimonio construido del edificio del ex – Rectorado</w:t>
            </w:r>
            <w:r w:rsidRPr="00F25F1E">
              <w:rPr>
                <w:lang w:val="es-AR"/>
              </w:rPr>
              <w:t>.</w:t>
            </w:r>
          </w:p>
          <w:p w:rsidR="00DF021E" w:rsidRPr="00F25F1E" w:rsidRDefault="00DF021E" w:rsidP="00734203">
            <w:pPr>
              <w:pStyle w:val="Prrafodelista"/>
              <w:numPr>
                <w:ilvl w:val="0"/>
                <w:numId w:val="15"/>
              </w:numPr>
              <w:ind w:left="318"/>
              <w:jc w:val="both"/>
              <w:rPr>
                <w:lang w:val="es-AR"/>
              </w:rPr>
            </w:pPr>
            <w:r w:rsidRPr="00F25F1E">
              <w:rPr>
                <w:lang w:val="es-AR"/>
              </w:rPr>
              <w:t>Las visitas guiadas no deben superar 30 personas para no dañar las instalaciones.</w:t>
            </w:r>
          </w:p>
        </w:tc>
      </w:tr>
      <w:tr w:rsidR="00DE281F" w:rsidRPr="00B722D6" w:rsidTr="0003725F">
        <w:tc>
          <w:tcPr>
            <w:tcW w:w="3189" w:type="dxa"/>
          </w:tcPr>
          <w:p w:rsidR="00DE281F" w:rsidRPr="00F25F1E" w:rsidRDefault="00DE281F" w:rsidP="00A621AE">
            <w:pPr>
              <w:jc w:val="both"/>
              <w:rPr>
                <w:lang w:val="es-AR"/>
              </w:rPr>
            </w:pPr>
            <w:r w:rsidRPr="00F25F1E">
              <w:rPr>
                <w:lang w:val="es-AR"/>
              </w:rPr>
              <w:t>Cumplir con las ordenanzas impuestas por el Rectorado Universitario.</w:t>
            </w:r>
          </w:p>
        </w:tc>
        <w:tc>
          <w:tcPr>
            <w:tcW w:w="5742" w:type="dxa"/>
          </w:tcPr>
          <w:p w:rsidR="00DE281F" w:rsidRPr="00F25F1E" w:rsidRDefault="00DE281F" w:rsidP="00EF62FE">
            <w:pPr>
              <w:pStyle w:val="Prrafodelista"/>
              <w:numPr>
                <w:ilvl w:val="0"/>
                <w:numId w:val="16"/>
              </w:numPr>
              <w:ind w:left="318"/>
              <w:jc w:val="both"/>
              <w:rPr>
                <w:lang w:val="es-AR"/>
              </w:rPr>
            </w:pPr>
            <w:r w:rsidRPr="00F25F1E">
              <w:rPr>
                <w:lang w:val="es-AR"/>
              </w:rPr>
              <w:t>Todos los artículos en venta y sus precios deben ser objeto de autorizaciones rectorales.</w:t>
            </w:r>
          </w:p>
        </w:tc>
      </w:tr>
    </w:tbl>
    <w:p w:rsidR="00DE281F" w:rsidRPr="00F25F1E" w:rsidRDefault="00DE281F" w:rsidP="004F3F4F">
      <w:pPr>
        <w:rPr>
          <w:u w:val="single"/>
          <w:lang w:val="es-AR"/>
        </w:rPr>
      </w:pPr>
    </w:p>
    <w:p w:rsidR="00DE281F" w:rsidRPr="00F25F1E" w:rsidRDefault="00DE281F" w:rsidP="004F3F4F">
      <w:pPr>
        <w:rPr>
          <w:u w:val="single"/>
          <w:lang w:val="es-AR"/>
        </w:rPr>
      </w:pPr>
    </w:p>
    <w:p w:rsidR="00DE281F" w:rsidRPr="00F25F1E" w:rsidRDefault="00DE281F" w:rsidP="00F017EC">
      <w:pPr>
        <w:pStyle w:val="Ttulo1"/>
        <w:rPr>
          <w:lang w:val="es-AR"/>
        </w:rPr>
      </w:pPr>
      <w:r w:rsidRPr="00F25F1E">
        <w:rPr>
          <w:lang w:val="es-AR"/>
        </w:rPr>
        <w:br w:type="page"/>
      </w:r>
      <w:bookmarkStart w:id="9" w:name="_Toc240436522"/>
      <w:r w:rsidRPr="00F25F1E">
        <w:rPr>
          <w:lang w:val="es-AR"/>
        </w:rPr>
        <w:lastRenderedPageBreak/>
        <w:t>LAY OUT FÍSICO/EQUIPAMIENTO</w:t>
      </w:r>
      <w:bookmarkEnd w:id="9"/>
      <w:r w:rsidRPr="00F25F1E">
        <w:rPr>
          <w:lang w:val="es-AR"/>
        </w:rPr>
        <w:t xml:space="preserve"> </w:t>
      </w:r>
    </w:p>
    <w:p w:rsidR="00DE281F" w:rsidRPr="00F25F1E" w:rsidRDefault="00DE281F" w:rsidP="00FD1E6B">
      <w:pPr>
        <w:ind w:firstLine="708"/>
        <w:rPr>
          <w:lang w:val="es-AR"/>
        </w:rPr>
      </w:pPr>
      <w:r w:rsidRPr="00F25F1E">
        <w:rPr>
          <w:lang w:val="es-AR"/>
        </w:rPr>
        <w:t>Seguidamente se presenta el esquema físico del Museo y la configuración informática dispuesta en la oficina de la Dirección.</w:t>
      </w:r>
    </w:p>
    <w:p w:rsidR="00DE281F" w:rsidRPr="00F25F1E" w:rsidRDefault="00DE281F" w:rsidP="00EB6AE0">
      <w:pPr>
        <w:jc w:val="center"/>
        <w:rPr>
          <w:lang w:val="es-AR"/>
        </w:rPr>
      </w:pPr>
      <w:r w:rsidRPr="00F25F1E">
        <w:rPr>
          <w:lang w:val="es-AR"/>
        </w:rPr>
        <w:object w:dxaOrig="14318" w:dyaOrig="9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276pt" o:ole="">
            <v:imagedata r:id="rId16" o:title=""/>
          </v:shape>
          <o:OLEObject Type="Embed" ProgID="Visio.Drawing.11" ShapeID="_x0000_i1025" DrawAspect="Content" ObjectID="_1316589523" r:id="rId17"/>
        </w:object>
      </w:r>
    </w:p>
    <w:p w:rsidR="00DE281F" w:rsidRPr="00F25F1E" w:rsidRDefault="00DE281F" w:rsidP="00EB6AE0">
      <w:pPr>
        <w:jc w:val="center"/>
        <w:rPr>
          <w:lang w:val="es-AR"/>
        </w:rPr>
      </w:pPr>
      <w:r w:rsidRPr="00F25F1E">
        <w:rPr>
          <w:lang w:val="es-AR"/>
        </w:rPr>
        <w:object w:dxaOrig="21948" w:dyaOrig="18455">
          <v:shape id="_x0000_i1026" type="#_x0000_t75" style="width:372.75pt;height:313.5pt" o:ole="">
            <v:imagedata r:id="rId18" o:title=""/>
          </v:shape>
          <o:OLEObject Type="Embed" ProgID="Visio.Drawing.11" ShapeID="_x0000_i1026" DrawAspect="Content" ObjectID="_1316589524" r:id="rId19"/>
        </w:object>
      </w:r>
    </w:p>
    <w:p w:rsidR="00DE281F" w:rsidRPr="00F25F1E" w:rsidRDefault="00DE281F" w:rsidP="00F017EC">
      <w:pPr>
        <w:pStyle w:val="Ttulo1"/>
        <w:rPr>
          <w:lang w:val="es-AR"/>
        </w:rPr>
      </w:pPr>
      <w:r w:rsidRPr="00F25F1E">
        <w:rPr>
          <w:lang w:val="es-AR"/>
        </w:rPr>
        <w:br w:type="page"/>
      </w:r>
      <w:bookmarkStart w:id="10" w:name="_Toc240436523"/>
      <w:r w:rsidR="002473E0" w:rsidRPr="00F25F1E">
        <w:rPr>
          <w:lang w:val="es-AR"/>
        </w:rPr>
        <w:lastRenderedPageBreak/>
        <w:t>SISTEMA</w:t>
      </w:r>
      <w:r w:rsidRPr="00F25F1E">
        <w:rPr>
          <w:lang w:val="es-AR"/>
        </w:rPr>
        <w:t xml:space="preserve"> INFORMÁ</w:t>
      </w:r>
      <w:r w:rsidR="002473E0" w:rsidRPr="00F25F1E">
        <w:rPr>
          <w:lang w:val="es-AR"/>
        </w:rPr>
        <w:t xml:space="preserve">TICOS </w:t>
      </w:r>
      <w:r w:rsidRPr="00F25F1E">
        <w:rPr>
          <w:lang w:val="es-AR"/>
        </w:rPr>
        <w:t>Y EQUIPAMIENTO EXISTENTE</w:t>
      </w:r>
      <w:bookmarkEnd w:id="10"/>
    </w:p>
    <w:p w:rsidR="00DE281F" w:rsidRPr="00F25F1E" w:rsidRDefault="00DE281F" w:rsidP="004F3F4F">
      <w:pPr>
        <w:ind w:firstLine="708"/>
        <w:jc w:val="both"/>
        <w:rPr>
          <w:lang w:val="es-AR"/>
        </w:rPr>
      </w:pPr>
      <w:r w:rsidRPr="00F25F1E">
        <w:rPr>
          <w:lang w:val="es-AR"/>
        </w:rPr>
        <w:t xml:space="preserve">El museo Histórico de la Universidad Nacional de Córdoba no cuenta con ningún sistema informático para llevar a cabo la gestión del mismo. En la actualidad, cuenta con una </w:t>
      </w:r>
      <w:r w:rsidR="00E55EC7" w:rsidRPr="00F25F1E">
        <w:rPr>
          <w:lang w:val="es-AR"/>
        </w:rPr>
        <w:t>PC de escritorio,</w:t>
      </w:r>
      <w:r w:rsidRPr="00F25F1E">
        <w:rPr>
          <w:lang w:val="es-AR"/>
        </w:rPr>
        <w:t xml:space="preserve"> </w:t>
      </w:r>
      <w:r w:rsidR="00794F27" w:rsidRPr="00F25F1E">
        <w:rPr>
          <w:lang w:val="es-AR"/>
        </w:rPr>
        <w:t>que presenta</w:t>
      </w:r>
      <w:r w:rsidRPr="00F25F1E">
        <w:rPr>
          <w:lang w:val="es-AR"/>
        </w:rPr>
        <w:t xml:space="preserve"> herramientas ofimáticas para documentar información referida a aquellas colecciones históricas que se conservan en la organización. También dispone de una impresora laser. </w:t>
      </w:r>
    </w:p>
    <w:p w:rsidR="00DE281F" w:rsidRPr="00F25F1E" w:rsidRDefault="00DE281F" w:rsidP="004F3F4F">
      <w:pPr>
        <w:ind w:firstLine="708"/>
        <w:jc w:val="both"/>
        <w:rPr>
          <w:lang w:val="es-AR"/>
        </w:rPr>
      </w:pPr>
      <w:r w:rsidRPr="00F25F1E">
        <w:rPr>
          <w:lang w:val="es-AR"/>
        </w:rPr>
        <w:t>Esta computa</w:t>
      </w:r>
      <w:r w:rsidR="00DC6D89" w:rsidRPr="00F25F1E">
        <w:rPr>
          <w:lang w:val="es-AR"/>
        </w:rPr>
        <w:t xml:space="preserve">dora está conectada mediante a la </w:t>
      </w:r>
      <w:r w:rsidRPr="00F25F1E">
        <w:rPr>
          <w:lang w:val="es-AR"/>
        </w:rPr>
        <w:t xml:space="preserve">red </w:t>
      </w:r>
      <w:r w:rsidR="00DC6D89" w:rsidRPr="00F25F1E">
        <w:rPr>
          <w:lang w:val="es-AR"/>
        </w:rPr>
        <w:t>de</w:t>
      </w:r>
      <w:r w:rsidRPr="00F25F1E">
        <w:rPr>
          <w:lang w:val="es-AR"/>
        </w:rPr>
        <w:t xml:space="preserve"> la Biblioteca mayor</w:t>
      </w:r>
      <w:r w:rsidR="00DC6D89" w:rsidRPr="00F25F1E">
        <w:rPr>
          <w:lang w:val="es-AR"/>
        </w:rPr>
        <w:t xml:space="preserve">, con el fin de </w:t>
      </w:r>
      <w:r w:rsidRPr="00F25F1E">
        <w:rPr>
          <w:lang w:val="es-AR"/>
        </w:rPr>
        <w:t>obtener el servicio de internet</w:t>
      </w:r>
      <w:r w:rsidR="00DC6D89" w:rsidRPr="00F25F1E">
        <w:rPr>
          <w:lang w:val="es-AR"/>
        </w:rPr>
        <w:t>, el cual es utilizado para correo electrónico, navegación web y revisión</w:t>
      </w:r>
      <w:r w:rsidRPr="00F25F1E">
        <w:rPr>
          <w:lang w:val="es-AR"/>
        </w:rPr>
        <w:t xml:space="preserve"> de expedientes.</w:t>
      </w:r>
    </w:p>
    <w:p w:rsidR="00DE281F" w:rsidRPr="00F25F1E" w:rsidRDefault="00DE281F" w:rsidP="00DC6D89">
      <w:pPr>
        <w:pStyle w:val="Ttulo4"/>
        <w:rPr>
          <w:lang w:val="es-AR"/>
        </w:rPr>
      </w:pPr>
      <w:r w:rsidRPr="00F25F1E">
        <w:rPr>
          <w:lang w:val="es-AR"/>
        </w:rPr>
        <w:t>CARACTERÍSTICAS:</w:t>
      </w:r>
    </w:p>
    <w:p w:rsidR="00DC6D89" w:rsidRPr="00F25F1E" w:rsidRDefault="00DE281F" w:rsidP="00DC6D89">
      <w:pPr>
        <w:pStyle w:val="Ttulo5"/>
        <w:rPr>
          <w:lang w:val="es-AR"/>
        </w:rPr>
      </w:pPr>
      <w:r w:rsidRPr="00F25F1E">
        <w:rPr>
          <w:lang w:val="es-AR"/>
        </w:rPr>
        <w:t>PC</w:t>
      </w:r>
      <w:r w:rsidR="00E55EC7" w:rsidRPr="00F25F1E">
        <w:rPr>
          <w:lang w:val="es-AR"/>
        </w:rPr>
        <w:t xml:space="preserve"> de Escritorio</w:t>
      </w:r>
    </w:p>
    <w:p w:rsidR="00E55EC7" w:rsidRPr="00F25F1E" w:rsidRDefault="00E55EC7" w:rsidP="00E55EC7">
      <w:pPr>
        <w:ind w:firstLine="708"/>
        <w:jc w:val="both"/>
        <w:rPr>
          <w:lang w:val="es-AR"/>
        </w:rPr>
      </w:pPr>
      <w:r w:rsidRPr="00F25F1E">
        <w:rPr>
          <w:lang w:val="es-AR"/>
        </w:rPr>
        <w:t>Procesador</w:t>
      </w:r>
      <w:r w:rsidR="00DE281F" w:rsidRPr="00F25F1E">
        <w:rPr>
          <w:lang w:val="es-AR"/>
        </w:rPr>
        <w:t xml:space="preserve"> Celeron 2.4 GHz, 256 Mb de RAM, dos discos rígidos (10gb</w:t>
      </w:r>
      <w:r w:rsidRPr="00F25F1E">
        <w:rPr>
          <w:lang w:val="es-AR"/>
        </w:rPr>
        <w:t xml:space="preserve"> y 20gb respectivamente), </w:t>
      </w:r>
      <w:r w:rsidR="00DE281F" w:rsidRPr="00F25F1E">
        <w:rPr>
          <w:lang w:val="es-AR"/>
        </w:rPr>
        <w:t>placa de red Ethernet de 10/100mb</w:t>
      </w:r>
      <w:r w:rsidRPr="00F25F1E">
        <w:rPr>
          <w:lang w:val="es-AR"/>
        </w:rPr>
        <w:t xml:space="preserve"> y lectora de CD de 52x</w:t>
      </w:r>
      <w:r w:rsidR="00DE281F" w:rsidRPr="00F25F1E">
        <w:rPr>
          <w:lang w:val="es-AR"/>
        </w:rPr>
        <w:t>. Posee un  monitor color 15”, mouse ópt</w:t>
      </w:r>
      <w:r w:rsidRPr="00F25F1E">
        <w:rPr>
          <w:lang w:val="es-AR"/>
        </w:rPr>
        <w:t>ico con scroll y teclado genérico.</w:t>
      </w:r>
    </w:p>
    <w:p w:rsidR="00DE281F" w:rsidRPr="00F25F1E" w:rsidRDefault="00DE281F" w:rsidP="00E55EC7">
      <w:pPr>
        <w:ind w:firstLine="708"/>
        <w:jc w:val="both"/>
        <w:rPr>
          <w:lang w:val="es-AR"/>
        </w:rPr>
      </w:pPr>
      <w:r w:rsidRPr="00F25F1E">
        <w:rPr>
          <w:lang w:val="es-AR"/>
        </w:rPr>
        <w:t xml:space="preserve">En cuanto </w:t>
      </w:r>
      <w:r w:rsidR="00E55EC7" w:rsidRPr="00F25F1E">
        <w:rPr>
          <w:lang w:val="es-AR"/>
        </w:rPr>
        <w:t>software, utiliza el sistema operativo Microsoft Windows XP Profesional S</w:t>
      </w:r>
      <w:r w:rsidR="00460D62" w:rsidRPr="00F25F1E">
        <w:rPr>
          <w:lang w:val="es-AR"/>
        </w:rPr>
        <w:t>P1, cuenta con la herramienta</w:t>
      </w:r>
      <w:r w:rsidR="00E55EC7" w:rsidRPr="00F25F1E">
        <w:rPr>
          <w:lang w:val="es-AR"/>
        </w:rPr>
        <w:t xml:space="preserve"> ofimática</w:t>
      </w:r>
      <w:r w:rsidR="00460D62" w:rsidRPr="00F25F1E">
        <w:rPr>
          <w:lang w:val="es-AR"/>
        </w:rPr>
        <w:t xml:space="preserve"> </w:t>
      </w:r>
      <w:r w:rsidRPr="00F25F1E">
        <w:rPr>
          <w:lang w:val="es-AR"/>
        </w:rPr>
        <w:t>Open Office para la redacción de i</w:t>
      </w:r>
      <w:r w:rsidR="00E55EC7" w:rsidRPr="00F25F1E">
        <w:rPr>
          <w:lang w:val="es-AR"/>
        </w:rPr>
        <w:t>nformes y planillas de cálculos</w:t>
      </w:r>
      <w:r w:rsidR="00460D62" w:rsidRPr="00F25F1E">
        <w:rPr>
          <w:lang w:val="es-AR"/>
        </w:rPr>
        <w:t>, y Eudora para la gestión de mails. Como protección antivirus y anti-espías, cuenta con las utilidades de AV</w:t>
      </w:r>
      <w:r w:rsidRPr="00F25F1E">
        <w:rPr>
          <w:lang w:val="es-AR"/>
        </w:rPr>
        <w:t>G</w:t>
      </w:r>
      <w:r w:rsidR="00460D62" w:rsidRPr="00F25F1E">
        <w:rPr>
          <w:lang w:val="es-AR"/>
        </w:rPr>
        <w:t xml:space="preserve"> 8</w:t>
      </w:r>
      <w:r w:rsidRPr="00F25F1E">
        <w:rPr>
          <w:lang w:val="es-AR"/>
        </w:rPr>
        <w:t xml:space="preserve"> y AdWare 6</w:t>
      </w:r>
      <w:r w:rsidR="00460D62" w:rsidRPr="00F25F1E">
        <w:rPr>
          <w:lang w:val="es-AR"/>
        </w:rPr>
        <w:t>.</w:t>
      </w:r>
    </w:p>
    <w:p w:rsidR="00DC6D89" w:rsidRPr="00F25F1E" w:rsidRDefault="00DE281F" w:rsidP="00DC6D89">
      <w:pPr>
        <w:pStyle w:val="Ttulo5"/>
        <w:rPr>
          <w:lang w:val="es-AR"/>
        </w:rPr>
      </w:pPr>
      <w:r w:rsidRPr="00F25F1E">
        <w:rPr>
          <w:lang w:val="es-AR"/>
        </w:rPr>
        <w:t>Impresora</w:t>
      </w:r>
    </w:p>
    <w:p w:rsidR="00DE281F" w:rsidRPr="00F25F1E" w:rsidRDefault="00460D62" w:rsidP="00460D62">
      <w:pPr>
        <w:ind w:firstLine="708"/>
        <w:jc w:val="both"/>
        <w:rPr>
          <w:lang w:val="es-AR"/>
        </w:rPr>
      </w:pPr>
      <w:r w:rsidRPr="00F25F1E">
        <w:rPr>
          <w:lang w:val="es-AR"/>
        </w:rPr>
        <w:t>Para la impresión de documentos y demás utilizan un dispositivo de impresión, marca</w:t>
      </w:r>
      <w:r w:rsidR="00DE281F" w:rsidRPr="00F25F1E">
        <w:rPr>
          <w:lang w:val="es-AR"/>
        </w:rPr>
        <w:t xml:space="preserve"> </w:t>
      </w:r>
      <w:r w:rsidRPr="00F25F1E">
        <w:rPr>
          <w:lang w:val="es-AR"/>
        </w:rPr>
        <w:t>HP, de tipo LaserJet,</w:t>
      </w:r>
      <w:r w:rsidR="00DE281F" w:rsidRPr="00F25F1E">
        <w:rPr>
          <w:lang w:val="es-AR"/>
        </w:rPr>
        <w:t xml:space="preserve"> modelo 1022.</w:t>
      </w:r>
    </w:p>
    <w:p w:rsidR="00DE281F" w:rsidRPr="00F25F1E" w:rsidRDefault="00DE281F" w:rsidP="000A3CB6">
      <w:pPr>
        <w:pStyle w:val="Prrafodelista"/>
        <w:ind w:left="1428"/>
        <w:jc w:val="both"/>
        <w:rPr>
          <w:lang w:val="es-AR"/>
        </w:rPr>
      </w:pPr>
    </w:p>
    <w:p w:rsidR="00997287" w:rsidRPr="00F25F1E" w:rsidRDefault="00997287">
      <w:pPr>
        <w:spacing w:after="0" w:line="240" w:lineRule="auto"/>
        <w:rPr>
          <w:rFonts w:ascii="Cambria" w:hAnsi="Cambria"/>
          <w:b/>
          <w:bCs/>
          <w:color w:val="365F91"/>
          <w:sz w:val="28"/>
          <w:szCs w:val="28"/>
          <w:lang w:val="es-AR"/>
        </w:rPr>
      </w:pPr>
      <w:r w:rsidRPr="00F25F1E">
        <w:rPr>
          <w:lang w:val="es-AR"/>
        </w:rPr>
        <w:br w:type="page"/>
      </w:r>
    </w:p>
    <w:p w:rsidR="00DE281F" w:rsidRPr="00F25F1E" w:rsidRDefault="00DE281F" w:rsidP="00F017EC">
      <w:pPr>
        <w:pStyle w:val="Ttulo1"/>
        <w:rPr>
          <w:lang w:val="es-AR"/>
        </w:rPr>
      </w:pPr>
      <w:bookmarkStart w:id="11" w:name="_Toc240436524"/>
      <w:r w:rsidRPr="00F25F1E">
        <w:rPr>
          <w:lang w:val="es-AR"/>
        </w:rPr>
        <w:lastRenderedPageBreak/>
        <w:t>DIAGNÓSTICO</w:t>
      </w:r>
      <w:bookmarkEnd w:id="11"/>
    </w:p>
    <w:p w:rsidR="008223D4" w:rsidRPr="00F25F1E" w:rsidRDefault="008223D4" w:rsidP="00FD1E6B">
      <w:pPr>
        <w:ind w:firstLine="708"/>
        <w:jc w:val="both"/>
        <w:rPr>
          <w:lang w:val="es-AR"/>
        </w:rPr>
      </w:pPr>
      <w:r w:rsidRPr="00F25F1E">
        <w:rPr>
          <w:lang w:val="es-AR"/>
        </w:rPr>
        <w:t>En base al análisis realizado de la organización, utilizando técnicas como entrevistas, revisión de documentación y observación directa; se pueden resaltar los siguientes aspectos, fundamentales como punto de partida, para</w:t>
      </w:r>
      <w:r w:rsidR="00FD1E6B" w:rsidRPr="00F25F1E">
        <w:rPr>
          <w:lang w:val="es-AR"/>
        </w:rPr>
        <w:t xml:space="preserve"> el desarrollo de un Sistema de Información.</w:t>
      </w:r>
    </w:p>
    <w:p w:rsidR="00FD1E6B" w:rsidRPr="00F25F1E" w:rsidRDefault="00FD1E6B" w:rsidP="00FD1E6B">
      <w:pPr>
        <w:pStyle w:val="Ttulo4"/>
        <w:rPr>
          <w:lang w:val="es-AR"/>
        </w:rPr>
      </w:pPr>
      <w:r w:rsidRPr="00F25F1E">
        <w:rPr>
          <w:lang w:val="es-AR"/>
        </w:rPr>
        <w:t>PROBLEMAS</w:t>
      </w:r>
    </w:p>
    <w:p w:rsidR="00FD1E6B" w:rsidRPr="00F25F1E" w:rsidRDefault="00FD1E6B" w:rsidP="00FD1E6B">
      <w:pPr>
        <w:pStyle w:val="Prrafodelista"/>
        <w:numPr>
          <w:ilvl w:val="0"/>
          <w:numId w:val="4"/>
        </w:numPr>
        <w:jc w:val="both"/>
        <w:rPr>
          <w:bCs/>
          <w:lang w:val="es-AR"/>
        </w:rPr>
      </w:pPr>
      <w:r w:rsidRPr="00F25F1E">
        <w:rPr>
          <w:bCs/>
          <w:lang w:val="es-AR"/>
        </w:rPr>
        <w:t xml:space="preserve">En ocasiones las reservas de las visitas guiadas son realizadas por diferentes personas, en simultáneo y sin consultar disponibilidad sobre las mismas. Esto provoca la superposición de visitas para iguales horarios ya que no se mantiene un registro unificado. </w:t>
      </w:r>
    </w:p>
    <w:p w:rsidR="00FD1E6B" w:rsidRPr="00F25F1E" w:rsidRDefault="00FD1E6B" w:rsidP="00FD1E6B">
      <w:pPr>
        <w:pStyle w:val="Prrafodelista"/>
        <w:numPr>
          <w:ilvl w:val="0"/>
          <w:numId w:val="4"/>
        </w:numPr>
        <w:jc w:val="both"/>
        <w:rPr>
          <w:bCs/>
          <w:lang w:val="es-AR"/>
        </w:rPr>
      </w:pPr>
      <w:r w:rsidRPr="00F25F1E">
        <w:rPr>
          <w:bCs/>
          <w:lang w:val="es-AR"/>
        </w:rPr>
        <w:t xml:space="preserve">El registro de los visitantes, para la posterior generación de documentos estadísticos se lleva en forma manual y desorganizada, lo que conlleva a generar informes erróneos. Este inconveniente se traslada luego a la mala interpretación de los datos y equivocadas decisiones al respecto. </w:t>
      </w:r>
    </w:p>
    <w:p w:rsidR="00FD1E6B" w:rsidRPr="00F25F1E" w:rsidRDefault="00FD1E6B" w:rsidP="00FD1E6B">
      <w:pPr>
        <w:pStyle w:val="Prrafodelista"/>
        <w:numPr>
          <w:ilvl w:val="0"/>
          <w:numId w:val="4"/>
        </w:numPr>
        <w:jc w:val="both"/>
        <w:rPr>
          <w:bCs/>
          <w:lang w:val="es-AR"/>
        </w:rPr>
      </w:pPr>
      <w:r w:rsidRPr="00F25F1E">
        <w:rPr>
          <w:bCs/>
          <w:lang w:val="es-AR"/>
        </w:rPr>
        <w:t>No se tiene un marco definido de las responsabilidades que el personal debe llevar a cabo, existiendo una superposición de las mismas y generando dificultades en el trato y/o convivencia del personal involucrado.</w:t>
      </w:r>
    </w:p>
    <w:p w:rsidR="00FD1E6B" w:rsidRPr="00F25F1E" w:rsidRDefault="00FD1E6B" w:rsidP="002473E0">
      <w:pPr>
        <w:pStyle w:val="Prrafodelista"/>
        <w:numPr>
          <w:ilvl w:val="0"/>
          <w:numId w:val="4"/>
        </w:numPr>
        <w:jc w:val="both"/>
        <w:rPr>
          <w:bCs/>
          <w:lang w:val="es-AR"/>
        </w:rPr>
      </w:pPr>
      <w:r w:rsidRPr="00F25F1E">
        <w:rPr>
          <w:bCs/>
          <w:lang w:val="es-AR"/>
        </w:rPr>
        <w:t>Al contar con poco personal para la gestión del museo, existe superposición de tareas dando lugar a un mayor porcentaje de errores administrativos.</w:t>
      </w:r>
    </w:p>
    <w:p w:rsidR="00DE281F" w:rsidRPr="00F25F1E" w:rsidRDefault="00DE281F" w:rsidP="002473E0">
      <w:pPr>
        <w:pStyle w:val="Ttulo4"/>
        <w:rPr>
          <w:u w:val="single"/>
          <w:lang w:val="es-AR"/>
        </w:rPr>
      </w:pPr>
      <w:r w:rsidRPr="00F25F1E">
        <w:rPr>
          <w:lang w:val="es-AR"/>
        </w:rPr>
        <w:t>REQUERIMIENTOS</w:t>
      </w:r>
    </w:p>
    <w:p w:rsidR="00DE281F" w:rsidRPr="00F25F1E" w:rsidRDefault="00DE281F" w:rsidP="00FD1E6B">
      <w:pPr>
        <w:pStyle w:val="Prrafodelista"/>
        <w:numPr>
          <w:ilvl w:val="0"/>
          <w:numId w:val="5"/>
        </w:numPr>
        <w:jc w:val="both"/>
        <w:rPr>
          <w:bCs/>
          <w:lang w:val="es-AR"/>
        </w:rPr>
      </w:pPr>
      <w:r w:rsidRPr="00F25F1E">
        <w:rPr>
          <w:bCs/>
          <w:lang w:val="es-AR"/>
        </w:rPr>
        <w:t>Organizar y planificar las visitas guiadas de forma eficiente.</w:t>
      </w:r>
    </w:p>
    <w:p w:rsidR="00DE281F" w:rsidRPr="00F25F1E" w:rsidRDefault="00DE281F" w:rsidP="00FD1E6B">
      <w:pPr>
        <w:pStyle w:val="Prrafodelista"/>
        <w:numPr>
          <w:ilvl w:val="0"/>
          <w:numId w:val="5"/>
        </w:numPr>
        <w:jc w:val="both"/>
        <w:rPr>
          <w:bCs/>
          <w:lang w:val="es-AR"/>
        </w:rPr>
      </w:pPr>
      <w:r w:rsidRPr="00F25F1E">
        <w:rPr>
          <w:bCs/>
          <w:lang w:val="es-AR"/>
        </w:rPr>
        <w:t>Brindar información de reservas, horarios y tarifas.</w:t>
      </w:r>
    </w:p>
    <w:p w:rsidR="00DE281F" w:rsidRPr="00F25F1E" w:rsidRDefault="00DE281F" w:rsidP="00FD1E6B">
      <w:pPr>
        <w:pStyle w:val="Prrafodelista"/>
        <w:numPr>
          <w:ilvl w:val="0"/>
          <w:numId w:val="5"/>
        </w:numPr>
        <w:jc w:val="both"/>
        <w:rPr>
          <w:bCs/>
          <w:lang w:val="es-AR"/>
        </w:rPr>
      </w:pPr>
      <w:r w:rsidRPr="00F25F1E">
        <w:rPr>
          <w:bCs/>
          <w:lang w:val="es-AR"/>
        </w:rPr>
        <w:t>Establecer un catalogo completo con todas las obras museísticas que posee el establecimiento.</w:t>
      </w:r>
    </w:p>
    <w:p w:rsidR="00DE281F" w:rsidRPr="00F25F1E" w:rsidRDefault="00DE281F" w:rsidP="00FD1E6B">
      <w:pPr>
        <w:pStyle w:val="Prrafodelista"/>
        <w:numPr>
          <w:ilvl w:val="0"/>
          <w:numId w:val="5"/>
        </w:numPr>
        <w:jc w:val="both"/>
        <w:rPr>
          <w:bCs/>
          <w:lang w:val="es-AR"/>
        </w:rPr>
      </w:pPr>
      <w:r w:rsidRPr="00F25F1E">
        <w:rPr>
          <w:bCs/>
          <w:lang w:val="es-AR"/>
        </w:rPr>
        <w:t>Mantener información sobre las visitas guiadas realizadas.</w:t>
      </w:r>
      <w:r w:rsidRPr="00F25F1E">
        <w:rPr>
          <w:bCs/>
          <w:color w:val="FF0000"/>
          <w:lang w:val="es-AR"/>
        </w:rPr>
        <w:t xml:space="preserve"> </w:t>
      </w:r>
    </w:p>
    <w:p w:rsidR="00DE281F" w:rsidRPr="00F25F1E" w:rsidRDefault="00DE281F" w:rsidP="00FD1E6B">
      <w:pPr>
        <w:pStyle w:val="Prrafodelista"/>
        <w:numPr>
          <w:ilvl w:val="0"/>
          <w:numId w:val="5"/>
        </w:numPr>
        <w:jc w:val="both"/>
        <w:rPr>
          <w:bCs/>
          <w:lang w:val="es-AR"/>
        </w:rPr>
      </w:pPr>
      <w:r w:rsidRPr="00F25F1E">
        <w:rPr>
          <w:bCs/>
          <w:lang w:val="es-AR"/>
        </w:rPr>
        <w:t>Mantener información sobre los visitantes a las exposiciones, clasificándolos por ejemplo por ciudad de origen u otros criterios, para posterior análisis.</w:t>
      </w:r>
    </w:p>
    <w:p w:rsidR="00DE281F" w:rsidRPr="00F25F1E" w:rsidRDefault="00DE281F" w:rsidP="00FD1E6B">
      <w:pPr>
        <w:pStyle w:val="Prrafodelista"/>
        <w:numPr>
          <w:ilvl w:val="0"/>
          <w:numId w:val="5"/>
        </w:numPr>
        <w:jc w:val="both"/>
        <w:rPr>
          <w:bCs/>
          <w:lang w:val="es-AR"/>
        </w:rPr>
      </w:pPr>
      <w:r w:rsidRPr="00F25F1E">
        <w:rPr>
          <w:bCs/>
          <w:lang w:val="es-AR"/>
        </w:rPr>
        <w:t>Planificar los eventos a realizarse en el museo, haciendo un uso óptimo de la disponibilidad de salas y personal de la organización.</w:t>
      </w:r>
    </w:p>
    <w:p w:rsidR="00DE281F" w:rsidRPr="00F25F1E" w:rsidRDefault="00DE281F" w:rsidP="00FD1E6B">
      <w:pPr>
        <w:pStyle w:val="Prrafodelista"/>
        <w:numPr>
          <w:ilvl w:val="0"/>
          <w:numId w:val="5"/>
        </w:numPr>
        <w:jc w:val="both"/>
        <w:rPr>
          <w:bCs/>
          <w:lang w:val="es-AR"/>
        </w:rPr>
      </w:pPr>
      <w:r w:rsidRPr="00F25F1E">
        <w:rPr>
          <w:bCs/>
          <w:lang w:val="es-AR"/>
        </w:rPr>
        <w:t>Mantener información sobre las obras museísticas que se obtienen e</w:t>
      </w:r>
      <w:r w:rsidR="00EF176C" w:rsidRPr="00F25F1E">
        <w:rPr>
          <w:bCs/>
          <w:lang w:val="es-AR"/>
        </w:rPr>
        <w:t>n calidad de préstamo</w:t>
      </w:r>
      <w:r w:rsidRPr="00F25F1E">
        <w:rPr>
          <w:bCs/>
          <w:lang w:val="es-AR"/>
        </w:rPr>
        <w:t>, así como la inclusión al catalogo de las obtenidas por donación.</w:t>
      </w:r>
    </w:p>
    <w:p w:rsidR="00DE281F" w:rsidRPr="00F25F1E" w:rsidRDefault="00DE281F" w:rsidP="00FD1E6B">
      <w:pPr>
        <w:pStyle w:val="Prrafodelista"/>
        <w:numPr>
          <w:ilvl w:val="0"/>
          <w:numId w:val="5"/>
        </w:numPr>
        <w:jc w:val="both"/>
        <w:rPr>
          <w:bCs/>
          <w:lang w:val="es-AR"/>
        </w:rPr>
      </w:pPr>
      <w:r w:rsidRPr="00F25F1E">
        <w:rPr>
          <w:bCs/>
          <w:lang w:val="es-AR"/>
        </w:rPr>
        <w:t>Llevar un seguimiento de las tareas de restauración que se realizan, tanto a las obras museísticas como a la estructura edilicia en sí.</w:t>
      </w:r>
    </w:p>
    <w:p w:rsidR="00DE281F" w:rsidRPr="00F25F1E" w:rsidRDefault="00DE281F" w:rsidP="00FD1E6B">
      <w:pPr>
        <w:pStyle w:val="Prrafodelista"/>
        <w:numPr>
          <w:ilvl w:val="0"/>
          <w:numId w:val="5"/>
        </w:numPr>
        <w:jc w:val="both"/>
        <w:rPr>
          <w:bCs/>
          <w:color w:val="000000" w:themeColor="text1"/>
          <w:lang w:val="es-AR"/>
        </w:rPr>
      </w:pPr>
      <w:r w:rsidRPr="00F25F1E">
        <w:rPr>
          <w:bCs/>
          <w:color w:val="000000" w:themeColor="text1"/>
          <w:lang w:val="es-AR"/>
        </w:rPr>
        <w:t xml:space="preserve">Obtener </w:t>
      </w:r>
      <w:r w:rsidR="00ED2C90" w:rsidRPr="00F25F1E">
        <w:rPr>
          <w:bCs/>
          <w:color w:val="000000" w:themeColor="text1"/>
          <w:lang w:val="es-AR"/>
        </w:rPr>
        <w:t>estadísticas respecto de los visitantes que asisten a las visitas guiadas del museo.</w:t>
      </w:r>
      <w:r w:rsidRPr="00F25F1E">
        <w:rPr>
          <w:bCs/>
          <w:color w:val="000000" w:themeColor="text1"/>
          <w:lang w:val="es-AR"/>
        </w:rPr>
        <w:t xml:space="preserve"> </w:t>
      </w:r>
    </w:p>
    <w:p w:rsidR="00DE281F" w:rsidRPr="00F25F1E" w:rsidRDefault="00DE281F" w:rsidP="00FD1E6B">
      <w:pPr>
        <w:pStyle w:val="Prrafodelista"/>
        <w:numPr>
          <w:ilvl w:val="0"/>
          <w:numId w:val="5"/>
        </w:numPr>
        <w:jc w:val="both"/>
        <w:rPr>
          <w:bCs/>
          <w:color w:val="000000" w:themeColor="text1"/>
          <w:lang w:val="es-AR"/>
        </w:rPr>
      </w:pPr>
      <w:r w:rsidRPr="00F25F1E">
        <w:rPr>
          <w:bCs/>
          <w:color w:val="000000" w:themeColor="text1"/>
          <w:lang w:val="es-AR"/>
        </w:rPr>
        <w:t>Redefinir alcances y competencia de</w:t>
      </w:r>
      <w:r w:rsidR="00EF176C" w:rsidRPr="00F25F1E">
        <w:rPr>
          <w:bCs/>
          <w:color w:val="000000" w:themeColor="text1"/>
          <w:lang w:val="es-AR"/>
        </w:rPr>
        <w:t xml:space="preserve"> los cargos del personal</w:t>
      </w:r>
      <w:r w:rsidRPr="00F25F1E">
        <w:rPr>
          <w:bCs/>
          <w:color w:val="000000" w:themeColor="text1"/>
          <w:lang w:val="es-AR"/>
        </w:rPr>
        <w:t>.</w:t>
      </w:r>
    </w:p>
    <w:p w:rsidR="00DE281F" w:rsidRPr="00F25F1E" w:rsidRDefault="00DE281F" w:rsidP="00FD1E6B">
      <w:pPr>
        <w:pStyle w:val="Prrafodelista"/>
        <w:numPr>
          <w:ilvl w:val="0"/>
          <w:numId w:val="5"/>
        </w:numPr>
        <w:jc w:val="both"/>
        <w:rPr>
          <w:bCs/>
          <w:color w:val="000000" w:themeColor="text1"/>
          <w:lang w:val="es-AR"/>
        </w:rPr>
      </w:pPr>
      <w:r w:rsidRPr="00F25F1E">
        <w:rPr>
          <w:bCs/>
          <w:color w:val="000000" w:themeColor="text1"/>
          <w:lang w:val="es-AR"/>
        </w:rPr>
        <w:t>Contar con información sobre el personal del museo.</w:t>
      </w:r>
    </w:p>
    <w:p w:rsidR="00FD1E6B" w:rsidRPr="00F25F1E" w:rsidRDefault="00FD1E6B">
      <w:pPr>
        <w:spacing w:after="0" w:line="240" w:lineRule="auto"/>
        <w:rPr>
          <w:rFonts w:ascii="Cambria" w:hAnsi="Cambria"/>
          <w:b/>
          <w:bCs/>
          <w:i/>
          <w:iCs/>
          <w:color w:val="4F81BD"/>
          <w:lang w:val="es-AR"/>
        </w:rPr>
      </w:pPr>
      <w:r w:rsidRPr="00F25F1E">
        <w:rPr>
          <w:lang w:val="es-AR"/>
        </w:rPr>
        <w:br w:type="page"/>
      </w:r>
    </w:p>
    <w:p w:rsidR="00DE281F" w:rsidRPr="00F25F1E" w:rsidRDefault="00DE281F" w:rsidP="002473E0">
      <w:pPr>
        <w:pStyle w:val="Ttulo4"/>
        <w:rPr>
          <w:u w:val="single"/>
          <w:lang w:val="es-AR"/>
        </w:rPr>
      </w:pPr>
      <w:r w:rsidRPr="00F25F1E">
        <w:rPr>
          <w:lang w:val="es-AR"/>
        </w:rPr>
        <w:lastRenderedPageBreak/>
        <w:t>RESTRICCIONES</w:t>
      </w:r>
    </w:p>
    <w:p w:rsidR="00DE281F" w:rsidRPr="00F25F1E" w:rsidRDefault="00DE281F" w:rsidP="00FD1E6B">
      <w:pPr>
        <w:pStyle w:val="Prrafodelista"/>
        <w:numPr>
          <w:ilvl w:val="0"/>
          <w:numId w:val="5"/>
        </w:numPr>
        <w:jc w:val="both"/>
        <w:rPr>
          <w:bCs/>
          <w:lang w:val="es-AR"/>
        </w:rPr>
      </w:pPr>
      <w:r w:rsidRPr="00F25F1E">
        <w:rPr>
          <w:bCs/>
          <w:lang w:val="es-AR"/>
        </w:rPr>
        <w:t>El presupuesto destinado al museo para llevar a cabo un emprendimiento integral de informatización es limitado pero con posibilidad de proyección e inversión a corto plazo.</w:t>
      </w:r>
    </w:p>
    <w:p w:rsidR="00063B0A" w:rsidRPr="00F25F1E" w:rsidRDefault="00063B0A" w:rsidP="00FD1E6B">
      <w:pPr>
        <w:pStyle w:val="Prrafodelista"/>
        <w:numPr>
          <w:ilvl w:val="0"/>
          <w:numId w:val="5"/>
        </w:numPr>
        <w:jc w:val="both"/>
        <w:rPr>
          <w:bCs/>
          <w:lang w:val="es-AR"/>
        </w:rPr>
      </w:pPr>
      <w:r w:rsidRPr="00F25F1E">
        <w:rPr>
          <w:bCs/>
          <w:lang w:val="es-AR"/>
        </w:rPr>
        <w:t>El sistema de información debe presentar una interfaz lo más amigable posible para compensar la falta de experiencia en el uso de herramientas informáticas que presentan los usuarios.</w:t>
      </w:r>
    </w:p>
    <w:p w:rsidR="00DE281F" w:rsidRPr="00F25F1E" w:rsidRDefault="00063B0A" w:rsidP="00FD1E6B">
      <w:pPr>
        <w:pStyle w:val="Prrafodelista"/>
        <w:numPr>
          <w:ilvl w:val="0"/>
          <w:numId w:val="5"/>
        </w:numPr>
        <w:jc w:val="both"/>
        <w:rPr>
          <w:bCs/>
          <w:lang w:val="es-AR"/>
        </w:rPr>
      </w:pPr>
      <w:r w:rsidRPr="00F25F1E">
        <w:rPr>
          <w:bCs/>
          <w:lang w:val="es-AR"/>
        </w:rPr>
        <w:t>Los tiempos de respuesta del sistema, deben ser lo suficientemente breves, para facilitar la interacción dinámica con el usuario.</w:t>
      </w:r>
    </w:p>
    <w:p w:rsidR="00DE281F" w:rsidRPr="00F25F1E" w:rsidRDefault="00DE281F" w:rsidP="002473E0">
      <w:pPr>
        <w:pStyle w:val="Ttulo4"/>
        <w:rPr>
          <w:lang w:val="es-AR"/>
        </w:rPr>
      </w:pPr>
      <w:r w:rsidRPr="00F25F1E">
        <w:rPr>
          <w:lang w:val="es-AR"/>
        </w:rPr>
        <w:t>OPORTUNIDADES</w:t>
      </w:r>
    </w:p>
    <w:p w:rsidR="00DE281F" w:rsidRPr="00F25F1E" w:rsidRDefault="00DE281F" w:rsidP="00FD1E6B">
      <w:pPr>
        <w:pStyle w:val="Prrafodelista"/>
        <w:numPr>
          <w:ilvl w:val="0"/>
          <w:numId w:val="5"/>
        </w:numPr>
        <w:jc w:val="both"/>
        <w:rPr>
          <w:bCs/>
          <w:lang w:val="es-AR"/>
        </w:rPr>
      </w:pPr>
      <w:r w:rsidRPr="00F25F1E">
        <w:rPr>
          <w:bCs/>
          <w:lang w:val="es-AR"/>
        </w:rPr>
        <w:t>No existe sistema informático propiamente dicho para gestionar el museo.</w:t>
      </w:r>
    </w:p>
    <w:p w:rsidR="00DE281F" w:rsidRPr="00F25F1E" w:rsidRDefault="00DE281F" w:rsidP="00FD1E6B">
      <w:pPr>
        <w:pStyle w:val="Prrafodelista"/>
        <w:numPr>
          <w:ilvl w:val="0"/>
          <w:numId w:val="5"/>
        </w:numPr>
        <w:jc w:val="both"/>
        <w:rPr>
          <w:bCs/>
          <w:lang w:val="es-AR"/>
        </w:rPr>
      </w:pPr>
      <w:r w:rsidRPr="00F25F1E">
        <w:rPr>
          <w:bCs/>
          <w:lang w:val="es-AR"/>
        </w:rPr>
        <w:t>El museo no cuenta con sitio web propio.</w:t>
      </w:r>
    </w:p>
    <w:p w:rsidR="00DE281F" w:rsidRPr="00F25F1E" w:rsidRDefault="00DE281F" w:rsidP="00FD1E6B">
      <w:pPr>
        <w:pStyle w:val="Prrafodelista"/>
        <w:numPr>
          <w:ilvl w:val="0"/>
          <w:numId w:val="5"/>
        </w:numPr>
        <w:jc w:val="both"/>
        <w:rPr>
          <w:bCs/>
          <w:lang w:val="es-AR"/>
        </w:rPr>
      </w:pPr>
      <w:r w:rsidRPr="00F25F1E">
        <w:rPr>
          <w:bCs/>
          <w:lang w:val="es-AR"/>
        </w:rPr>
        <w:t xml:space="preserve">Poco control sobre los procedimientos que ocurren en la gestión del museo. </w:t>
      </w:r>
    </w:p>
    <w:p w:rsidR="00DE281F" w:rsidRPr="00F25F1E" w:rsidRDefault="00DE281F" w:rsidP="00FD1E6B">
      <w:pPr>
        <w:pStyle w:val="Prrafodelista"/>
        <w:numPr>
          <w:ilvl w:val="0"/>
          <w:numId w:val="5"/>
        </w:numPr>
        <w:jc w:val="both"/>
        <w:rPr>
          <w:bCs/>
          <w:lang w:val="es-AR"/>
        </w:rPr>
      </w:pPr>
      <w:r w:rsidRPr="00F25F1E">
        <w:rPr>
          <w:bCs/>
          <w:lang w:val="es-AR"/>
        </w:rPr>
        <w:t>La implementación del sistema permitirá alcanzar una mayor calidad a la organización, otorgando de esa manera beneficios internos y externos.</w:t>
      </w:r>
    </w:p>
    <w:p w:rsidR="00EF176C" w:rsidRPr="00F25F1E" w:rsidRDefault="00EF176C" w:rsidP="00FD1E6B">
      <w:pPr>
        <w:pStyle w:val="Prrafodelista"/>
        <w:numPr>
          <w:ilvl w:val="0"/>
          <w:numId w:val="5"/>
        </w:numPr>
        <w:jc w:val="both"/>
        <w:rPr>
          <w:bCs/>
          <w:lang w:val="es-AR"/>
        </w:rPr>
      </w:pPr>
      <w:r w:rsidRPr="00F25F1E">
        <w:rPr>
          <w:bCs/>
          <w:lang w:val="es-AR"/>
        </w:rPr>
        <w:t>Buena predisposición por parte del personal de la organización, a colaborar en la implementación del sistema de información.</w:t>
      </w:r>
    </w:p>
    <w:p w:rsidR="00DE281F" w:rsidRPr="00F25F1E" w:rsidRDefault="00DE281F" w:rsidP="00A621AE">
      <w:pPr>
        <w:pStyle w:val="Prrafodelista"/>
        <w:tabs>
          <w:tab w:val="left" w:pos="6804"/>
        </w:tabs>
        <w:rPr>
          <w:lang w:val="es-AR"/>
        </w:rPr>
      </w:pPr>
    </w:p>
    <w:p w:rsidR="00DE281F" w:rsidRPr="00F25F1E" w:rsidRDefault="00DE281F">
      <w:pPr>
        <w:rPr>
          <w:rFonts w:ascii="Cambria" w:hAnsi="Cambria"/>
          <w:color w:val="17365D"/>
          <w:spacing w:val="5"/>
          <w:kern w:val="28"/>
          <w:sz w:val="52"/>
          <w:szCs w:val="52"/>
          <w:lang w:val="es-AR"/>
        </w:rPr>
      </w:pPr>
      <w:r w:rsidRPr="00F25F1E">
        <w:rPr>
          <w:lang w:val="es-AR"/>
        </w:rPr>
        <w:br w:type="page"/>
      </w:r>
    </w:p>
    <w:p w:rsidR="00DE281F" w:rsidRPr="00F25F1E" w:rsidRDefault="00DE281F" w:rsidP="00F017EC">
      <w:pPr>
        <w:pStyle w:val="Ttulo1"/>
        <w:rPr>
          <w:lang w:val="es-AR"/>
        </w:rPr>
      </w:pPr>
      <w:bookmarkStart w:id="12" w:name="_Toc240436525"/>
      <w:r w:rsidRPr="00F25F1E">
        <w:rPr>
          <w:lang w:val="es-AR"/>
        </w:rPr>
        <w:lastRenderedPageBreak/>
        <w:t>PROPUESTA DE SISTEMA DE  INFORMACION</w:t>
      </w:r>
      <w:bookmarkEnd w:id="12"/>
    </w:p>
    <w:p w:rsidR="00DE281F" w:rsidRPr="00F25F1E" w:rsidRDefault="00DE281F" w:rsidP="002473E0">
      <w:pPr>
        <w:pStyle w:val="Ttulo4"/>
        <w:rPr>
          <w:lang w:val="es-AR"/>
        </w:rPr>
      </w:pPr>
      <w:r w:rsidRPr="00F25F1E">
        <w:rPr>
          <w:lang w:val="es-AR"/>
        </w:rPr>
        <w:t>OBJETIVO</w:t>
      </w:r>
    </w:p>
    <w:p w:rsidR="00DE281F" w:rsidRPr="00F25F1E" w:rsidRDefault="00DE281F" w:rsidP="002473E0">
      <w:pPr>
        <w:ind w:firstLine="708"/>
        <w:jc w:val="both"/>
        <w:rPr>
          <w:bCs/>
          <w:lang w:val="es-AR"/>
        </w:rPr>
      </w:pPr>
      <w:r w:rsidRPr="00F25F1E">
        <w:rPr>
          <w:bCs/>
          <w:lang w:val="es-AR"/>
        </w:rPr>
        <w:t>Lograr una eficiente administración y planificación de los eventos culturales, y visitas guiadas del museo aprovechando las ventajas que Internet brinda. Gestionar los procesos de restauración y conservación de colecciones e infraestructura, como así también las tareas referentes a la investigación</w:t>
      </w:r>
      <w:r w:rsidR="004B512F" w:rsidRPr="00F25F1E">
        <w:rPr>
          <w:bCs/>
          <w:lang w:val="es-AR"/>
        </w:rPr>
        <w:t xml:space="preserve"> de objetos u obras museísticas</w:t>
      </w:r>
      <w:r w:rsidRPr="00F25F1E">
        <w:rPr>
          <w:bCs/>
          <w:lang w:val="es-AR"/>
        </w:rPr>
        <w:t>.</w:t>
      </w:r>
    </w:p>
    <w:p w:rsidR="00DE281F" w:rsidRPr="00F25F1E" w:rsidRDefault="00DE281F" w:rsidP="002473E0">
      <w:pPr>
        <w:pStyle w:val="Ttulo4"/>
        <w:jc w:val="both"/>
        <w:rPr>
          <w:lang w:val="es-AR"/>
        </w:rPr>
      </w:pPr>
      <w:r w:rsidRPr="00F25F1E">
        <w:rPr>
          <w:lang w:val="es-AR"/>
        </w:rPr>
        <w:t>ALCANCES</w:t>
      </w:r>
    </w:p>
    <w:p w:rsidR="00734203" w:rsidRPr="00F25F1E" w:rsidRDefault="00DE281F" w:rsidP="00734203">
      <w:pPr>
        <w:pStyle w:val="Ttulo5"/>
        <w:jc w:val="both"/>
        <w:rPr>
          <w:lang w:val="es-AR"/>
        </w:rPr>
      </w:pPr>
      <w:r w:rsidRPr="00F25F1E">
        <w:rPr>
          <w:lang w:val="es-AR"/>
        </w:rPr>
        <w:t>Relacionados a la Administración y Organización de Eventos:</w:t>
      </w:r>
    </w:p>
    <w:p w:rsidR="00EF176C" w:rsidRPr="00F25F1E" w:rsidRDefault="00EF176C" w:rsidP="00EF176C">
      <w:pPr>
        <w:pStyle w:val="Prrafodelista"/>
        <w:numPr>
          <w:ilvl w:val="0"/>
          <w:numId w:val="31"/>
        </w:numPr>
        <w:jc w:val="both"/>
        <w:rPr>
          <w:bCs/>
          <w:lang w:val="es-AR"/>
        </w:rPr>
      </w:pPr>
      <w:r w:rsidRPr="00F25F1E">
        <w:rPr>
          <w:bCs/>
          <w:lang w:val="es-AR"/>
        </w:rPr>
        <w:t>Brindar información sobre eventos planificados y vigentes.</w:t>
      </w:r>
    </w:p>
    <w:p w:rsidR="004E0B54" w:rsidRPr="00F25F1E" w:rsidRDefault="004E0B54" w:rsidP="002473E0">
      <w:pPr>
        <w:pStyle w:val="Prrafodelista"/>
        <w:numPr>
          <w:ilvl w:val="0"/>
          <w:numId w:val="31"/>
        </w:numPr>
        <w:jc w:val="both"/>
        <w:rPr>
          <w:bCs/>
          <w:lang w:val="es-AR"/>
        </w:rPr>
      </w:pPr>
      <w:r w:rsidRPr="00F25F1E">
        <w:rPr>
          <w:bCs/>
          <w:lang w:val="es-AR"/>
        </w:rPr>
        <w:t>Consultar disponibilidad de salas.</w:t>
      </w:r>
    </w:p>
    <w:p w:rsidR="00DE281F" w:rsidRPr="00F25F1E" w:rsidRDefault="00DE281F" w:rsidP="002473E0">
      <w:pPr>
        <w:pStyle w:val="Prrafodelista"/>
        <w:numPr>
          <w:ilvl w:val="0"/>
          <w:numId w:val="31"/>
        </w:numPr>
        <w:jc w:val="both"/>
        <w:rPr>
          <w:bCs/>
          <w:lang w:val="es-AR"/>
        </w:rPr>
      </w:pPr>
      <w:r w:rsidRPr="00F25F1E">
        <w:rPr>
          <w:bCs/>
          <w:lang w:val="es-AR"/>
        </w:rPr>
        <w:t>Consultar disponibilidad de personales responsables del evento.</w:t>
      </w:r>
    </w:p>
    <w:p w:rsidR="00DE281F" w:rsidRPr="00F25F1E" w:rsidRDefault="002825DC" w:rsidP="002825DC">
      <w:pPr>
        <w:pStyle w:val="Prrafodelista"/>
        <w:numPr>
          <w:ilvl w:val="0"/>
          <w:numId w:val="31"/>
        </w:numPr>
        <w:jc w:val="both"/>
        <w:rPr>
          <w:bCs/>
          <w:lang w:val="es-AR"/>
        </w:rPr>
      </w:pPr>
      <w:r w:rsidRPr="00F25F1E">
        <w:rPr>
          <w:bCs/>
          <w:lang w:val="es-AR"/>
        </w:rPr>
        <w:t>Planificar días y horarios de eventos.</w:t>
      </w:r>
    </w:p>
    <w:p w:rsidR="00DE281F" w:rsidRPr="00F25F1E" w:rsidRDefault="00DE281F" w:rsidP="002473E0">
      <w:pPr>
        <w:pStyle w:val="Prrafodelista"/>
        <w:numPr>
          <w:ilvl w:val="0"/>
          <w:numId w:val="31"/>
        </w:numPr>
        <w:jc w:val="both"/>
        <w:rPr>
          <w:bCs/>
          <w:lang w:val="es-AR"/>
        </w:rPr>
      </w:pPr>
      <w:r w:rsidRPr="00F25F1E">
        <w:rPr>
          <w:bCs/>
          <w:lang w:val="es-AR"/>
        </w:rPr>
        <w:t>Establecer arancel para el evento (valor sugerido de la entrada).</w:t>
      </w:r>
    </w:p>
    <w:p w:rsidR="002825DC" w:rsidRPr="00F25F1E" w:rsidRDefault="002825DC" w:rsidP="002473E0">
      <w:pPr>
        <w:pStyle w:val="Prrafodelista"/>
        <w:numPr>
          <w:ilvl w:val="0"/>
          <w:numId w:val="31"/>
        </w:numPr>
        <w:jc w:val="both"/>
        <w:rPr>
          <w:bCs/>
          <w:lang w:val="es-AR"/>
        </w:rPr>
      </w:pPr>
      <w:r w:rsidRPr="00F25F1E">
        <w:rPr>
          <w:bCs/>
          <w:lang w:val="es-AR"/>
        </w:rPr>
        <w:t>Establecer cupo máximo para los eventos.</w:t>
      </w:r>
    </w:p>
    <w:p w:rsidR="002825DC" w:rsidRPr="00F25F1E" w:rsidRDefault="002825DC" w:rsidP="002473E0">
      <w:pPr>
        <w:pStyle w:val="Prrafodelista"/>
        <w:numPr>
          <w:ilvl w:val="0"/>
          <w:numId w:val="31"/>
        </w:numPr>
        <w:jc w:val="both"/>
        <w:rPr>
          <w:bCs/>
          <w:lang w:val="es-AR"/>
        </w:rPr>
      </w:pPr>
      <w:r w:rsidRPr="00F25F1E">
        <w:rPr>
          <w:bCs/>
          <w:lang w:val="es-AR"/>
        </w:rPr>
        <w:t>Establecer lugares alternativos para eventos.</w:t>
      </w:r>
    </w:p>
    <w:p w:rsidR="002825DC" w:rsidRPr="00F25F1E" w:rsidRDefault="002825DC" w:rsidP="002473E0">
      <w:pPr>
        <w:pStyle w:val="Prrafodelista"/>
        <w:numPr>
          <w:ilvl w:val="0"/>
          <w:numId w:val="31"/>
        </w:numPr>
        <w:jc w:val="both"/>
        <w:rPr>
          <w:bCs/>
          <w:lang w:val="es-AR"/>
        </w:rPr>
      </w:pPr>
      <w:r w:rsidRPr="00F25F1E">
        <w:rPr>
          <w:bCs/>
          <w:lang w:val="es-AR"/>
        </w:rPr>
        <w:t>Establecer oradores para eventos.</w:t>
      </w:r>
    </w:p>
    <w:p w:rsidR="002825DC" w:rsidRPr="00F25F1E" w:rsidRDefault="002825DC" w:rsidP="002825DC">
      <w:pPr>
        <w:pStyle w:val="Prrafodelista"/>
        <w:numPr>
          <w:ilvl w:val="0"/>
          <w:numId w:val="31"/>
        </w:numPr>
        <w:jc w:val="both"/>
        <w:rPr>
          <w:bCs/>
          <w:lang w:val="es-AR"/>
        </w:rPr>
      </w:pPr>
      <w:r w:rsidRPr="00F25F1E">
        <w:rPr>
          <w:bCs/>
          <w:lang w:val="es-AR"/>
        </w:rPr>
        <w:t>Registrar nuevo evento.</w:t>
      </w:r>
    </w:p>
    <w:p w:rsidR="00DE281F" w:rsidRPr="00F25F1E" w:rsidRDefault="00DE281F" w:rsidP="002473E0">
      <w:pPr>
        <w:pStyle w:val="Ttulo5"/>
        <w:jc w:val="both"/>
        <w:rPr>
          <w:lang w:val="es-AR"/>
        </w:rPr>
      </w:pPr>
      <w:r w:rsidRPr="00F25F1E">
        <w:rPr>
          <w:lang w:val="es-AR"/>
        </w:rPr>
        <w:t>Relacionados a las Visitas:</w:t>
      </w:r>
    </w:p>
    <w:p w:rsidR="00DE281F" w:rsidRPr="00F25F1E" w:rsidRDefault="00DE281F" w:rsidP="002473E0">
      <w:pPr>
        <w:pStyle w:val="Prrafodelista"/>
        <w:numPr>
          <w:ilvl w:val="0"/>
          <w:numId w:val="32"/>
        </w:numPr>
        <w:jc w:val="both"/>
        <w:rPr>
          <w:bCs/>
          <w:lang w:val="es-AR"/>
        </w:rPr>
      </w:pPr>
      <w:r w:rsidRPr="00F25F1E">
        <w:rPr>
          <w:bCs/>
          <w:lang w:val="es-AR"/>
        </w:rPr>
        <w:t>Brindar</w:t>
      </w:r>
      <w:r w:rsidR="00955B58" w:rsidRPr="00F25F1E">
        <w:rPr>
          <w:bCs/>
          <w:lang w:val="es-AR"/>
        </w:rPr>
        <w:t xml:space="preserve"> información respecto de las</w:t>
      </w:r>
      <w:r w:rsidR="00F53FB7" w:rsidRPr="00F25F1E">
        <w:rPr>
          <w:bCs/>
          <w:lang w:val="es-AR"/>
        </w:rPr>
        <w:t xml:space="preserve"> visitas guiadas</w:t>
      </w:r>
      <w:r w:rsidR="00955B58" w:rsidRPr="00F25F1E">
        <w:rPr>
          <w:bCs/>
          <w:lang w:val="es-AR"/>
        </w:rPr>
        <w:t xml:space="preserve"> planificada</w:t>
      </w:r>
      <w:r w:rsidR="00F53FB7" w:rsidRPr="00F25F1E">
        <w:rPr>
          <w:bCs/>
          <w:lang w:val="es-AR"/>
        </w:rPr>
        <w:t>s</w:t>
      </w:r>
      <w:r w:rsidR="00955B58" w:rsidRPr="00F25F1E">
        <w:rPr>
          <w:bCs/>
          <w:lang w:val="es-AR"/>
        </w:rPr>
        <w:t xml:space="preserve"> </w:t>
      </w:r>
      <w:r w:rsidR="00F53FB7" w:rsidRPr="00F25F1E">
        <w:rPr>
          <w:bCs/>
          <w:lang w:val="es-AR"/>
        </w:rPr>
        <w:t>del museo</w:t>
      </w:r>
      <w:r w:rsidRPr="00F25F1E">
        <w:rPr>
          <w:bCs/>
          <w:lang w:val="es-AR"/>
        </w:rPr>
        <w:t>.</w:t>
      </w:r>
    </w:p>
    <w:p w:rsidR="00F53FB7" w:rsidRPr="00F25F1E" w:rsidRDefault="00F53FB7" w:rsidP="002473E0">
      <w:pPr>
        <w:pStyle w:val="Prrafodelista"/>
        <w:numPr>
          <w:ilvl w:val="0"/>
          <w:numId w:val="32"/>
        </w:numPr>
        <w:jc w:val="both"/>
        <w:rPr>
          <w:bCs/>
          <w:lang w:val="es-AR"/>
        </w:rPr>
      </w:pPr>
      <w:r w:rsidRPr="00F25F1E">
        <w:rPr>
          <w:bCs/>
          <w:lang w:val="es-AR"/>
        </w:rPr>
        <w:t>Co</w:t>
      </w:r>
      <w:r w:rsidR="00955B58" w:rsidRPr="00F25F1E">
        <w:rPr>
          <w:bCs/>
          <w:lang w:val="es-AR"/>
        </w:rPr>
        <w:t>nsultar disponibilidad de guías y salas.</w:t>
      </w:r>
    </w:p>
    <w:p w:rsidR="00F53FB7" w:rsidRPr="00F25F1E" w:rsidRDefault="00F53FB7" w:rsidP="002473E0">
      <w:pPr>
        <w:pStyle w:val="Prrafodelista"/>
        <w:numPr>
          <w:ilvl w:val="0"/>
          <w:numId w:val="32"/>
        </w:numPr>
        <w:jc w:val="both"/>
        <w:rPr>
          <w:bCs/>
          <w:lang w:val="es-AR"/>
        </w:rPr>
      </w:pPr>
      <w:r w:rsidRPr="00F25F1E">
        <w:rPr>
          <w:bCs/>
          <w:lang w:val="es-AR"/>
        </w:rPr>
        <w:t xml:space="preserve">Asignar </w:t>
      </w:r>
      <w:r w:rsidR="005A633B" w:rsidRPr="00F25F1E">
        <w:rPr>
          <w:bCs/>
          <w:lang w:val="es-AR"/>
        </w:rPr>
        <w:t>guías</w:t>
      </w:r>
      <w:r w:rsidR="00955B58" w:rsidRPr="00F25F1E">
        <w:rPr>
          <w:bCs/>
          <w:lang w:val="es-AR"/>
        </w:rPr>
        <w:t xml:space="preserve"> y salas</w:t>
      </w:r>
      <w:r w:rsidRPr="00F25F1E">
        <w:rPr>
          <w:bCs/>
          <w:lang w:val="es-AR"/>
        </w:rPr>
        <w:t xml:space="preserve"> a recorrido.</w:t>
      </w:r>
    </w:p>
    <w:p w:rsidR="00F53FB7" w:rsidRPr="00F25F1E" w:rsidRDefault="00F53FB7" w:rsidP="002473E0">
      <w:pPr>
        <w:pStyle w:val="Prrafodelista"/>
        <w:numPr>
          <w:ilvl w:val="0"/>
          <w:numId w:val="32"/>
        </w:numPr>
        <w:jc w:val="both"/>
        <w:rPr>
          <w:bCs/>
          <w:lang w:val="es-AR"/>
        </w:rPr>
      </w:pPr>
      <w:r w:rsidRPr="00F25F1E">
        <w:rPr>
          <w:bCs/>
          <w:lang w:val="es-AR"/>
        </w:rPr>
        <w:t>Establecer categoría y precio de las visitas guiadas.</w:t>
      </w:r>
    </w:p>
    <w:p w:rsidR="00F53FB7" w:rsidRPr="00F25F1E" w:rsidRDefault="00F53FB7" w:rsidP="002473E0">
      <w:pPr>
        <w:pStyle w:val="Prrafodelista"/>
        <w:numPr>
          <w:ilvl w:val="0"/>
          <w:numId w:val="32"/>
        </w:numPr>
        <w:jc w:val="both"/>
        <w:rPr>
          <w:bCs/>
          <w:lang w:val="es-AR"/>
        </w:rPr>
      </w:pPr>
      <w:r w:rsidRPr="00F25F1E">
        <w:rPr>
          <w:bCs/>
          <w:lang w:val="es-AR"/>
        </w:rPr>
        <w:t>Registrar nueva visita guiada.</w:t>
      </w:r>
    </w:p>
    <w:p w:rsidR="00F53FB7" w:rsidRPr="00F25F1E" w:rsidRDefault="00F53FB7" w:rsidP="002473E0">
      <w:pPr>
        <w:pStyle w:val="Prrafodelista"/>
        <w:numPr>
          <w:ilvl w:val="0"/>
          <w:numId w:val="32"/>
        </w:numPr>
        <w:jc w:val="both"/>
        <w:rPr>
          <w:bCs/>
          <w:lang w:val="es-AR"/>
        </w:rPr>
      </w:pPr>
      <w:r w:rsidRPr="00F25F1E">
        <w:rPr>
          <w:bCs/>
          <w:lang w:val="es-AR"/>
        </w:rPr>
        <w:t>Consultar cupo para reserva de visita guiada.</w:t>
      </w:r>
    </w:p>
    <w:p w:rsidR="00F53FB7" w:rsidRPr="00F25F1E" w:rsidRDefault="00F53FB7" w:rsidP="002473E0">
      <w:pPr>
        <w:pStyle w:val="Prrafodelista"/>
        <w:numPr>
          <w:ilvl w:val="0"/>
          <w:numId w:val="32"/>
        </w:numPr>
        <w:jc w:val="both"/>
        <w:rPr>
          <w:bCs/>
          <w:lang w:val="es-AR"/>
        </w:rPr>
      </w:pPr>
      <w:r w:rsidRPr="00F25F1E">
        <w:rPr>
          <w:bCs/>
          <w:lang w:val="es-AR"/>
        </w:rPr>
        <w:t>Registrar reserva a visita guiada.</w:t>
      </w:r>
    </w:p>
    <w:p w:rsidR="00F53FB7" w:rsidRPr="00F25F1E" w:rsidRDefault="00F53FB7" w:rsidP="002473E0">
      <w:pPr>
        <w:pStyle w:val="Prrafodelista"/>
        <w:numPr>
          <w:ilvl w:val="0"/>
          <w:numId w:val="32"/>
        </w:numPr>
        <w:jc w:val="both"/>
        <w:rPr>
          <w:bCs/>
          <w:lang w:val="es-AR"/>
        </w:rPr>
      </w:pPr>
      <w:r w:rsidRPr="00F25F1E">
        <w:rPr>
          <w:bCs/>
          <w:lang w:val="es-AR"/>
        </w:rPr>
        <w:t>Asentar asistencia de visitantes a las reservas.</w:t>
      </w:r>
    </w:p>
    <w:p w:rsidR="00F53FB7" w:rsidRPr="00F25F1E" w:rsidRDefault="00F53FB7" w:rsidP="002473E0">
      <w:pPr>
        <w:pStyle w:val="Prrafodelista"/>
        <w:numPr>
          <w:ilvl w:val="0"/>
          <w:numId w:val="32"/>
        </w:numPr>
        <w:jc w:val="both"/>
        <w:rPr>
          <w:bCs/>
          <w:lang w:val="es-AR"/>
        </w:rPr>
      </w:pPr>
      <w:r w:rsidRPr="00F25F1E">
        <w:rPr>
          <w:bCs/>
          <w:lang w:val="es-AR"/>
        </w:rPr>
        <w:t>Registrar los datos de los visitantes que asisten a las visitas guiadas.</w:t>
      </w:r>
    </w:p>
    <w:p w:rsidR="00F53FB7" w:rsidRPr="00F25F1E" w:rsidRDefault="00F53FB7" w:rsidP="002473E0">
      <w:pPr>
        <w:pStyle w:val="Prrafodelista"/>
        <w:numPr>
          <w:ilvl w:val="0"/>
          <w:numId w:val="32"/>
        </w:numPr>
        <w:jc w:val="both"/>
        <w:rPr>
          <w:bCs/>
          <w:lang w:val="es-AR"/>
        </w:rPr>
      </w:pPr>
      <w:r w:rsidRPr="00F25F1E">
        <w:rPr>
          <w:bCs/>
          <w:lang w:val="es-AR"/>
        </w:rPr>
        <w:t>Registrar cobro por</w:t>
      </w:r>
      <w:r w:rsidR="005A633B" w:rsidRPr="00F25F1E">
        <w:rPr>
          <w:bCs/>
          <w:lang w:val="es-AR"/>
        </w:rPr>
        <w:t xml:space="preserve"> asistencia a visita.</w:t>
      </w:r>
    </w:p>
    <w:p w:rsidR="00F53FB7" w:rsidRPr="00F25F1E" w:rsidRDefault="00F53FB7" w:rsidP="002473E0">
      <w:pPr>
        <w:pStyle w:val="Prrafodelista"/>
        <w:numPr>
          <w:ilvl w:val="0"/>
          <w:numId w:val="32"/>
        </w:numPr>
        <w:jc w:val="both"/>
        <w:rPr>
          <w:bCs/>
          <w:lang w:val="es-AR"/>
        </w:rPr>
      </w:pPr>
      <w:r w:rsidRPr="00F25F1E">
        <w:rPr>
          <w:bCs/>
          <w:lang w:val="es-AR"/>
        </w:rPr>
        <w:t>Asentar inicio y fin de visita guiada.</w:t>
      </w:r>
    </w:p>
    <w:p w:rsidR="004B512F" w:rsidRPr="00F25F1E" w:rsidRDefault="005A633B" w:rsidP="005A633B">
      <w:pPr>
        <w:pStyle w:val="Prrafodelista"/>
        <w:numPr>
          <w:ilvl w:val="0"/>
          <w:numId w:val="32"/>
        </w:numPr>
        <w:jc w:val="both"/>
        <w:rPr>
          <w:bCs/>
          <w:lang w:val="es-AR"/>
        </w:rPr>
      </w:pPr>
      <w:r w:rsidRPr="00F25F1E">
        <w:rPr>
          <w:bCs/>
          <w:lang w:val="es-AR"/>
        </w:rPr>
        <w:t>Brindar estadísticas sobre el histórico de asistencias a visitas guiadas.</w:t>
      </w:r>
    </w:p>
    <w:p w:rsidR="005A633B" w:rsidRPr="00F25F1E" w:rsidRDefault="005A633B" w:rsidP="005A633B">
      <w:pPr>
        <w:pStyle w:val="Prrafodelista"/>
        <w:numPr>
          <w:ilvl w:val="0"/>
          <w:numId w:val="32"/>
        </w:numPr>
        <w:jc w:val="both"/>
        <w:rPr>
          <w:bCs/>
          <w:lang w:val="es-AR"/>
        </w:rPr>
      </w:pPr>
      <w:r w:rsidRPr="00F25F1E">
        <w:rPr>
          <w:bCs/>
          <w:lang w:val="es-AR"/>
        </w:rPr>
        <w:t>Modificar reserva.</w:t>
      </w:r>
    </w:p>
    <w:p w:rsidR="005A633B" w:rsidRPr="00F25F1E" w:rsidRDefault="005A633B" w:rsidP="005A633B">
      <w:pPr>
        <w:pStyle w:val="Prrafodelista"/>
        <w:numPr>
          <w:ilvl w:val="0"/>
          <w:numId w:val="32"/>
        </w:numPr>
        <w:jc w:val="both"/>
        <w:rPr>
          <w:bCs/>
          <w:lang w:val="es-AR"/>
        </w:rPr>
      </w:pPr>
      <w:r w:rsidRPr="00F25F1E">
        <w:rPr>
          <w:bCs/>
          <w:lang w:val="es-AR"/>
        </w:rPr>
        <w:t>Cancelar reserva.</w:t>
      </w:r>
    </w:p>
    <w:p w:rsidR="00EF176C" w:rsidRPr="00F25F1E" w:rsidRDefault="00EF176C" w:rsidP="00EF176C">
      <w:pPr>
        <w:pStyle w:val="Prrafodelista"/>
        <w:numPr>
          <w:ilvl w:val="0"/>
          <w:numId w:val="32"/>
        </w:numPr>
        <w:jc w:val="both"/>
        <w:rPr>
          <w:bCs/>
          <w:lang w:val="es-AR"/>
        </w:rPr>
      </w:pPr>
      <w:r w:rsidRPr="00F25F1E">
        <w:rPr>
          <w:bCs/>
          <w:lang w:val="es-AR"/>
        </w:rPr>
        <w:t>Gestionar reserva a visita guiada telefónicamente y vía web.</w:t>
      </w:r>
    </w:p>
    <w:p w:rsidR="00955B58" w:rsidRPr="00F25F1E" w:rsidRDefault="00955B58" w:rsidP="00955B58">
      <w:pPr>
        <w:pStyle w:val="Ttulo5"/>
        <w:rPr>
          <w:lang w:val="es-AR"/>
        </w:rPr>
      </w:pPr>
      <w:r w:rsidRPr="00F25F1E">
        <w:rPr>
          <w:lang w:val="es-AR"/>
        </w:rPr>
        <w:t>Relacionados al Vínculo con otras Entidades:</w:t>
      </w:r>
    </w:p>
    <w:p w:rsidR="00955B58" w:rsidRPr="00F25F1E" w:rsidRDefault="00955B58" w:rsidP="00955B58">
      <w:pPr>
        <w:pStyle w:val="Prrafodelista"/>
        <w:numPr>
          <w:ilvl w:val="0"/>
          <w:numId w:val="43"/>
        </w:numPr>
        <w:jc w:val="both"/>
        <w:rPr>
          <w:bCs/>
          <w:lang w:val="es-AR"/>
        </w:rPr>
      </w:pPr>
      <w:r w:rsidRPr="00F25F1E">
        <w:rPr>
          <w:bCs/>
          <w:lang w:val="es-AR"/>
        </w:rPr>
        <w:t>Registrar alta de nuevos convenios.</w:t>
      </w:r>
    </w:p>
    <w:p w:rsidR="00955B58" w:rsidRPr="00F25F1E" w:rsidRDefault="00955B58" w:rsidP="00955B58">
      <w:pPr>
        <w:pStyle w:val="Prrafodelista"/>
        <w:numPr>
          <w:ilvl w:val="0"/>
          <w:numId w:val="43"/>
        </w:numPr>
        <w:jc w:val="both"/>
        <w:rPr>
          <w:bCs/>
          <w:lang w:val="es-AR"/>
        </w:rPr>
      </w:pPr>
      <w:r w:rsidRPr="00F25F1E">
        <w:rPr>
          <w:bCs/>
          <w:lang w:val="es-AR"/>
        </w:rPr>
        <w:t>Verificar vigencia de convenios.</w:t>
      </w:r>
    </w:p>
    <w:p w:rsidR="00955B58" w:rsidRPr="00F25F1E" w:rsidRDefault="00955B58" w:rsidP="00955B58">
      <w:pPr>
        <w:pStyle w:val="Prrafodelista"/>
        <w:numPr>
          <w:ilvl w:val="0"/>
          <w:numId w:val="43"/>
        </w:numPr>
        <w:jc w:val="both"/>
        <w:rPr>
          <w:bCs/>
          <w:lang w:val="es-AR"/>
        </w:rPr>
      </w:pPr>
      <w:r w:rsidRPr="00F25F1E">
        <w:rPr>
          <w:bCs/>
          <w:lang w:val="es-AR"/>
        </w:rPr>
        <w:t>Cancelar convenios.</w:t>
      </w:r>
    </w:p>
    <w:p w:rsidR="00955B58" w:rsidRPr="00F25F1E" w:rsidRDefault="00955B58" w:rsidP="00955B58">
      <w:pPr>
        <w:pStyle w:val="Prrafodelista"/>
        <w:numPr>
          <w:ilvl w:val="0"/>
          <w:numId w:val="43"/>
        </w:numPr>
        <w:jc w:val="both"/>
        <w:rPr>
          <w:bCs/>
          <w:lang w:val="es-AR"/>
        </w:rPr>
      </w:pPr>
      <w:r w:rsidRPr="00F25F1E">
        <w:rPr>
          <w:bCs/>
          <w:lang w:val="es-AR"/>
        </w:rPr>
        <w:t>Registrar organizaciones con las cuales se mantienen convenios.</w:t>
      </w:r>
    </w:p>
    <w:p w:rsidR="00955B58" w:rsidRPr="00F25F1E" w:rsidRDefault="00955B58" w:rsidP="00955B58">
      <w:pPr>
        <w:pStyle w:val="Prrafodelista"/>
        <w:numPr>
          <w:ilvl w:val="0"/>
          <w:numId w:val="43"/>
        </w:numPr>
        <w:jc w:val="both"/>
        <w:rPr>
          <w:bCs/>
          <w:lang w:val="es-AR"/>
        </w:rPr>
      </w:pPr>
      <w:r w:rsidRPr="00F25F1E">
        <w:rPr>
          <w:bCs/>
          <w:lang w:val="es-AR"/>
        </w:rPr>
        <w:t>Elaborar rendición de voucher por cobrar.</w:t>
      </w:r>
    </w:p>
    <w:p w:rsidR="00955B58" w:rsidRPr="00F25F1E" w:rsidRDefault="00955B58" w:rsidP="00955B58">
      <w:pPr>
        <w:pStyle w:val="Prrafodelista"/>
        <w:numPr>
          <w:ilvl w:val="0"/>
          <w:numId w:val="43"/>
        </w:numPr>
        <w:jc w:val="both"/>
        <w:rPr>
          <w:bCs/>
          <w:lang w:val="es-AR"/>
        </w:rPr>
      </w:pPr>
      <w:r w:rsidRPr="00F25F1E">
        <w:rPr>
          <w:bCs/>
          <w:lang w:val="es-AR"/>
        </w:rPr>
        <w:t>Registrar pago de voucher.</w:t>
      </w:r>
    </w:p>
    <w:p w:rsidR="00955B58" w:rsidRPr="00F25F1E" w:rsidRDefault="00955B58" w:rsidP="00955B58">
      <w:pPr>
        <w:pStyle w:val="Prrafodelista"/>
        <w:numPr>
          <w:ilvl w:val="0"/>
          <w:numId w:val="43"/>
        </w:numPr>
        <w:jc w:val="both"/>
        <w:rPr>
          <w:bCs/>
          <w:lang w:val="es-AR"/>
        </w:rPr>
      </w:pPr>
      <w:r w:rsidRPr="00F25F1E">
        <w:rPr>
          <w:bCs/>
          <w:lang w:val="es-AR"/>
        </w:rPr>
        <w:lastRenderedPageBreak/>
        <w:t>Registrar la baja de los convenios que pierden su vigencia.</w:t>
      </w:r>
    </w:p>
    <w:p w:rsidR="00767B33" w:rsidRPr="00F25F1E" w:rsidRDefault="00767B33" w:rsidP="002473E0">
      <w:pPr>
        <w:pStyle w:val="Ttulo5"/>
        <w:jc w:val="both"/>
        <w:rPr>
          <w:lang w:val="es-AR"/>
        </w:rPr>
      </w:pPr>
      <w:r w:rsidRPr="00F25F1E">
        <w:rPr>
          <w:lang w:val="es-AR"/>
        </w:rPr>
        <w:t xml:space="preserve">Relacionados a </w:t>
      </w:r>
      <w:r w:rsidR="00955B58" w:rsidRPr="00F25F1E">
        <w:rPr>
          <w:lang w:val="es-AR"/>
        </w:rPr>
        <w:t>los O</w:t>
      </w:r>
      <w:r w:rsidRPr="00F25F1E">
        <w:rPr>
          <w:lang w:val="es-AR"/>
        </w:rPr>
        <w:t xml:space="preserve">bjetos </w:t>
      </w:r>
      <w:r w:rsidR="00955B58" w:rsidRPr="00F25F1E">
        <w:rPr>
          <w:lang w:val="es-AR"/>
        </w:rPr>
        <w:t>M</w:t>
      </w:r>
      <w:r w:rsidR="00CD01AA" w:rsidRPr="00F25F1E">
        <w:rPr>
          <w:lang w:val="es-AR"/>
        </w:rPr>
        <w:t>useísticos</w:t>
      </w:r>
    </w:p>
    <w:p w:rsidR="00EF176C" w:rsidRPr="00F25F1E" w:rsidRDefault="00EF176C" w:rsidP="002473E0">
      <w:pPr>
        <w:pStyle w:val="Prrafodelista"/>
        <w:numPr>
          <w:ilvl w:val="0"/>
          <w:numId w:val="33"/>
        </w:numPr>
        <w:jc w:val="both"/>
        <w:rPr>
          <w:bCs/>
          <w:lang w:val="es-AR"/>
        </w:rPr>
      </w:pPr>
      <w:r w:rsidRPr="00F25F1E">
        <w:rPr>
          <w:bCs/>
          <w:lang w:val="es-AR"/>
        </w:rPr>
        <w:t>Brindar información respecto de los objetos registrados del museo.</w:t>
      </w:r>
    </w:p>
    <w:p w:rsidR="00767B33" w:rsidRPr="00F25F1E" w:rsidRDefault="004B512F" w:rsidP="002473E0">
      <w:pPr>
        <w:pStyle w:val="Prrafodelista"/>
        <w:numPr>
          <w:ilvl w:val="0"/>
          <w:numId w:val="33"/>
        </w:numPr>
        <w:jc w:val="both"/>
        <w:rPr>
          <w:bCs/>
          <w:lang w:val="es-AR"/>
        </w:rPr>
      </w:pPr>
      <w:r w:rsidRPr="00F25F1E">
        <w:rPr>
          <w:bCs/>
          <w:lang w:val="es-AR"/>
        </w:rPr>
        <w:t xml:space="preserve">Crear </w:t>
      </w:r>
      <w:r w:rsidR="00767B33" w:rsidRPr="00F25F1E">
        <w:rPr>
          <w:bCs/>
          <w:lang w:val="es-AR"/>
        </w:rPr>
        <w:t>un catalogo de los objetos museísticos.</w:t>
      </w:r>
    </w:p>
    <w:p w:rsidR="00BB0845" w:rsidRPr="00F25F1E" w:rsidRDefault="00BB0845" w:rsidP="002473E0">
      <w:pPr>
        <w:pStyle w:val="Prrafodelista"/>
        <w:numPr>
          <w:ilvl w:val="0"/>
          <w:numId w:val="33"/>
        </w:numPr>
        <w:jc w:val="both"/>
        <w:rPr>
          <w:bCs/>
          <w:lang w:val="es-AR"/>
        </w:rPr>
      </w:pPr>
      <w:r w:rsidRPr="00F25F1E">
        <w:rPr>
          <w:bCs/>
          <w:lang w:val="es-AR"/>
        </w:rPr>
        <w:t>Asentar los datos de un proveedor de objetos museísticos</w:t>
      </w:r>
      <w:r w:rsidR="007F1DED" w:rsidRPr="00F25F1E">
        <w:rPr>
          <w:bCs/>
          <w:lang w:val="es-AR"/>
        </w:rPr>
        <w:t>.</w:t>
      </w:r>
    </w:p>
    <w:p w:rsidR="005A633B" w:rsidRPr="00F25F1E" w:rsidRDefault="005A633B" w:rsidP="002473E0">
      <w:pPr>
        <w:pStyle w:val="Prrafodelista"/>
        <w:numPr>
          <w:ilvl w:val="0"/>
          <w:numId w:val="33"/>
        </w:numPr>
        <w:jc w:val="both"/>
        <w:rPr>
          <w:bCs/>
          <w:lang w:val="es-AR"/>
        </w:rPr>
      </w:pPr>
      <w:r w:rsidRPr="00F25F1E">
        <w:rPr>
          <w:bCs/>
          <w:lang w:val="es-AR"/>
        </w:rPr>
        <w:t>Registrar el ingreso de objetos museísticos, en calidad de préstamo o donación.</w:t>
      </w:r>
    </w:p>
    <w:p w:rsidR="005A633B" w:rsidRPr="00F25F1E" w:rsidRDefault="005A633B" w:rsidP="002473E0">
      <w:pPr>
        <w:pStyle w:val="Prrafodelista"/>
        <w:numPr>
          <w:ilvl w:val="0"/>
          <w:numId w:val="33"/>
        </w:numPr>
        <w:jc w:val="both"/>
        <w:rPr>
          <w:bCs/>
          <w:lang w:val="es-AR"/>
        </w:rPr>
      </w:pPr>
      <w:r w:rsidRPr="00F25F1E">
        <w:rPr>
          <w:bCs/>
          <w:lang w:val="es-AR"/>
        </w:rPr>
        <w:t xml:space="preserve">Registrar </w:t>
      </w:r>
      <w:r w:rsidR="00EF176C" w:rsidRPr="00F25F1E">
        <w:rPr>
          <w:bCs/>
          <w:lang w:val="es-AR"/>
        </w:rPr>
        <w:t>duración de préstamo de objetos.</w:t>
      </w:r>
    </w:p>
    <w:p w:rsidR="005A633B" w:rsidRPr="00F25F1E" w:rsidRDefault="005A633B" w:rsidP="002473E0">
      <w:pPr>
        <w:pStyle w:val="Prrafodelista"/>
        <w:numPr>
          <w:ilvl w:val="0"/>
          <w:numId w:val="33"/>
        </w:numPr>
        <w:jc w:val="both"/>
        <w:rPr>
          <w:bCs/>
          <w:lang w:val="es-AR"/>
        </w:rPr>
      </w:pPr>
      <w:r w:rsidRPr="00F25F1E">
        <w:rPr>
          <w:bCs/>
          <w:lang w:val="es-AR"/>
        </w:rPr>
        <w:t>Buscar objetos, ya registrados.</w:t>
      </w:r>
    </w:p>
    <w:p w:rsidR="005A633B" w:rsidRPr="00F25F1E" w:rsidRDefault="005A633B" w:rsidP="002473E0">
      <w:pPr>
        <w:pStyle w:val="Prrafodelista"/>
        <w:numPr>
          <w:ilvl w:val="0"/>
          <w:numId w:val="33"/>
        </w:numPr>
        <w:jc w:val="both"/>
        <w:rPr>
          <w:bCs/>
          <w:lang w:val="es-AR"/>
        </w:rPr>
      </w:pPr>
      <w:r w:rsidRPr="00F25F1E">
        <w:rPr>
          <w:bCs/>
          <w:lang w:val="es-AR"/>
        </w:rPr>
        <w:t>Modificar los datos de un objeto registrado.</w:t>
      </w:r>
    </w:p>
    <w:p w:rsidR="005A633B" w:rsidRPr="00F25F1E" w:rsidRDefault="005A633B" w:rsidP="00BB0845">
      <w:pPr>
        <w:pStyle w:val="Prrafodelista"/>
        <w:numPr>
          <w:ilvl w:val="0"/>
          <w:numId w:val="33"/>
        </w:numPr>
        <w:jc w:val="both"/>
        <w:rPr>
          <w:bCs/>
          <w:lang w:val="es-AR"/>
        </w:rPr>
      </w:pPr>
      <w:r w:rsidRPr="00F25F1E">
        <w:rPr>
          <w:bCs/>
          <w:lang w:val="es-AR"/>
        </w:rPr>
        <w:t>Asentar la devolución de objetos prestados.</w:t>
      </w:r>
    </w:p>
    <w:p w:rsidR="007F1DED" w:rsidRPr="00F25F1E" w:rsidRDefault="007F1DED" w:rsidP="00BB0845">
      <w:pPr>
        <w:pStyle w:val="Prrafodelista"/>
        <w:numPr>
          <w:ilvl w:val="0"/>
          <w:numId w:val="33"/>
        </w:numPr>
        <w:jc w:val="both"/>
        <w:rPr>
          <w:bCs/>
          <w:lang w:val="es-AR"/>
        </w:rPr>
      </w:pPr>
      <w:r w:rsidRPr="00F25F1E">
        <w:rPr>
          <w:bCs/>
          <w:lang w:val="es-AR"/>
        </w:rPr>
        <w:t>Asentar el cambio de ubicación de sala de un objeto.</w:t>
      </w:r>
    </w:p>
    <w:p w:rsidR="00DE281F" w:rsidRPr="00F25F1E" w:rsidRDefault="00DE281F" w:rsidP="002473E0">
      <w:pPr>
        <w:pStyle w:val="Ttulo5"/>
        <w:jc w:val="both"/>
        <w:rPr>
          <w:lang w:val="es-AR"/>
        </w:rPr>
      </w:pPr>
      <w:r w:rsidRPr="00F25F1E">
        <w:rPr>
          <w:lang w:val="es-AR"/>
        </w:rPr>
        <w:t>Relacionados a la Restauración y Mantenimiento:</w:t>
      </w:r>
    </w:p>
    <w:p w:rsidR="00EF176C" w:rsidRPr="00F25F1E" w:rsidRDefault="00EF176C" w:rsidP="002473E0">
      <w:pPr>
        <w:pStyle w:val="Prrafodelista"/>
        <w:numPr>
          <w:ilvl w:val="0"/>
          <w:numId w:val="34"/>
        </w:numPr>
        <w:jc w:val="both"/>
        <w:rPr>
          <w:bCs/>
          <w:lang w:val="es-AR"/>
        </w:rPr>
      </w:pPr>
      <w:r w:rsidRPr="00F25F1E">
        <w:rPr>
          <w:bCs/>
          <w:lang w:val="es-AR"/>
        </w:rPr>
        <w:t>Brindar información respecto de las tareas de conservación realizadas sobre objetos.</w:t>
      </w:r>
    </w:p>
    <w:p w:rsidR="00DE281F" w:rsidRPr="00F25F1E" w:rsidRDefault="00BB0845" w:rsidP="002473E0">
      <w:pPr>
        <w:pStyle w:val="Prrafodelista"/>
        <w:numPr>
          <w:ilvl w:val="0"/>
          <w:numId w:val="34"/>
        </w:numPr>
        <w:jc w:val="both"/>
        <w:rPr>
          <w:bCs/>
          <w:lang w:val="es-AR"/>
        </w:rPr>
      </w:pPr>
      <w:r w:rsidRPr="00F25F1E">
        <w:rPr>
          <w:bCs/>
          <w:lang w:val="es-AR"/>
        </w:rPr>
        <w:t>Asentar tareas realizadas a los objetos.</w:t>
      </w:r>
    </w:p>
    <w:p w:rsidR="007F1DED" w:rsidRPr="00F25F1E" w:rsidRDefault="007F1DED" w:rsidP="002473E0">
      <w:pPr>
        <w:pStyle w:val="Prrafodelista"/>
        <w:numPr>
          <w:ilvl w:val="0"/>
          <w:numId w:val="34"/>
        </w:numPr>
        <w:jc w:val="both"/>
        <w:rPr>
          <w:bCs/>
          <w:lang w:val="es-AR"/>
        </w:rPr>
      </w:pPr>
      <w:r w:rsidRPr="00F25F1E">
        <w:rPr>
          <w:bCs/>
          <w:lang w:val="es-AR"/>
        </w:rPr>
        <w:t>Asentar el tiempo empleado para la realización de tarea de conservación.</w:t>
      </w:r>
    </w:p>
    <w:p w:rsidR="00BB0845" w:rsidRPr="00F25F1E" w:rsidRDefault="007F1DED" w:rsidP="002473E0">
      <w:pPr>
        <w:pStyle w:val="Prrafodelista"/>
        <w:numPr>
          <w:ilvl w:val="0"/>
          <w:numId w:val="34"/>
        </w:numPr>
        <w:jc w:val="both"/>
        <w:rPr>
          <w:bCs/>
          <w:lang w:val="es-AR"/>
        </w:rPr>
      </w:pPr>
      <w:r w:rsidRPr="00F25F1E">
        <w:rPr>
          <w:bCs/>
          <w:lang w:val="es-AR"/>
        </w:rPr>
        <w:t>Registrar los responsables de las conservaciones.</w:t>
      </w:r>
    </w:p>
    <w:p w:rsidR="007F1DED" w:rsidRPr="00F25F1E" w:rsidRDefault="007F1DED" w:rsidP="002473E0">
      <w:pPr>
        <w:pStyle w:val="Prrafodelista"/>
        <w:numPr>
          <w:ilvl w:val="0"/>
          <w:numId w:val="34"/>
        </w:numPr>
        <w:jc w:val="both"/>
        <w:rPr>
          <w:bCs/>
          <w:lang w:val="es-AR"/>
        </w:rPr>
      </w:pPr>
      <w:r w:rsidRPr="00F25F1E">
        <w:rPr>
          <w:bCs/>
          <w:lang w:val="es-AR"/>
        </w:rPr>
        <w:t xml:space="preserve">Registrar </w:t>
      </w:r>
      <w:r w:rsidR="00EF176C" w:rsidRPr="00F25F1E">
        <w:rPr>
          <w:bCs/>
          <w:lang w:val="es-AR"/>
        </w:rPr>
        <w:t>investigaciones realizada</w:t>
      </w:r>
      <w:r w:rsidRPr="00F25F1E">
        <w:rPr>
          <w:bCs/>
          <w:lang w:val="es-AR"/>
        </w:rPr>
        <w:t>s sobre los objetos.</w:t>
      </w:r>
    </w:p>
    <w:p w:rsidR="007F1DED" w:rsidRPr="00F25F1E" w:rsidRDefault="007F1DED" w:rsidP="002473E0">
      <w:pPr>
        <w:pStyle w:val="Prrafodelista"/>
        <w:numPr>
          <w:ilvl w:val="0"/>
          <w:numId w:val="34"/>
        </w:numPr>
        <w:jc w:val="both"/>
        <w:rPr>
          <w:bCs/>
          <w:lang w:val="es-AR"/>
        </w:rPr>
      </w:pPr>
      <w:r w:rsidRPr="00F25F1E">
        <w:rPr>
          <w:bCs/>
          <w:lang w:val="es-AR"/>
        </w:rPr>
        <w:t xml:space="preserve">Asentar la extracción de un objeto para </w:t>
      </w:r>
      <w:r w:rsidR="00EF176C" w:rsidRPr="00F25F1E">
        <w:rPr>
          <w:bCs/>
          <w:lang w:val="es-AR"/>
        </w:rPr>
        <w:t>investigación</w:t>
      </w:r>
      <w:r w:rsidRPr="00F25F1E">
        <w:rPr>
          <w:bCs/>
          <w:lang w:val="es-AR"/>
        </w:rPr>
        <w:t xml:space="preserve"> o conservación.</w:t>
      </w:r>
    </w:p>
    <w:p w:rsidR="007F1DED" w:rsidRPr="00F25F1E" w:rsidRDefault="007F1DED" w:rsidP="002473E0">
      <w:pPr>
        <w:pStyle w:val="Prrafodelista"/>
        <w:numPr>
          <w:ilvl w:val="0"/>
          <w:numId w:val="34"/>
        </w:numPr>
        <w:jc w:val="both"/>
        <w:rPr>
          <w:bCs/>
          <w:lang w:val="es-AR"/>
        </w:rPr>
      </w:pPr>
      <w:r w:rsidRPr="00F25F1E">
        <w:rPr>
          <w:bCs/>
          <w:lang w:val="es-AR"/>
        </w:rPr>
        <w:t>Asentar la devolución de un objeto restaurado.</w:t>
      </w:r>
    </w:p>
    <w:p w:rsidR="007F1DED" w:rsidRPr="00F25F1E" w:rsidRDefault="007F1DED" w:rsidP="002473E0">
      <w:pPr>
        <w:pStyle w:val="Prrafodelista"/>
        <w:numPr>
          <w:ilvl w:val="0"/>
          <w:numId w:val="34"/>
        </w:numPr>
        <w:jc w:val="both"/>
        <w:rPr>
          <w:bCs/>
          <w:lang w:val="es-AR"/>
        </w:rPr>
      </w:pPr>
      <w:r w:rsidRPr="00F25F1E">
        <w:rPr>
          <w:bCs/>
          <w:lang w:val="es-AR"/>
        </w:rPr>
        <w:t>Asentar fecha de próxima revisión de objeto.</w:t>
      </w:r>
    </w:p>
    <w:p w:rsidR="007F1DED" w:rsidRPr="00F25F1E" w:rsidRDefault="007F1DED" w:rsidP="002473E0">
      <w:pPr>
        <w:pStyle w:val="Prrafodelista"/>
        <w:numPr>
          <w:ilvl w:val="0"/>
          <w:numId w:val="34"/>
        </w:numPr>
        <w:jc w:val="both"/>
        <w:rPr>
          <w:bCs/>
          <w:lang w:val="es-AR"/>
        </w:rPr>
      </w:pPr>
      <w:r w:rsidRPr="00F25F1E">
        <w:rPr>
          <w:bCs/>
          <w:lang w:val="es-AR"/>
        </w:rPr>
        <w:t>Consultar fecha de próxima revisión.</w:t>
      </w:r>
    </w:p>
    <w:p w:rsidR="00DE281F" w:rsidRPr="00F25F1E" w:rsidRDefault="00DE281F" w:rsidP="002473E0">
      <w:pPr>
        <w:pStyle w:val="Prrafodelista"/>
        <w:numPr>
          <w:ilvl w:val="0"/>
          <w:numId w:val="34"/>
        </w:numPr>
        <w:jc w:val="both"/>
        <w:rPr>
          <w:bCs/>
          <w:lang w:val="es-AR"/>
        </w:rPr>
      </w:pPr>
      <w:r w:rsidRPr="00F25F1E">
        <w:rPr>
          <w:bCs/>
          <w:lang w:val="es-AR"/>
        </w:rPr>
        <w:t>Registrar la finalización del mantenimiento o restauración.</w:t>
      </w:r>
    </w:p>
    <w:p w:rsidR="00DE281F" w:rsidRPr="00F25F1E" w:rsidRDefault="00DE281F" w:rsidP="002473E0">
      <w:pPr>
        <w:pStyle w:val="Prrafodelista"/>
        <w:numPr>
          <w:ilvl w:val="0"/>
          <w:numId w:val="34"/>
        </w:numPr>
        <w:jc w:val="both"/>
        <w:rPr>
          <w:bCs/>
          <w:lang w:val="es-AR"/>
        </w:rPr>
      </w:pPr>
      <w:r w:rsidRPr="00F25F1E">
        <w:rPr>
          <w:bCs/>
          <w:lang w:val="es-AR"/>
        </w:rPr>
        <w:t>Reasignar la pieza o dar de alta el ingreso de</w:t>
      </w:r>
      <w:r w:rsidR="00636DCD" w:rsidRPr="00F25F1E">
        <w:rPr>
          <w:bCs/>
          <w:lang w:val="es-AR"/>
        </w:rPr>
        <w:t xml:space="preserve"> </w:t>
      </w:r>
      <w:r w:rsidRPr="00F25F1E">
        <w:rPr>
          <w:bCs/>
          <w:lang w:val="es-AR"/>
        </w:rPr>
        <w:t>la misma al área correspondiente.</w:t>
      </w:r>
    </w:p>
    <w:p w:rsidR="0036081E" w:rsidRPr="00F25F1E" w:rsidRDefault="0036081E" w:rsidP="002473E0">
      <w:pPr>
        <w:pStyle w:val="Prrafodelista"/>
        <w:numPr>
          <w:ilvl w:val="0"/>
          <w:numId w:val="34"/>
        </w:numPr>
        <w:jc w:val="both"/>
        <w:rPr>
          <w:bCs/>
          <w:lang w:val="es-AR"/>
        </w:rPr>
      </w:pPr>
      <w:r w:rsidRPr="00F25F1E">
        <w:rPr>
          <w:bCs/>
          <w:lang w:val="es-AR"/>
        </w:rPr>
        <w:t>Asentar tareas de conservación edilicia realizadas.</w:t>
      </w:r>
    </w:p>
    <w:p w:rsidR="0036081E" w:rsidRPr="00F25F1E" w:rsidRDefault="0036081E" w:rsidP="002473E0">
      <w:pPr>
        <w:pStyle w:val="Prrafodelista"/>
        <w:numPr>
          <w:ilvl w:val="0"/>
          <w:numId w:val="34"/>
        </w:numPr>
        <w:jc w:val="both"/>
        <w:rPr>
          <w:bCs/>
          <w:lang w:val="es-AR"/>
        </w:rPr>
      </w:pPr>
      <w:r w:rsidRPr="00F25F1E">
        <w:rPr>
          <w:bCs/>
          <w:lang w:val="es-AR"/>
        </w:rPr>
        <w:t>Registrar monto de tarea edilicia realizada.</w:t>
      </w:r>
    </w:p>
    <w:p w:rsidR="0036081E" w:rsidRPr="00F25F1E" w:rsidRDefault="0036081E" w:rsidP="002473E0">
      <w:pPr>
        <w:pStyle w:val="Prrafodelista"/>
        <w:numPr>
          <w:ilvl w:val="0"/>
          <w:numId w:val="34"/>
        </w:numPr>
        <w:jc w:val="both"/>
        <w:rPr>
          <w:bCs/>
          <w:lang w:val="es-AR"/>
        </w:rPr>
      </w:pPr>
      <w:r w:rsidRPr="00F25F1E">
        <w:rPr>
          <w:bCs/>
          <w:lang w:val="es-AR"/>
        </w:rPr>
        <w:t>Registrar duración de tarea edilicia realizada.</w:t>
      </w:r>
    </w:p>
    <w:p w:rsidR="0036081E" w:rsidRPr="00F25F1E" w:rsidRDefault="0036081E" w:rsidP="002473E0">
      <w:pPr>
        <w:pStyle w:val="Prrafodelista"/>
        <w:numPr>
          <w:ilvl w:val="0"/>
          <w:numId w:val="34"/>
        </w:numPr>
        <w:jc w:val="both"/>
        <w:rPr>
          <w:bCs/>
          <w:lang w:val="es-AR"/>
        </w:rPr>
      </w:pPr>
      <w:r w:rsidRPr="00F25F1E">
        <w:rPr>
          <w:bCs/>
          <w:lang w:val="es-AR"/>
        </w:rPr>
        <w:t>Consultar historial de tareas realizadas.</w:t>
      </w:r>
    </w:p>
    <w:p w:rsidR="00DE281F" w:rsidRPr="00F25F1E" w:rsidRDefault="00DE281F" w:rsidP="002473E0">
      <w:pPr>
        <w:pStyle w:val="Ttulo5"/>
        <w:jc w:val="both"/>
        <w:rPr>
          <w:lang w:val="es-AR"/>
        </w:rPr>
      </w:pPr>
      <w:r w:rsidRPr="00F25F1E">
        <w:rPr>
          <w:lang w:val="es-AR"/>
        </w:rPr>
        <w:t>Relacionado al Personal:</w:t>
      </w:r>
    </w:p>
    <w:p w:rsidR="00DE281F" w:rsidRPr="00F25F1E" w:rsidRDefault="00DE281F" w:rsidP="002473E0">
      <w:pPr>
        <w:pStyle w:val="Prrafodelista"/>
        <w:numPr>
          <w:ilvl w:val="0"/>
          <w:numId w:val="37"/>
        </w:numPr>
        <w:jc w:val="both"/>
        <w:rPr>
          <w:bCs/>
          <w:lang w:val="es-AR"/>
        </w:rPr>
      </w:pPr>
      <w:r w:rsidRPr="00F25F1E">
        <w:rPr>
          <w:bCs/>
          <w:lang w:val="es-AR"/>
        </w:rPr>
        <w:t xml:space="preserve">Consultar </w:t>
      </w:r>
      <w:r w:rsidR="007F1DED" w:rsidRPr="00F25F1E">
        <w:rPr>
          <w:bCs/>
          <w:lang w:val="es-AR"/>
        </w:rPr>
        <w:t>personal registrado.</w:t>
      </w:r>
    </w:p>
    <w:p w:rsidR="00DE281F" w:rsidRPr="00F25F1E" w:rsidRDefault="00955B58" w:rsidP="002473E0">
      <w:pPr>
        <w:pStyle w:val="Prrafodelista"/>
        <w:numPr>
          <w:ilvl w:val="0"/>
          <w:numId w:val="37"/>
        </w:numPr>
        <w:jc w:val="both"/>
        <w:rPr>
          <w:bCs/>
          <w:lang w:val="es-AR"/>
        </w:rPr>
      </w:pPr>
      <w:r w:rsidRPr="00F25F1E">
        <w:rPr>
          <w:bCs/>
          <w:lang w:val="es-AR"/>
        </w:rPr>
        <w:t>Registrar</w:t>
      </w:r>
      <w:r w:rsidR="00DE281F" w:rsidRPr="00F25F1E">
        <w:rPr>
          <w:bCs/>
          <w:lang w:val="es-AR"/>
        </w:rPr>
        <w:t xml:space="preserve"> alta del personal.</w:t>
      </w:r>
    </w:p>
    <w:p w:rsidR="00DE281F" w:rsidRPr="00F25F1E" w:rsidRDefault="00DE281F" w:rsidP="002473E0">
      <w:pPr>
        <w:pStyle w:val="Prrafodelista"/>
        <w:numPr>
          <w:ilvl w:val="0"/>
          <w:numId w:val="37"/>
        </w:numPr>
        <w:jc w:val="both"/>
        <w:rPr>
          <w:bCs/>
          <w:lang w:val="es-AR"/>
        </w:rPr>
      </w:pPr>
      <w:r w:rsidRPr="00F25F1E">
        <w:rPr>
          <w:bCs/>
          <w:lang w:val="es-AR"/>
        </w:rPr>
        <w:t>Planificar horarios del personal.</w:t>
      </w:r>
    </w:p>
    <w:p w:rsidR="000F2DF9" w:rsidRPr="00F25F1E" w:rsidRDefault="000F2DF9" w:rsidP="002473E0">
      <w:pPr>
        <w:pStyle w:val="Prrafodelista"/>
        <w:numPr>
          <w:ilvl w:val="0"/>
          <w:numId w:val="37"/>
        </w:numPr>
        <w:jc w:val="both"/>
        <w:rPr>
          <w:bCs/>
          <w:lang w:val="es-AR"/>
        </w:rPr>
      </w:pPr>
      <w:r w:rsidRPr="00F25F1E">
        <w:rPr>
          <w:bCs/>
          <w:lang w:val="es-AR"/>
        </w:rPr>
        <w:t>Asignar cargos de personal.</w:t>
      </w:r>
    </w:p>
    <w:p w:rsidR="000F2DF9" w:rsidRPr="00F25F1E" w:rsidRDefault="000F2DF9" w:rsidP="002473E0">
      <w:pPr>
        <w:pStyle w:val="Prrafodelista"/>
        <w:numPr>
          <w:ilvl w:val="0"/>
          <w:numId w:val="37"/>
        </w:numPr>
        <w:jc w:val="both"/>
        <w:rPr>
          <w:bCs/>
          <w:lang w:val="es-AR"/>
        </w:rPr>
      </w:pPr>
      <w:r w:rsidRPr="00F25F1E">
        <w:rPr>
          <w:bCs/>
          <w:lang w:val="es-AR"/>
        </w:rPr>
        <w:t>Modificar cargos de personal</w:t>
      </w:r>
    </w:p>
    <w:p w:rsidR="000F2DF9" w:rsidRPr="00F25F1E" w:rsidRDefault="000F2DF9" w:rsidP="002473E0">
      <w:pPr>
        <w:pStyle w:val="Prrafodelista"/>
        <w:numPr>
          <w:ilvl w:val="0"/>
          <w:numId w:val="37"/>
        </w:numPr>
        <w:jc w:val="both"/>
        <w:rPr>
          <w:bCs/>
          <w:lang w:val="es-AR"/>
        </w:rPr>
      </w:pPr>
      <w:r w:rsidRPr="00F25F1E">
        <w:rPr>
          <w:bCs/>
          <w:lang w:val="es-AR"/>
        </w:rPr>
        <w:t>Registrar nuevos cargos de personal.</w:t>
      </w:r>
    </w:p>
    <w:p w:rsidR="000F2DF9" w:rsidRPr="00F25F1E" w:rsidRDefault="000F2DF9" w:rsidP="002473E0">
      <w:pPr>
        <w:pStyle w:val="Prrafodelista"/>
        <w:numPr>
          <w:ilvl w:val="0"/>
          <w:numId w:val="37"/>
        </w:numPr>
        <w:jc w:val="both"/>
        <w:rPr>
          <w:bCs/>
          <w:lang w:val="es-AR"/>
        </w:rPr>
      </w:pPr>
      <w:r w:rsidRPr="00F25F1E">
        <w:rPr>
          <w:bCs/>
          <w:lang w:val="es-AR"/>
        </w:rPr>
        <w:t xml:space="preserve">Asignar funciones </w:t>
      </w:r>
      <w:r w:rsidR="00955B58" w:rsidRPr="00F25F1E">
        <w:rPr>
          <w:bCs/>
          <w:lang w:val="es-AR"/>
        </w:rPr>
        <w:t>a</w:t>
      </w:r>
      <w:r w:rsidRPr="00F25F1E">
        <w:rPr>
          <w:bCs/>
          <w:lang w:val="es-AR"/>
        </w:rPr>
        <w:t xml:space="preserve"> los cargos.</w:t>
      </w:r>
    </w:p>
    <w:p w:rsidR="00DE281F" w:rsidRPr="00F25F1E" w:rsidRDefault="00DE281F" w:rsidP="002473E0">
      <w:pPr>
        <w:pStyle w:val="Prrafodelista"/>
        <w:numPr>
          <w:ilvl w:val="0"/>
          <w:numId w:val="37"/>
        </w:numPr>
        <w:jc w:val="both"/>
        <w:rPr>
          <w:b/>
          <w:bCs/>
          <w:lang w:val="es-AR"/>
        </w:rPr>
      </w:pPr>
      <w:r w:rsidRPr="00F25F1E">
        <w:rPr>
          <w:bCs/>
          <w:lang w:val="es-AR"/>
        </w:rPr>
        <w:t>Registrar la baja del personal y sus causas.</w:t>
      </w:r>
    </w:p>
    <w:p w:rsidR="002473E0" w:rsidRPr="00F25F1E" w:rsidRDefault="002473E0">
      <w:pPr>
        <w:spacing w:after="0" w:line="240" w:lineRule="auto"/>
        <w:rPr>
          <w:rFonts w:ascii="Cambria" w:hAnsi="Cambria"/>
          <w:b/>
          <w:bCs/>
          <w:color w:val="365F91"/>
          <w:sz w:val="28"/>
          <w:szCs w:val="28"/>
          <w:lang w:val="es-AR"/>
        </w:rPr>
      </w:pPr>
      <w:r w:rsidRPr="00F25F1E">
        <w:rPr>
          <w:lang w:val="es-AR"/>
        </w:rPr>
        <w:br w:type="page"/>
      </w:r>
    </w:p>
    <w:p w:rsidR="00DE281F" w:rsidRPr="00F25F1E" w:rsidRDefault="00DE281F" w:rsidP="00F017EC">
      <w:pPr>
        <w:pStyle w:val="Ttulo1"/>
        <w:rPr>
          <w:lang w:val="es-AR"/>
        </w:rPr>
      </w:pPr>
      <w:bookmarkStart w:id="13" w:name="_Toc240436526"/>
      <w:r w:rsidRPr="00F25F1E">
        <w:rPr>
          <w:lang w:val="es-AR"/>
        </w:rPr>
        <w:lastRenderedPageBreak/>
        <w:t xml:space="preserve">ESTUDIO DE </w:t>
      </w:r>
      <w:r w:rsidR="008463DD" w:rsidRPr="00F25F1E">
        <w:rPr>
          <w:lang w:val="es-AR"/>
        </w:rPr>
        <w:t>PREFACTIBILIDAD</w:t>
      </w:r>
      <w:bookmarkEnd w:id="13"/>
    </w:p>
    <w:p w:rsidR="00DE281F" w:rsidRPr="00F25F1E" w:rsidRDefault="00DE281F" w:rsidP="008463DD">
      <w:pPr>
        <w:pStyle w:val="Ttulo4"/>
        <w:rPr>
          <w:lang w:val="es-AR"/>
        </w:rPr>
      </w:pPr>
      <w:r w:rsidRPr="00F25F1E">
        <w:rPr>
          <w:lang w:val="es-AR"/>
        </w:rPr>
        <w:t>TÉCNICA</w:t>
      </w:r>
    </w:p>
    <w:p w:rsidR="00DE281F" w:rsidRPr="00F25F1E" w:rsidRDefault="00DE281F" w:rsidP="00DD3CF2">
      <w:pPr>
        <w:ind w:firstLine="708"/>
        <w:jc w:val="both"/>
        <w:rPr>
          <w:bCs/>
          <w:lang w:val="es-AR"/>
        </w:rPr>
      </w:pPr>
      <w:r w:rsidRPr="00F25F1E">
        <w:rPr>
          <w:bCs/>
          <w:lang w:val="es-AR"/>
        </w:rPr>
        <w:t xml:space="preserve">Se considera que las características técnicas del hardware y software necesario para la implementación del sistema propuesto estarán cubiertas por los recursos tecnológicos que se encuentran actualmente en el mercado. </w:t>
      </w:r>
    </w:p>
    <w:p w:rsidR="00DE281F" w:rsidRPr="00F25F1E" w:rsidRDefault="00955B58" w:rsidP="00DD3CF2">
      <w:pPr>
        <w:ind w:firstLine="708"/>
        <w:jc w:val="both"/>
        <w:rPr>
          <w:bCs/>
          <w:lang w:val="es-AR"/>
        </w:rPr>
      </w:pPr>
      <w:r w:rsidRPr="00F25F1E">
        <w:rPr>
          <w:bCs/>
          <w:lang w:val="es-AR"/>
        </w:rPr>
        <w:t xml:space="preserve">Para las terminales de los usuarios, se </w:t>
      </w:r>
      <w:r w:rsidR="00DE281F" w:rsidRPr="00F25F1E">
        <w:rPr>
          <w:bCs/>
          <w:lang w:val="es-AR"/>
        </w:rPr>
        <w:t xml:space="preserve">requerirán computadoras personales con requerimientos de hardware mínimo, los cuales estarán ampliamente disponibles. </w:t>
      </w:r>
      <w:r w:rsidRPr="00F25F1E">
        <w:rPr>
          <w:bCs/>
          <w:lang w:val="es-AR"/>
        </w:rPr>
        <w:t>Para el caso del servidor que soportará las aplicaciones</w:t>
      </w:r>
      <w:r w:rsidR="0031442A" w:rsidRPr="00F25F1E">
        <w:rPr>
          <w:bCs/>
          <w:lang w:val="es-AR"/>
        </w:rPr>
        <w:t>, si bien se requiere un CPU mucho más potente, en comparación con las terminales, estas características requeridas, también son satisfechas por las ofertas del mercado.</w:t>
      </w:r>
    </w:p>
    <w:p w:rsidR="00DE281F" w:rsidRPr="00F25F1E" w:rsidRDefault="00DE281F" w:rsidP="00DD3CF2">
      <w:pPr>
        <w:ind w:firstLine="708"/>
        <w:jc w:val="both"/>
        <w:rPr>
          <w:bCs/>
          <w:lang w:val="es-AR"/>
        </w:rPr>
      </w:pPr>
      <w:r w:rsidRPr="00F25F1E">
        <w:rPr>
          <w:bCs/>
          <w:lang w:val="es-AR"/>
        </w:rPr>
        <w:t xml:space="preserve">En el caso de </w:t>
      </w:r>
      <w:r w:rsidR="009D0BC1" w:rsidRPr="00F25F1E">
        <w:rPr>
          <w:bCs/>
          <w:lang w:val="es-AR"/>
        </w:rPr>
        <w:t>los</w:t>
      </w:r>
      <w:r w:rsidRPr="00F25F1E">
        <w:rPr>
          <w:bCs/>
          <w:lang w:val="es-AR"/>
        </w:rPr>
        <w:t xml:space="preserve"> dispositivos conexiones de red para la comunicación interna del museo, cuenta con una alta comercialización y es de muy fácil acceso.</w:t>
      </w:r>
    </w:p>
    <w:p w:rsidR="00DE281F" w:rsidRPr="00F25F1E" w:rsidRDefault="00DE281F" w:rsidP="008463DD">
      <w:pPr>
        <w:pStyle w:val="Ttulo4"/>
        <w:rPr>
          <w:lang w:val="es-AR"/>
        </w:rPr>
      </w:pPr>
      <w:r w:rsidRPr="00F25F1E">
        <w:rPr>
          <w:lang w:val="es-AR"/>
        </w:rPr>
        <w:t>ECONÓMICA</w:t>
      </w:r>
    </w:p>
    <w:p w:rsidR="00DE281F" w:rsidRPr="00F25F1E" w:rsidRDefault="00DE281F" w:rsidP="00DD3CF2">
      <w:pPr>
        <w:jc w:val="both"/>
        <w:rPr>
          <w:bCs/>
          <w:lang w:val="es-AR"/>
        </w:rPr>
      </w:pPr>
      <w:r w:rsidRPr="00F25F1E">
        <w:rPr>
          <w:bCs/>
          <w:lang w:val="es-AR"/>
        </w:rPr>
        <w:tab/>
        <w:t xml:space="preserve">En cuanto </w:t>
      </w:r>
      <w:r w:rsidR="00D360E5" w:rsidRPr="00F25F1E">
        <w:rPr>
          <w:bCs/>
          <w:lang w:val="es-AR"/>
        </w:rPr>
        <w:t xml:space="preserve">a lo que </w:t>
      </w:r>
      <w:r w:rsidRPr="00F25F1E">
        <w:rPr>
          <w:bCs/>
          <w:lang w:val="es-AR"/>
        </w:rPr>
        <w:t xml:space="preserve">al costo del desarrollo del sistema informático se refiere, este no está contemplado en el presupuesto debido a que </w:t>
      </w:r>
      <w:r w:rsidR="00D360E5" w:rsidRPr="00F25F1E">
        <w:rPr>
          <w:bCs/>
          <w:lang w:val="es-AR"/>
        </w:rPr>
        <w:t xml:space="preserve">el mismo, </w:t>
      </w:r>
      <w:r w:rsidRPr="00F25F1E">
        <w:rPr>
          <w:bCs/>
          <w:lang w:val="es-AR"/>
        </w:rPr>
        <w:t>se construye</w:t>
      </w:r>
      <w:r w:rsidR="00D360E5" w:rsidRPr="00F25F1E">
        <w:rPr>
          <w:bCs/>
          <w:lang w:val="es-AR"/>
        </w:rPr>
        <w:t xml:space="preserve"> con fines académicos, por lo cual no representará gasto alguno para la administración del museo</w:t>
      </w:r>
      <w:r w:rsidRPr="00F25F1E">
        <w:rPr>
          <w:bCs/>
          <w:lang w:val="es-AR"/>
        </w:rPr>
        <w:t>.</w:t>
      </w:r>
    </w:p>
    <w:p w:rsidR="00DE281F" w:rsidRPr="00F25F1E" w:rsidRDefault="00DE281F" w:rsidP="00DD3CF2">
      <w:pPr>
        <w:jc w:val="both"/>
        <w:rPr>
          <w:bCs/>
          <w:lang w:val="es-AR"/>
        </w:rPr>
      </w:pPr>
      <w:r w:rsidRPr="00F25F1E">
        <w:rPr>
          <w:bCs/>
          <w:lang w:val="es-AR"/>
        </w:rPr>
        <w:tab/>
        <w:t>Se sabe que la organización tiene destinada una suma suficiente, aunque limitada de dinero para invertir en equipos de computación, ya que como se menciono antes, solo cuenta con una PC. Por lo tanto, se puede afirmar que el gasto necesario para el equipamiento informático podrá ser afrontado.</w:t>
      </w:r>
    </w:p>
    <w:p w:rsidR="00DE281F" w:rsidRPr="00F25F1E" w:rsidRDefault="00DE281F" w:rsidP="008463DD">
      <w:pPr>
        <w:pStyle w:val="Ttulo4"/>
        <w:rPr>
          <w:lang w:val="es-AR"/>
        </w:rPr>
      </w:pPr>
      <w:r w:rsidRPr="00F25F1E">
        <w:rPr>
          <w:lang w:val="es-AR"/>
        </w:rPr>
        <w:t>OPERATIVA</w:t>
      </w:r>
    </w:p>
    <w:p w:rsidR="00DE281F" w:rsidRPr="00F25F1E" w:rsidRDefault="00DE281F" w:rsidP="00DD3CF2">
      <w:pPr>
        <w:jc w:val="both"/>
        <w:rPr>
          <w:bCs/>
          <w:lang w:val="es-AR"/>
        </w:rPr>
      </w:pPr>
      <w:r w:rsidRPr="00F25F1E">
        <w:rPr>
          <w:bCs/>
          <w:lang w:val="es-AR"/>
        </w:rPr>
        <w:tab/>
        <w:t xml:space="preserve">Al entrevistar a los futuros usuarios se </w:t>
      </w:r>
      <w:r w:rsidR="00FD5875" w:rsidRPr="00F25F1E">
        <w:rPr>
          <w:bCs/>
          <w:lang w:val="es-AR"/>
        </w:rPr>
        <w:t xml:space="preserve">identifico </w:t>
      </w:r>
      <w:r w:rsidRPr="00F25F1E">
        <w:rPr>
          <w:bCs/>
          <w:lang w:val="es-AR"/>
        </w:rPr>
        <w:t xml:space="preserve">motivación y entusiasmo con la propuesta de un sistema que les permitiera agilizar las tareas diarias. </w:t>
      </w:r>
      <w:r w:rsidR="00FD5875" w:rsidRPr="00F25F1E">
        <w:rPr>
          <w:bCs/>
          <w:lang w:val="es-AR"/>
        </w:rPr>
        <w:t xml:space="preserve">Dado el nivel </w:t>
      </w:r>
      <w:r w:rsidR="00F3679C" w:rsidRPr="00F25F1E">
        <w:rPr>
          <w:bCs/>
          <w:lang w:val="es-AR"/>
        </w:rPr>
        <w:t>detectado</w:t>
      </w:r>
      <w:r w:rsidR="00FD5875" w:rsidRPr="00F25F1E">
        <w:rPr>
          <w:bCs/>
          <w:lang w:val="es-AR"/>
        </w:rPr>
        <w:t xml:space="preserve"> de manejo </w:t>
      </w:r>
      <w:r w:rsidR="00F3679C" w:rsidRPr="00F25F1E">
        <w:rPr>
          <w:bCs/>
          <w:lang w:val="es-AR"/>
        </w:rPr>
        <w:t xml:space="preserve">de aplicaciones </w:t>
      </w:r>
      <w:r w:rsidR="00CD01AA" w:rsidRPr="00F25F1E">
        <w:rPr>
          <w:bCs/>
          <w:lang w:val="es-AR"/>
        </w:rPr>
        <w:t>informáticas</w:t>
      </w:r>
      <w:r w:rsidR="00F3679C" w:rsidRPr="00F25F1E">
        <w:rPr>
          <w:bCs/>
          <w:lang w:val="es-AR"/>
        </w:rPr>
        <w:t>, será necesario un curso</w:t>
      </w:r>
      <w:r w:rsidR="00FD5875" w:rsidRPr="00F25F1E">
        <w:rPr>
          <w:bCs/>
          <w:lang w:val="es-AR"/>
        </w:rPr>
        <w:t xml:space="preserve"> </w:t>
      </w:r>
      <w:r w:rsidR="00F3679C" w:rsidRPr="00F25F1E">
        <w:rPr>
          <w:bCs/>
          <w:lang w:val="es-AR"/>
        </w:rPr>
        <w:t xml:space="preserve">de capacitación </w:t>
      </w:r>
      <w:r w:rsidR="00E10D63" w:rsidRPr="00F25F1E">
        <w:rPr>
          <w:bCs/>
          <w:lang w:val="es-AR"/>
        </w:rPr>
        <w:t>de</w:t>
      </w:r>
      <w:r w:rsidR="00F3679C" w:rsidRPr="00F25F1E">
        <w:rPr>
          <w:bCs/>
          <w:lang w:val="es-AR"/>
        </w:rPr>
        <w:t xml:space="preserve"> los distintos niveles</w:t>
      </w:r>
      <w:r w:rsidR="00E10D63" w:rsidRPr="00F25F1E">
        <w:rPr>
          <w:bCs/>
          <w:lang w:val="es-AR"/>
        </w:rPr>
        <w:t xml:space="preserve"> de la </w:t>
      </w:r>
      <w:r w:rsidR="00CD01AA" w:rsidRPr="00F25F1E">
        <w:rPr>
          <w:bCs/>
          <w:lang w:val="es-AR"/>
        </w:rPr>
        <w:t>aplicación</w:t>
      </w:r>
      <w:r w:rsidRPr="00F25F1E">
        <w:rPr>
          <w:bCs/>
          <w:lang w:val="es-AR"/>
        </w:rPr>
        <w:t>. En el caso de la recepción será necesario que se posea un manejo básico de la computadora que le permitirá usar el sistema para la registración de la vistas y reservas; y en el caso de la dirección y secretaria general se necesitará un</w:t>
      </w:r>
      <w:r w:rsidR="00D5040E" w:rsidRPr="00F25F1E">
        <w:rPr>
          <w:bCs/>
          <w:lang w:val="es-AR"/>
        </w:rPr>
        <w:t xml:space="preserve">a comprensión </w:t>
      </w:r>
      <w:r w:rsidRPr="00F25F1E">
        <w:rPr>
          <w:bCs/>
          <w:lang w:val="es-AR"/>
        </w:rPr>
        <w:t>más integral del sistema para realizar la planificación de las reservas y de los demás eventos, como así también la registración de los guías turísticos. De esta forma se aprovechará al máximo la potencialidad del sistema.</w:t>
      </w:r>
    </w:p>
    <w:p w:rsidR="00E10D63" w:rsidRPr="00F25F1E" w:rsidRDefault="00E10D63" w:rsidP="008463DD">
      <w:pPr>
        <w:ind w:firstLine="708"/>
        <w:jc w:val="both"/>
        <w:rPr>
          <w:bCs/>
          <w:lang w:val="es-AR"/>
        </w:rPr>
      </w:pPr>
      <w:r w:rsidRPr="00F25F1E">
        <w:rPr>
          <w:bCs/>
          <w:lang w:val="es-AR"/>
        </w:rPr>
        <w:t>D</w:t>
      </w:r>
      <w:r w:rsidR="00DE281F" w:rsidRPr="00F25F1E">
        <w:rPr>
          <w:bCs/>
          <w:lang w:val="es-AR"/>
        </w:rPr>
        <w:t xml:space="preserve">ebido </w:t>
      </w:r>
      <w:r w:rsidR="00261669" w:rsidRPr="00F25F1E">
        <w:rPr>
          <w:bCs/>
          <w:lang w:val="es-AR"/>
        </w:rPr>
        <w:t xml:space="preserve">al </w:t>
      </w:r>
      <w:r w:rsidR="00D5040E" w:rsidRPr="00F25F1E">
        <w:rPr>
          <w:bCs/>
          <w:lang w:val="es-AR"/>
        </w:rPr>
        <w:t>permanente</w:t>
      </w:r>
      <w:r w:rsidR="00DE281F" w:rsidRPr="00F25F1E">
        <w:rPr>
          <w:bCs/>
          <w:lang w:val="es-AR"/>
        </w:rPr>
        <w:t xml:space="preserve"> movimiento de turistas</w:t>
      </w:r>
      <w:r w:rsidR="00261669" w:rsidRPr="00F25F1E">
        <w:rPr>
          <w:bCs/>
          <w:lang w:val="es-AR"/>
        </w:rPr>
        <w:t xml:space="preserve"> que </w:t>
      </w:r>
      <w:r w:rsidR="00D5040E" w:rsidRPr="00F25F1E">
        <w:rPr>
          <w:bCs/>
          <w:lang w:val="es-AR"/>
        </w:rPr>
        <w:t>recibe</w:t>
      </w:r>
      <w:r w:rsidR="00261669" w:rsidRPr="00F25F1E">
        <w:rPr>
          <w:bCs/>
          <w:lang w:val="es-AR"/>
        </w:rPr>
        <w:t xml:space="preserve"> la </w:t>
      </w:r>
      <w:r w:rsidR="00CD01AA" w:rsidRPr="00F25F1E">
        <w:rPr>
          <w:bCs/>
          <w:lang w:val="es-AR"/>
        </w:rPr>
        <w:t>organización</w:t>
      </w:r>
      <w:r w:rsidR="00D5040E" w:rsidRPr="00F25F1E">
        <w:rPr>
          <w:bCs/>
          <w:lang w:val="es-AR"/>
        </w:rPr>
        <w:t>,</w:t>
      </w:r>
      <w:r w:rsidRPr="00F25F1E">
        <w:rPr>
          <w:bCs/>
          <w:lang w:val="es-AR"/>
        </w:rPr>
        <w:t xml:space="preserve"> la carga de trabajo</w:t>
      </w:r>
      <w:r w:rsidR="00261669" w:rsidRPr="00F25F1E">
        <w:rPr>
          <w:bCs/>
          <w:lang w:val="es-AR"/>
        </w:rPr>
        <w:t>,</w:t>
      </w:r>
      <w:r w:rsidRPr="00F25F1E">
        <w:rPr>
          <w:bCs/>
          <w:lang w:val="es-AR"/>
        </w:rPr>
        <w:t xml:space="preserve"> vinculada a la </w:t>
      </w:r>
      <w:r w:rsidR="00261669" w:rsidRPr="00F25F1E">
        <w:rPr>
          <w:bCs/>
          <w:lang w:val="es-AR"/>
        </w:rPr>
        <w:t>implementación</w:t>
      </w:r>
      <w:r w:rsidR="00D360E5" w:rsidRPr="00F25F1E">
        <w:rPr>
          <w:bCs/>
          <w:lang w:val="es-AR"/>
        </w:rPr>
        <w:t xml:space="preserve"> del sistema</w:t>
      </w:r>
      <w:r w:rsidR="00261669" w:rsidRPr="00F25F1E">
        <w:rPr>
          <w:bCs/>
          <w:lang w:val="es-AR"/>
        </w:rPr>
        <w:t>,</w:t>
      </w:r>
      <w:r w:rsidRPr="00F25F1E">
        <w:rPr>
          <w:bCs/>
          <w:lang w:val="es-AR"/>
        </w:rPr>
        <w:t xml:space="preserve"> s</w:t>
      </w:r>
      <w:r w:rsidR="00DE281F" w:rsidRPr="00F25F1E">
        <w:rPr>
          <w:bCs/>
          <w:lang w:val="es-AR"/>
        </w:rPr>
        <w:t>e distribuirá de manera constante en el transcurso de los meses, por lo cual se deberá planificar minuciosamente el trabajo de implementación y prueba.</w:t>
      </w:r>
    </w:p>
    <w:p w:rsidR="00DE281F" w:rsidRPr="00F25F1E" w:rsidRDefault="00DE281F" w:rsidP="008463DD">
      <w:pPr>
        <w:pStyle w:val="Ttulo4"/>
        <w:rPr>
          <w:lang w:val="es-AR"/>
        </w:rPr>
      </w:pPr>
      <w:r w:rsidRPr="00F25F1E">
        <w:rPr>
          <w:lang w:val="es-AR"/>
        </w:rPr>
        <w:t>CONCLUSIÓN DE ESTUDIO DE VIABILIDAD</w:t>
      </w:r>
    </w:p>
    <w:p w:rsidR="00DE281F" w:rsidRPr="00F25F1E" w:rsidRDefault="00DE281F" w:rsidP="00DD3CF2">
      <w:pPr>
        <w:jc w:val="both"/>
        <w:rPr>
          <w:bCs/>
          <w:lang w:val="es-AR"/>
        </w:rPr>
      </w:pPr>
      <w:r w:rsidRPr="00F25F1E">
        <w:rPr>
          <w:bCs/>
          <w:lang w:val="es-AR"/>
        </w:rPr>
        <w:tab/>
        <w:t xml:space="preserve">Se observa en base a lo expuesto anteriormente que se cuenta con la posibilidad de adquirir el equipamiento tecnológico necesario para posibilitar el correcto desarrollo e instalación del sistema. Tal desarrollo presenta costos totalmente </w:t>
      </w:r>
      <w:r w:rsidR="00D360E5" w:rsidRPr="00F25F1E">
        <w:rPr>
          <w:bCs/>
          <w:lang w:val="es-AR"/>
        </w:rPr>
        <w:t>afrontables por la organización</w:t>
      </w:r>
      <w:r w:rsidRPr="00F25F1E">
        <w:rPr>
          <w:bCs/>
          <w:lang w:val="es-AR"/>
        </w:rPr>
        <w:t>, los cuales se verán recuperados en función del beneficio que se obtendrá.</w:t>
      </w:r>
    </w:p>
    <w:p w:rsidR="00DE281F" w:rsidRPr="00F25F1E" w:rsidRDefault="00DE281F" w:rsidP="00DD3CF2">
      <w:pPr>
        <w:jc w:val="both"/>
        <w:rPr>
          <w:bCs/>
          <w:lang w:val="es-AR"/>
        </w:rPr>
      </w:pPr>
      <w:r w:rsidRPr="00F25F1E">
        <w:rPr>
          <w:bCs/>
          <w:lang w:val="es-AR"/>
        </w:rPr>
        <w:lastRenderedPageBreak/>
        <w:t xml:space="preserve"> </w:t>
      </w:r>
      <w:r w:rsidRPr="00F25F1E">
        <w:rPr>
          <w:bCs/>
          <w:lang w:val="es-AR"/>
        </w:rPr>
        <w:tab/>
        <w:t xml:space="preserve">Por último, los recursos humanos podrán participar en el proyecto y se encuentran predispuestos a su utilización. Por lo tanto se puede considerar un proyecto factible de llevar a cabo e implementar. </w:t>
      </w:r>
    </w:p>
    <w:p w:rsidR="00DE281F" w:rsidRPr="00F25F1E" w:rsidRDefault="00DE281F">
      <w:pPr>
        <w:spacing w:after="0" w:line="240" w:lineRule="auto"/>
        <w:rPr>
          <w:bCs/>
          <w:lang w:val="es-AR"/>
        </w:rPr>
      </w:pPr>
      <w:r w:rsidRPr="00F25F1E">
        <w:rPr>
          <w:bCs/>
          <w:lang w:val="es-AR"/>
        </w:rPr>
        <w:br w:type="page"/>
      </w:r>
    </w:p>
    <w:p w:rsidR="00DE281F" w:rsidRPr="00F25F1E" w:rsidRDefault="00DE281F" w:rsidP="00F017EC">
      <w:pPr>
        <w:pStyle w:val="Ttulo1"/>
        <w:rPr>
          <w:lang w:val="es-AR"/>
        </w:rPr>
      </w:pPr>
      <w:bookmarkStart w:id="14" w:name="_Toc240436527"/>
      <w:r w:rsidRPr="00F25F1E">
        <w:rPr>
          <w:lang w:val="es-AR"/>
        </w:rPr>
        <w:lastRenderedPageBreak/>
        <w:t>METODOLOGÍA ADOPTADA</w:t>
      </w:r>
      <w:bookmarkEnd w:id="14"/>
    </w:p>
    <w:p w:rsidR="00DE281F" w:rsidRPr="00F25F1E" w:rsidRDefault="00DE281F" w:rsidP="000A3CB6">
      <w:pPr>
        <w:jc w:val="both"/>
        <w:rPr>
          <w:bCs/>
          <w:lang w:val="es-AR"/>
        </w:rPr>
      </w:pPr>
      <w:r w:rsidRPr="00F25F1E">
        <w:rPr>
          <w:bCs/>
          <w:lang w:val="es-AR"/>
        </w:rPr>
        <w:tab/>
        <w:t xml:space="preserve">La metodología que se adoptará para llevar a cabo el desarrollo del proyecto es El Proceso Unificado de desarrollo, proceso equilibrado cuyo desarrollo ha recibido influencias de muchas fuentes, desde el proceso Objectory pasando por el proceso Objectory de Rational hasta el Proceso Unificado de Rational. </w:t>
      </w:r>
      <w:r w:rsidRPr="00F25F1E">
        <w:rPr>
          <w:bCs/>
          <w:lang w:val="es-AR"/>
        </w:rPr>
        <w:tab/>
      </w:r>
    </w:p>
    <w:p w:rsidR="00DE281F" w:rsidRPr="00F25F1E" w:rsidRDefault="00DE281F" w:rsidP="000A3CB6">
      <w:pPr>
        <w:ind w:firstLine="708"/>
        <w:jc w:val="both"/>
        <w:rPr>
          <w:lang w:val="es-AR"/>
        </w:rPr>
      </w:pPr>
      <w:r w:rsidRPr="00F25F1E">
        <w:rPr>
          <w:lang w:val="es-AR"/>
        </w:rPr>
        <w:t>El Proceso Unificado es un proceso de desarrollo de software, el cual un conjunto de actividades necesarias para transformar los requisitos de un usuario en un Sistema de software. Sin embargo el proceso unificado es más que un simple proceso; es un marco de trabajo genérico que puede especializarse para una gran variedad de sistemas de software.</w:t>
      </w:r>
    </w:p>
    <w:p w:rsidR="00DE281F" w:rsidRPr="00F25F1E" w:rsidRDefault="00DE281F" w:rsidP="000A3CB6">
      <w:pPr>
        <w:ind w:firstLine="708"/>
        <w:jc w:val="both"/>
        <w:rPr>
          <w:lang w:val="es-AR"/>
        </w:rPr>
      </w:pPr>
      <w:r w:rsidRPr="00F25F1E">
        <w:rPr>
          <w:lang w:val="es-AR"/>
        </w:rPr>
        <w:t>El Proceso Unificado de Desarrollo integra las múltiples facetas del desarrollo y ofrece una forma coordinada de trabajar a los desarrolladores proporcionando una guía para ordenar las actividades de un equipo, dirigiendo las tareas de cada desarrollador por separado y del equipo como un todo, especificando los artefactos que deben desarrollarse y ofreciendo criterios para el control y la medición de los productos y actividades del proyecto.</w:t>
      </w:r>
    </w:p>
    <w:p w:rsidR="00DE281F" w:rsidRPr="00F25F1E" w:rsidRDefault="00DE281F" w:rsidP="000A3CB6">
      <w:pPr>
        <w:ind w:firstLine="708"/>
        <w:jc w:val="both"/>
        <w:rPr>
          <w:lang w:val="es-AR"/>
        </w:rPr>
      </w:pPr>
      <w:r w:rsidRPr="00F25F1E">
        <w:rPr>
          <w:lang w:val="es-AR"/>
        </w:rPr>
        <w:t>El Proceso Unificado utiliza el Lenguaje Unificado de Modelado (UML) para preparar todos los artefactos de un sistema software.</w:t>
      </w:r>
    </w:p>
    <w:p w:rsidR="00DE281F" w:rsidRPr="00F25F1E" w:rsidRDefault="00DE281F" w:rsidP="000A3CB6">
      <w:pPr>
        <w:ind w:firstLine="708"/>
        <w:jc w:val="both"/>
        <w:rPr>
          <w:bCs/>
          <w:lang w:val="es-AR"/>
        </w:rPr>
      </w:pPr>
      <w:r w:rsidRPr="00F25F1E">
        <w:rPr>
          <w:bCs/>
          <w:lang w:val="es-AR"/>
        </w:rPr>
        <w:t>Como se conoce, dicho proceso se resume en tres aspectos a tener en cuenta: Dirigido por casos de uso, centrado en la arquitectura, e iterativo e incremental. Justamente estos últimos son lo que hacen único al Proceso Unificado y le asignan un valor agregado que lo diferencia de los demás.</w:t>
      </w:r>
    </w:p>
    <w:p w:rsidR="00DE281F" w:rsidRPr="00F25F1E" w:rsidRDefault="00DE281F" w:rsidP="000A3CB6">
      <w:pPr>
        <w:ind w:firstLine="708"/>
        <w:jc w:val="both"/>
        <w:rPr>
          <w:lang w:val="es-AR"/>
        </w:rPr>
      </w:pPr>
      <w:r w:rsidRPr="00F25F1E">
        <w:rPr>
          <w:lang w:val="es-AR"/>
        </w:rPr>
        <w:t>Un caso de uso es un fragmento de funcionalidad del sistema que proporciona al usuario un resultado importante. Todos los casos de uso juntos constituyen el Modelo de Casos de Uso el cual describe la funcionalidad total del sistema.</w:t>
      </w:r>
    </w:p>
    <w:p w:rsidR="00DE281F" w:rsidRPr="00F25F1E" w:rsidRDefault="00DE281F" w:rsidP="000A3CB6">
      <w:pPr>
        <w:ind w:firstLine="708"/>
        <w:jc w:val="both"/>
        <w:rPr>
          <w:lang w:val="es-AR"/>
        </w:rPr>
      </w:pPr>
      <w:r w:rsidRPr="00F25F1E">
        <w:rPr>
          <w:lang w:val="es-AR"/>
        </w:rPr>
        <w:t>El Proceso Unificado está dirigido por casos de uso porque estos le proporcionan un hilo conductor ya que basándose en el modelo de casos de uso los desarrolladores crean una serie de modelos de diseño e implementación que llevan a cabo los casos de uso.</w:t>
      </w:r>
    </w:p>
    <w:p w:rsidR="00DE281F" w:rsidRPr="00F25F1E" w:rsidRDefault="00DE281F" w:rsidP="000A3CB6">
      <w:pPr>
        <w:ind w:firstLine="708"/>
        <w:jc w:val="both"/>
        <w:rPr>
          <w:lang w:val="es-AR"/>
        </w:rPr>
      </w:pPr>
      <w:r w:rsidRPr="00F25F1E">
        <w:rPr>
          <w:lang w:val="es-AR"/>
        </w:rPr>
        <w:t xml:space="preserve">La arquitectura en un sistema de software se describe mediante diferentes vistas del sistema en construcción, surge de las necesidades de la empresa y se refleja en los casos de uso. La arquitectura es una vista del diseño completo con las características más importantes resaltadas. </w:t>
      </w:r>
    </w:p>
    <w:p w:rsidR="00DE281F" w:rsidRPr="00F25F1E" w:rsidRDefault="00DE281F" w:rsidP="000A3CB6">
      <w:pPr>
        <w:ind w:firstLine="708"/>
        <w:jc w:val="both"/>
        <w:rPr>
          <w:lang w:val="es-AR"/>
        </w:rPr>
      </w:pPr>
      <w:r w:rsidRPr="00F25F1E">
        <w:rPr>
          <w:lang w:val="es-AR"/>
        </w:rPr>
        <w:t>El proceso Unificado está centrado en la arquitectura ya que es ésta la que debe permitir el desarrollo de todos los casos de uso requeridos ahora y en el futuro.</w:t>
      </w:r>
    </w:p>
    <w:p w:rsidR="00DE281F" w:rsidRPr="00F25F1E" w:rsidRDefault="00DE281F" w:rsidP="000A3CB6">
      <w:pPr>
        <w:ind w:firstLine="708"/>
        <w:jc w:val="both"/>
        <w:rPr>
          <w:lang w:val="es-AR"/>
        </w:rPr>
      </w:pPr>
      <w:r w:rsidRPr="00F25F1E">
        <w:rPr>
          <w:lang w:val="es-AR"/>
        </w:rPr>
        <w:t>El Proceso Unificado propone dividir el trabajo en partes más pequeñas o mini proyectos. Cada mini proyecto es una iteración que resulta en un incremento, es por esto que se dice que el Proceso Unificado es iterativo e incremental.  La arquitectura proporciona la estructura sobre la cual giran las iteraciones, mientras que los casos de uso definen los objetivos y dirigen el trabajo en cada iteración.</w:t>
      </w:r>
    </w:p>
    <w:p w:rsidR="00DE281F" w:rsidRPr="00F25F1E" w:rsidRDefault="00DE281F" w:rsidP="000A3CB6">
      <w:pPr>
        <w:ind w:firstLine="708"/>
        <w:jc w:val="both"/>
        <w:rPr>
          <w:lang w:val="es-AR"/>
        </w:rPr>
      </w:pPr>
      <w:r w:rsidRPr="00F25F1E">
        <w:rPr>
          <w:lang w:val="es-AR"/>
        </w:rPr>
        <w:lastRenderedPageBreak/>
        <w:t>Los beneficios de un proceso iterativo controlado son: la iteración reduce el coste del riesgo a los costes de un solo incremento,  identifica los riesgos en fases tempranas del desarrollo mejorando los tiempos, permite obtener resultados claros a corto plazo y reconoce la realidad de que las necesidades del usuario y sus correspondientes requisitos no pueden definirse completamente al principio sino que se refinan en iteraciones sucesivas lo que hace más fácil la adaptación a los requisitos cambiantes.</w:t>
      </w:r>
    </w:p>
    <w:p w:rsidR="00DE281F" w:rsidRPr="00F25F1E" w:rsidRDefault="00DE281F" w:rsidP="008463DD">
      <w:pPr>
        <w:pStyle w:val="Ttulo4"/>
        <w:rPr>
          <w:lang w:val="es-AR"/>
        </w:rPr>
      </w:pPr>
      <w:bookmarkStart w:id="15" w:name="_Toc42265438"/>
      <w:bookmarkStart w:id="16" w:name="_Toc42265671"/>
      <w:bookmarkStart w:id="17" w:name="_Toc85002327"/>
      <w:bookmarkStart w:id="18" w:name="_Toc85191145"/>
      <w:bookmarkStart w:id="19" w:name="_Toc155033462"/>
      <w:r w:rsidRPr="00F25F1E">
        <w:rPr>
          <w:lang w:val="es-AR"/>
        </w:rPr>
        <w:t xml:space="preserve"> </w:t>
      </w:r>
      <w:bookmarkStart w:id="20" w:name="_Toc160012675"/>
      <w:bookmarkStart w:id="21" w:name="_Toc162792021"/>
      <w:r w:rsidRPr="00F25F1E">
        <w:rPr>
          <w:lang w:val="es-AR"/>
        </w:rPr>
        <w:t>FASES DENTRO DEL CICLO DE DESARROLLO</w:t>
      </w:r>
      <w:bookmarkEnd w:id="15"/>
      <w:bookmarkEnd w:id="16"/>
      <w:bookmarkEnd w:id="17"/>
      <w:bookmarkEnd w:id="18"/>
      <w:bookmarkEnd w:id="19"/>
      <w:bookmarkEnd w:id="20"/>
      <w:bookmarkEnd w:id="21"/>
    </w:p>
    <w:p w:rsidR="00DE281F" w:rsidRPr="00F25F1E" w:rsidRDefault="00DE281F" w:rsidP="00B57019">
      <w:pPr>
        <w:ind w:firstLine="708"/>
        <w:jc w:val="both"/>
        <w:rPr>
          <w:lang w:val="es-AR"/>
        </w:rPr>
      </w:pPr>
      <w:r w:rsidRPr="00F25F1E">
        <w:rPr>
          <w:lang w:val="es-AR"/>
        </w:rPr>
        <w:t>Cada ciclo se desarrolla a lo largo del tiempo. Este tiempo, a su vez, se divide en cuatro fases: inicio, elaboración, construcción y transición. Dentro de cada fase los desarrolladores descomponen el trabajo en iteraciones con sus incrementos. Cada fase termina con un conjunto de modelos que visualizan que sucedió en esa fase.</w:t>
      </w:r>
    </w:p>
    <w:p w:rsidR="00DE281F" w:rsidRPr="00F25F1E" w:rsidRDefault="00DE281F" w:rsidP="00474635">
      <w:pPr>
        <w:ind w:firstLine="708"/>
        <w:jc w:val="both"/>
        <w:rPr>
          <w:lang w:val="es-AR"/>
        </w:rPr>
      </w:pPr>
      <w:r w:rsidRPr="00F25F1E">
        <w:rPr>
          <w:lang w:val="es-AR"/>
        </w:rPr>
        <w:t>Una iteración típica pasa por los cinco flujos de trabajo: Requisitos, Análisis, Diseño, Implementación y Prueba.</w:t>
      </w:r>
      <w:bookmarkStart w:id="22" w:name="_Toc42265439"/>
      <w:bookmarkStart w:id="23" w:name="_Toc42265672"/>
    </w:p>
    <w:p w:rsidR="00DE281F" w:rsidRPr="00F25F1E" w:rsidRDefault="00DE281F" w:rsidP="00587251">
      <w:pPr>
        <w:ind w:firstLine="708"/>
        <w:jc w:val="both"/>
        <w:rPr>
          <w:lang w:val="es-AR"/>
        </w:rPr>
      </w:pPr>
      <w:r w:rsidRPr="00F25F1E">
        <w:rPr>
          <w:lang w:val="es-AR"/>
        </w:rPr>
        <w:t>En cada uno de los flujos de trabajo y por cada iteración utilizaremos los siguientes modelos y herramientas:</w:t>
      </w:r>
    </w:p>
    <w:p w:rsidR="00DE281F" w:rsidRPr="00F25F1E" w:rsidRDefault="00DE281F" w:rsidP="00587251">
      <w:pPr>
        <w:pStyle w:val="Prrafodelista"/>
        <w:numPr>
          <w:ilvl w:val="0"/>
          <w:numId w:val="26"/>
        </w:numPr>
        <w:jc w:val="both"/>
        <w:rPr>
          <w:lang w:val="es-AR"/>
        </w:rPr>
      </w:pPr>
      <w:r w:rsidRPr="00F25F1E">
        <w:rPr>
          <w:lang w:val="es-AR"/>
        </w:rPr>
        <w:t>Workflow de Requerimientos.</w:t>
      </w:r>
    </w:p>
    <w:p w:rsidR="00DE281F" w:rsidRPr="00F25F1E" w:rsidRDefault="00DE281F" w:rsidP="00A378B7">
      <w:pPr>
        <w:pStyle w:val="Prrafodelista"/>
        <w:numPr>
          <w:ilvl w:val="1"/>
          <w:numId w:val="26"/>
        </w:numPr>
        <w:jc w:val="both"/>
        <w:rPr>
          <w:lang w:val="es-AR"/>
        </w:rPr>
      </w:pPr>
      <w:r w:rsidRPr="00F25F1E">
        <w:rPr>
          <w:lang w:val="es-AR"/>
        </w:rPr>
        <w:t xml:space="preserve">Modelo de </w:t>
      </w:r>
      <w:r w:rsidR="005579D9" w:rsidRPr="00F25F1E">
        <w:rPr>
          <w:lang w:val="es-AR"/>
        </w:rPr>
        <w:t>Objeto del Dominio del Problema</w:t>
      </w:r>
    </w:p>
    <w:p w:rsidR="00DE281F" w:rsidRPr="00F25F1E" w:rsidRDefault="005579D9" w:rsidP="00A378B7">
      <w:pPr>
        <w:pStyle w:val="Prrafodelista"/>
        <w:numPr>
          <w:ilvl w:val="1"/>
          <w:numId w:val="26"/>
        </w:numPr>
        <w:jc w:val="both"/>
        <w:rPr>
          <w:lang w:val="es-AR"/>
        </w:rPr>
      </w:pPr>
      <w:r w:rsidRPr="00F25F1E">
        <w:rPr>
          <w:lang w:val="es-AR"/>
        </w:rPr>
        <w:t>Modelo de Negocio</w:t>
      </w:r>
    </w:p>
    <w:p w:rsidR="00DE281F" w:rsidRPr="00F25F1E" w:rsidRDefault="00DE281F" w:rsidP="00A378B7">
      <w:pPr>
        <w:pStyle w:val="Prrafodelista"/>
        <w:numPr>
          <w:ilvl w:val="1"/>
          <w:numId w:val="26"/>
        </w:numPr>
        <w:jc w:val="both"/>
        <w:rPr>
          <w:lang w:val="es-AR"/>
        </w:rPr>
      </w:pPr>
      <w:r w:rsidRPr="00F25F1E">
        <w:rPr>
          <w:lang w:val="es-AR"/>
        </w:rPr>
        <w:t>Diagrama de CU esenciales</w:t>
      </w:r>
      <w:r w:rsidR="005579D9" w:rsidRPr="00F25F1E">
        <w:rPr>
          <w:lang w:val="es-AR"/>
        </w:rPr>
        <w:t xml:space="preserve"> del SI</w:t>
      </w:r>
    </w:p>
    <w:p w:rsidR="00DE281F" w:rsidRPr="00F25F1E" w:rsidRDefault="00DE281F" w:rsidP="00E76ECD">
      <w:pPr>
        <w:pStyle w:val="Prrafodelista"/>
        <w:numPr>
          <w:ilvl w:val="1"/>
          <w:numId w:val="26"/>
        </w:numPr>
        <w:jc w:val="both"/>
        <w:rPr>
          <w:lang w:val="es-AR"/>
        </w:rPr>
      </w:pPr>
      <w:r w:rsidRPr="00F25F1E">
        <w:rPr>
          <w:lang w:val="es-AR"/>
        </w:rPr>
        <w:t>Descripción de casos de Uso de</w:t>
      </w:r>
      <w:r w:rsidR="005579D9" w:rsidRPr="00F25F1E">
        <w:rPr>
          <w:lang w:val="es-AR"/>
        </w:rPr>
        <w:t>l</w:t>
      </w:r>
      <w:r w:rsidRPr="00F25F1E">
        <w:rPr>
          <w:lang w:val="es-AR"/>
        </w:rPr>
        <w:t xml:space="preserve"> S</w:t>
      </w:r>
      <w:r w:rsidR="005579D9" w:rsidRPr="00F25F1E">
        <w:rPr>
          <w:lang w:val="es-AR"/>
        </w:rPr>
        <w:t>I</w:t>
      </w:r>
    </w:p>
    <w:p w:rsidR="00DE281F" w:rsidRPr="00F25F1E" w:rsidRDefault="00DE281F" w:rsidP="00A378B7">
      <w:pPr>
        <w:pStyle w:val="Prrafodelista"/>
        <w:numPr>
          <w:ilvl w:val="1"/>
          <w:numId w:val="26"/>
        </w:numPr>
        <w:jc w:val="both"/>
        <w:rPr>
          <w:lang w:val="es-AR"/>
        </w:rPr>
      </w:pPr>
      <w:r w:rsidRPr="00F25F1E">
        <w:rPr>
          <w:lang w:val="es-AR"/>
        </w:rPr>
        <w:t>Definición de Actores</w:t>
      </w:r>
    </w:p>
    <w:p w:rsidR="00DE281F" w:rsidRPr="00F25F1E" w:rsidRDefault="00DE281F" w:rsidP="00A378B7">
      <w:pPr>
        <w:pStyle w:val="Prrafodelista"/>
        <w:numPr>
          <w:ilvl w:val="1"/>
          <w:numId w:val="26"/>
        </w:numPr>
        <w:jc w:val="both"/>
        <w:rPr>
          <w:lang w:val="es-AR"/>
        </w:rPr>
      </w:pPr>
      <w:r w:rsidRPr="00F25F1E">
        <w:rPr>
          <w:lang w:val="es-AR"/>
        </w:rPr>
        <w:t>Prototipo de Interfaz de Usuarios</w:t>
      </w:r>
    </w:p>
    <w:p w:rsidR="00DE281F" w:rsidRPr="00F25F1E" w:rsidRDefault="00DE281F" w:rsidP="00A378B7">
      <w:pPr>
        <w:pStyle w:val="Prrafodelista"/>
        <w:numPr>
          <w:ilvl w:val="0"/>
          <w:numId w:val="26"/>
        </w:numPr>
        <w:jc w:val="both"/>
        <w:rPr>
          <w:lang w:val="es-AR"/>
        </w:rPr>
      </w:pPr>
      <w:r w:rsidRPr="00F25F1E">
        <w:rPr>
          <w:lang w:val="es-AR"/>
        </w:rPr>
        <w:t xml:space="preserve">Workflow de </w:t>
      </w:r>
      <w:r w:rsidR="009D0BC1" w:rsidRPr="00F25F1E">
        <w:rPr>
          <w:lang w:val="es-AR"/>
        </w:rPr>
        <w:t>Análisis</w:t>
      </w:r>
      <w:r w:rsidRPr="00F25F1E">
        <w:rPr>
          <w:lang w:val="es-AR"/>
        </w:rPr>
        <w:t>.</w:t>
      </w:r>
    </w:p>
    <w:p w:rsidR="00DE281F" w:rsidRPr="00F25F1E" w:rsidRDefault="00DE281F" w:rsidP="00CB54EA">
      <w:pPr>
        <w:pStyle w:val="Prrafodelista"/>
        <w:numPr>
          <w:ilvl w:val="1"/>
          <w:numId w:val="26"/>
        </w:numPr>
        <w:jc w:val="both"/>
        <w:rPr>
          <w:lang w:val="es-AR"/>
        </w:rPr>
      </w:pPr>
      <w:r w:rsidRPr="00F25F1E">
        <w:rPr>
          <w:lang w:val="es-AR"/>
        </w:rPr>
        <w:t>Diagrama de Colaboración.</w:t>
      </w:r>
    </w:p>
    <w:p w:rsidR="00DE281F" w:rsidRPr="00F25F1E" w:rsidRDefault="00DE281F" w:rsidP="00CB54EA">
      <w:pPr>
        <w:pStyle w:val="Prrafodelista"/>
        <w:numPr>
          <w:ilvl w:val="1"/>
          <w:numId w:val="26"/>
        </w:numPr>
        <w:jc w:val="both"/>
        <w:rPr>
          <w:lang w:val="es-AR"/>
        </w:rPr>
      </w:pPr>
      <w:r w:rsidRPr="00F25F1E">
        <w:rPr>
          <w:lang w:val="es-AR"/>
        </w:rPr>
        <w:t>Diagrama de Clases de Análisis.</w:t>
      </w:r>
    </w:p>
    <w:p w:rsidR="00DE281F" w:rsidRPr="00F25F1E" w:rsidRDefault="00DE281F" w:rsidP="005A450F">
      <w:pPr>
        <w:pStyle w:val="Prrafodelista"/>
        <w:numPr>
          <w:ilvl w:val="0"/>
          <w:numId w:val="26"/>
        </w:numPr>
        <w:jc w:val="both"/>
        <w:rPr>
          <w:lang w:val="es-AR"/>
        </w:rPr>
      </w:pPr>
      <w:r w:rsidRPr="00F25F1E">
        <w:rPr>
          <w:lang w:val="es-AR"/>
        </w:rPr>
        <w:t>Workflow de Diseño.</w:t>
      </w:r>
    </w:p>
    <w:p w:rsidR="00DE281F" w:rsidRPr="00F25F1E" w:rsidRDefault="00DE281F" w:rsidP="005A450F">
      <w:pPr>
        <w:pStyle w:val="Prrafodelista"/>
        <w:numPr>
          <w:ilvl w:val="1"/>
          <w:numId w:val="26"/>
        </w:numPr>
        <w:jc w:val="both"/>
        <w:rPr>
          <w:lang w:val="es-AR"/>
        </w:rPr>
      </w:pPr>
      <w:r w:rsidRPr="00F25F1E">
        <w:rPr>
          <w:lang w:val="es-AR"/>
        </w:rPr>
        <w:t>Diagrama de Secuencia</w:t>
      </w:r>
    </w:p>
    <w:p w:rsidR="00DE281F" w:rsidRPr="00F25F1E" w:rsidRDefault="00DE281F" w:rsidP="005A450F">
      <w:pPr>
        <w:pStyle w:val="Prrafodelista"/>
        <w:numPr>
          <w:ilvl w:val="1"/>
          <w:numId w:val="26"/>
        </w:numPr>
        <w:jc w:val="both"/>
        <w:rPr>
          <w:lang w:val="es-AR"/>
        </w:rPr>
      </w:pPr>
      <w:r w:rsidRPr="00F25F1E">
        <w:rPr>
          <w:lang w:val="es-AR"/>
        </w:rPr>
        <w:t>Diagrama de clases de diseño</w:t>
      </w:r>
    </w:p>
    <w:p w:rsidR="00DE281F" w:rsidRPr="00F25F1E" w:rsidRDefault="00DE281F" w:rsidP="005A450F">
      <w:pPr>
        <w:pStyle w:val="Prrafodelista"/>
        <w:numPr>
          <w:ilvl w:val="1"/>
          <w:numId w:val="26"/>
        </w:numPr>
        <w:jc w:val="both"/>
        <w:rPr>
          <w:lang w:val="es-AR"/>
        </w:rPr>
      </w:pPr>
      <w:r w:rsidRPr="00F25F1E">
        <w:rPr>
          <w:lang w:val="es-AR"/>
        </w:rPr>
        <w:t>Diagrama de Transición de estados</w:t>
      </w:r>
    </w:p>
    <w:p w:rsidR="00DE281F" w:rsidRPr="00F25F1E" w:rsidRDefault="00DE281F" w:rsidP="005A450F">
      <w:pPr>
        <w:pStyle w:val="Prrafodelista"/>
        <w:numPr>
          <w:ilvl w:val="1"/>
          <w:numId w:val="26"/>
        </w:numPr>
        <w:jc w:val="both"/>
        <w:rPr>
          <w:lang w:val="es-AR"/>
        </w:rPr>
      </w:pPr>
      <w:r w:rsidRPr="00F25F1E">
        <w:rPr>
          <w:lang w:val="es-AR"/>
        </w:rPr>
        <w:t>Diagrama de Entidad Relación</w:t>
      </w:r>
    </w:p>
    <w:p w:rsidR="00DE281F" w:rsidRPr="00F25F1E" w:rsidRDefault="00DE281F" w:rsidP="00E76ECD">
      <w:pPr>
        <w:pStyle w:val="Prrafodelista"/>
        <w:numPr>
          <w:ilvl w:val="0"/>
          <w:numId w:val="26"/>
        </w:numPr>
        <w:jc w:val="both"/>
        <w:rPr>
          <w:lang w:val="es-AR"/>
        </w:rPr>
      </w:pPr>
      <w:r w:rsidRPr="00F25F1E">
        <w:rPr>
          <w:lang w:val="es-AR"/>
        </w:rPr>
        <w:t>Workflow de Implementación</w:t>
      </w:r>
    </w:p>
    <w:p w:rsidR="00DE281F" w:rsidRPr="00F25F1E" w:rsidRDefault="00DE281F" w:rsidP="00E76ECD">
      <w:pPr>
        <w:pStyle w:val="Prrafodelista"/>
        <w:numPr>
          <w:ilvl w:val="1"/>
          <w:numId w:val="26"/>
        </w:numPr>
        <w:jc w:val="both"/>
        <w:rPr>
          <w:lang w:val="es-AR"/>
        </w:rPr>
      </w:pPr>
      <w:r w:rsidRPr="00F25F1E">
        <w:rPr>
          <w:lang w:val="es-AR"/>
        </w:rPr>
        <w:t>Diagrama de Definición de Componentes</w:t>
      </w:r>
    </w:p>
    <w:p w:rsidR="00DE281F" w:rsidRPr="00F25F1E" w:rsidRDefault="00DE281F" w:rsidP="00E76ECD">
      <w:pPr>
        <w:pStyle w:val="Prrafodelista"/>
        <w:numPr>
          <w:ilvl w:val="0"/>
          <w:numId w:val="26"/>
        </w:numPr>
        <w:jc w:val="both"/>
        <w:rPr>
          <w:lang w:val="es-AR"/>
        </w:rPr>
      </w:pPr>
      <w:r w:rsidRPr="00F25F1E">
        <w:rPr>
          <w:lang w:val="es-AR"/>
        </w:rPr>
        <w:t>Workflow de Prueba</w:t>
      </w:r>
    </w:p>
    <w:p w:rsidR="00DE281F" w:rsidRPr="00F25F1E" w:rsidRDefault="00DE281F" w:rsidP="00AF22DC">
      <w:pPr>
        <w:pStyle w:val="Prrafodelista"/>
        <w:numPr>
          <w:ilvl w:val="1"/>
          <w:numId w:val="26"/>
        </w:numPr>
        <w:jc w:val="both"/>
        <w:rPr>
          <w:lang w:val="es-AR"/>
        </w:rPr>
      </w:pPr>
      <w:r w:rsidRPr="00F25F1E">
        <w:rPr>
          <w:lang w:val="es-AR"/>
        </w:rPr>
        <w:t>Modelo de Casos de Uso de Prueba</w:t>
      </w:r>
    </w:p>
    <w:p w:rsidR="00DE281F" w:rsidRPr="00F25F1E" w:rsidRDefault="00DE281F" w:rsidP="00AF22DC">
      <w:pPr>
        <w:ind w:left="1080"/>
        <w:jc w:val="both"/>
        <w:rPr>
          <w:lang w:val="es-AR"/>
        </w:rPr>
      </w:pPr>
    </w:p>
    <w:p w:rsidR="00DE281F" w:rsidRPr="00F25F1E" w:rsidRDefault="00DE281F" w:rsidP="005A450F">
      <w:pPr>
        <w:pStyle w:val="Prrafodelista"/>
        <w:ind w:left="1440"/>
        <w:jc w:val="both"/>
        <w:rPr>
          <w:lang w:val="es-AR"/>
        </w:rPr>
      </w:pPr>
    </w:p>
    <w:p w:rsidR="00DE281F" w:rsidRPr="00F25F1E" w:rsidRDefault="00DE281F" w:rsidP="005A450F">
      <w:pPr>
        <w:pStyle w:val="Prrafodelista"/>
        <w:ind w:left="1440"/>
        <w:jc w:val="both"/>
        <w:rPr>
          <w:lang w:val="es-AR"/>
        </w:rPr>
      </w:pPr>
    </w:p>
    <w:p w:rsidR="00F32A8F" w:rsidRPr="00F25F1E" w:rsidRDefault="00F32A8F">
      <w:pPr>
        <w:spacing w:after="0" w:line="240" w:lineRule="auto"/>
        <w:rPr>
          <w:color w:val="C0504D"/>
          <w:sz w:val="28"/>
          <w:lang w:val="es-AR"/>
        </w:rPr>
      </w:pPr>
      <w:bookmarkStart w:id="24" w:name="_Toc42265461"/>
      <w:bookmarkStart w:id="25" w:name="_Toc42265694"/>
      <w:bookmarkStart w:id="26" w:name="_Toc85002350"/>
      <w:bookmarkStart w:id="27" w:name="_Toc85191168"/>
      <w:bookmarkStart w:id="28" w:name="_Toc155033463"/>
      <w:bookmarkStart w:id="29" w:name="_Toc160012676"/>
      <w:bookmarkStart w:id="30" w:name="_Toc162792022"/>
      <w:bookmarkEnd w:id="22"/>
      <w:bookmarkEnd w:id="23"/>
      <w:r w:rsidRPr="00F25F1E">
        <w:rPr>
          <w:color w:val="C0504D"/>
          <w:sz w:val="28"/>
          <w:lang w:val="es-AR"/>
        </w:rPr>
        <w:br w:type="page"/>
      </w:r>
    </w:p>
    <w:p w:rsidR="00DE281F" w:rsidRPr="00F25F1E" w:rsidRDefault="00DE281F" w:rsidP="008463DD">
      <w:pPr>
        <w:pStyle w:val="Ttulo4"/>
        <w:rPr>
          <w:lang w:val="es-AR"/>
        </w:rPr>
      </w:pPr>
      <w:r w:rsidRPr="00F25F1E">
        <w:rPr>
          <w:lang w:val="es-AR"/>
        </w:rPr>
        <w:lastRenderedPageBreak/>
        <w:t>BENEFICIOS DEL PROCESO UNIFICADO</w:t>
      </w:r>
      <w:bookmarkEnd w:id="24"/>
      <w:bookmarkEnd w:id="25"/>
      <w:bookmarkEnd w:id="26"/>
      <w:bookmarkEnd w:id="27"/>
      <w:bookmarkEnd w:id="28"/>
      <w:bookmarkEnd w:id="29"/>
      <w:bookmarkEnd w:id="30"/>
    </w:p>
    <w:p w:rsidR="00DE281F" w:rsidRPr="00F25F1E" w:rsidRDefault="00665694" w:rsidP="00B57019">
      <w:pPr>
        <w:ind w:firstLine="708"/>
        <w:jc w:val="both"/>
        <w:rPr>
          <w:lang w:val="es-AR"/>
        </w:rPr>
      </w:pPr>
      <w:r>
        <w:rPr>
          <w:noProof/>
          <w:lang w:val="es-AR" w:eastAsia="es-ES"/>
        </w:rPr>
        <w:pict>
          <v:shape id="_x0000_s1031" type="#_x0000_t75" style="position:absolute;left:0;text-align:left;margin-left:157.95pt;margin-top:3.1pt;width:271pt;height:183.8pt;z-index:-251656192" wrapcoords="-60 0 -60 21512 21600 21512 21600 0 -60 0">
            <v:imagedata r:id="rId20" o:title=""/>
            <w10:wrap type="tight"/>
          </v:shape>
          <o:OLEObject Type="Embed" ProgID="PI3.Image" ShapeID="_x0000_s1031" DrawAspect="Content" ObjectID="_1316589526" r:id="rId21"/>
        </w:pict>
      </w:r>
      <w:r w:rsidR="00DE281F" w:rsidRPr="00F25F1E">
        <w:rPr>
          <w:lang w:val="es-AR"/>
        </w:rPr>
        <w:t>EL Proceso Unificado está dirigido por casos de uso por lo que se pueden hacer evolucionar los casos de uso conjuntamente con los usuarios reales y la gente de ingeniería y proceso.</w:t>
      </w:r>
    </w:p>
    <w:p w:rsidR="00DE281F" w:rsidRPr="00F25F1E" w:rsidRDefault="00DE281F" w:rsidP="005A4745">
      <w:pPr>
        <w:ind w:firstLine="708"/>
        <w:rPr>
          <w:lang w:val="es-AR"/>
        </w:rPr>
      </w:pPr>
      <w:r w:rsidRPr="00F25F1E">
        <w:rPr>
          <w:lang w:val="es-AR"/>
        </w:rPr>
        <w:t>Permite aprender de la experiencia de iteraciones sucesivas.</w:t>
      </w:r>
    </w:p>
    <w:p w:rsidR="00DE281F" w:rsidRPr="00F25F1E" w:rsidRDefault="00DE281F" w:rsidP="00B57019">
      <w:pPr>
        <w:ind w:firstLine="708"/>
        <w:jc w:val="both"/>
        <w:rPr>
          <w:lang w:val="es-AR"/>
        </w:rPr>
      </w:pPr>
    </w:p>
    <w:p w:rsidR="00DE281F" w:rsidRPr="00F25F1E" w:rsidRDefault="00DE281F" w:rsidP="00B57019">
      <w:pPr>
        <w:ind w:firstLine="708"/>
        <w:jc w:val="both"/>
        <w:rPr>
          <w:lang w:val="es-AR"/>
        </w:rPr>
      </w:pPr>
      <w:r w:rsidRPr="00F25F1E">
        <w:rPr>
          <w:lang w:val="es-AR"/>
        </w:rPr>
        <w:t>Como el Proceso Unificado está basado en componentes se mejora la velocidad del proceso de desarrollo, se reducen costes y se aumenta la calidad del producto a través de la reutilización de bloques de construcción.</w:t>
      </w:r>
    </w:p>
    <w:p w:rsidR="00DE281F" w:rsidRPr="00F25F1E" w:rsidRDefault="00DE281F" w:rsidP="005A4745">
      <w:pPr>
        <w:ind w:firstLine="708"/>
        <w:rPr>
          <w:lang w:val="es-AR"/>
        </w:rPr>
      </w:pPr>
      <w:r w:rsidRPr="00F25F1E">
        <w:rPr>
          <w:lang w:val="es-AR"/>
        </w:rPr>
        <w:t>El Proceso Unificado es visualizable, mecanizable, adaptable y extensible.</w:t>
      </w:r>
    </w:p>
    <w:p w:rsidR="00DE281F" w:rsidRPr="00F25F1E" w:rsidRDefault="00DE281F" w:rsidP="00B57019">
      <w:pPr>
        <w:ind w:firstLine="708"/>
        <w:jc w:val="both"/>
        <w:rPr>
          <w:lang w:val="es-AR"/>
        </w:rPr>
      </w:pPr>
      <w:r w:rsidRPr="00F25F1E">
        <w:rPr>
          <w:lang w:val="es-AR"/>
        </w:rPr>
        <w:t>El proceso Unificado es adaptable, propone una serie de artefactos pero en ningún momento obliga a utilizarlos a todos, es de acuerdo a las dimensiones y características del sistema que el jefe del proyecto determinará cuales artefactos realizar y cuáles no.</w:t>
      </w:r>
    </w:p>
    <w:p w:rsidR="00DE281F" w:rsidRPr="00F25F1E" w:rsidRDefault="00DE281F" w:rsidP="00B57019">
      <w:pPr>
        <w:ind w:firstLine="708"/>
        <w:jc w:val="both"/>
        <w:rPr>
          <w:lang w:val="es-AR"/>
        </w:rPr>
      </w:pPr>
      <w:r w:rsidRPr="00F25F1E">
        <w:rPr>
          <w:lang w:val="es-AR"/>
        </w:rPr>
        <w:t>Por todas estas razones es que el grupo elige trabajar con el Proceso Unificado, no por desmerecer otras técnicas, sino por optar una y lo hemos decidido de común acuerdo.</w:t>
      </w:r>
    </w:p>
    <w:p w:rsidR="00DE281F" w:rsidRPr="00F25F1E" w:rsidRDefault="00DE281F" w:rsidP="008463DD">
      <w:pPr>
        <w:pStyle w:val="Ttulo4"/>
        <w:rPr>
          <w:lang w:val="es-AR"/>
        </w:rPr>
      </w:pPr>
      <w:r w:rsidRPr="00F25F1E">
        <w:rPr>
          <w:lang w:val="es-AR"/>
        </w:rPr>
        <w:t>BIBLIOGRAFIA</w:t>
      </w:r>
    </w:p>
    <w:p w:rsidR="00DE281F" w:rsidRPr="00F25F1E" w:rsidRDefault="00DE281F" w:rsidP="0004507A">
      <w:pPr>
        <w:pStyle w:val="Prrafodelista"/>
        <w:numPr>
          <w:ilvl w:val="0"/>
          <w:numId w:val="28"/>
        </w:numPr>
        <w:rPr>
          <w:lang w:val="es-AR"/>
        </w:rPr>
      </w:pPr>
      <w:r w:rsidRPr="00A67C13">
        <w:t xml:space="preserve">JACOBSON, IVAR, GRADY BOOCH y JAMES RUMBAUGH. </w:t>
      </w:r>
      <w:r w:rsidRPr="00F25F1E">
        <w:rPr>
          <w:i/>
          <w:lang w:val="es-AR"/>
        </w:rPr>
        <w:t>“</w:t>
      </w:r>
      <w:r w:rsidRPr="00F25F1E">
        <w:rPr>
          <w:b/>
          <w:i/>
          <w:sz w:val="24"/>
          <w:lang w:val="es-AR"/>
        </w:rPr>
        <w:t>EL PROCESO UNIFICADO DE DESARROLLO DE SOFTWARE</w:t>
      </w:r>
      <w:r w:rsidRPr="00F25F1E">
        <w:rPr>
          <w:i/>
          <w:lang w:val="es-AR"/>
        </w:rPr>
        <w:t>”.</w:t>
      </w:r>
      <w:r w:rsidRPr="00F25F1E">
        <w:rPr>
          <w:lang w:val="es-AR"/>
        </w:rPr>
        <w:t xml:space="preserve"> </w:t>
      </w:r>
      <w:r w:rsidRPr="00F25F1E">
        <w:rPr>
          <w:b/>
          <w:i/>
          <w:lang w:val="es-AR"/>
        </w:rPr>
        <w:t>Editorial</w:t>
      </w:r>
      <w:r w:rsidRPr="00F25F1E">
        <w:rPr>
          <w:i/>
          <w:lang w:val="es-AR"/>
        </w:rPr>
        <w:t>: PEARSON,</w:t>
      </w:r>
      <w:r w:rsidRPr="00F25F1E">
        <w:rPr>
          <w:b/>
          <w:i/>
          <w:lang w:val="es-AR"/>
        </w:rPr>
        <w:t xml:space="preserve"> Edición</w:t>
      </w:r>
      <w:r w:rsidRPr="00F25F1E">
        <w:rPr>
          <w:i/>
          <w:lang w:val="es-AR"/>
        </w:rPr>
        <w:t xml:space="preserve"> 2005</w:t>
      </w:r>
      <w:r w:rsidRPr="00F25F1E">
        <w:rPr>
          <w:lang w:val="es-AR"/>
        </w:rPr>
        <w:t xml:space="preserve"> </w:t>
      </w:r>
    </w:p>
    <w:p w:rsidR="00DE281F" w:rsidRPr="00F25F1E" w:rsidRDefault="00DE281F">
      <w:pPr>
        <w:rPr>
          <w:bCs/>
          <w:lang w:val="es-AR"/>
        </w:rPr>
        <w:sectPr w:rsidR="00DE281F" w:rsidRPr="00F25F1E" w:rsidSect="00A917E2">
          <w:pgSz w:w="11906" w:h="16838"/>
          <w:pgMar w:top="1418" w:right="1701" w:bottom="1418" w:left="1701" w:header="709" w:footer="709" w:gutter="0"/>
          <w:cols w:space="708"/>
          <w:docGrid w:linePitch="360"/>
        </w:sectPr>
      </w:pPr>
    </w:p>
    <w:p w:rsidR="00DE281F" w:rsidRPr="00F25F1E" w:rsidRDefault="00DE281F" w:rsidP="00F017EC">
      <w:pPr>
        <w:pStyle w:val="Ttulo1"/>
        <w:rPr>
          <w:lang w:val="es-AR"/>
        </w:rPr>
      </w:pPr>
      <w:bookmarkStart w:id="31" w:name="_Toc240436528"/>
      <w:r w:rsidRPr="00F25F1E">
        <w:rPr>
          <w:lang w:val="es-AR"/>
        </w:rPr>
        <w:lastRenderedPageBreak/>
        <w:t>PLANIFICACION DEL PROYECTO</w:t>
      </w:r>
      <w:bookmarkEnd w:id="31"/>
    </w:p>
    <w:p w:rsidR="00DE281F" w:rsidRPr="00F25F1E" w:rsidRDefault="00DE281F" w:rsidP="008463DD">
      <w:pPr>
        <w:pStyle w:val="Ttulo4"/>
        <w:rPr>
          <w:lang w:val="es-AR"/>
        </w:rPr>
      </w:pPr>
      <w:r w:rsidRPr="00F25F1E">
        <w:rPr>
          <w:lang w:val="es-AR"/>
        </w:rPr>
        <w:t>GANTT</w:t>
      </w:r>
    </w:p>
    <w:p w:rsidR="00DE281F" w:rsidRPr="00F25F1E" w:rsidRDefault="00DE281F" w:rsidP="003567F0">
      <w:pPr>
        <w:rPr>
          <w:lang w:val="es-AR"/>
        </w:rPr>
      </w:pPr>
      <w:r w:rsidRPr="00F25F1E">
        <w:rPr>
          <w:lang w:val="es-AR"/>
        </w:rPr>
        <w:t xml:space="preserve">En los dos Gantt que se presentan, se detalla la planificación del proyecto especificando los tiempos estimados que cada tarea del proceso unificado de desarrollo consumirá. </w:t>
      </w: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r w:rsidRPr="00F25F1E">
        <w:rPr>
          <w:lang w:val="es-AR"/>
        </w:rPr>
        <w:object w:dxaOrig="20189" w:dyaOrig="6482">
          <v:shape id="_x0000_i1027" type="#_x0000_t75" style="width:696.75pt;height:224.25pt" o:ole="">
            <v:imagedata r:id="rId22" o:title=""/>
          </v:shape>
          <o:OLEObject Type="Embed" ProgID="Visio.Drawing.11" ShapeID="_x0000_i1027" DrawAspect="Content" ObjectID="_1316589525" r:id="rId23"/>
        </w:object>
      </w: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233228" w:rsidRDefault="00233228" w:rsidP="003567F0">
      <w:pPr>
        <w:pStyle w:val="Prrafodelista"/>
        <w:tabs>
          <w:tab w:val="left" w:pos="6521"/>
        </w:tabs>
        <w:autoSpaceDE w:val="0"/>
        <w:autoSpaceDN w:val="0"/>
        <w:adjustRightInd w:val="0"/>
        <w:spacing w:after="0" w:line="240" w:lineRule="auto"/>
        <w:ind w:left="360"/>
        <w:jc w:val="center"/>
        <w:rPr>
          <w:lang w:val="es-AR"/>
        </w:rPr>
      </w:pPr>
    </w:p>
    <w:p w:rsidR="00233228" w:rsidRDefault="00233228" w:rsidP="003567F0">
      <w:pPr>
        <w:pStyle w:val="Prrafodelista"/>
        <w:tabs>
          <w:tab w:val="left" w:pos="6521"/>
        </w:tabs>
        <w:autoSpaceDE w:val="0"/>
        <w:autoSpaceDN w:val="0"/>
        <w:adjustRightInd w:val="0"/>
        <w:spacing w:after="0" w:line="240" w:lineRule="auto"/>
        <w:ind w:left="360"/>
        <w:jc w:val="center"/>
        <w:rPr>
          <w:lang w:val="es-AR"/>
        </w:rPr>
      </w:pPr>
    </w:p>
    <w:p w:rsidR="00233228" w:rsidRDefault="00233228"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665694" w:rsidP="003567F0">
      <w:pPr>
        <w:pStyle w:val="Prrafodelista"/>
        <w:tabs>
          <w:tab w:val="left" w:pos="6521"/>
        </w:tabs>
        <w:autoSpaceDE w:val="0"/>
        <w:autoSpaceDN w:val="0"/>
        <w:adjustRightInd w:val="0"/>
        <w:spacing w:after="0" w:line="240" w:lineRule="auto"/>
        <w:ind w:left="360"/>
        <w:jc w:val="center"/>
        <w:rPr>
          <w:lang w:val="es-AR"/>
        </w:rPr>
      </w:pPr>
      <w:r w:rsidRPr="00665694">
        <w:rPr>
          <w:noProof/>
        </w:rPr>
        <w:lastRenderedPageBreak/>
        <w:pict>
          <v:shape id="_x0000_s1053" type="#_x0000_t75" style="position:absolute;left:0;text-align:left;margin-left:18.45pt;margin-top:7.5pt;width:694.5pt;height:176.25pt;z-index:251667456">
            <v:imagedata r:id="rId24" o:title=""/>
          </v:shape>
          <o:OLEObject Type="Embed" ProgID="Visio.Drawing.11" ShapeID="_x0000_s1053" DrawAspect="Content" ObjectID="_1316589527" r:id="rId25"/>
        </w:pict>
      </w: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lang w:val="es-AR"/>
        </w:rPr>
      </w:pPr>
    </w:p>
    <w:p w:rsidR="00DE281F" w:rsidRPr="00F25F1E" w:rsidRDefault="00DE281F" w:rsidP="003567F0">
      <w:pPr>
        <w:pStyle w:val="Prrafodelista"/>
        <w:tabs>
          <w:tab w:val="left" w:pos="6521"/>
        </w:tabs>
        <w:autoSpaceDE w:val="0"/>
        <w:autoSpaceDN w:val="0"/>
        <w:adjustRightInd w:val="0"/>
        <w:spacing w:after="0" w:line="240" w:lineRule="auto"/>
        <w:ind w:left="360"/>
        <w:jc w:val="center"/>
        <w:rPr>
          <w:i/>
          <w:lang w:val="es-AR"/>
        </w:rPr>
      </w:pPr>
    </w:p>
    <w:p w:rsidR="00233228" w:rsidRDefault="00233228" w:rsidP="00621EB3">
      <w:pPr>
        <w:pStyle w:val="Prrafodelista"/>
        <w:tabs>
          <w:tab w:val="left" w:pos="6521"/>
        </w:tabs>
        <w:autoSpaceDE w:val="0"/>
        <w:autoSpaceDN w:val="0"/>
        <w:adjustRightInd w:val="0"/>
        <w:spacing w:after="0" w:line="240" w:lineRule="auto"/>
        <w:ind w:left="360"/>
        <w:rPr>
          <w:i/>
          <w:lang w:val="es-AR"/>
        </w:rPr>
      </w:pPr>
    </w:p>
    <w:p w:rsidR="00233228" w:rsidRDefault="00233228" w:rsidP="00621EB3">
      <w:pPr>
        <w:pStyle w:val="Prrafodelista"/>
        <w:tabs>
          <w:tab w:val="left" w:pos="6521"/>
        </w:tabs>
        <w:autoSpaceDE w:val="0"/>
        <w:autoSpaceDN w:val="0"/>
        <w:adjustRightInd w:val="0"/>
        <w:spacing w:after="0" w:line="240" w:lineRule="auto"/>
        <w:ind w:left="360"/>
        <w:rPr>
          <w:i/>
          <w:lang w:val="es-AR"/>
        </w:rPr>
      </w:pPr>
    </w:p>
    <w:p w:rsidR="00233228" w:rsidRDefault="00233228" w:rsidP="00621EB3">
      <w:pPr>
        <w:pStyle w:val="Prrafodelista"/>
        <w:tabs>
          <w:tab w:val="left" w:pos="6521"/>
        </w:tabs>
        <w:autoSpaceDE w:val="0"/>
        <w:autoSpaceDN w:val="0"/>
        <w:adjustRightInd w:val="0"/>
        <w:spacing w:after="0" w:line="240" w:lineRule="auto"/>
        <w:ind w:left="360"/>
        <w:rPr>
          <w:i/>
          <w:lang w:val="es-AR"/>
        </w:rPr>
      </w:pPr>
    </w:p>
    <w:p w:rsidR="00233228" w:rsidRDefault="00233228" w:rsidP="00621EB3">
      <w:pPr>
        <w:pStyle w:val="Prrafodelista"/>
        <w:tabs>
          <w:tab w:val="left" w:pos="6521"/>
        </w:tabs>
        <w:autoSpaceDE w:val="0"/>
        <w:autoSpaceDN w:val="0"/>
        <w:adjustRightInd w:val="0"/>
        <w:spacing w:after="0" w:line="240" w:lineRule="auto"/>
        <w:ind w:left="360"/>
        <w:rPr>
          <w:i/>
          <w:lang w:val="es-AR"/>
        </w:rPr>
      </w:pPr>
    </w:p>
    <w:p w:rsidR="00233228" w:rsidRDefault="00233228" w:rsidP="00621EB3">
      <w:pPr>
        <w:pStyle w:val="Prrafodelista"/>
        <w:tabs>
          <w:tab w:val="left" w:pos="6521"/>
        </w:tabs>
        <w:autoSpaceDE w:val="0"/>
        <w:autoSpaceDN w:val="0"/>
        <w:adjustRightInd w:val="0"/>
        <w:spacing w:after="0" w:line="240" w:lineRule="auto"/>
        <w:ind w:left="360"/>
        <w:rPr>
          <w:i/>
          <w:lang w:val="es-AR"/>
        </w:rPr>
      </w:pPr>
    </w:p>
    <w:p w:rsidR="00233228" w:rsidRDefault="00233228" w:rsidP="00621EB3">
      <w:pPr>
        <w:pStyle w:val="Prrafodelista"/>
        <w:tabs>
          <w:tab w:val="left" w:pos="6521"/>
        </w:tabs>
        <w:autoSpaceDE w:val="0"/>
        <w:autoSpaceDN w:val="0"/>
        <w:adjustRightInd w:val="0"/>
        <w:spacing w:after="0" w:line="240" w:lineRule="auto"/>
        <w:ind w:left="360"/>
        <w:rPr>
          <w:i/>
          <w:lang w:val="es-AR"/>
        </w:rPr>
      </w:pPr>
    </w:p>
    <w:p w:rsidR="00233228" w:rsidRDefault="00233228" w:rsidP="00621EB3">
      <w:pPr>
        <w:pStyle w:val="Prrafodelista"/>
        <w:tabs>
          <w:tab w:val="left" w:pos="6521"/>
        </w:tabs>
        <w:autoSpaceDE w:val="0"/>
        <w:autoSpaceDN w:val="0"/>
        <w:adjustRightInd w:val="0"/>
        <w:spacing w:after="0" w:line="240" w:lineRule="auto"/>
        <w:ind w:left="360"/>
        <w:rPr>
          <w:i/>
          <w:lang w:val="es-AR"/>
        </w:rPr>
      </w:pPr>
    </w:p>
    <w:p w:rsidR="00233228" w:rsidRDefault="00233228" w:rsidP="00621EB3">
      <w:pPr>
        <w:pStyle w:val="Prrafodelista"/>
        <w:tabs>
          <w:tab w:val="left" w:pos="6521"/>
        </w:tabs>
        <w:autoSpaceDE w:val="0"/>
        <w:autoSpaceDN w:val="0"/>
        <w:adjustRightInd w:val="0"/>
        <w:spacing w:after="0" w:line="240" w:lineRule="auto"/>
        <w:ind w:left="360"/>
        <w:rPr>
          <w:i/>
          <w:lang w:val="es-AR"/>
        </w:rPr>
      </w:pPr>
    </w:p>
    <w:p w:rsidR="00233228" w:rsidRDefault="00233228" w:rsidP="00621EB3">
      <w:pPr>
        <w:pStyle w:val="Prrafodelista"/>
        <w:tabs>
          <w:tab w:val="left" w:pos="6521"/>
        </w:tabs>
        <w:autoSpaceDE w:val="0"/>
        <w:autoSpaceDN w:val="0"/>
        <w:adjustRightInd w:val="0"/>
        <w:spacing w:after="0" w:line="240" w:lineRule="auto"/>
        <w:ind w:left="360"/>
        <w:rPr>
          <w:i/>
          <w:lang w:val="es-AR"/>
        </w:rPr>
      </w:pPr>
    </w:p>
    <w:p w:rsidR="00233228" w:rsidRDefault="00233228" w:rsidP="00621EB3">
      <w:pPr>
        <w:pStyle w:val="Prrafodelista"/>
        <w:tabs>
          <w:tab w:val="left" w:pos="6521"/>
        </w:tabs>
        <w:autoSpaceDE w:val="0"/>
        <w:autoSpaceDN w:val="0"/>
        <w:adjustRightInd w:val="0"/>
        <w:spacing w:after="0" w:line="240" w:lineRule="auto"/>
        <w:ind w:left="360"/>
        <w:rPr>
          <w:i/>
          <w:lang w:val="es-AR"/>
        </w:rPr>
      </w:pPr>
    </w:p>
    <w:p w:rsidR="00233228" w:rsidRDefault="00233228" w:rsidP="00621EB3">
      <w:pPr>
        <w:pStyle w:val="Prrafodelista"/>
        <w:tabs>
          <w:tab w:val="left" w:pos="6521"/>
        </w:tabs>
        <w:autoSpaceDE w:val="0"/>
        <w:autoSpaceDN w:val="0"/>
        <w:adjustRightInd w:val="0"/>
        <w:spacing w:after="0" w:line="240" w:lineRule="auto"/>
        <w:ind w:left="360"/>
        <w:rPr>
          <w:i/>
          <w:lang w:val="es-AR"/>
        </w:rPr>
      </w:pPr>
    </w:p>
    <w:p w:rsidR="00233228" w:rsidRDefault="00233228" w:rsidP="00621EB3">
      <w:pPr>
        <w:pStyle w:val="Prrafodelista"/>
        <w:tabs>
          <w:tab w:val="left" w:pos="6521"/>
        </w:tabs>
        <w:autoSpaceDE w:val="0"/>
        <w:autoSpaceDN w:val="0"/>
        <w:adjustRightInd w:val="0"/>
        <w:spacing w:after="0" w:line="240" w:lineRule="auto"/>
        <w:ind w:left="360"/>
        <w:rPr>
          <w:i/>
          <w:lang w:val="es-AR"/>
        </w:rPr>
      </w:pPr>
    </w:p>
    <w:p w:rsidR="00233228" w:rsidRDefault="00233228" w:rsidP="00621EB3">
      <w:pPr>
        <w:pStyle w:val="Prrafodelista"/>
        <w:tabs>
          <w:tab w:val="left" w:pos="6521"/>
        </w:tabs>
        <w:autoSpaceDE w:val="0"/>
        <w:autoSpaceDN w:val="0"/>
        <w:adjustRightInd w:val="0"/>
        <w:spacing w:after="0" w:line="240" w:lineRule="auto"/>
        <w:ind w:left="360"/>
        <w:rPr>
          <w:i/>
          <w:lang w:val="es-AR"/>
        </w:rPr>
      </w:pPr>
    </w:p>
    <w:p w:rsidR="00DE281F" w:rsidRPr="00F25F1E" w:rsidRDefault="00DE281F" w:rsidP="00621EB3">
      <w:pPr>
        <w:pStyle w:val="Prrafodelista"/>
        <w:tabs>
          <w:tab w:val="left" w:pos="6521"/>
        </w:tabs>
        <w:autoSpaceDE w:val="0"/>
        <w:autoSpaceDN w:val="0"/>
        <w:adjustRightInd w:val="0"/>
        <w:spacing w:after="0" w:line="240" w:lineRule="auto"/>
        <w:ind w:left="360"/>
        <w:rPr>
          <w:i/>
          <w:lang w:val="es-AR"/>
        </w:rPr>
      </w:pPr>
      <w:r w:rsidRPr="00F25F1E">
        <w:rPr>
          <w:i/>
          <w:lang w:val="es-AR"/>
        </w:rPr>
        <w:t>Nota Aclaratoria: “Las actividades que se exponen en el GANT es una síntesis de las actividades desarrolladas en la planificación del Proyecto        desarrollada a continuación”</w:t>
      </w:r>
    </w:p>
    <w:p w:rsidR="00DE281F" w:rsidRPr="00F25F1E" w:rsidRDefault="00DE281F">
      <w:pPr>
        <w:rPr>
          <w:b/>
          <w:lang w:val="es-AR"/>
        </w:rPr>
        <w:sectPr w:rsidR="00DE281F" w:rsidRPr="00F25F1E" w:rsidSect="009B4508">
          <w:pgSz w:w="16838" w:h="11906" w:orient="landscape"/>
          <w:pgMar w:top="1701" w:right="1418" w:bottom="1701" w:left="1418" w:header="709" w:footer="709" w:gutter="0"/>
          <w:cols w:space="708"/>
          <w:docGrid w:linePitch="360"/>
        </w:sectPr>
      </w:pPr>
    </w:p>
    <w:p w:rsidR="00DE281F" w:rsidRPr="00F25F1E" w:rsidRDefault="00DE281F" w:rsidP="009B4508">
      <w:pPr>
        <w:rPr>
          <w:b/>
          <w:lang w:val="es-AR"/>
        </w:rPr>
      </w:pPr>
      <w:r w:rsidRPr="00F25F1E">
        <w:rPr>
          <w:lang w:val="es-AR"/>
        </w:rPr>
        <w:lastRenderedPageBreak/>
        <w:t>A continuación se presenta la planificación del proyecto de sistema indicando las fechas límites  de entrega durante todo el año del mismo. Se indica el contenido de cada iteración como mínimo.</w:t>
      </w:r>
    </w:p>
    <w:p w:rsidR="00DE281F" w:rsidRPr="00F25F1E" w:rsidRDefault="00DE281F" w:rsidP="003E6D2B">
      <w:pPr>
        <w:pStyle w:val="Prrafodelista"/>
        <w:numPr>
          <w:ilvl w:val="0"/>
          <w:numId w:val="10"/>
        </w:numPr>
        <w:tabs>
          <w:tab w:val="left" w:pos="330"/>
          <w:tab w:val="left" w:pos="6490"/>
        </w:tabs>
        <w:rPr>
          <w:b/>
          <w:lang w:val="es-AR"/>
        </w:rPr>
      </w:pPr>
      <w:r w:rsidRPr="00F25F1E">
        <w:rPr>
          <w:b/>
          <w:lang w:val="es-AR"/>
        </w:rPr>
        <w:t>Informa Preliminar</w:t>
      </w:r>
      <w:r w:rsidRPr="00F25F1E">
        <w:rPr>
          <w:b/>
          <w:lang w:val="es-AR"/>
        </w:rPr>
        <w:tab/>
        <w:t>08/04/08</w:t>
      </w:r>
    </w:p>
    <w:p w:rsidR="00DE281F" w:rsidRPr="00F25F1E" w:rsidRDefault="00DE281F" w:rsidP="003E6D2B">
      <w:pPr>
        <w:pStyle w:val="Prrafodelista"/>
        <w:numPr>
          <w:ilvl w:val="0"/>
          <w:numId w:val="10"/>
        </w:numPr>
        <w:tabs>
          <w:tab w:val="left" w:pos="330"/>
          <w:tab w:val="left" w:pos="6490"/>
        </w:tabs>
        <w:rPr>
          <w:b/>
          <w:lang w:val="es-AR"/>
        </w:rPr>
      </w:pPr>
      <w:r w:rsidRPr="00F25F1E">
        <w:rPr>
          <w:b/>
          <w:lang w:val="es-AR"/>
        </w:rPr>
        <w:t>Modelo del Sistema de Negocio</w:t>
      </w:r>
      <w:r w:rsidRPr="00F25F1E">
        <w:rPr>
          <w:b/>
          <w:lang w:val="es-AR"/>
        </w:rPr>
        <w:tab/>
        <w:t>06/05/08</w:t>
      </w:r>
    </w:p>
    <w:p w:rsidR="00DE281F" w:rsidRPr="00F25F1E" w:rsidRDefault="00DE281F" w:rsidP="00081CB9">
      <w:pPr>
        <w:pStyle w:val="Prrafodelista"/>
        <w:numPr>
          <w:ilvl w:val="1"/>
          <w:numId w:val="10"/>
        </w:numPr>
        <w:tabs>
          <w:tab w:val="left" w:pos="330"/>
        </w:tabs>
        <w:rPr>
          <w:lang w:val="es-AR"/>
        </w:rPr>
      </w:pPr>
      <w:r w:rsidRPr="00F25F1E">
        <w:rPr>
          <w:lang w:val="es-AR"/>
        </w:rPr>
        <w:t xml:space="preserve"> Definición de Actores</w:t>
      </w:r>
    </w:p>
    <w:p w:rsidR="00DE281F" w:rsidRPr="00F25F1E" w:rsidRDefault="00DE281F" w:rsidP="00081CB9">
      <w:pPr>
        <w:pStyle w:val="Prrafodelista"/>
        <w:numPr>
          <w:ilvl w:val="1"/>
          <w:numId w:val="10"/>
        </w:numPr>
        <w:tabs>
          <w:tab w:val="left" w:pos="330"/>
        </w:tabs>
        <w:rPr>
          <w:lang w:val="es-AR"/>
        </w:rPr>
      </w:pPr>
      <w:r w:rsidRPr="00F25F1E">
        <w:rPr>
          <w:lang w:val="es-AR"/>
        </w:rPr>
        <w:t xml:space="preserve"> Diagrama de Caso de Uso</w:t>
      </w:r>
    </w:p>
    <w:p w:rsidR="00DE281F" w:rsidRPr="00F25F1E" w:rsidRDefault="00DE281F" w:rsidP="00081CB9">
      <w:pPr>
        <w:pStyle w:val="Prrafodelista"/>
        <w:numPr>
          <w:ilvl w:val="1"/>
          <w:numId w:val="10"/>
        </w:numPr>
        <w:tabs>
          <w:tab w:val="left" w:pos="330"/>
        </w:tabs>
        <w:rPr>
          <w:lang w:val="es-AR"/>
        </w:rPr>
      </w:pPr>
      <w:r w:rsidRPr="00F25F1E">
        <w:rPr>
          <w:lang w:val="es-AR"/>
        </w:rPr>
        <w:t xml:space="preserve"> Modelo de Objetos del Dominio del Problema</w:t>
      </w:r>
    </w:p>
    <w:p w:rsidR="00DE281F" w:rsidRPr="00F25F1E" w:rsidRDefault="00DE281F" w:rsidP="003E6D2B">
      <w:pPr>
        <w:pStyle w:val="Prrafodelista"/>
        <w:numPr>
          <w:ilvl w:val="0"/>
          <w:numId w:val="10"/>
        </w:numPr>
        <w:tabs>
          <w:tab w:val="left" w:pos="330"/>
          <w:tab w:val="left" w:pos="6490"/>
        </w:tabs>
        <w:autoSpaceDE w:val="0"/>
        <w:autoSpaceDN w:val="0"/>
        <w:adjustRightInd w:val="0"/>
        <w:spacing w:after="0" w:line="240" w:lineRule="auto"/>
        <w:rPr>
          <w:rFonts w:ascii="BookAntiqua" w:hAnsi="BookAntiqua" w:cs="BookAntiqua"/>
          <w:b/>
          <w:sz w:val="21"/>
          <w:szCs w:val="21"/>
          <w:lang w:val="es-AR"/>
        </w:rPr>
      </w:pPr>
      <w:r w:rsidRPr="00F25F1E">
        <w:rPr>
          <w:b/>
          <w:lang w:val="es-AR"/>
        </w:rPr>
        <w:t>Primera Iteración</w:t>
      </w:r>
      <w:r w:rsidRPr="00F25F1E">
        <w:rPr>
          <w:b/>
          <w:lang w:val="es-AR"/>
        </w:rPr>
        <w:tab/>
        <w:t>24/06/08</w:t>
      </w:r>
    </w:p>
    <w:p w:rsidR="00DE281F" w:rsidRPr="00F25F1E" w:rsidRDefault="00DE281F" w:rsidP="003E6D2B">
      <w:pPr>
        <w:pStyle w:val="Prrafodelista"/>
        <w:numPr>
          <w:ilvl w:val="1"/>
          <w:numId w:val="10"/>
        </w:numPr>
        <w:tabs>
          <w:tab w:val="left" w:pos="770"/>
        </w:tabs>
        <w:autoSpaceDE w:val="0"/>
        <w:autoSpaceDN w:val="0"/>
        <w:adjustRightInd w:val="0"/>
        <w:spacing w:after="0" w:line="240" w:lineRule="auto"/>
        <w:rPr>
          <w:rFonts w:cs="BookAntiqua"/>
          <w:sz w:val="20"/>
          <w:lang w:val="es-AR"/>
        </w:rPr>
      </w:pPr>
      <w:r w:rsidRPr="00F25F1E">
        <w:rPr>
          <w:rFonts w:cs="BookAntiqua"/>
          <w:sz w:val="20"/>
          <w:lang w:val="es-AR"/>
        </w:rPr>
        <w:t>Flujo de Trabajo de Requerimientos</w:t>
      </w:r>
    </w:p>
    <w:p w:rsidR="00DE281F" w:rsidRPr="00F25F1E" w:rsidRDefault="00DE281F" w:rsidP="003E6D2B">
      <w:pPr>
        <w:pStyle w:val="Prrafodelista"/>
        <w:numPr>
          <w:ilvl w:val="2"/>
          <w:numId w:val="10"/>
        </w:numPr>
        <w:tabs>
          <w:tab w:val="left" w:pos="1210"/>
        </w:tabs>
        <w:autoSpaceDE w:val="0"/>
        <w:autoSpaceDN w:val="0"/>
        <w:adjustRightInd w:val="0"/>
        <w:spacing w:after="0" w:line="240" w:lineRule="auto"/>
        <w:rPr>
          <w:rFonts w:cs="BookAntiqua"/>
          <w:sz w:val="20"/>
          <w:lang w:val="es-AR"/>
        </w:rPr>
      </w:pPr>
      <w:r w:rsidRPr="00F25F1E">
        <w:rPr>
          <w:rFonts w:cs="BookAntiqua"/>
          <w:sz w:val="20"/>
          <w:lang w:val="es-AR"/>
        </w:rPr>
        <w:t>Definición de Actores</w:t>
      </w:r>
    </w:p>
    <w:p w:rsidR="00DE281F" w:rsidRPr="00F25F1E" w:rsidRDefault="00DE281F" w:rsidP="003E6D2B">
      <w:pPr>
        <w:pStyle w:val="Prrafodelista"/>
        <w:numPr>
          <w:ilvl w:val="2"/>
          <w:numId w:val="10"/>
        </w:numPr>
        <w:tabs>
          <w:tab w:val="left" w:pos="1210"/>
        </w:tabs>
        <w:autoSpaceDE w:val="0"/>
        <w:autoSpaceDN w:val="0"/>
        <w:adjustRightInd w:val="0"/>
        <w:spacing w:after="0" w:line="240" w:lineRule="auto"/>
        <w:rPr>
          <w:rFonts w:cs="BookAntiqua"/>
          <w:sz w:val="20"/>
          <w:lang w:val="es-AR"/>
        </w:rPr>
      </w:pPr>
      <w:r w:rsidRPr="00F25F1E">
        <w:rPr>
          <w:rFonts w:cs="BookAntiqua"/>
          <w:sz w:val="20"/>
          <w:lang w:val="es-AR"/>
        </w:rPr>
        <w:t>Diagrama de Casos de Uso Esenciales</w:t>
      </w:r>
    </w:p>
    <w:p w:rsidR="00DE281F" w:rsidRPr="00F25F1E" w:rsidRDefault="00DE281F" w:rsidP="003E6D2B">
      <w:pPr>
        <w:pStyle w:val="Prrafodelista"/>
        <w:numPr>
          <w:ilvl w:val="2"/>
          <w:numId w:val="10"/>
        </w:numPr>
        <w:tabs>
          <w:tab w:val="left" w:pos="1210"/>
        </w:tabs>
        <w:autoSpaceDE w:val="0"/>
        <w:autoSpaceDN w:val="0"/>
        <w:adjustRightInd w:val="0"/>
        <w:spacing w:after="0" w:line="240" w:lineRule="auto"/>
        <w:rPr>
          <w:rFonts w:cs="BookAntiqua"/>
          <w:sz w:val="20"/>
          <w:lang w:val="es-AR"/>
        </w:rPr>
      </w:pPr>
      <w:r w:rsidRPr="00F25F1E">
        <w:rPr>
          <w:rFonts w:cs="BookAntiqua"/>
          <w:sz w:val="20"/>
          <w:lang w:val="es-AR"/>
        </w:rPr>
        <w:t>Especificación Trazo Fino de uno de los módulos del sistema,</w:t>
      </w:r>
      <w:r w:rsidRPr="00F25F1E">
        <w:rPr>
          <w:rFonts w:cs="BookAntiqua"/>
          <w:sz w:val="20"/>
          <w:lang w:val="es-AR"/>
        </w:rPr>
        <w:br/>
        <w:t>y definición de Objetivos de los demás casos de uso</w:t>
      </w:r>
    </w:p>
    <w:p w:rsidR="00DE281F" w:rsidRPr="00F25F1E" w:rsidRDefault="00DE281F" w:rsidP="003E6D2B">
      <w:pPr>
        <w:pStyle w:val="Prrafodelista"/>
        <w:numPr>
          <w:ilvl w:val="2"/>
          <w:numId w:val="10"/>
        </w:numPr>
        <w:tabs>
          <w:tab w:val="left" w:pos="1210"/>
        </w:tabs>
        <w:autoSpaceDE w:val="0"/>
        <w:autoSpaceDN w:val="0"/>
        <w:adjustRightInd w:val="0"/>
        <w:spacing w:after="0" w:line="240" w:lineRule="auto"/>
        <w:rPr>
          <w:rFonts w:cs="BookAntiqua"/>
          <w:sz w:val="20"/>
          <w:lang w:val="es-AR"/>
        </w:rPr>
      </w:pPr>
      <w:r w:rsidRPr="00F25F1E">
        <w:rPr>
          <w:rFonts w:cs="BookAntiqua"/>
          <w:sz w:val="20"/>
          <w:lang w:val="es-AR"/>
        </w:rPr>
        <w:t>Prototipo de Interfaz de Usuario (presentación en máquina)</w:t>
      </w:r>
    </w:p>
    <w:p w:rsidR="00DE281F" w:rsidRPr="00F25F1E" w:rsidRDefault="00DE281F" w:rsidP="003E6D2B">
      <w:pPr>
        <w:pStyle w:val="Prrafodelista"/>
        <w:numPr>
          <w:ilvl w:val="2"/>
          <w:numId w:val="10"/>
        </w:numPr>
        <w:tabs>
          <w:tab w:val="left" w:pos="1210"/>
          <w:tab w:val="left" w:pos="6490"/>
        </w:tabs>
        <w:autoSpaceDE w:val="0"/>
        <w:autoSpaceDN w:val="0"/>
        <w:adjustRightInd w:val="0"/>
        <w:spacing w:after="0" w:line="240" w:lineRule="auto"/>
        <w:rPr>
          <w:rFonts w:cs="BookAntiqua"/>
          <w:sz w:val="20"/>
          <w:lang w:val="es-AR"/>
        </w:rPr>
      </w:pPr>
      <w:r w:rsidRPr="00F25F1E">
        <w:rPr>
          <w:rFonts w:cs="BookAntiqua"/>
          <w:b/>
          <w:sz w:val="20"/>
          <w:lang w:val="es-AR"/>
        </w:rPr>
        <w:t>Revisión preliminar</w:t>
      </w:r>
      <w:r w:rsidRPr="00F25F1E">
        <w:rPr>
          <w:rFonts w:cs="BookAntiqua"/>
          <w:b/>
          <w:sz w:val="20"/>
          <w:lang w:val="es-AR"/>
        </w:rPr>
        <w:tab/>
        <w:t>10/06/08</w:t>
      </w:r>
    </w:p>
    <w:p w:rsidR="00DE281F" w:rsidRPr="00F25F1E" w:rsidRDefault="00DE281F" w:rsidP="00F03824">
      <w:pPr>
        <w:pStyle w:val="Prrafodelista"/>
        <w:tabs>
          <w:tab w:val="left" w:pos="6521"/>
        </w:tabs>
        <w:autoSpaceDE w:val="0"/>
        <w:autoSpaceDN w:val="0"/>
        <w:adjustRightInd w:val="0"/>
        <w:spacing w:after="0" w:line="240" w:lineRule="auto"/>
        <w:ind w:left="1224"/>
        <w:rPr>
          <w:rFonts w:cs="BookAntiqua"/>
          <w:sz w:val="20"/>
          <w:lang w:val="es-AR"/>
        </w:rPr>
      </w:pPr>
    </w:p>
    <w:p w:rsidR="00DE281F" w:rsidRPr="00F25F1E" w:rsidRDefault="00DE281F" w:rsidP="00EF62FE">
      <w:pPr>
        <w:pStyle w:val="Prrafodelista"/>
        <w:numPr>
          <w:ilvl w:val="1"/>
          <w:numId w:val="10"/>
        </w:numPr>
        <w:autoSpaceDE w:val="0"/>
        <w:autoSpaceDN w:val="0"/>
        <w:adjustRightInd w:val="0"/>
        <w:spacing w:after="0" w:line="240" w:lineRule="auto"/>
        <w:rPr>
          <w:rFonts w:cs="BookAntiqua"/>
          <w:sz w:val="20"/>
          <w:lang w:val="es-AR"/>
        </w:rPr>
      </w:pPr>
      <w:r w:rsidRPr="00F25F1E">
        <w:rPr>
          <w:rFonts w:cs="BookAntiqua"/>
          <w:sz w:val="20"/>
          <w:lang w:val="es-AR"/>
        </w:rPr>
        <w:t>Flujo de Trabajo de Análisis (Casos de uso descriptos)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Diagramas de Colaboración</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Diagrama de Clases de Análisis</w:t>
      </w:r>
    </w:p>
    <w:p w:rsidR="00DE281F" w:rsidRPr="00F25F1E" w:rsidRDefault="00DE281F" w:rsidP="00587251">
      <w:pPr>
        <w:pStyle w:val="Prrafodelista"/>
        <w:numPr>
          <w:ilvl w:val="1"/>
          <w:numId w:val="10"/>
        </w:numPr>
        <w:autoSpaceDE w:val="0"/>
        <w:autoSpaceDN w:val="0"/>
        <w:adjustRightInd w:val="0"/>
        <w:spacing w:after="0" w:line="240" w:lineRule="auto"/>
        <w:rPr>
          <w:rFonts w:cs="BookAntiqua"/>
          <w:sz w:val="20"/>
          <w:lang w:val="es-AR"/>
        </w:rPr>
      </w:pPr>
      <w:r w:rsidRPr="00F25F1E">
        <w:rPr>
          <w:rFonts w:cs="BookAntiqua"/>
          <w:sz w:val="20"/>
          <w:lang w:val="es-AR"/>
        </w:rPr>
        <w:t>Flujo de Trabajo de Diseño (Casos de uso descriptos)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Diagramas de Secuencia</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Diagrama de Clases de Diseño</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Diagrama de Transición de Estados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Diagrama de Entidad Relación</w:t>
      </w:r>
    </w:p>
    <w:p w:rsidR="00DE281F" w:rsidRPr="00F25F1E" w:rsidRDefault="00DE281F" w:rsidP="00F03824">
      <w:pPr>
        <w:autoSpaceDE w:val="0"/>
        <w:autoSpaceDN w:val="0"/>
        <w:adjustRightInd w:val="0"/>
        <w:spacing w:after="0" w:line="240" w:lineRule="auto"/>
        <w:rPr>
          <w:rFonts w:cs="BookAntiqua"/>
          <w:sz w:val="20"/>
          <w:lang w:val="es-AR"/>
        </w:rPr>
      </w:pPr>
    </w:p>
    <w:p w:rsidR="00DE281F" w:rsidRPr="00F25F1E" w:rsidRDefault="00DE281F" w:rsidP="00EF62FE">
      <w:pPr>
        <w:pStyle w:val="Prrafodelista"/>
        <w:numPr>
          <w:ilvl w:val="1"/>
          <w:numId w:val="10"/>
        </w:numPr>
        <w:autoSpaceDE w:val="0"/>
        <w:autoSpaceDN w:val="0"/>
        <w:adjustRightInd w:val="0"/>
        <w:spacing w:after="0" w:line="240" w:lineRule="auto"/>
        <w:rPr>
          <w:rFonts w:cs="BookAntiqua"/>
          <w:sz w:val="20"/>
          <w:lang w:val="es-AR"/>
        </w:rPr>
      </w:pPr>
      <w:r w:rsidRPr="00F25F1E">
        <w:rPr>
          <w:rFonts w:cs="BookAntiqua"/>
          <w:sz w:val="20"/>
          <w:lang w:val="es-AR"/>
        </w:rPr>
        <w:t>Flujo de Trabajo de Implementación</w:t>
      </w:r>
    </w:p>
    <w:p w:rsidR="00DE281F" w:rsidRPr="00F25F1E" w:rsidRDefault="00DE281F" w:rsidP="00EF62FE">
      <w:pPr>
        <w:pStyle w:val="Prrafodelista"/>
        <w:numPr>
          <w:ilvl w:val="2"/>
          <w:numId w:val="10"/>
        </w:numPr>
        <w:autoSpaceDE w:val="0"/>
        <w:autoSpaceDN w:val="0"/>
        <w:adjustRightInd w:val="0"/>
        <w:spacing w:after="0" w:line="240" w:lineRule="auto"/>
        <w:rPr>
          <w:sz w:val="20"/>
          <w:lang w:val="es-AR"/>
        </w:rPr>
      </w:pPr>
      <w:r w:rsidRPr="00F25F1E">
        <w:rPr>
          <w:rFonts w:cs="BookAntiqua"/>
          <w:sz w:val="20"/>
          <w:lang w:val="es-AR"/>
        </w:rPr>
        <w:t>Definición de Componentes</w:t>
      </w:r>
    </w:p>
    <w:p w:rsidR="00DE281F" w:rsidRPr="00F25F1E" w:rsidRDefault="00DE281F" w:rsidP="00EF62FE">
      <w:pPr>
        <w:pStyle w:val="Prrafodelista"/>
        <w:numPr>
          <w:ilvl w:val="2"/>
          <w:numId w:val="10"/>
        </w:numPr>
        <w:autoSpaceDE w:val="0"/>
        <w:autoSpaceDN w:val="0"/>
        <w:adjustRightInd w:val="0"/>
        <w:spacing w:after="0" w:line="240" w:lineRule="auto"/>
        <w:rPr>
          <w:sz w:val="20"/>
          <w:lang w:val="es-AR"/>
        </w:rPr>
      </w:pPr>
      <w:r w:rsidRPr="00F25F1E">
        <w:rPr>
          <w:rFonts w:cs="BookAntiqua"/>
          <w:sz w:val="20"/>
          <w:lang w:val="es-AR"/>
        </w:rPr>
        <w:t>Creación de BD</w:t>
      </w:r>
    </w:p>
    <w:p w:rsidR="00DE281F" w:rsidRPr="00F25F1E" w:rsidRDefault="00DE281F" w:rsidP="00F03824">
      <w:pPr>
        <w:pStyle w:val="Prrafodelista"/>
        <w:autoSpaceDE w:val="0"/>
        <w:autoSpaceDN w:val="0"/>
        <w:adjustRightInd w:val="0"/>
        <w:spacing w:after="0" w:line="240" w:lineRule="auto"/>
        <w:ind w:left="792"/>
        <w:rPr>
          <w:sz w:val="20"/>
          <w:lang w:val="es-AR"/>
        </w:rPr>
      </w:pPr>
    </w:p>
    <w:p w:rsidR="00DE281F" w:rsidRPr="00F25F1E" w:rsidRDefault="00DE281F" w:rsidP="00EF62FE">
      <w:pPr>
        <w:pStyle w:val="Prrafodelista"/>
        <w:numPr>
          <w:ilvl w:val="1"/>
          <w:numId w:val="10"/>
        </w:numPr>
        <w:autoSpaceDE w:val="0"/>
        <w:autoSpaceDN w:val="0"/>
        <w:adjustRightInd w:val="0"/>
        <w:spacing w:after="0" w:line="240" w:lineRule="auto"/>
        <w:rPr>
          <w:rFonts w:cs="BookAntiqua"/>
          <w:sz w:val="20"/>
          <w:lang w:val="es-AR"/>
        </w:rPr>
      </w:pPr>
      <w:r w:rsidRPr="00F25F1E">
        <w:rPr>
          <w:rFonts w:cs="BookAntiqua"/>
          <w:sz w:val="20"/>
          <w:lang w:val="es-AR"/>
        </w:rPr>
        <w:t>Flujo de Trabajo de Prueba</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Diseño de 3 Casos de Uso de Prueba</w:t>
      </w:r>
    </w:p>
    <w:p w:rsidR="00DE281F" w:rsidRPr="00F25F1E" w:rsidRDefault="00DE281F" w:rsidP="00F03824">
      <w:pPr>
        <w:autoSpaceDE w:val="0"/>
        <w:autoSpaceDN w:val="0"/>
        <w:adjustRightInd w:val="0"/>
        <w:spacing w:after="0" w:line="240" w:lineRule="auto"/>
        <w:rPr>
          <w:rFonts w:cs="BookAntiqua"/>
          <w:lang w:val="es-AR"/>
        </w:rPr>
      </w:pPr>
    </w:p>
    <w:p w:rsidR="00DE281F" w:rsidRPr="00F25F1E" w:rsidRDefault="00DE281F" w:rsidP="003E6D2B">
      <w:pPr>
        <w:pStyle w:val="Prrafodelista"/>
        <w:numPr>
          <w:ilvl w:val="0"/>
          <w:numId w:val="10"/>
        </w:numPr>
        <w:tabs>
          <w:tab w:val="left" w:pos="330"/>
          <w:tab w:val="left" w:pos="6490"/>
        </w:tabs>
        <w:autoSpaceDE w:val="0"/>
        <w:autoSpaceDN w:val="0"/>
        <w:adjustRightInd w:val="0"/>
        <w:spacing w:after="0" w:line="240" w:lineRule="auto"/>
        <w:rPr>
          <w:rFonts w:cs="BookAntiqua"/>
          <w:lang w:val="es-AR"/>
        </w:rPr>
      </w:pPr>
      <w:r w:rsidRPr="00F25F1E">
        <w:rPr>
          <w:rFonts w:cs="BookAntiqua"/>
          <w:b/>
          <w:lang w:val="es-AR"/>
        </w:rPr>
        <w:t>Segunda Iteración</w:t>
      </w:r>
      <w:r w:rsidRPr="00F25F1E">
        <w:rPr>
          <w:rFonts w:cs="BookAntiqua"/>
          <w:b/>
          <w:lang w:val="es-AR"/>
        </w:rPr>
        <w:tab/>
        <w:t>16/09/08</w:t>
      </w:r>
    </w:p>
    <w:p w:rsidR="00DE281F" w:rsidRPr="00F25F1E" w:rsidRDefault="00DE281F" w:rsidP="00EF62FE">
      <w:pPr>
        <w:pStyle w:val="Prrafodelista"/>
        <w:numPr>
          <w:ilvl w:val="1"/>
          <w:numId w:val="10"/>
        </w:numPr>
        <w:autoSpaceDE w:val="0"/>
        <w:autoSpaceDN w:val="0"/>
        <w:adjustRightInd w:val="0"/>
        <w:spacing w:after="0" w:line="240" w:lineRule="auto"/>
        <w:rPr>
          <w:rFonts w:cs="BookAntiqua"/>
          <w:sz w:val="20"/>
          <w:lang w:val="es-AR"/>
        </w:rPr>
      </w:pPr>
      <w:r w:rsidRPr="00F25F1E">
        <w:rPr>
          <w:rFonts w:cs="BookAntiqua"/>
          <w:sz w:val="20"/>
          <w:lang w:val="es-AR"/>
        </w:rPr>
        <w:t>Flujo de Trabajo de Requerimientos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Definición de Actores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Diagrama de Casos de Uso Esenciales y de Soporte</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 xml:space="preserve">Especificación Trazo Fino de uno de dos módulos </w:t>
      </w:r>
      <w:r w:rsidRPr="00F25F1E">
        <w:rPr>
          <w:rFonts w:cs="BookAntiqua"/>
          <w:sz w:val="20"/>
          <w:lang w:val="es-AR"/>
        </w:rPr>
        <w:br/>
        <w:t xml:space="preserve">más del sistema, y definición de Objetivos de los </w:t>
      </w:r>
      <w:r w:rsidRPr="00F25F1E">
        <w:rPr>
          <w:rFonts w:cs="BookAntiqua"/>
          <w:sz w:val="20"/>
          <w:lang w:val="es-AR"/>
        </w:rPr>
        <w:br/>
        <w:t>demás casos de uso</w:t>
      </w:r>
    </w:p>
    <w:p w:rsidR="00DE281F" w:rsidRPr="00F25F1E" w:rsidRDefault="00DE281F" w:rsidP="00F03824">
      <w:pPr>
        <w:autoSpaceDE w:val="0"/>
        <w:autoSpaceDN w:val="0"/>
        <w:adjustRightInd w:val="0"/>
        <w:spacing w:after="0" w:line="240" w:lineRule="auto"/>
        <w:rPr>
          <w:rFonts w:cs="BookAntiqua"/>
          <w:sz w:val="20"/>
          <w:lang w:val="es-AR"/>
        </w:rPr>
      </w:pPr>
    </w:p>
    <w:p w:rsidR="00DE281F" w:rsidRPr="00F25F1E" w:rsidRDefault="00DE281F" w:rsidP="00EF62FE">
      <w:pPr>
        <w:pStyle w:val="Prrafodelista"/>
        <w:numPr>
          <w:ilvl w:val="1"/>
          <w:numId w:val="10"/>
        </w:numPr>
        <w:autoSpaceDE w:val="0"/>
        <w:autoSpaceDN w:val="0"/>
        <w:adjustRightInd w:val="0"/>
        <w:spacing w:after="0" w:line="240" w:lineRule="auto"/>
        <w:rPr>
          <w:rFonts w:cs="BookAntiqua"/>
          <w:sz w:val="20"/>
          <w:lang w:val="es-AR"/>
        </w:rPr>
      </w:pPr>
      <w:r w:rsidRPr="00F25F1E">
        <w:rPr>
          <w:rFonts w:cs="BookAntiqua"/>
          <w:sz w:val="20"/>
          <w:lang w:val="es-AR"/>
        </w:rPr>
        <w:t>Flujo de Trabajo de Análisis (Casos de uso descriptos)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Diagramas de Colaboración</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Diagrama de Clases de Análisis</w:t>
      </w:r>
    </w:p>
    <w:p w:rsidR="00DE281F" w:rsidRPr="00F25F1E" w:rsidRDefault="00DE281F" w:rsidP="00F03824">
      <w:pPr>
        <w:pStyle w:val="Prrafodelista"/>
        <w:autoSpaceDE w:val="0"/>
        <w:autoSpaceDN w:val="0"/>
        <w:adjustRightInd w:val="0"/>
        <w:spacing w:after="0" w:line="240" w:lineRule="auto"/>
        <w:ind w:left="1224"/>
        <w:rPr>
          <w:rFonts w:cs="BookAntiqua"/>
          <w:sz w:val="20"/>
          <w:lang w:val="es-AR"/>
        </w:rPr>
      </w:pPr>
    </w:p>
    <w:p w:rsidR="00DE281F" w:rsidRPr="00F25F1E" w:rsidRDefault="00DE281F" w:rsidP="00EF62FE">
      <w:pPr>
        <w:pStyle w:val="Prrafodelista"/>
        <w:numPr>
          <w:ilvl w:val="1"/>
          <w:numId w:val="10"/>
        </w:numPr>
        <w:autoSpaceDE w:val="0"/>
        <w:autoSpaceDN w:val="0"/>
        <w:adjustRightInd w:val="0"/>
        <w:spacing w:after="0" w:line="240" w:lineRule="auto"/>
        <w:rPr>
          <w:rFonts w:cs="BookAntiqua"/>
          <w:sz w:val="20"/>
          <w:lang w:val="es-AR"/>
        </w:rPr>
      </w:pPr>
      <w:r w:rsidRPr="00F25F1E">
        <w:rPr>
          <w:rFonts w:cs="BookAntiqua"/>
          <w:sz w:val="20"/>
          <w:lang w:val="es-AR"/>
        </w:rPr>
        <w:t>Flujo de Trabajo de Diseño (Casos de uso descriptos)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Diagramas de Secuencia</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Diagrama de Clases de Diseño</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Diagrama de Transición de Estados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Diagrama de Entidad Relación</w:t>
      </w:r>
    </w:p>
    <w:p w:rsidR="00DE281F" w:rsidRPr="00F25F1E" w:rsidRDefault="00DE281F" w:rsidP="00F03824">
      <w:pPr>
        <w:pStyle w:val="Prrafodelista"/>
        <w:autoSpaceDE w:val="0"/>
        <w:autoSpaceDN w:val="0"/>
        <w:adjustRightInd w:val="0"/>
        <w:spacing w:after="0" w:line="240" w:lineRule="auto"/>
        <w:ind w:left="1224"/>
        <w:rPr>
          <w:rFonts w:cs="BookAntiqua"/>
          <w:sz w:val="20"/>
          <w:lang w:val="es-AR"/>
        </w:rPr>
      </w:pPr>
    </w:p>
    <w:p w:rsidR="00DE281F" w:rsidRPr="00F25F1E" w:rsidRDefault="00DE281F" w:rsidP="00EF62FE">
      <w:pPr>
        <w:pStyle w:val="Prrafodelista"/>
        <w:numPr>
          <w:ilvl w:val="1"/>
          <w:numId w:val="10"/>
        </w:numPr>
        <w:autoSpaceDE w:val="0"/>
        <w:autoSpaceDN w:val="0"/>
        <w:adjustRightInd w:val="0"/>
        <w:spacing w:after="0" w:line="240" w:lineRule="auto"/>
        <w:rPr>
          <w:rFonts w:cs="BookAntiqua"/>
          <w:sz w:val="20"/>
          <w:lang w:val="es-AR"/>
        </w:rPr>
      </w:pPr>
      <w:r w:rsidRPr="00F25F1E">
        <w:rPr>
          <w:rFonts w:cs="BookAntiqua"/>
          <w:sz w:val="20"/>
          <w:lang w:val="es-AR"/>
        </w:rPr>
        <w:t>Flujo de Trabajo de Implementación</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t>Definición de Componentes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lang w:val="es-AR"/>
        </w:rPr>
      </w:pPr>
      <w:r w:rsidRPr="00F25F1E">
        <w:rPr>
          <w:rFonts w:cs="BookAntiqua"/>
          <w:sz w:val="20"/>
          <w:lang w:val="es-AR"/>
        </w:rPr>
        <w:lastRenderedPageBreak/>
        <w:t>Creación de BD</w:t>
      </w:r>
    </w:p>
    <w:p w:rsidR="00DE281F" w:rsidRPr="00F25F1E" w:rsidRDefault="00DE281F" w:rsidP="003C7574">
      <w:pPr>
        <w:pStyle w:val="Prrafodelista"/>
        <w:autoSpaceDE w:val="0"/>
        <w:autoSpaceDN w:val="0"/>
        <w:adjustRightInd w:val="0"/>
        <w:spacing w:after="0" w:line="240" w:lineRule="auto"/>
        <w:ind w:left="1224"/>
        <w:rPr>
          <w:rFonts w:cs="BookAntiqua"/>
          <w:sz w:val="20"/>
          <w:lang w:val="es-AR"/>
        </w:rPr>
      </w:pPr>
    </w:p>
    <w:p w:rsidR="00DE281F" w:rsidRPr="00F25F1E" w:rsidRDefault="00DE281F" w:rsidP="00EF62FE">
      <w:pPr>
        <w:pStyle w:val="Prrafodelista"/>
        <w:numPr>
          <w:ilvl w:val="1"/>
          <w:numId w:val="10"/>
        </w:numPr>
        <w:autoSpaceDE w:val="0"/>
        <w:autoSpaceDN w:val="0"/>
        <w:adjustRightInd w:val="0"/>
        <w:spacing w:after="0" w:line="240" w:lineRule="auto"/>
        <w:rPr>
          <w:rFonts w:ascii="BookAntiqua" w:hAnsi="BookAntiqua" w:cs="BookAntiqua"/>
          <w:sz w:val="19"/>
          <w:szCs w:val="21"/>
          <w:lang w:val="es-AR"/>
        </w:rPr>
      </w:pPr>
      <w:r w:rsidRPr="00F25F1E">
        <w:rPr>
          <w:rFonts w:cs="BookAntiqua"/>
          <w:sz w:val="20"/>
          <w:lang w:val="es-AR"/>
        </w:rPr>
        <w:t>Flujo de Trabajo de Prueba</w:t>
      </w:r>
    </w:p>
    <w:p w:rsidR="00DE281F" w:rsidRPr="00F25F1E" w:rsidRDefault="00DE281F" w:rsidP="00EF62FE">
      <w:pPr>
        <w:pStyle w:val="Prrafodelista"/>
        <w:numPr>
          <w:ilvl w:val="2"/>
          <w:numId w:val="10"/>
        </w:numPr>
        <w:autoSpaceDE w:val="0"/>
        <w:autoSpaceDN w:val="0"/>
        <w:adjustRightInd w:val="0"/>
        <w:spacing w:after="0" w:line="240" w:lineRule="auto"/>
        <w:rPr>
          <w:rFonts w:ascii="BookAntiqua" w:hAnsi="BookAntiqua" w:cs="BookAntiqua"/>
          <w:sz w:val="21"/>
          <w:szCs w:val="21"/>
          <w:lang w:val="es-AR"/>
        </w:rPr>
      </w:pPr>
      <w:r w:rsidRPr="00F25F1E">
        <w:rPr>
          <w:rFonts w:ascii="BookAntiqua" w:hAnsi="BookAntiqua" w:cs="BookAntiqua"/>
          <w:sz w:val="19"/>
          <w:szCs w:val="21"/>
          <w:lang w:val="es-AR"/>
        </w:rPr>
        <w:t>Diseño de 3 Casos de Uso de Prueba más.</w:t>
      </w:r>
      <w:r w:rsidRPr="00F25F1E">
        <w:rPr>
          <w:lang w:val="es-AR"/>
        </w:rPr>
        <w:br/>
      </w:r>
    </w:p>
    <w:p w:rsidR="00DE281F" w:rsidRPr="00F25F1E" w:rsidRDefault="00DE281F" w:rsidP="002F5131">
      <w:pPr>
        <w:pStyle w:val="Prrafodelista"/>
        <w:numPr>
          <w:ilvl w:val="0"/>
          <w:numId w:val="10"/>
        </w:numPr>
        <w:tabs>
          <w:tab w:val="left" w:pos="330"/>
          <w:tab w:val="left" w:pos="6490"/>
        </w:tabs>
        <w:autoSpaceDE w:val="0"/>
        <w:autoSpaceDN w:val="0"/>
        <w:adjustRightInd w:val="0"/>
        <w:spacing w:after="0" w:line="240" w:lineRule="auto"/>
        <w:rPr>
          <w:rFonts w:cs="Arial"/>
          <w:b/>
          <w:szCs w:val="21"/>
          <w:lang w:val="es-AR"/>
        </w:rPr>
      </w:pPr>
      <w:r w:rsidRPr="00F25F1E">
        <w:rPr>
          <w:rFonts w:cs="BookAntiqua"/>
          <w:b/>
          <w:szCs w:val="21"/>
          <w:lang w:val="es-AR"/>
        </w:rPr>
        <w:t>Tercer Iteración</w:t>
      </w:r>
      <w:r w:rsidRPr="00F25F1E">
        <w:rPr>
          <w:rFonts w:cs="BookAntiqua"/>
          <w:b/>
          <w:szCs w:val="21"/>
          <w:lang w:val="es-AR"/>
        </w:rPr>
        <w:tab/>
        <w:t>19/10/08</w:t>
      </w:r>
    </w:p>
    <w:p w:rsidR="00DE281F" w:rsidRPr="00F25F1E" w:rsidRDefault="00DE281F" w:rsidP="00EF62FE">
      <w:pPr>
        <w:pStyle w:val="Prrafodelista"/>
        <w:numPr>
          <w:ilvl w:val="1"/>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Flujo de Trabajo de Requerimientos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Definición de Actores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Diagrama de Casos de Uso Esenciales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Especificación Trazo Fino de dos módulos más del sistema,</w:t>
      </w:r>
    </w:p>
    <w:p w:rsidR="00DE281F" w:rsidRPr="00F25F1E" w:rsidRDefault="00DE281F" w:rsidP="003C7574">
      <w:pPr>
        <w:pStyle w:val="Prrafodelista"/>
        <w:autoSpaceDE w:val="0"/>
        <w:autoSpaceDN w:val="0"/>
        <w:adjustRightInd w:val="0"/>
        <w:spacing w:after="0" w:line="240" w:lineRule="auto"/>
        <w:ind w:left="1224"/>
        <w:rPr>
          <w:rFonts w:cs="BookAntiqua"/>
          <w:sz w:val="20"/>
          <w:szCs w:val="21"/>
          <w:lang w:val="es-AR"/>
        </w:rPr>
      </w:pPr>
      <w:r w:rsidRPr="00F25F1E">
        <w:rPr>
          <w:rFonts w:cs="BookAntiqua"/>
          <w:sz w:val="20"/>
          <w:szCs w:val="21"/>
          <w:lang w:val="es-AR"/>
        </w:rPr>
        <w:t>y definición de Objetivos de los demás casos de uso</w:t>
      </w:r>
    </w:p>
    <w:p w:rsidR="00DE281F" w:rsidRPr="00F25F1E" w:rsidRDefault="00DE281F" w:rsidP="003C7574">
      <w:pPr>
        <w:pStyle w:val="Prrafodelista"/>
        <w:autoSpaceDE w:val="0"/>
        <w:autoSpaceDN w:val="0"/>
        <w:adjustRightInd w:val="0"/>
        <w:spacing w:after="0" w:line="240" w:lineRule="auto"/>
        <w:ind w:left="1224"/>
        <w:rPr>
          <w:rFonts w:cs="BookAntiqua"/>
          <w:sz w:val="20"/>
          <w:szCs w:val="21"/>
          <w:lang w:val="es-AR"/>
        </w:rPr>
      </w:pPr>
    </w:p>
    <w:p w:rsidR="00DE281F" w:rsidRPr="00F25F1E" w:rsidRDefault="00DE281F" w:rsidP="00EF62FE">
      <w:pPr>
        <w:pStyle w:val="Prrafodelista"/>
        <w:numPr>
          <w:ilvl w:val="1"/>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Flujo de Trabajo de Análisis (Casos de uso descriptos)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Diagramas de Colaboración</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Diagrama de Clases de Análisis</w:t>
      </w:r>
    </w:p>
    <w:p w:rsidR="00DE281F" w:rsidRPr="00F25F1E" w:rsidRDefault="00DE281F" w:rsidP="003C7574">
      <w:pPr>
        <w:pStyle w:val="Prrafodelista"/>
        <w:autoSpaceDE w:val="0"/>
        <w:autoSpaceDN w:val="0"/>
        <w:adjustRightInd w:val="0"/>
        <w:spacing w:after="0" w:line="240" w:lineRule="auto"/>
        <w:ind w:left="1224"/>
        <w:rPr>
          <w:rFonts w:cs="BookAntiqua"/>
          <w:sz w:val="20"/>
          <w:szCs w:val="21"/>
          <w:lang w:val="es-AR"/>
        </w:rPr>
      </w:pPr>
    </w:p>
    <w:p w:rsidR="00DE281F" w:rsidRPr="00F25F1E" w:rsidRDefault="00DE281F" w:rsidP="00EF62FE">
      <w:pPr>
        <w:pStyle w:val="Prrafodelista"/>
        <w:numPr>
          <w:ilvl w:val="1"/>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Flujo de Trabajo de Diseño (Casos de uso descriptos)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Diagramas de Secuencia</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Diagrama de Clases de Diseño</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Diagrama de Transición de Estados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Diagrama de Entidad Relación</w:t>
      </w:r>
    </w:p>
    <w:p w:rsidR="00DE281F" w:rsidRPr="00F25F1E" w:rsidRDefault="00DE281F" w:rsidP="003C7574">
      <w:pPr>
        <w:pStyle w:val="Prrafodelista"/>
        <w:autoSpaceDE w:val="0"/>
        <w:autoSpaceDN w:val="0"/>
        <w:adjustRightInd w:val="0"/>
        <w:spacing w:after="0" w:line="240" w:lineRule="auto"/>
        <w:ind w:left="1224"/>
        <w:rPr>
          <w:rFonts w:cs="BookAntiqua"/>
          <w:sz w:val="20"/>
          <w:szCs w:val="21"/>
          <w:lang w:val="es-AR"/>
        </w:rPr>
      </w:pPr>
    </w:p>
    <w:p w:rsidR="00DE281F" w:rsidRPr="00F25F1E" w:rsidRDefault="00DE281F" w:rsidP="00EF62FE">
      <w:pPr>
        <w:pStyle w:val="Prrafodelista"/>
        <w:numPr>
          <w:ilvl w:val="1"/>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Flujo de Trabajo de Implementación</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Definición de Componentes</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Creación de BD</w:t>
      </w:r>
    </w:p>
    <w:p w:rsidR="00DE281F" w:rsidRPr="00F25F1E" w:rsidRDefault="00DE281F" w:rsidP="00270F07">
      <w:pPr>
        <w:autoSpaceDE w:val="0"/>
        <w:autoSpaceDN w:val="0"/>
        <w:adjustRightInd w:val="0"/>
        <w:spacing w:after="0" w:line="240" w:lineRule="auto"/>
        <w:rPr>
          <w:rFonts w:ascii="BookAntiqua" w:hAnsi="BookAntiqua" w:cs="BookAntiqua"/>
          <w:sz w:val="19"/>
          <w:szCs w:val="21"/>
          <w:lang w:val="es-AR"/>
        </w:rPr>
      </w:pPr>
    </w:p>
    <w:p w:rsidR="00DE281F" w:rsidRPr="00F25F1E" w:rsidRDefault="00DE281F" w:rsidP="00EF62FE">
      <w:pPr>
        <w:pStyle w:val="Prrafodelista"/>
        <w:numPr>
          <w:ilvl w:val="1"/>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Flujo de Trabajo de Prueba</w:t>
      </w:r>
    </w:p>
    <w:p w:rsidR="00DE281F" w:rsidRPr="00F25F1E" w:rsidRDefault="00DE281F" w:rsidP="00EF62FE">
      <w:pPr>
        <w:pStyle w:val="Prrafodelista"/>
        <w:numPr>
          <w:ilvl w:val="2"/>
          <w:numId w:val="10"/>
        </w:numPr>
        <w:autoSpaceDE w:val="0"/>
        <w:autoSpaceDN w:val="0"/>
        <w:adjustRightInd w:val="0"/>
        <w:spacing w:after="0" w:line="240" w:lineRule="auto"/>
        <w:rPr>
          <w:rFonts w:cs="BookAntiqua"/>
          <w:sz w:val="20"/>
          <w:szCs w:val="21"/>
          <w:lang w:val="es-AR"/>
        </w:rPr>
      </w:pPr>
      <w:r w:rsidRPr="00F25F1E">
        <w:rPr>
          <w:rFonts w:cs="BookAntiqua"/>
          <w:sz w:val="20"/>
          <w:szCs w:val="21"/>
          <w:lang w:val="es-AR"/>
        </w:rPr>
        <w:t>Diseño de 3 Casos de Uso de Prueba</w:t>
      </w:r>
    </w:p>
    <w:p w:rsidR="00DE281F" w:rsidRPr="00F25F1E" w:rsidRDefault="00DE281F" w:rsidP="00270F07">
      <w:pPr>
        <w:autoSpaceDE w:val="0"/>
        <w:autoSpaceDN w:val="0"/>
        <w:adjustRightInd w:val="0"/>
        <w:spacing w:after="0" w:line="240" w:lineRule="auto"/>
        <w:rPr>
          <w:rFonts w:cs="BookAntiqua"/>
          <w:sz w:val="20"/>
          <w:szCs w:val="21"/>
          <w:lang w:val="es-AR"/>
        </w:rPr>
      </w:pPr>
    </w:p>
    <w:p w:rsidR="00DE281F" w:rsidRPr="00F25F1E" w:rsidRDefault="00DE281F" w:rsidP="008463DD">
      <w:pPr>
        <w:pStyle w:val="Prrafodelista"/>
        <w:numPr>
          <w:ilvl w:val="0"/>
          <w:numId w:val="10"/>
        </w:numPr>
        <w:tabs>
          <w:tab w:val="left" w:pos="330"/>
          <w:tab w:val="left" w:pos="6490"/>
        </w:tabs>
        <w:autoSpaceDE w:val="0"/>
        <w:autoSpaceDN w:val="0"/>
        <w:adjustRightInd w:val="0"/>
        <w:spacing w:after="0" w:line="240" w:lineRule="auto"/>
        <w:rPr>
          <w:rFonts w:cs="BookAntiqua"/>
          <w:b/>
          <w:szCs w:val="21"/>
          <w:lang w:val="es-AR"/>
        </w:rPr>
      </w:pPr>
      <w:r w:rsidRPr="00F25F1E">
        <w:rPr>
          <w:rFonts w:cs="BookAntiqua"/>
          <w:b/>
          <w:szCs w:val="21"/>
          <w:lang w:val="es-AR"/>
        </w:rPr>
        <w:t>Presentación Final</w:t>
      </w:r>
      <w:r w:rsidRPr="00F25F1E">
        <w:rPr>
          <w:rFonts w:cs="BookAntiqua"/>
          <w:b/>
          <w:szCs w:val="21"/>
          <w:lang w:val="es-AR"/>
        </w:rPr>
        <w:tab/>
        <w:t>28/10/08</w:t>
      </w:r>
    </w:p>
    <w:p w:rsidR="008463DD" w:rsidRPr="00F25F1E" w:rsidRDefault="008463DD">
      <w:pPr>
        <w:spacing w:after="0" w:line="240" w:lineRule="auto"/>
        <w:rPr>
          <w:rFonts w:ascii="Cambria" w:hAnsi="Cambria"/>
          <w:b/>
          <w:bCs/>
          <w:color w:val="365F91"/>
          <w:sz w:val="28"/>
          <w:szCs w:val="28"/>
          <w:lang w:val="es-AR"/>
        </w:rPr>
      </w:pPr>
      <w:r w:rsidRPr="00F25F1E">
        <w:rPr>
          <w:lang w:val="es-AR"/>
        </w:rPr>
        <w:br w:type="page"/>
      </w:r>
    </w:p>
    <w:p w:rsidR="00DE281F" w:rsidRPr="00F25F1E" w:rsidRDefault="00DE281F" w:rsidP="00F017EC">
      <w:pPr>
        <w:pStyle w:val="Ttulo1"/>
        <w:rPr>
          <w:lang w:val="es-AR"/>
        </w:rPr>
      </w:pPr>
      <w:bookmarkStart w:id="32" w:name="_Toc240436529"/>
      <w:r w:rsidRPr="00F25F1E">
        <w:rPr>
          <w:lang w:val="es-AR"/>
        </w:rPr>
        <w:lastRenderedPageBreak/>
        <w:t>ANTECEDENTES DE SISTEMAS SIMILARES</w:t>
      </w:r>
      <w:bookmarkEnd w:id="32"/>
    </w:p>
    <w:p w:rsidR="00DE281F" w:rsidRPr="00F25F1E" w:rsidRDefault="00DE281F" w:rsidP="00CB40CE">
      <w:pPr>
        <w:jc w:val="both"/>
        <w:rPr>
          <w:lang w:val="es-AR"/>
        </w:rPr>
      </w:pPr>
      <w:r w:rsidRPr="00F25F1E">
        <w:rPr>
          <w:lang w:val="es-AR"/>
        </w:rPr>
        <w:tab/>
        <w:t>En la actualidad, existen museos tales como MOMA de Nueva York en el que se puede apreciar en su sitio web (http://www.moma.org/), que ha implementado un sistema web destinado a la gestión entre otras cosas de las reservas de visitas y la comercialización de las postales que el museo mantiene.</w:t>
      </w:r>
    </w:p>
    <w:p w:rsidR="00DE281F" w:rsidRPr="00F25F1E" w:rsidRDefault="00DE281F" w:rsidP="00CB40CE">
      <w:pPr>
        <w:jc w:val="both"/>
        <w:rPr>
          <w:lang w:val="es-AR"/>
        </w:rPr>
      </w:pPr>
      <w:r w:rsidRPr="00F25F1E">
        <w:rPr>
          <w:lang w:val="es-AR"/>
        </w:rPr>
        <w:tab/>
        <w:t>Entre otros sistemas, también se puede destacar “Domus”, implementado en muchos Museos de España. Este último, es un sistema informatizado de documentación y gestión museográfica que nace del proyecto de Normalización Documental de Museos realizado por la Subdirección General de Museos Estatales (SGME) en el que se concibe la documentación como un conjunto de tipos documentales y como un conjunto de procesos técnicos aplicados a la gestión del museo.</w:t>
      </w:r>
    </w:p>
    <w:p w:rsidR="00DE281F" w:rsidRPr="00F25F1E" w:rsidRDefault="00DE281F" w:rsidP="004370F8">
      <w:pPr>
        <w:jc w:val="both"/>
        <w:rPr>
          <w:lang w:val="es-AR"/>
        </w:rPr>
      </w:pPr>
      <w:r w:rsidRPr="00F25F1E">
        <w:rPr>
          <w:lang w:val="es-AR"/>
        </w:rPr>
        <w:tab/>
        <w:t>Para finalizar, se puede mencionar el museo Louvre de Francia. Este último ha implementado el sistema Atlas, que es una base de datos que permite consultar las obras expuestas en el museo, es decir cerca 30000 obras. Cómo el visitante, el internauta encontrará las informaciones acompañando tradicionalmente las obras expuestas, redactadas bajo la responsabilidad de los curadores del museo. Las informaciones están redactadas en lengua francesa, la búsqueda se efectúa en francés. La ilustración de la base se actualiza con regularidad.</w:t>
      </w:r>
    </w:p>
    <w:p w:rsidR="00DE281F" w:rsidRPr="00F25F1E" w:rsidRDefault="00DE281F" w:rsidP="004370F8">
      <w:pPr>
        <w:jc w:val="both"/>
        <w:rPr>
          <w:rFonts w:cs="BookAntiqua"/>
          <w:b/>
          <w:szCs w:val="21"/>
          <w:lang w:val="es-AR"/>
        </w:rPr>
      </w:pPr>
      <w:r w:rsidRPr="00F25F1E">
        <w:rPr>
          <w:lang w:val="es-AR"/>
        </w:rPr>
        <w:tab/>
        <w:t xml:space="preserve">Esto tres ejemplos que citamos anteriormente nos han permitido conocer los distintos  servicios que brindan a la comunidad y el funcionamiento de otros museos en el mundo. A partir de esto nos da las pautas para poder innovar en algún aspecto como por ejemplo visitas </w:t>
      </w:r>
      <w:r w:rsidR="009D0BC1" w:rsidRPr="00F25F1E">
        <w:rPr>
          <w:lang w:val="es-AR"/>
        </w:rPr>
        <w:t>auto guiadas</w:t>
      </w:r>
      <w:r w:rsidRPr="00F25F1E">
        <w:rPr>
          <w:lang w:val="es-AR"/>
        </w:rPr>
        <w:t xml:space="preserve"> a través de pantallas táctiles y además no perder de vista aspectos que se pueden adaptar a nuestro sistema y que lograrían mejorar al mismo.</w:t>
      </w:r>
    </w:p>
    <w:sectPr w:rsidR="00DE281F" w:rsidRPr="00F25F1E" w:rsidSect="009B4508">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57EC" w:rsidRDefault="001357EC" w:rsidP="00454E8D">
      <w:pPr>
        <w:spacing w:after="0" w:line="240" w:lineRule="auto"/>
      </w:pPr>
      <w:r>
        <w:separator/>
      </w:r>
    </w:p>
  </w:endnote>
  <w:endnote w:type="continuationSeparator" w:id="0">
    <w:p w:rsidR="001357EC" w:rsidRDefault="001357EC" w:rsidP="00454E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BookAntiqu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2D6" w:rsidRPr="00F25F1E" w:rsidRDefault="00B722D6" w:rsidP="00F25F1E">
    <w:pPr>
      <w:pStyle w:val="Piedepgina"/>
      <w:rPr>
        <w:lang w:val="es-AR"/>
      </w:rPr>
    </w:pPr>
    <w:r w:rsidRPr="00F25F1E">
      <w:rPr>
        <w:rFonts w:cstheme="majorHAnsi"/>
        <w:lang w:val="es-AR"/>
      </w:rPr>
      <w:t>MHUNC – Sistema de Información</w:t>
    </w:r>
    <w:r w:rsidRPr="00F25F1E">
      <w:rPr>
        <w:rFonts w:cstheme="majorHAnsi"/>
        <w:lang w:val="es-AR"/>
      </w:rPr>
      <w:ptab w:relativeTo="margin" w:alignment="right" w:leader="none"/>
    </w:r>
    <w:r w:rsidRPr="00F25F1E">
      <w:rPr>
        <w:rFonts w:cstheme="majorHAnsi"/>
        <w:lang w:val="es-AR"/>
      </w:rPr>
      <w:t xml:space="preserve">Página </w:t>
    </w:r>
    <w:r w:rsidR="00665694" w:rsidRPr="00F25F1E">
      <w:rPr>
        <w:lang w:val="es-AR"/>
      </w:rPr>
      <w:fldChar w:fldCharType="begin"/>
    </w:r>
    <w:r w:rsidRPr="00F25F1E">
      <w:rPr>
        <w:lang w:val="es-AR"/>
      </w:rPr>
      <w:instrText xml:space="preserve"> PAGE   \* MERGEFORMAT </w:instrText>
    </w:r>
    <w:r w:rsidR="00665694" w:rsidRPr="00F25F1E">
      <w:rPr>
        <w:lang w:val="es-AR"/>
      </w:rPr>
      <w:fldChar w:fldCharType="separate"/>
    </w:r>
    <w:r w:rsidR="0062364B" w:rsidRPr="0062364B">
      <w:rPr>
        <w:rFonts w:cstheme="majorHAnsi"/>
        <w:noProof/>
        <w:lang w:val="es-AR"/>
      </w:rPr>
      <w:t>27</w:t>
    </w:r>
    <w:r w:rsidR="00665694" w:rsidRPr="00F25F1E">
      <w:rPr>
        <w:lang w:val="es-AR"/>
      </w:rPr>
      <w:fldChar w:fldCharType="end"/>
    </w:r>
    <w:r w:rsidR="00665694">
      <w:rPr>
        <w:noProof/>
        <w:lang w:val="es-AR" w:eastAsia="zh-TW"/>
      </w:rPr>
      <w:pict>
        <v:group id="_x0000_s2060" style="position:absolute;margin-left:0;margin-top:0;width:611.15pt;height:64.75pt;flip:y;z-index:25166745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1"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2" style="position:absolute;left:8;top:9;width:4031;height:1439;mso-width-percent:400;mso-height-percent:1000;mso-width-percent:400;mso-height-percent:1000;mso-width-relative:margin;mso-height-relative:bottom-margin-area" filled="f" stroked="f"/>
          <w10:wrap anchorx="page" anchory="page"/>
        </v:group>
      </w:pict>
    </w:r>
    <w:r w:rsidR="00665694">
      <w:rPr>
        <w:noProof/>
        <w:lang w:val="es-AR" w:eastAsia="zh-TW"/>
      </w:rPr>
      <w:pict>
        <v:rect id="_x0000_s2059" style="position:absolute;margin-left:0;margin-top:0;width:7.15pt;height:63.95pt;z-index:251666432;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665694">
      <w:rPr>
        <w:noProof/>
        <w:lang w:val="es-AR" w:eastAsia="zh-TW"/>
      </w:rPr>
      <w:pict>
        <v:rect id="_x0000_s2058" style="position:absolute;margin-left:0;margin-top:0;width:7.15pt;height:63.95pt;z-index:25166540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p w:rsidR="00B722D6" w:rsidRPr="00F25F1E" w:rsidRDefault="00B722D6" w:rsidP="00F25F1E">
    <w:pPr>
      <w:pStyle w:val="Piedepgina"/>
      <w:rPr>
        <w:lang w:val="es-A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57EC" w:rsidRDefault="001357EC" w:rsidP="00454E8D">
      <w:pPr>
        <w:spacing w:after="0" w:line="240" w:lineRule="auto"/>
      </w:pPr>
      <w:r>
        <w:separator/>
      </w:r>
    </w:p>
  </w:footnote>
  <w:footnote w:type="continuationSeparator" w:id="0">
    <w:p w:rsidR="001357EC" w:rsidRDefault="001357EC" w:rsidP="00454E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2D6" w:rsidRPr="00F25F1E" w:rsidRDefault="00B722D6" w:rsidP="00F25F1E">
    <w:pPr>
      <w:pStyle w:val="Encabezado"/>
      <w:rPr>
        <w:rFonts w:eastAsiaTheme="majorEastAsia" w:cstheme="majorBidi"/>
        <w:lang w:val="es-AR"/>
      </w:rPr>
    </w:pPr>
    <w:r w:rsidRPr="00F25F1E">
      <w:rPr>
        <w:rFonts w:asciiTheme="majorHAnsi" w:eastAsiaTheme="majorEastAsia" w:hAnsiTheme="majorHAnsi" w:cstheme="majorBidi"/>
        <w:noProof/>
        <w:lang w:val="es-AR" w:eastAsia="es-AR" w:bidi="ar-SA"/>
      </w:rPr>
      <w:drawing>
        <wp:anchor distT="0" distB="0" distL="114300" distR="114300" simplePos="0" relativeHeight="251663360" behindDoc="1" locked="0" layoutInCell="1" allowOverlap="1">
          <wp:simplePos x="0" y="0"/>
          <wp:positionH relativeFrom="column">
            <wp:posOffset>34290</wp:posOffset>
          </wp:positionH>
          <wp:positionV relativeFrom="paragraph">
            <wp:posOffset>-30480</wp:posOffset>
          </wp:positionV>
          <wp:extent cx="342900" cy="381000"/>
          <wp:effectExtent l="19050" t="0" r="0" b="0"/>
          <wp:wrapNone/>
          <wp:docPr id="35" name="6 Imagen" descr="Logo%20U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Imagen" descr="Logo%20UTN.gif"/>
                  <pic:cNvPicPr>
                    <a:picLocks noChangeAspect="1" noChangeArrowheads="1"/>
                  </pic:cNvPicPr>
                </pic:nvPicPr>
                <pic:blipFill>
                  <a:blip r:embed="rId1"/>
                  <a:srcRect/>
                  <a:stretch>
                    <a:fillRect/>
                  </a:stretch>
                </pic:blipFill>
                <pic:spPr bwMode="auto">
                  <a:xfrm>
                    <a:off x="0" y="0"/>
                    <a:ext cx="342900" cy="381000"/>
                  </a:xfrm>
                  <a:prstGeom prst="rect">
                    <a:avLst/>
                  </a:prstGeom>
                  <a:noFill/>
                </pic:spPr>
              </pic:pic>
            </a:graphicData>
          </a:graphic>
        </wp:anchor>
      </w:drawing>
    </w:r>
    <w:r w:rsidRPr="00F25F1E">
      <w:rPr>
        <w:rFonts w:asciiTheme="majorHAnsi" w:eastAsiaTheme="majorEastAsia" w:hAnsiTheme="majorHAnsi" w:cstheme="majorBidi"/>
        <w:lang w:val="es-AR"/>
      </w:rPr>
      <w:t xml:space="preserve">               </w:t>
    </w:r>
    <w:sdt>
      <w:sdtPr>
        <w:rPr>
          <w:rFonts w:eastAsiaTheme="majorEastAsia" w:cstheme="majorBidi"/>
          <w:lang w:val="es-AR"/>
        </w:rPr>
        <w:alias w:val="Título"/>
        <w:id w:val="16253036"/>
        <w:dataBinding w:prefixMappings="xmlns:ns0='http://schemas.openxmlformats.org/package/2006/metadata/core-properties' xmlns:ns1='http://purl.org/dc/elements/1.1/'" w:xpath="/ns0:coreProperties[1]/ns1:title[1]" w:storeItemID="{6C3C8BC8-F283-45AE-878A-BAB7291924A1}"/>
        <w:text/>
      </w:sdtPr>
      <w:sdtContent>
        <w:r w:rsidRPr="00F25F1E">
          <w:rPr>
            <w:rFonts w:eastAsiaTheme="majorEastAsia" w:cstheme="majorBidi"/>
            <w:lang w:val="es-AR"/>
          </w:rPr>
          <w:t xml:space="preserve">UNIVERSIDAD TECNOLOGICA NACIONAL </w:t>
        </w:r>
      </w:sdtContent>
    </w:sdt>
    <w:r w:rsidRPr="00F25F1E">
      <w:rPr>
        <w:rFonts w:eastAsiaTheme="majorEastAsia" w:cstheme="majorBidi"/>
        <w:lang w:val="es-AR"/>
      </w:rPr>
      <w:tab/>
    </w:r>
    <w:r>
      <w:rPr>
        <w:rFonts w:eastAsiaTheme="majorEastAsia" w:cstheme="majorBidi"/>
        <w:lang w:val="es-AR"/>
      </w:rPr>
      <w:t>INFORME PRELIMINAR</w:t>
    </w:r>
  </w:p>
  <w:p w:rsidR="00B722D6" w:rsidRPr="00F25F1E" w:rsidRDefault="00665694" w:rsidP="00F25F1E">
    <w:pPr>
      <w:pStyle w:val="Encabezado"/>
      <w:tabs>
        <w:tab w:val="clear" w:pos="4252"/>
      </w:tabs>
      <w:ind w:firstLine="708"/>
      <w:rPr>
        <w:lang w:val="es-AR"/>
      </w:rPr>
    </w:pPr>
    <w:r w:rsidRPr="00665694">
      <w:rPr>
        <w:rFonts w:eastAsiaTheme="majorEastAsia" w:cstheme="majorBidi"/>
        <w:lang w:val="es-AR" w:eastAsia="zh-TW"/>
      </w:rPr>
      <w:pict>
        <v:group id="_x0000_s2055" style="position:absolute;left:0;text-align:left;margin-left:0;margin-top:0;width:611.15pt;height:64.75pt;z-index:251662336;mso-width-percent:1000;mso-height-percent:900;mso-position-horizontal:center;mso-position-horizontal-relative:page;mso-position-vertical:top;mso-position-vertical-relative:page;mso-width-percent:1000;mso-height-percent:900;mso-height-relative:top-margin-area" coordorigin="8,9" coordsize="15823,1439">
          <v:shapetype id="_x0000_t32" coordsize="21600,21600" o:spt="32" o:oned="t" path="m,l21600,21600e" filled="f">
            <v:path arrowok="t" fillok="f" o:connecttype="none"/>
            <o:lock v:ext="edit" shapetype="t"/>
          </v:shapetype>
          <v:shape id="_x0000_s205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7" style="position:absolute;left:8;top:9;width:4031;height:1439;mso-width-percent:400;mso-height-percent:1000;mso-width-percent:400;mso-height-percent:1000;mso-width-relative:margin;mso-height-relative:bottom-margin-area" filled="f" stroked="f"/>
          <w10:wrap anchorx="page" anchory="page"/>
        </v:group>
      </w:pict>
    </w:r>
    <w:r w:rsidRPr="00665694">
      <w:rPr>
        <w:rFonts w:eastAsiaTheme="majorEastAsia" w:cstheme="majorBidi"/>
        <w:lang w:val="es-AR" w:eastAsia="zh-TW"/>
      </w:rPr>
      <w:pict>
        <v:rect id="_x0000_s2054" style="position:absolute;left:0;text-align:left;margin-left:0;margin-top:0;width:7.15pt;height:64pt;z-index:251661312;mso-height-percent:900;mso-position-horizontal:center;mso-position-horizontal-relative:right-margin-area;mso-position-vertical:top;mso-position-vertical-relative:page;mso-height-percent:900;mso-height-relative:top-margin-area" fillcolor="#4bacc6 [3208]" strokecolor="#205867 [1608]">
          <w10:wrap anchorx="page" anchory="page"/>
        </v:rect>
      </w:pict>
    </w:r>
    <w:r w:rsidRPr="00665694">
      <w:rPr>
        <w:rFonts w:eastAsiaTheme="majorEastAsia" w:cstheme="majorBidi"/>
        <w:lang w:val="es-AR" w:eastAsia="zh-TW"/>
      </w:rPr>
      <w:pict>
        <v:rect id="_x0000_s2053" style="position:absolute;left:0;text-align:left;margin-left:0;margin-top:0;width:7.15pt;height:64pt;z-index:251660288;mso-height-percent:900;mso-position-horizontal:center;mso-position-horizontal-relative:left-margin-area;mso-position-vertical:top;mso-position-vertical-relative:page;mso-height-percent:900;mso-height-relative:top-margin-area" fillcolor="#4bacc6 [3208]" strokecolor="#205867 [1608]">
          <w10:wrap anchorx="margin" anchory="page"/>
        </v:rect>
      </w:pict>
    </w:r>
    <w:r w:rsidR="00B722D6">
      <w:rPr>
        <w:lang w:val="es-AR"/>
      </w:rPr>
      <w:t>FACULTAD REGIONAL CÓRDOBA</w:t>
    </w:r>
    <w:r w:rsidR="00B722D6" w:rsidRPr="00F25F1E">
      <w:rPr>
        <w:lang w:val="es-AR"/>
      </w:rPr>
      <w:tab/>
      <w:t>2009</w:t>
    </w:r>
  </w:p>
  <w:p w:rsidR="00B722D6" w:rsidRPr="00F25F1E" w:rsidRDefault="00B722D6" w:rsidP="00F25F1E">
    <w:pPr>
      <w:pStyle w:val="Encabezado"/>
      <w:rPr>
        <w:lang w:val="es-A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bullet"/>
      <w:lvlText w:val="·"/>
      <w:lvlJc w:val="left"/>
      <w:pPr>
        <w:tabs>
          <w:tab w:val="num" w:pos="283"/>
        </w:tabs>
        <w:ind w:left="283" w:hanging="283"/>
      </w:pPr>
      <w:rPr>
        <w:rFonts w:ascii="Symbol" w:hAnsi="Symbol"/>
        <w:sz w:val="18"/>
      </w:rPr>
    </w:lvl>
    <w:lvl w:ilvl="1">
      <w:start w:val="1"/>
      <w:numFmt w:val="bullet"/>
      <w:lvlText w:val="·"/>
      <w:lvlJc w:val="left"/>
      <w:pPr>
        <w:tabs>
          <w:tab w:val="num" w:pos="567"/>
        </w:tabs>
        <w:ind w:left="567" w:hanging="283"/>
      </w:pPr>
      <w:rPr>
        <w:rFonts w:ascii="Symbol" w:hAnsi="Symbol"/>
        <w:sz w:val="18"/>
      </w:rPr>
    </w:lvl>
    <w:lvl w:ilvl="2">
      <w:start w:val="1"/>
      <w:numFmt w:val="bullet"/>
      <w:lvlText w:val="·"/>
      <w:lvlJc w:val="left"/>
      <w:pPr>
        <w:tabs>
          <w:tab w:val="num" w:pos="850"/>
        </w:tabs>
        <w:ind w:left="850" w:hanging="283"/>
      </w:pPr>
      <w:rPr>
        <w:rFonts w:ascii="Symbol" w:hAnsi="Symbol"/>
        <w:sz w:val="18"/>
      </w:rPr>
    </w:lvl>
    <w:lvl w:ilvl="3">
      <w:start w:val="1"/>
      <w:numFmt w:val="bullet"/>
      <w:lvlText w:val="·"/>
      <w:lvlJc w:val="left"/>
      <w:pPr>
        <w:tabs>
          <w:tab w:val="num" w:pos="1134"/>
        </w:tabs>
        <w:ind w:left="1134" w:hanging="283"/>
      </w:pPr>
      <w:rPr>
        <w:rFonts w:ascii="Symbol" w:hAnsi="Symbol"/>
        <w:sz w:val="18"/>
      </w:rPr>
    </w:lvl>
    <w:lvl w:ilvl="4">
      <w:start w:val="1"/>
      <w:numFmt w:val="bullet"/>
      <w:lvlText w:val="·"/>
      <w:lvlJc w:val="left"/>
      <w:pPr>
        <w:tabs>
          <w:tab w:val="num" w:pos="1417"/>
        </w:tabs>
        <w:ind w:left="1417" w:hanging="283"/>
      </w:pPr>
      <w:rPr>
        <w:rFonts w:ascii="Symbol" w:hAnsi="Symbol"/>
        <w:sz w:val="18"/>
      </w:rPr>
    </w:lvl>
    <w:lvl w:ilvl="5">
      <w:start w:val="1"/>
      <w:numFmt w:val="bullet"/>
      <w:lvlText w:val="·"/>
      <w:lvlJc w:val="left"/>
      <w:pPr>
        <w:tabs>
          <w:tab w:val="num" w:pos="1701"/>
        </w:tabs>
        <w:ind w:left="1701" w:hanging="283"/>
      </w:pPr>
      <w:rPr>
        <w:rFonts w:ascii="Symbol" w:hAnsi="Symbol"/>
        <w:sz w:val="18"/>
      </w:rPr>
    </w:lvl>
    <w:lvl w:ilvl="6">
      <w:start w:val="1"/>
      <w:numFmt w:val="bullet"/>
      <w:lvlText w:val="·"/>
      <w:lvlJc w:val="left"/>
      <w:pPr>
        <w:tabs>
          <w:tab w:val="num" w:pos="1984"/>
        </w:tabs>
        <w:ind w:left="1984" w:hanging="283"/>
      </w:pPr>
      <w:rPr>
        <w:rFonts w:ascii="Symbol" w:hAnsi="Symbol"/>
        <w:sz w:val="18"/>
      </w:rPr>
    </w:lvl>
    <w:lvl w:ilvl="7">
      <w:start w:val="1"/>
      <w:numFmt w:val="bullet"/>
      <w:lvlText w:val="·"/>
      <w:lvlJc w:val="left"/>
      <w:pPr>
        <w:tabs>
          <w:tab w:val="num" w:pos="2268"/>
        </w:tabs>
        <w:ind w:left="2268" w:hanging="283"/>
      </w:pPr>
      <w:rPr>
        <w:rFonts w:ascii="Symbol" w:hAnsi="Symbol"/>
        <w:sz w:val="18"/>
      </w:rPr>
    </w:lvl>
    <w:lvl w:ilvl="8">
      <w:start w:val="1"/>
      <w:numFmt w:val="bullet"/>
      <w:lvlText w:val="·"/>
      <w:lvlJc w:val="left"/>
      <w:pPr>
        <w:tabs>
          <w:tab w:val="num" w:pos="2551"/>
        </w:tabs>
        <w:ind w:left="2551" w:hanging="283"/>
      </w:pPr>
      <w:rPr>
        <w:rFonts w:ascii="Symbol" w:hAnsi="Symbol"/>
        <w:sz w:val="18"/>
      </w:rPr>
    </w:lvl>
  </w:abstractNum>
  <w:abstractNum w:abstractNumId="1">
    <w:nsid w:val="01246CDB"/>
    <w:multiLevelType w:val="hybridMultilevel"/>
    <w:tmpl w:val="76FAE4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E32DE4"/>
    <w:multiLevelType w:val="hybridMultilevel"/>
    <w:tmpl w:val="60D43D32"/>
    <w:lvl w:ilvl="0" w:tplc="0C0A000F">
      <w:start w:val="1"/>
      <w:numFmt w:val="decimal"/>
      <w:lvlText w:val="%1."/>
      <w:lvlJc w:val="left"/>
      <w:pPr>
        <w:ind w:left="720" w:hanging="360"/>
      </w:pPr>
      <w:rPr>
        <w:rFonts w:cs="Times New Roman"/>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3">
    <w:nsid w:val="05232D2E"/>
    <w:multiLevelType w:val="hybridMultilevel"/>
    <w:tmpl w:val="FB12A134"/>
    <w:lvl w:ilvl="0" w:tplc="0C0A0003">
      <w:start w:val="1"/>
      <w:numFmt w:val="bullet"/>
      <w:lvlText w:val="o"/>
      <w:lvlJc w:val="left"/>
      <w:pPr>
        <w:ind w:left="360" w:hanging="360"/>
      </w:pPr>
      <w:rPr>
        <w:rFonts w:ascii="Courier New" w:hAnsi="Courier New"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8F54BF2"/>
    <w:multiLevelType w:val="hybridMultilevel"/>
    <w:tmpl w:val="823CCB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820417"/>
    <w:multiLevelType w:val="hybridMultilevel"/>
    <w:tmpl w:val="41F00C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0B0B4AC6"/>
    <w:multiLevelType w:val="hybridMultilevel"/>
    <w:tmpl w:val="A5E6F638"/>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0DFA50B9"/>
    <w:multiLevelType w:val="hybridMultilevel"/>
    <w:tmpl w:val="98EE4E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0F95498"/>
    <w:multiLevelType w:val="hybridMultilevel"/>
    <w:tmpl w:val="3CF6FB9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44B3183"/>
    <w:multiLevelType w:val="hybridMultilevel"/>
    <w:tmpl w:val="5D74A94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88F5B19"/>
    <w:multiLevelType w:val="hybridMultilevel"/>
    <w:tmpl w:val="2ADE0914"/>
    <w:lvl w:ilvl="0" w:tplc="0C0A0003">
      <w:start w:val="1"/>
      <w:numFmt w:val="bullet"/>
      <w:lvlText w:val="o"/>
      <w:lvlJc w:val="left"/>
      <w:pPr>
        <w:ind w:left="1776" w:hanging="360"/>
      </w:pPr>
      <w:rPr>
        <w:rFonts w:ascii="Courier New" w:hAnsi="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
    <w:nsid w:val="196B61D4"/>
    <w:multiLevelType w:val="hybridMultilevel"/>
    <w:tmpl w:val="E95894C0"/>
    <w:lvl w:ilvl="0" w:tplc="FE9A020C">
      <w:numFmt w:val="bullet"/>
      <w:pStyle w:val="Vietado"/>
      <w:lvlText w:val=""/>
      <w:lvlJc w:val="left"/>
      <w:pPr>
        <w:tabs>
          <w:tab w:val="num" w:pos="907"/>
        </w:tabs>
        <w:ind w:left="907" w:hanging="340"/>
      </w:pPr>
      <w:rPr>
        <w:rFonts w:ascii="Symbol" w:eastAsia="Times New Roman" w:hAnsi="Symbol" w:hint="default"/>
      </w:rPr>
    </w:lvl>
    <w:lvl w:ilvl="1" w:tplc="2C0A0003">
      <w:start w:val="1"/>
      <w:numFmt w:val="bullet"/>
      <w:lvlText w:val="o"/>
      <w:lvlJc w:val="left"/>
      <w:pPr>
        <w:tabs>
          <w:tab w:val="num" w:pos="2149"/>
        </w:tabs>
        <w:ind w:left="2149" w:hanging="360"/>
      </w:pPr>
      <w:rPr>
        <w:rFonts w:ascii="Courier New" w:hAnsi="Courier New" w:hint="default"/>
      </w:rPr>
    </w:lvl>
    <w:lvl w:ilvl="2" w:tplc="2C0A0005" w:tentative="1">
      <w:start w:val="1"/>
      <w:numFmt w:val="bullet"/>
      <w:lvlText w:val=""/>
      <w:lvlJc w:val="left"/>
      <w:pPr>
        <w:tabs>
          <w:tab w:val="num" w:pos="2869"/>
        </w:tabs>
        <w:ind w:left="2869" w:hanging="360"/>
      </w:pPr>
      <w:rPr>
        <w:rFonts w:ascii="Wingdings" w:hAnsi="Wingdings" w:hint="default"/>
      </w:rPr>
    </w:lvl>
    <w:lvl w:ilvl="3" w:tplc="2C0A0001" w:tentative="1">
      <w:start w:val="1"/>
      <w:numFmt w:val="bullet"/>
      <w:lvlText w:val=""/>
      <w:lvlJc w:val="left"/>
      <w:pPr>
        <w:tabs>
          <w:tab w:val="num" w:pos="3589"/>
        </w:tabs>
        <w:ind w:left="3589" w:hanging="360"/>
      </w:pPr>
      <w:rPr>
        <w:rFonts w:ascii="Symbol" w:hAnsi="Symbol" w:hint="default"/>
      </w:rPr>
    </w:lvl>
    <w:lvl w:ilvl="4" w:tplc="2C0A0003" w:tentative="1">
      <w:start w:val="1"/>
      <w:numFmt w:val="bullet"/>
      <w:lvlText w:val="o"/>
      <w:lvlJc w:val="left"/>
      <w:pPr>
        <w:tabs>
          <w:tab w:val="num" w:pos="4309"/>
        </w:tabs>
        <w:ind w:left="4309" w:hanging="360"/>
      </w:pPr>
      <w:rPr>
        <w:rFonts w:ascii="Courier New" w:hAnsi="Courier New" w:hint="default"/>
      </w:rPr>
    </w:lvl>
    <w:lvl w:ilvl="5" w:tplc="2C0A0005" w:tentative="1">
      <w:start w:val="1"/>
      <w:numFmt w:val="bullet"/>
      <w:lvlText w:val=""/>
      <w:lvlJc w:val="left"/>
      <w:pPr>
        <w:tabs>
          <w:tab w:val="num" w:pos="5029"/>
        </w:tabs>
        <w:ind w:left="5029" w:hanging="360"/>
      </w:pPr>
      <w:rPr>
        <w:rFonts w:ascii="Wingdings" w:hAnsi="Wingdings" w:hint="default"/>
      </w:rPr>
    </w:lvl>
    <w:lvl w:ilvl="6" w:tplc="2C0A0001" w:tentative="1">
      <w:start w:val="1"/>
      <w:numFmt w:val="bullet"/>
      <w:lvlText w:val=""/>
      <w:lvlJc w:val="left"/>
      <w:pPr>
        <w:tabs>
          <w:tab w:val="num" w:pos="5749"/>
        </w:tabs>
        <w:ind w:left="5749" w:hanging="360"/>
      </w:pPr>
      <w:rPr>
        <w:rFonts w:ascii="Symbol" w:hAnsi="Symbol" w:hint="default"/>
      </w:rPr>
    </w:lvl>
    <w:lvl w:ilvl="7" w:tplc="2C0A0003" w:tentative="1">
      <w:start w:val="1"/>
      <w:numFmt w:val="bullet"/>
      <w:lvlText w:val="o"/>
      <w:lvlJc w:val="left"/>
      <w:pPr>
        <w:tabs>
          <w:tab w:val="num" w:pos="6469"/>
        </w:tabs>
        <w:ind w:left="6469" w:hanging="360"/>
      </w:pPr>
      <w:rPr>
        <w:rFonts w:ascii="Courier New" w:hAnsi="Courier New" w:hint="default"/>
      </w:rPr>
    </w:lvl>
    <w:lvl w:ilvl="8" w:tplc="2C0A0005" w:tentative="1">
      <w:start w:val="1"/>
      <w:numFmt w:val="bullet"/>
      <w:lvlText w:val=""/>
      <w:lvlJc w:val="left"/>
      <w:pPr>
        <w:tabs>
          <w:tab w:val="num" w:pos="7189"/>
        </w:tabs>
        <w:ind w:left="7189" w:hanging="360"/>
      </w:pPr>
      <w:rPr>
        <w:rFonts w:ascii="Wingdings" w:hAnsi="Wingdings" w:hint="default"/>
      </w:rPr>
    </w:lvl>
  </w:abstractNum>
  <w:abstractNum w:abstractNumId="12">
    <w:nsid w:val="1D726807"/>
    <w:multiLevelType w:val="hybridMultilevel"/>
    <w:tmpl w:val="32CE518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AA5321E"/>
    <w:multiLevelType w:val="hybridMultilevel"/>
    <w:tmpl w:val="B7E0A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ACC20D5"/>
    <w:multiLevelType w:val="hybridMultilevel"/>
    <w:tmpl w:val="6C9280A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3068450E"/>
    <w:multiLevelType w:val="hybridMultilevel"/>
    <w:tmpl w:val="889E7CA8"/>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5119B2"/>
    <w:multiLevelType w:val="hybridMultilevel"/>
    <w:tmpl w:val="D070125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445D58"/>
    <w:multiLevelType w:val="multilevel"/>
    <w:tmpl w:val="77929DB2"/>
    <w:lvl w:ilvl="0">
      <w:start w:val="1"/>
      <w:numFmt w:val="decimal"/>
      <w:lvlText w:val="%1."/>
      <w:lvlJc w:val="left"/>
      <w:pPr>
        <w:ind w:left="360" w:hanging="360"/>
      </w:pPr>
      <w:rPr>
        <w:rFonts w:cs="Times New Roman"/>
        <w:sz w:val="22"/>
        <w:szCs w:val="22"/>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nsid w:val="37E57EEB"/>
    <w:multiLevelType w:val="hybridMultilevel"/>
    <w:tmpl w:val="B9FA4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AA467D0"/>
    <w:multiLevelType w:val="hybridMultilevel"/>
    <w:tmpl w:val="E5707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681043A"/>
    <w:multiLevelType w:val="hybridMultilevel"/>
    <w:tmpl w:val="C2667106"/>
    <w:lvl w:ilvl="0" w:tplc="0C0A0003">
      <w:start w:val="1"/>
      <w:numFmt w:val="bullet"/>
      <w:lvlText w:val="o"/>
      <w:lvlJc w:val="left"/>
      <w:pPr>
        <w:ind w:left="1776" w:hanging="360"/>
      </w:pPr>
      <w:rPr>
        <w:rFonts w:ascii="Courier New" w:hAnsi="Courier New" w:hint="default"/>
      </w:rPr>
    </w:lvl>
    <w:lvl w:ilvl="1" w:tplc="0C0A0003">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1">
    <w:nsid w:val="47333C81"/>
    <w:multiLevelType w:val="hybridMultilevel"/>
    <w:tmpl w:val="AFD8638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203F5F"/>
    <w:multiLevelType w:val="hybridMultilevel"/>
    <w:tmpl w:val="9952643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E1F46E8"/>
    <w:multiLevelType w:val="hybridMultilevel"/>
    <w:tmpl w:val="D9DA4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F2D47A8"/>
    <w:multiLevelType w:val="hybridMultilevel"/>
    <w:tmpl w:val="72E67A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3E535CB"/>
    <w:multiLevelType w:val="hybridMultilevel"/>
    <w:tmpl w:val="C1CAF302"/>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5B30AB7"/>
    <w:multiLevelType w:val="hybridMultilevel"/>
    <w:tmpl w:val="BBD08C96"/>
    <w:lvl w:ilvl="0" w:tplc="D8C6E34C">
      <w:start w:val="1"/>
      <w:numFmt w:val="upperRoman"/>
      <w:lvlText w:val="%1."/>
      <w:lvlJc w:val="left"/>
      <w:pPr>
        <w:ind w:left="1080" w:hanging="720"/>
      </w:pPr>
      <w:rPr>
        <w:rFonts w:cs="Times New Roman" w:hint="default"/>
        <w:sz w:val="52"/>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27">
    <w:nsid w:val="56CB6AF9"/>
    <w:multiLevelType w:val="hybridMultilevel"/>
    <w:tmpl w:val="1298B2E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94208CC"/>
    <w:multiLevelType w:val="hybridMultilevel"/>
    <w:tmpl w:val="3EE08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9E91BEA"/>
    <w:multiLevelType w:val="hybridMultilevel"/>
    <w:tmpl w:val="32E296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0C9507C"/>
    <w:multiLevelType w:val="hybridMultilevel"/>
    <w:tmpl w:val="FC8C2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1401ACA"/>
    <w:multiLevelType w:val="hybridMultilevel"/>
    <w:tmpl w:val="EE2EED76"/>
    <w:lvl w:ilvl="0" w:tplc="0C0A0003">
      <w:start w:val="1"/>
      <w:numFmt w:val="bullet"/>
      <w:lvlText w:val="o"/>
      <w:lvlJc w:val="left"/>
      <w:pPr>
        <w:ind w:left="1776" w:hanging="360"/>
      </w:pPr>
      <w:rPr>
        <w:rFonts w:ascii="Courier New" w:hAnsi="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2">
    <w:nsid w:val="662E4F0C"/>
    <w:multiLevelType w:val="hybridMultilevel"/>
    <w:tmpl w:val="1E96A6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890338A"/>
    <w:multiLevelType w:val="hybridMultilevel"/>
    <w:tmpl w:val="C166FEE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96045C8"/>
    <w:multiLevelType w:val="hybridMultilevel"/>
    <w:tmpl w:val="B99894C0"/>
    <w:lvl w:ilvl="0" w:tplc="0C0A0001">
      <w:start w:val="1"/>
      <w:numFmt w:val="bullet"/>
      <w:lvlText w:val=""/>
      <w:lvlJc w:val="left"/>
      <w:pPr>
        <w:ind w:left="768" w:hanging="360"/>
      </w:pPr>
      <w:rPr>
        <w:rFonts w:ascii="Symbol" w:hAnsi="Symbol" w:hint="default"/>
      </w:rPr>
    </w:lvl>
    <w:lvl w:ilvl="1" w:tplc="0C0A0003">
      <w:start w:val="1"/>
      <w:numFmt w:val="bullet"/>
      <w:lvlText w:val="o"/>
      <w:lvlJc w:val="left"/>
      <w:pPr>
        <w:ind w:left="1488" w:hanging="360"/>
      </w:pPr>
      <w:rPr>
        <w:rFonts w:ascii="Courier New" w:hAnsi="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35">
    <w:nsid w:val="6D0D5486"/>
    <w:multiLevelType w:val="hybridMultilevel"/>
    <w:tmpl w:val="CAF233B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EEC14F5"/>
    <w:multiLevelType w:val="hybridMultilevel"/>
    <w:tmpl w:val="492A427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F6842D2"/>
    <w:multiLevelType w:val="hybridMultilevel"/>
    <w:tmpl w:val="8A600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16508C7"/>
    <w:multiLevelType w:val="hybridMultilevel"/>
    <w:tmpl w:val="46EC3542"/>
    <w:lvl w:ilvl="0" w:tplc="0C0A0013">
      <w:start w:val="1"/>
      <w:numFmt w:val="upperRoman"/>
      <w:lvlText w:val="%1."/>
      <w:lvlJc w:val="right"/>
      <w:pPr>
        <w:ind w:left="720" w:hanging="360"/>
      </w:pPr>
      <w:rPr>
        <w:rFonts w:cs="Times New Roman"/>
      </w:rPr>
    </w:lvl>
    <w:lvl w:ilvl="1" w:tplc="0C0A0019">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39">
    <w:nsid w:val="73A66907"/>
    <w:multiLevelType w:val="hybridMultilevel"/>
    <w:tmpl w:val="3E9C44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0">
    <w:nsid w:val="784B1DDA"/>
    <w:multiLevelType w:val="hybridMultilevel"/>
    <w:tmpl w:val="D1E82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8FB0CA0"/>
    <w:multiLevelType w:val="hybridMultilevel"/>
    <w:tmpl w:val="EAC42056"/>
    <w:lvl w:ilvl="0" w:tplc="0C0A0003">
      <w:start w:val="1"/>
      <w:numFmt w:val="bullet"/>
      <w:lvlText w:val="o"/>
      <w:lvlJc w:val="left"/>
      <w:pPr>
        <w:ind w:left="1776" w:hanging="360"/>
      </w:pPr>
      <w:rPr>
        <w:rFonts w:ascii="Courier New" w:hAnsi="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2">
    <w:nsid w:val="7D323305"/>
    <w:multiLevelType w:val="multilevel"/>
    <w:tmpl w:val="7E0AD400"/>
    <w:lvl w:ilvl="0">
      <w:start w:val="1"/>
      <w:numFmt w:val="decimal"/>
      <w:pStyle w:val="Titulo1"/>
      <w:lvlText w:val="%1."/>
      <w:lvlJc w:val="left"/>
      <w:pPr>
        <w:tabs>
          <w:tab w:val="num" w:pos="-360"/>
        </w:tabs>
        <w:ind w:left="-360" w:hanging="360"/>
      </w:pPr>
      <w:rPr>
        <w:rFonts w:cs="Times New Roman" w:hint="default"/>
      </w:rPr>
    </w:lvl>
    <w:lvl w:ilvl="1">
      <w:start w:val="1"/>
      <w:numFmt w:val="decimal"/>
      <w:pStyle w:val="Titulo2"/>
      <w:lvlText w:val="%1.%2."/>
      <w:lvlJc w:val="left"/>
      <w:pPr>
        <w:tabs>
          <w:tab w:val="num" w:pos="0"/>
        </w:tabs>
        <w:ind w:hanging="360"/>
      </w:pPr>
      <w:rPr>
        <w:rFonts w:cs="Times New Roman" w:hint="default"/>
      </w:rPr>
    </w:lvl>
    <w:lvl w:ilvl="2">
      <w:start w:val="1"/>
      <w:numFmt w:val="decimal"/>
      <w:pStyle w:val="Titulo3"/>
      <w:lvlText w:val="%1.%2.%3."/>
      <w:lvlJc w:val="left"/>
      <w:pPr>
        <w:tabs>
          <w:tab w:val="num" w:pos="360"/>
        </w:tabs>
      </w:pPr>
      <w:rPr>
        <w:rFonts w:cs="Times New Roman" w:hint="default"/>
      </w:rPr>
    </w:lvl>
    <w:lvl w:ilvl="3">
      <w:start w:val="1"/>
      <w:numFmt w:val="decimal"/>
      <w:lvlText w:val="(%4)"/>
      <w:lvlJc w:val="left"/>
      <w:pPr>
        <w:tabs>
          <w:tab w:val="num" w:pos="720"/>
        </w:tabs>
        <w:ind w:left="720" w:hanging="360"/>
      </w:pPr>
      <w:rPr>
        <w:rFonts w:cs="Times New Roman" w:hint="default"/>
      </w:rPr>
    </w:lvl>
    <w:lvl w:ilvl="4">
      <w:start w:val="1"/>
      <w:numFmt w:val="lowerLetter"/>
      <w:lvlText w:val="(%5)"/>
      <w:lvlJc w:val="left"/>
      <w:pPr>
        <w:tabs>
          <w:tab w:val="num" w:pos="1080"/>
        </w:tabs>
        <w:ind w:left="1080" w:hanging="360"/>
      </w:pPr>
      <w:rPr>
        <w:rFonts w:cs="Times New Roman" w:hint="default"/>
      </w:rPr>
    </w:lvl>
    <w:lvl w:ilvl="5">
      <w:start w:val="1"/>
      <w:numFmt w:val="lowerRoman"/>
      <w:lvlText w:val="(%6)"/>
      <w:lvlJc w:val="left"/>
      <w:pPr>
        <w:tabs>
          <w:tab w:val="num" w:pos="1440"/>
        </w:tabs>
        <w:ind w:left="1440" w:hanging="360"/>
      </w:pPr>
      <w:rPr>
        <w:rFonts w:cs="Times New Roman" w:hint="default"/>
      </w:rPr>
    </w:lvl>
    <w:lvl w:ilvl="6">
      <w:start w:val="1"/>
      <w:numFmt w:val="decimal"/>
      <w:lvlText w:val="%7."/>
      <w:lvlJc w:val="left"/>
      <w:pPr>
        <w:tabs>
          <w:tab w:val="num" w:pos="1800"/>
        </w:tabs>
        <w:ind w:left="1800" w:hanging="360"/>
      </w:pPr>
      <w:rPr>
        <w:rFonts w:cs="Times New Roman" w:hint="default"/>
      </w:rPr>
    </w:lvl>
    <w:lvl w:ilvl="7">
      <w:start w:val="1"/>
      <w:numFmt w:val="lowerLetter"/>
      <w:lvlText w:val="%8."/>
      <w:lvlJc w:val="left"/>
      <w:pPr>
        <w:tabs>
          <w:tab w:val="num" w:pos="2160"/>
        </w:tabs>
        <w:ind w:left="2160" w:hanging="360"/>
      </w:pPr>
      <w:rPr>
        <w:rFonts w:cs="Times New Roman" w:hint="default"/>
      </w:rPr>
    </w:lvl>
    <w:lvl w:ilvl="8">
      <w:start w:val="1"/>
      <w:numFmt w:val="lowerRoman"/>
      <w:lvlText w:val="%9."/>
      <w:lvlJc w:val="left"/>
      <w:pPr>
        <w:tabs>
          <w:tab w:val="num" w:pos="2520"/>
        </w:tabs>
        <w:ind w:left="2520" w:hanging="360"/>
      </w:pPr>
      <w:rPr>
        <w:rFonts w:cs="Times New Roman" w:hint="default"/>
      </w:rPr>
    </w:lvl>
  </w:abstractNum>
  <w:num w:numId="1">
    <w:abstractNumId w:val="14"/>
  </w:num>
  <w:num w:numId="2">
    <w:abstractNumId w:val="18"/>
  </w:num>
  <w:num w:numId="3">
    <w:abstractNumId w:val="23"/>
  </w:num>
  <w:num w:numId="4">
    <w:abstractNumId w:val="1"/>
  </w:num>
  <w:num w:numId="5">
    <w:abstractNumId w:val="32"/>
  </w:num>
  <w:num w:numId="6">
    <w:abstractNumId w:val="11"/>
  </w:num>
  <w:num w:numId="7">
    <w:abstractNumId w:val="42"/>
  </w:num>
  <w:num w:numId="8">
    <w:abstractNumId w:val="38"/>
  </w:num>
  <w:num w:numId="9">
    <w:abstractNumId w:val="26"/>
  </w:num>
  <w:num w:numId="10">
    <w:abstractNumId w:val="17"/>
  </w:num>
  <w:num w:numId="11">
    <w:abstractNumId w:val="39"/>
  </w:num>
  <w:num w:numId="12">
    <w:abstractNumId w:val="21"/>
  </w:num>
  <w:num w:numId="13">
    <w:abstractNumId w:val="35"/>
  </w:num>
  <w:num w:numId="14">
    <w:abstractNumId w:val="33"/>
  </w:num>
  <w:num w:numId="15">
    <w:abstractNumId w:val="12"/>
  </w:num>
  <w:num w:numId="16">
    <w:abstractNumId w:val="22"/>
  </w:num>
  <w:num w:numId="17">
    <w:abstractNumId w:val="27"/>
  </w:num>
  <w:num w:numId="18">
    <w:abstractNumId w:val="34"/>
  </w:num>
  <w:num w:numId="19">
    <w:abstractNumId w:val="25"/>
  </w:num>
  <w:num w:numId="20">
    <w:abstractNumId w:val="20"/>
  </w:num>
  <w:num w:numId="21">
    <w:abstractNumId w:val="3"/>
  </w:num>
  <w:num w:numId="22">
    <w:abstractNumId w:val="31"/>
  </w:num>
  <w:num w:numId="23">
    <w:abstractNumId w:val="41"/>
  </w:num>
  <w:num w:numId="24">
    <w:abstractNumId w:val="10"/>
  </w:num>
  <w:num w:numId="25">
    <w:abstractNumId w:val="15"/>
  </w:num>
  <w:num w:numId="26">
    <w:abstractNumId w:val="7"/>
  </w:num>
  <w:num w:numId="27">
    <w:abstractNumId w:val="6"/>
  </w:num>
  <w:num w:numId="28">
    <w:abstractNumId w:val="2"/>
  </w:num>
  <w:num w:numId="29">
    <w:abstractNumId w:val="0"/>
  </w:num>
  <w:num w:numId="30">
    <w:abstractNumId w:val="40"/>
  </w:num>
  <w:num w:numId="31">
    <w:abstractNumId w:val="28"/>
  </w:num>
  <w:num w:numId="32">
    <w:abstractNumId w:val="24"/>
  </w:num>
  <w:num w:numId="33">
    <w:abstractNumId w:val="4"/>
  </w:num>
  <w:num w:numId="34">
    <w:abstractNumId w:val="19"/>
  </w:num>
  <w:num w:numId="35">
    <w:abstractNumId w:val="37"/>
  </w:num>
  <w:num w:numId="36">
    <w:abstractNumId w:val="5"/>
  </w:num>
  <w:num w:numId="37">
    <w:abstractNumId w:val="30"/>
  </w:num>
  <w:num w:numId="38">
    <w:abstractNumId w:val="9"/>
  </w:num>
  <w:num w:numId="39">
    <w:abstractNumId w:val="29"/>
  </w:num>
  <w:num w:numId="40">
    <w:abstractNumId w:val="16"/>
  </w:num>
  <w:num w:numId="41">
    <w:abstractNumId w:val="36"/>
  </w:num>
  <w:num w:numId="42">
    <w:abstractNumId w:val="8"/>
  </w:num>
  <w:num w:numId="43">
    <w:abstractNumId w:val="13"/>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4098"/>
    <o:shapelayout v:ext="edit">
      <o:idmap v:ext="edit" data="2"/>
      <o:rules v:ext="edit">
        <o:r id="V:Rule3" type="connector" idref="#_x0000_s2056"/>
        <o:r id="V:Rule4" type="connector" idref="#_x0000_s2061"/>
      </o:rules>
    </o:shapelayout>
  </w:hdrShapeDefaults>
  <w:footnotePr>
    <w:footnote w:id="-1"/>
    <w:footnote w:id="0"/>
  </w:footnotePr>
  <w:endnotePr>
    <w:endnote w:id="-1"/>
    <w:endnote w:id="0"/>
  </w:endnotePr>
  <w:compat>
    <w:useFELayout/>
  </w:compat>
  <w:rsids>
    <w:rsidRoot w:val="001D0D22"/>
    <w:rsid w:val="00001E8D"/>
    <w:rsid w:val="000108AF"/>
    <w:rsid w:val="00012120"/>
    <w:rsid w:val="00015DE3"/>
    <w:rsid w:val="00021226"/>
    <w:rsid w:val="00021D9A"/>
    <w:rsid w:val="000252C5"/>
    <w:rsid w:val="000266D0"/>
    <w:rsid w:val="00027FEE"/>
    <w:rsid w:val="0003199A"/>
    <w:rsid w:val="000360FC"/>
    <w:rsid w:val="00036635"/>
    <w:rsid w:val="0003725F"/>
    <w:rsid w:val="0004507A"/>
    <w:rsid w:val="00050FF1"/>
    <w:rsid w:val="00054EDE"/>
    <w:rsid w:val="00062D9B"/>
    <w:rsid w:val="00063B0A"/>
    <w:rsid w:val="00064942"/>
    <w:rsid w:val="0006741F"/>
    <w:rsid w:val="00073DE5"/>
    <w:rsid w:val="00076256"/>
    <w:rsid w:val="00076C94"/>
    <w:rsid w:val="00077FDF"/>
    <w:rsid w:val="00081CB9"/>
    <w:rsid w:val="00083EE8"/>
    <w:rsid w:val="000869CB"/>
    <w:rsid w:val="000902CC"/>
    <w:rsid w:val="000A08BF"/>
    <w:rsid w:val="000A3CB6"/>
    <w:rsid w:val="000B43AF"/>
    <w:rsid w:val="000B5C72"/>
    <w:rsid w:val="000B5CEF"/>
    <w:rsid w:val="000B6019"/>
    <w:rsid w:val="000C50BA"/>
    <w:rsid w:val="000D0FDA"/>
    <w:rsid w:val="000D54D2"/>
    <w:rsid w:val="000D5661"/>
    <w:rsid w:val="000E2382"/>
    <w:rsid w:val="000E5142"/>
    <w:rsid w:val="000E55EF"/>
    <w:rsid w:val="000F1D02"/>
    <w:rsid w:val="000F2DF9"/>
    <w:rsid w:val="000F4000"/>
    <w:rsid w:val="001010C1"/>
    <w:rsid w:val="00102945"/>
    <w:rsid w:val="00104FA3"/>
    <w:rsid w:val="001076DC"/>
    <w:rsid w:val="001104A5"/>
    <w:rsid w:val="00110F8A"/>
    <w:rsid w:val="0011387E"/>
    <w:rsid w:val="00123D99"/>
    <w:rsid w:val="00125403"/>
    <w:rsid w:val="001259C0"/>
    <w:rsid w:val="001357EC"/>
    <w:rsid w:val="00137FA9"/>
    <w:rsid w:val="00141900"/>
    <w:rsid w:val="00142693"/>
    <w:rsid w:val="00142946"/>
    <w:rsid w:val="00143595"/>
    <w:rsid w:val="00146F3D"/>
    <w:rsid w:val="0015366C"/>
    <w:rsid w:val="00154DC9"/>
    <w:rsid w:val="001636C7"/>
    <w:rsid w:val="001679F6"/>
    <w:rsid w:val="001713E6"/>
    <w:rsid w:val="001720B2"/>
    <w:rsid w:val="00195BE0"/>
    <w:rsid w:val="00197586"/>
    <w:rsid w:val="001979FB"/>
    <w:rsid w:val="001A33D5"/>
    <w:rsid w:val="001B25DF"/>
    <w:rsid w:val="001B7F8C"/>
    <w:rsid w:val="001D0D22"/>
    <w:rsid w:val="001D46B9"/>
    <w:rsid w:val="001E1982"/>
    <w:rsid w:val="001F3DDF"/>
    <w:rsid w:val="001F4173"/>
    <w:rsid w:val="00202332"/>
    <w:rsid w:val="0020584E"/>
    <w:rsid w:val="0021348E"/>
    <w:rsid w:val="0021387C"/>
    <w:rsid w:val="0021511F"/>
    <w:rsid w:val="0021631F"/>
    <w:rsid w:val="00223282"/>
    <w:rsid w:val="00233228"/>
    <w:rsid w:val="002352EB"/>
    <w:rsid w:val="0024054D"/>
    <w:rsid w:val="00245856"/>
    <w:rsid w:val="002473E0"/>
    <w:rsid w:val="00253DD2"/>
    <w:rsid w:val="002573A3"/>
    <w:rsid w:val="00261669"/>
    <w:rsid w:val="00263626"/>
    <w:rsid w:val="002661D6"/>
    <w:rsid w:val="00270F07"/>
    <w:rsid w:val="00275EDE"/>
    <w:rsid w:val="002825DC"/>
    <w:rsid w:val="00282875"/>
    <w:rsid w:val="002859C4"/>
    <w:rsid w:val="00285E6C"/>
    <w:rsid w:val="00293755"/>
    <w:rsid w:val="00296FF5"/>
    <w:rsid w:val="002A54C9"/>
    <w:rsid w:val="002B3F54"/>
    <w:rsid w:val="002C2156"/>
    <w:rsid w:val="002C26C8"/>
    <w:rsid w:val="002C41F4"/>
    <w:rsid w:val="002C5B84"/>
    <w:rsid w:val="002C6D79"/>
    <w:rsid w:val="002E4381"/>
    <w:rsid w:val="002F1BAC"/>
    <w:rsid w:val="002F5131"/>
    <w:rsid w:val="00305DB6"/>
    <w:rsid w:val="003062BA"/>
    <w:rsid w:val="003104F4"/>
    <w:rsid w:val="003109CB"/>
    <w:rsid w:val="00312B79"/>
    <w:rsid w:val="0031442A"/>
    <w:rsid w:val="0031554E"/>
    <w:rsid w:val="00316742"/>
    <w:rsid w:val="00323A9B"/>
    <w:rsid w:val="00335033"/>
    <w:rsid w:val="00335ADB"/>
    <w:rsid w:val="00336900"/>
    <w:rsid w:val="00337B1D"/>
    <w:rsid w:val="00341047"/>
    <w:rsid w:val="00345FAF"/>
    <w:rsid w:val="00351000"/>
    <w:rsid w:val="00356054"/>
    <w:rsid w:val="003567F0"/>
    <w:rsid w:val="0036081E"/>
    <w:rsid w:val="00363ACF"/>
    <w:rsid w:val="00376A1C"/>
    <w:rsid w:val="003808EC"/>
    <w:rsid w:val="003822DB"/>
    <w:rsid w:val="00386727"/>
    <w:rsid w:val="00387540"/>
    <w:rsid w:val="003948C0"/>
    <w:rsid w:val="003A5DF9"/>
    <w:rsid w:val="003A741F"/>
    <w:rsid w:val="003A76E8"/>
    <w:rsid w:val="003B4CBD"/>
    <w:rsid w:val="003B6F0B"/>
    <w:rsid w:val="003C6553"/>
    <w:rsid w:val="003C7574"/>
    <w:rsid w:val="003E6600"/>
    <w:rsid w:val="003E6D2B"/>
    <w:rsid w:val="003E784D"/>
    <w:rsid w:val="003F4047"/>
    <w:rsid w:val="003F410E"/>
    <w:rsid w:val="003F5B0F"/>
    <w:rsid w:val="00405119"/>
    <w:rsid w:val="0040663D"/>
    <w:rsid w:val="00407E12"/>
    <w:rsid w:val="00412436"/>
    <w:rsid w:val="00414359"/>
    <w:rsid w:val="00417BFC"/>
    <w:rsid w:val="004230C6"/>
    <w:rsid w:val="00425517"/>
    <w:rsid w:val="00426A30"/>
    <w:rsid w:val="00436855"/>
    <w:rsid w:val="004370F8"/>
    <w:rsid w:val="00443599"/>
    <w:rsid w:val="00444CC3"/>
    <w:rsid w:val="004509DD"/>
    <w:rsid w:val="00451D3D"/>
    <w:rsid w:val="00454B04"/>
    <w:rsid w:val="00454E8D"/>
    <w:rsid w:val="00455768"/>
    <w:rsid w:val="004562A9"/>
    <w:rsid w:val="00457C96"/>
    <w:rsid w:val="00460D62"/>
    <w:rsid w:val="00460D96"/>
    <w:rsid w:val="00462DC6"/>
    <w:rsid w:val="00471C92"/>
    <w:rsid w:val="00472441"/>
    <w:rsid w:val="00474635"/>
    <w:rsid w:val="00477BBD"/>
    <w:rsid w:val="0048103D"/>
    <w:rsid w:val="00481E88"/>
    <w:rsid w:val="004858C8"/>
    <w:rsid w:val="00486A0D"/>
    <w:rsid w:val="00496A87"/>
    <w:rsid w:val="00496B42"/>
    <w:rsid w:val="004A23C4"/>
    <w:rsid w:val="004A4CC7"/>
    <w:rsid w:val="004A7002"/>
    <w:rsid w:val="004B02F8"/>
    <w:rsid w:val="004B1A35"/>
    <w:rsid w:val="004B2A24"/>
    <w:rsid w:val="004B512F"/>
    <w:rsid w:val="004B5A54"/>
    <w:rsid w:val="004D1062"/>
    <w:rsid w:val="004D6ED7"/>
    <w:rsid w:val="004D7341"/>
    <w:rsid w:val="004E0B54"/>
    <w:rsid w:val="004F32E2"/>
    <w:rsid w:val="004F3F4F"/>
    <w:rsid w:val="004F4F29"/>
    <w:rsid w:val="00501247"/>
    <w:rsid w:val="00506C03"/>
    <w:rsid w:val="00525808"/>
    <w:rsid w:val="00532687"/>
    <w:rsid w:val="005350F7"/>
    <w:rsid w:val="005421EB"/>
    <w:rsid w:val="005428CA"/>
    <w:rsid w:val="005509A9"/>
    <w:rsid w:val="00550EEC"/>
    <w:rsid w:val="005579D9"/>
    <w:rsid w:val="005670D1"/>
    <w:rsid w:val="005736A0"/>
    <w:rsid w:val="005823A2"/>
    <w:rsid w:val="00587251"/>
    <w:rsid w:val="00591A72"/>
    <w:rsid w:val="005A3715"/>
    <w:rsid w:val="005A450F"/>
    <w:rsid w:val="005A4745"/>
    <w:rsid w:val="005A633B"/>
    <w:rsid w:val="005B5F82"/>
    <w:rsid w:val="005B78E0"/>
    <w:rsid w:val="005B78E6"/>
    <w:rsid w:val="005C6719"/>
    <w:rsid w:val="005C761A"/>
    <w:rsid w:val="005E3791"/>
    <w:rsid w:val="005E5531"/>
    <w:rsid w:val="005E5B0D"/>
    <w:rsid w:val="005E7E6F"/>
    <w:rsid w:val="00600BAE"/>
    <w:rsid w:val="00601461"/>
    <w:rsid w:val="00602180"/>
    <w:rsid w:val="006064E1"/>
    <w:rsid w:val="00612AAB"/>
    <w:rsid w:val="006155B6"/>
    <w:rsid w:val="00621EB3"/>
    <w:rsid w:val="0062364B"/>
    <w:rsid w:val="0062568E"/>
    <w:rsid w:val="006358B0"/>
    <w:rsid w:val="00635BE7"/>
    <w:rsid w:val="00636DCD"/>
    <w:rsid w:val="006405D1"/>
    <w:rsid w:val="0064640C"/>
    <w:rsid w:val="0065110A"/>
    <w:rsid w:val="00656267"/>
    <w:rsid w:val="00660522"/>
    <w:rsid w:val="006624D7"/>
    <w:rsid w:val="00663481"/>
    <w:rsid w:val="00665694"/>
    <w:rsid w:val="006753F8"/>
    <w:rsid w:val="006837F5"/>
    <w:rsid w:val="006914AF"/>
    <w:rsid w:val="00693588"/>
    <w:rsid w:val="00694D4C"/>
    <w:rsid w:val="006978BC"/>
    <w:rsid w:val="006A1FAB"/>
    <w:rsid w:val="006A6D61"/>
    <w:rsid w:val="006B49F5"/>
    <w:rsid w:val="006B4A17"/>
    <w:rsid w:val="006B60C0"/>
    <w:rsid w:val="006C05B2"/>
    <w:rsid w:val="006C38F4"/>
    <w:rsid w:val="006C5CD7"/>
    <w:rsid w:val="006C5FB6"/>
    <w:rsid w:val="006C74A0"/>
    <w:rsid w:val="006D0B85"/>
    <w:rsid w:val="006D47A5"/>
    <w:rsid w:val="006E1B39"/>
    <w:rsid w:val="006E4BC5"/>
    <w:rsid w:val="006E66A5"/>
    <w:rsid w:val="006F18ED"/>
    <w:rsid w:val="006F1B54"/>
    <w:rsid w:val="00705D93"/>
    <w:rsid w:val="007076E7"/>
    <w:rsid w:val="00717113"/>
    <w:rsid w:val="0071781B"/>
    <w:rsid w:val="00720ED5"/>
    <w:rsid w:val="00723427"/>
    <w:rsid w:val="007238A8"/>
    <w:rsid w:val="007250EF"/>
    <w:rsid w:val="00726880"/>
    <w:rsid w:val="00732418"/>
    <w:rsid w:val="00734203"/>
    <w:rsid w:val="0074137B"/>
    <w:rsid w:val="007428A4"/>
    <w:rsid w:val="00742D91"/>
    <w:rsid w:val="00742FEB"/>
    <w:rsid w:val="00747AC7"/>
    <w:rsid w:val="0075280A"/>
    <w:rsid w:val="0075731A"/>
    <w:rsid w:val="00757652"/>
    <w:rsid w:val="007635AE"/>
    <w:rsid w:val="00764C53"/>
    <w:rsid w:val="00767B33"/>
    <w:rsid w:val="007751DB"/>
    <w:rsid w:val="00775942"/>
    <w:rsid w:val="00776A43"/>
    <w:rsid w:val="00781408"/>
    <w:rsid w:val="00786EC5"/>
    <w:rsid w:val="007877DF"/>
    <w:rsid w:val="00790A09"/>
    <w:rsid w:val="00791C4D"/>
    <w:rsid w:val="00794F27"/>
    <w:rsid w:val="00797AFC"/>
    <w:rsid w:val="007A07E4"/>
    <w:rsid w:val="007A7A5F"/>
    <w:rsid w:val="007B4CD0"/>
    <w:rsid w:val="007C5C48"/>
    <w:rsid w:val="007D0F61"/>
    <w:rsid w:val="007D296A"/>
    <w:rsid w:val="007D5FC1"/>
    <w:rsid w:val="007D7A23"/>
    <w:rsid w:val="007F0341"/>
    <w:rsid w:val="007F1DED"/>
    <w:rsid w:val="007F7058"/>
    <w:rsid w:val="00803486"/>
    <w:rsid w:val="008126CC"/>
    <w:rsid w:val="00816B04"/>
    <w:rsid w:val="00817F96"/>
    <w:rsid w:val="008223D4"/>
    <w:rsid w:val="0082463A"/>
    <w:rsid w:val="00824671"/>
    <w:rsid w:val="00826DF2"/>
    <w:rsid w:val="00833735"/>
    <w:rsid w:val="0083386E"/>
    <w:rsid w:val="008363DA"/>
    <w:rsid w:val="0083741A"/>
    <w:rsid w:val="008408FB"/>
    <w:rsid w:val="00844091"/>
    <w:rsid w:val="008454A2"/>
    <w:rsid w:val="00845986"/>
    <w:rsid w:val="00846029"/>
    <w:rsid w:val="008463DD"/>
    <w:rsid w:val="00850241"/>
    <w:rsid w:val="00852469"/>
    <w:rsid w:val="00862154"/>
    <w:rsid w:val="00865E52"/>
    <w:rsid w:val="00872C52"/>
    <w:rsid w:val="00874C0F"/>
    <w:rsid w:val="00876FB5"/>
    <w:rsid w:val="00890427"/>
    <w:rsid w:val="00895313"/>
    <w:rsid w:val="00896759"/>
    <w:rsid w:val="008A4D23"/>
    <w:rsid w:val="008A68D9"/>
    <w:rsid w:val="008B457D"/>
    <w:rsid w:val="008B55A0"/>
    <w:rsid w:val="008B61E6"/>
    <w:rsid w:val="008B708E"/>
    <w:rsid w:val="008C22B7"/>
    <w:rsid w:val="008C70F8"/>
    <w:rsid w:val="008D0BE0"/>
    <w:rsid w:val="008D5ECB"/>
    <w:rsid w:val="008E0397"/>
    <w:rsid w:val="008E5CE2"/>
    <w:rsid w:val="008E5E29"/>
    <w:rsid w:val="008F0949"/>
    <w:rsid w:val="008F4EAE"/>
    <w:rsid w:val="008F52C1"/>
    <w:rsid w:val="008F67FB"/>
    <w:rsid w:val="008F791C"/>
    <w:rsid w:val="00901F35"/>
    <w:rsid w:val="009037F5"/>
    <w:rsid w:val="0090560E"/>
    <w:rsid w:val="00907308"/>
    <w:rsid w:val="00907E52"/>
    <w:rsid w:val="00910D5D"/>
    <w:rsid w:val="00910DE7"/>
    <w:rsid w:val="00913C71"/>
    <w:rsid w:val="00913D9E"/>
    <w:rsid w:val="0092089E"/>
    <w:rsid w:val="0092553C"/>
    <w:rsid w:val="009274CE"/>
    <w:rsid w:val="0093341F"/>
    <w:rsid w:val="00933E29"/>
    <w:rsid w:val="00942FAF"/>
    <w:rsid w:val="00946957"/>
    <w:rsid w:val="00951F53"/>
    <w:rsid w:val="00955B58"/>
    <w:rsid w:val="00960999"/>
    <w:rsid w:val="00964836"/>
    <w:rsid w:val="00964A72"/>
    <w:rsid w:val="009729E1"/>
    <w:rsid w:val="00975301"/>
    <w:rsid w:val="00975924"/>
    <w:rsid w:val="009952AA"/>
    <w:rsid w:val="00997287"/>
    <w:rsid w:val="009A2853"/>
    <w:rsid w:val="009A40EA"/>
    <w:rsid w:val="009B33A8"/>
    <w:rsid w:val="009B3684"/>
    <w:rsid w:val="009B3775"/>
    <w:rsid w:val="009B3A27"/>
    <w:rsid w:val="009B4508"/>
    <w:rsid w:val="009B7924"/>
    <w:rsid w:val="009C0C97"/>
    <w:rsid w:val="009C359C"/>
    <w:rsid w:val="009D03BA"/>
    <w:rsid w:val="009D0BC1"/>
    <w:rsid w:val="009D2B0B"/>
    <w:rsid w:val="009D5E34"/>
    <w:rsid w:val="009E5AB7"/>
    <w:rsid w:val="00A25E59"/>
    <w:rsid w:val="00A25EA2"/>
    <w:rsid w:val="00A27A56"/>
    <w:rsid w:val="00A31A4D"/>
    <w:rsid w:val="00A34E80"/>
    <w:rsid w:val="00A378B7"/>
    <w:rsid w:val="00A42C65"/>
    <w:rsid w:val="00A44A4B"/>
    <w:rsid w:val="00A46696"/>
    <w:rsid w:val="00A5145B"/>
    <w:rsid w:val="00A5361B"/>
    <w:rsid w:val="00A54364"/>
    <w:rsid w:val="00A6010A"/>
    <w:rsid w:val="00A621AE"/>
    <w:rsid w:val="00A62791"/>
    <w:rsid w:val="00A65769"/>
    <w:rsid w:val="00A67C13"/>
    <w:rsid w:val="00A74455"/>
    <w:rsid w:val="00A75C47"/>
    <w:rsid w:val="00A7645B"/>
    <w:rsid w:val="00A766B3"/>
    <w:rsid w:val="00A7675C"/>
    <w:rsid w:val="00A77ACB"/>
    <w:rsid w:val="00A8102B"/>
    <w:rsid w:val="00A8144F"/>
    <w:rsid w:val="00A82D6A"/>
    <w:rsid w:val="00A84F6A"/>
    <w:rsid w:val="00A917E2"/>
    <w:rsid w:val="00A9411D"/>
    <w:rsid w:val="00AA3A4D"/>
    <w:rsid w:val="00AA75DE"/>
    <w:rsid w:val="00AC13E7"/>
    <w:rsid w:val="00AC19E4"/>
    <w:rsid w:val="00AC4AA6"/>
    <w:rsid w:val="00AD2BFE"/>
    <w:rsid w:val="00AF0E8A"/>
    <w:rsid w:val="00AF22DC"/>
    <w:rsid w:val="00AF42AC"/>
    <w:rsid w:val="00AF5ED4"/>
    <w:rsid w:val="00B01B7A"/>
    <w:rsid w:val="00B04D88"/>
    <w:rsid w:val="00B24071"/>
    <w:rsid w:val="00B26050"/>
    <w:rsid w:val="00B27D1F"/>
    <w:rsid w:val="00B317A5"/>
    <w:rsid w:val="00B34844"/>
    <w:rsid w:val="00B44CE2"/>
    <w:rsid w:val="00B469D8"/>
    <w:rsid w:val="00B5092F"/>
    <w:rsid w:val="00B56936"/>
    <w:rsid w:val="00B57019"/>
    <w:rsid w:val="00B579B3"/>
    <w:rsid w:val="00B65A85"/>
    <w:rsid w:val="00B70A37"/>
    <w:rsid w:val="00B722D6"/>
    <w:rsid w:val="00B82D1E"/>
    <w:rsid w:val="00B83FC5"/>
    <w:rsid w:val="00B85EF4"/>
    <w:rsid w:val="00B868D3"/>
    <w:rsid w:val="00B87A27"/>
    <w:rsid w:val="00B92EE5"/>
    <w:rsid w:val="00B93DF7"/>
    <w:rsid w:val="00BA6C5C"/>
    <w:rsid w:val="00BB010B"/>
    <w:rsid w:val="00BB0845"/>
    <w:rsid w:val="00BB329B"/>
    <w:rsid w:val="00BC52DD"/>
    <w:rsid w:val="00BE1563"/>
    <w:rsid w:val="00BE45AC"/>
    <w:rsid w:val="00BE4892"/>
    <w:rsid w:val="00BF59D3"/>
    <w:rsid w:val="00C277E2"/>
    <w:rsid w:val="00C33526"/>
    <w:rsid w:val="00C34593"/>
    <w:rsid w:val="00C41635"/>
    <w:rsid w:val="00C4250A"/>
    <w:rsid w:val="00C56C44"/>
    <w:rsid w:val="00C71596"/>
    <w:rsid w:val="00C716C2"/>
    <w:rsid w:val="00C728FC"/>
    <w:rsid w:val="00C7291E"/>
    <w:rsid w:val="00C75BDB"/>
    <w:rsid w:val="00C820DC"/>
    <w:rsid w:val="00C94570"/>
    <w:rsid w:val="00C95355"/>
    <w:rsid w:val="00CA277B"/>
    <w:rsid w:val="00CB2A3D"/>
    <w:rsid w:val="00CB40CE"/>
    <w:rsid w:val="00CB54EA"/>
    <w:rsid w:val="00CB5D99"/>
    <w:rsid w:val="00CB63E0"/>
    <w:rsid w:val="00CC023A"/>
    <w:rsid w:val="00CD01AA"/>
    <w:rsid w:val="00CD64DE"/>
    <w:rsid w:val="00CE064B"/>
    <w:rsid w:val="00CE3193"/>
    <w:rsid w:val="00CF1CB9"/>
    <w:rsid w:val="00CF5569"/>
    <w:rsid w:val="00D01D5A"/>
    <w:rsid w:val="00D11EAB"/>
    <w:rsid w:val="00D148AD"/>
    <w:rsid w:val="00D1570A"/>
    <w:rsid w:val="00D360E5"/>
    <w:rsid w:val="00D42C5D"/>
    <w:rsid w:val="00D5040E"/>
    <w:rsid w:val="00D54699"/>
    <w:rsid w:val="00D642A8"/>
    <w:rsid w:val="00D647F0"/>
    <w:rsid w:val="00D705EC"/>
    <w:rsid w:val="00D74D22"/>
    <w:rsid w:val="00D75EDC"/>
    <w:rsid w:val="00D76ABE"/>
    <w:rsid w:val="00D80F4F"/>
    <w:rsid w:val="00D82B8A"/>
    <w:rsid w:val="00D9061F"/>
    <w:rsid w:val="00DA4637"/>
    <w:rsid w:val="00DA625D"/>
    <w:rsid w:val="00DA68F4"/>
    <w:rsid w:val="00DB0DAB"/>
    <w:rsid w:val="00DB101E"/>
    <w:rsid w:val="00DB2C33"/>
    <w:rsid w:val="00DB62A9"/>
    <w:rsid w:val="00DC09E1"/>
    <w:rsid w:val="00DC341E"/>
    <w:rsid w:val="00DC6D89"/>
    <w:rsid w:val="00DD3CF2"/>
    <w:rsid w:val="00DD756E"/>
    <w:rsid w:val="00DE281F"/>
    <w:rsid w:val="00DE384B"/>
    <w:rsid w:val="00DE60B3"/>
    <w:rsid w:val="00DE6A88"/>
    <w:rsid w:val="00DF021E"/>
    <w:rsid w:val="00DF5F83"/>
    <w:rsid w:val="00E00A03"/>
    <w:rsid w:val="00E10D63"/>
    <w:rsid w:val="00E20B72"/>
    <w:rsid w:val="00E217FB"/>
    <w:rsid w:val="00E308B6"/>
    <w:rsid w:val="00E31D8B"/>
    <w:rsid w:val="00E331A6"/>
    <w:rsid w:val="00E33216"/>
    <w:rsid w:val="00E4163B"/>
    <w:rsid w:val="00E44FD8"/>
    <w:rsid w:val="00E45E0D"/>
    <w:rsid w:val="00E45F6E"/>
    <w:rsid w:val="00E46F9D"/>
    <w:rsid w:val="00E536D9"/>
    <w:rsid w:val="00E55EC7"/>
    <w:rsid w:val="00E7004F"/>
    <w:rsid w:val="00E71D79"/>
    <w:rsid w:val="00E76ECD"/>
    <w:rsid w:val="00E806E5"/>
    <w:rsid w:val="00E808E9"/>
    <w:rsid w:val="00E86B17"/>
    <w:rsid w:val="00E87D8C"/>
    <w:rsid w:val="00E92366"/>
    <w:rsid w:val="00E93225"/>
    <w:rsid w:val="00E94132"/>
    <w:rsid w:val="00E974DE"/>
    <w:rsid w:val="00E97AF8"/>
    <w:rsid w:val="00EA4C56"/>
    <w:rsid w:val="00EA573E"/>
    <w:rsid w:val="00EA5DD0"/>
    <w:rsid w:val="00EA6679"/>
    <w:rsid w:val="00EA73E7"/>
    <w:rsid w:val="00EB2771"/>
    <w:rsid w:val="00EB6AE0"/>
    <w:rsid w:val="00ED21C4"/>
    <w:rsid w:val="00ED2C90"/>
    <w:rsid w:val="00ED5905"/>
    <w:rsid w:val="00EE19A7"/>
    <w:rsid w:val="00EE2087"/>
    <w:rsid w:val="00EE4A10"/>
    <w:rsid w:val="00EE7F23"/>
    <w:rsid w:val="00EF0637"/>
    <w:rsid w:val="00EF176C"/>
    <w:rsid w:val="00EF3417"/>
    <w:rsid w:val="00EF62FE"/>
    <w:rsid w:val="00EF769B"/>
    <w:rsid w:val="00EF7EC9"/>
    <w:rsid w:val="00F017EC"/>
    <w:rsid w:val="00F03824"/>
    <w:rsid w:val="00F055C5"/>
    <w:rsid w:val="00F068B7"/>
    <w:rsid w:val="00F25F1E"/>
    <w:rsid w:val="00F31A4A"/>
    <w:rsid w:val="00F32A8F"/>
    <w:rsid w:val="00F32CB9"/>
    <w:rsid w:val="00F33E8F"/>
    <w:rsid w:val="00F36028"/>
    <w:rsid w:val="00F3679C"/>
    <w:rsid w:val="00F423C2"/>
    <w:rsid w:val="00F446CE"/>
    <w:rsid w:val="00F470E9"/>
    <w:rsid w:val="00F5011D"/>
    <w:rsid w:val="00F50CBE"/>
    <w:rsid w:val="00F50E90"/>
    <w:rsid w:val="00F51080"/>
    <w:rsid w:val="00F51465"/>
    <w:rsid w:val="00F51C0C"/>
    <w:rsid w:val="00F53FB7"/>
    <w:rsid w:val="00F5469A"/>
    <w:rsid w:val="00F62CF2"/>
    <w:rsid w:val="00F639D0"/>
    <w:rsid w:val="00F808FE"/>
    <w:rsid w:val="00F8300E"/>
    <w:rsid w:val="00F83882"/>
    <w:rsid w:val="00F857E3"/>
    <w:rsid w:val="00F9361B"/>
    <w:rsid w:val="00F960AF"/>
    <w:rsid w:val="00FA12B3"/>
    <w:rsid w:val="00FA2C17"/>
    <w:rsid w:val="00FA52CF"/>
    <w:rsid w:val="00FA53DA"/>
    <w:rsid w:val="00FA7B93"/>
    <w:rsid w:val="00FB135F"/>
    <w:rsid w:val="00FB5DE8"/>
    <w:rsid w:val="00FC3347"/>
    <w:rsid w:val="00FC43E1"/>
    <w:rsid w:val="00FC7F18"/>
    <w:rsid w:val="00FD1E6B"/>
    <w:rsid w:val="00FD5875"/>
    <w:rsid w:val="00FE6277"/>
    <w:rsid w:val="00FF06C1"/>
    <w:rsid w:val="00FF36B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F25F1E"/>
  </w:style>
  <w:style w:type="paragraph" w:styleId="Ttulo1">
    <w:name w:val="heading 1"/>
    <w:basedOn w:val="Normal"/>
    <w:next w:val="Normal"/>
    <w:link w:val="Ttulo1Car"/>
    <w:uiPriority w:val="9"/>
    <w:qFormat/>
    <w:rsid w:val="00F25F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25F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25F1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25F1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25F1E"/>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F25F1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F25F1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F25F1E"/>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unhideWhenUsed/>
    <w:qFormat/>
    <w:rsid w:val="00F25F1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F25F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locked/>
    <w:rsid w:val="00F25F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locked/>
    <w:rsid w:val="00F25F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locked/>
    <w:rsid w:val="00F25F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locked/>
    <w:rsid w:val="00F25F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locked/>
    <w:rsid w:val="00F25F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locked/>
    <w:rsid w:val="00F25F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locked/>
    <w:rsid w:val="00F25F1E"/>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locked/>
    <w:rsid w:val="00F25F1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rsid w:val="001D0D22"/>
    <w:pPr>
      <w:spacing w:before="100" w:beforeAutospacing="1" w:after="100" w:afterAutospacing="1" w:line="240" w:lineRule="auto"/>
    </w:pPr>
    <w:rPr>
      <w:rFonts w:ascii="Times New Roman" w:hAnsi="Times New Roman"/>
      <w:sz w:val="24"/>
      <w:szCs w:val="24"/>
      <w:lang w:eastAsia="es-ES"/>
    </w:rPr>
  </w:style>
  <w:style w:type="character" w:styleId="Textoennegrita">
    <w:name w:val="Strong"/>
    <w:basedOn w:val="Fuentedeprrafopredeter"/>
    <w:uiPriority w:val="22"/>
    <w:qFormat/>
    <w:rsid w:val="00F25F1E"/>
    <w:rPr>
      <w:b/>
      <w:bCs/>
    </w:rPr>
  </w:style>
  <w:style w:type="paragraph" w:styleId="Textodeglobo">
    <w:name w:val="Balloon Text"/>
    <w:basedOn w:val="Normal"/>
    <w:link w:val="TextodegloboCar"/>
    <w:uiPriority w:val="99"/>
    <w:semiHidden/>
    <w:rsid w:val="009E5AB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9E5AB7"/>
    <w:rPr>
      <w:rFonts w:ascii="Tahoma" w:hAnsi="Tahoma" w:cs="Tahoma"/>
      <w:sz w:val="16"/>
      <w:szCs w:val="16"/>
    </w:rPr>
  </w:style>
  <w:style w:type="paragraph" w:styleId="Encabezado">
    <w:name w:val="header"/>
    <w:basedOn w:val="Normal"/>
    <w:link w:val="EncabezadoCar"/>
    <w:uiPriority w:val="99"/>
    <w:rsid w:val="00454E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locked/>
    <w:rsid w:val="00454E8D"/>
    <w:rPr>
      <w:rFonts w:cs="Times New Roman"/>
    </w:rPr>
  </w:style>
  <w:style w:type="paragraph" w:styleId="Piedepgina">
    <w:name w:val="footer"/>
    <w:basedOn w:val="Normal"/>
    <w:link w:val="PiedepginaCar"/>
    <w:uiPriority w:val="99"/>
    <w:rsid w:val="00454E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locked/>
    <w:rsid w:val="00454E8D"/>
    <w:rPr>
      <w:rFonts w:cs="Times New Roman"/>
    </w:rPr>
  </w:style>
  <w:style w:type="paragraph" w:styleId="Prrafodelista">
    <w:name w:val="List Paragraph"/>
    <w:basedOn w:val="Normal"/>
    <w:uiPriority w:val="34"/>
    <w:qFormat/>
    <w:rsid w:val="00F25F1E"/>
    <w:pPr>
      <w:ind w:left="720"/>
      <w:contextualSpacing/>
    </w:pPr>
  </w:style>
  <w:style w:type="paragraph" w:styleId="Textoindependiente">
    <w:name w:val="Body Text"/>
    <w:basedOn w:val="Normal"/>
    <w:link w:val="TextoindependienteCar"/>
    <w:uiPriority w:val="99"/>
    <w:semiHidden/>
    <w:rsid w:val="005A3715"/>
    <w:pPr>
      <w:widowControl w:val="0"/>
      <w:suppressAutoHyphens/>
      <w:spacing w:after="0" w:line="240" w:lineRule="auto"/>
    </w:pPr>
    <w:rPr>
      <w:rFonts w:ascii="Arial" w:hAnsi="Arial"/>
      <w:sz w:val="24"/>
      <w:szCs w:val="20"/>
    </w:rPr>
  </w:style>
  <w:style w:type="character" w:customStyle="1" w:styleId="TextoindependienteCar">
    <w:name w:val="Texto independiente Car"/>
    <w:basedOn w:val="Fuentedeprrafopredeter"/>
    <w:link w:val="Textoindependiente"/>
    <w:uiPriority w:val="99"/>
    <w:semiHidden/>
    <w:locked/>
    <w:rsid w:val="005A3715"/>
    <w:rPr>
      <w:rFonts w:ascii="Arial" w:hAnsi="Arial" w:cs="Times New Roman"/>
      <w:sz w:val="20"/>
      <w:szCs w:val="20"/>
    </w:rPr>
  </w:style>
  <w:style w:type="paragraph" w:styleId="Sinespaciado">
    <w:name w:val="No Spacing"/>
    <w:link w:val="SinespaciadoCar"/>
    <w:uiPriority w:val="1"/>
    <w:qFormat/>
    <w:rsid w:val="00F25F1E"/>
    <w:pPr>
      <w:spacing w:after="0" w:line="240" w:lineRule="auto"/>
    </w:pPr>
  </w:style>
  <w:style w:type="paragraph" w:customStyle="1" w:styleId="Vietado">
    <w:name w:val="Viñetado"/>
    <w:basedOn w:val="Normal"/>
    <w:autoRedefine/>
    <w:uiPriority w:val="99"/>
    <w:rsid w:val="00EA5DD0"/>
    <w:pPr>
      <w:numPr>
        <w:numId w:val="6"/>
      </w:numPr>
      <w:spacing w:after="0" w:line="240" w:lineRule="auto"/>
      <w:jc w:val="both"/>
    </w:pPr>
    <w:rPr>
      <w:rFonts w:ascii="Times New Roman" w:hAnsi="Times New Roman"/>
      <w:sz w:val="24"/>
      <w:szCs w:val="24"/>
      <w:lang w:eastAsia="es-ES"/>
    </w:rPr>
  </w:style>
  <w:style w:type="paragraph" w:customStyle="1" w:styleId="Titulo1">
    <w:name w:val="Titulo1"/>
    <w:basedOn w:val="Normal"/>
    <w:next w:val="Normal"/>
    <w:uiPriority w:val="99"/>
    <w:rsid w:val="00412436"/>
    <w:pPr>
      <w:numPr>
        <w:numId w:val="7"/>
      </w:numPr>
      <w:pBdr>
        <w:bottom w:val="thickThinSmallGap" w:sz="18" w:space="1" w:color="auto"/>
      </w:pBdr>
      <w:tabs>
        <w:tab w:val="clear" w:pos="-360"/>
      </w:tabs>
      <w:spacing w:after="0" w:line="240" w:lineRule="auto"/>
      <w:ind w:left="357" w:hanging="357"/>
    </w:pPr>
    <w:rPr>
      <w:rFonts w:ascii="Times New Roman" w:hAnsi="Times New Roman"/>
      <w:b/>
      <w:smallCaps/>
      <w:sz w:val="32"/>
      <w:szCs w:val="32"/>
      <w:lang w:val="es-AR" w:eastAsia="es-ES"/>
    </w:rPr>
  </w:style>
  <w:style w:type="paragraph" w:customStyle="1" w:styleId="Titulo2">
    <w:name w:val="Titulo2"/>
    <w:basedOn w:val="Normal"/>
    <w:next w:val="Normal"/>
    <w:uiPriority w:val="99"/>
    <w:rsid w:val="00412436"/>
    <w:pPr>
      <w:numPr>
        <w:ilvl w:val="1"/>
        <w:numId w:val="7"/>
      </w:numPr>
      <w:pBdr>
        <w:bottom w:val="single" w:sz="12" w:space="1" w:color="auto"/>
      </w:pBdr>
      <w:spacing w:after="0" w:line="240" w:lineRule="auto"/>
      <w:ind w:firstLine="0"/>
    </w:pPr>
    <w:rPr>
      <w:rFonts w:ascii="Times New Roman" w:hAnsi="Times New Roman"/>
      <w:b/>
      <w:sz w:val="28"/>
      <w:szCs w:val="24"/>
      <w:lang w:eastAsia="es-ES"/>
    </w:rPr>
  </w:style>
  <w:style w:type="paragraph" w:customStyle="1" w:styleId="Titulo3">
    <w:name w:val="Titulo3"/>
    <w:basedOn w:val="Normal"/>
    <w:next w:val="Normal"/>
    <w:uiPriority w:val="99"/>
    <w:rsid w:val="00412436"/>
    <w:pPr>
      <w:numPr>
        <w:ilvl w:val="2"/>
        <w:numId w:val="7"/>
      </w:numPr>
      <w:spacing w:after="0" w:line="240" w:lineRule="auto"/>
    </w:pPr>
    <w:rPr>
      <w:rFonts w:ascii="Times New Roman" w:hAnsi="Times New Roman"/>
      <w:b/>
      <w:sz w:val="28"/>
      <w:szCs w:val="24"/>
      <w:lang w:eastAsia="es-ES"/>
    </w:rPr>
  </w:style>
  <w:style w:type="paragraph" w:customStyle="1" w:styleId="Imagen">
    <w:name w:val="Imagen"/>
    <w:basedOn w:val="Normal"/>
    <w:uiPriority w:val="99"/>
    <w:rsid w:val="00412436"/>
    <w:pPr>
      <w:spacing w:after="0" w:line="360" w:lineRule="auto"/>
      <w:jc w:val="center"/>
    </w:pPr>
    <w:rPr>
      <w:rFonts w:ascii="Comic Sans MS" w:hAnsi="Comic Sans MS"/>
      <w:sz w:val="16"/>
      <w:szCs w:val="24"/>
      <w:lang w:eastAsia="es-ES"/>
    </w:rPr>
  </w:style>
  <w:style w:type="character" w:styleId="Ttulodellibro">
    <w:name w:val="Book Title"/>
    <w:basedOn w:val="Fuentedeprrafopredeter"/>
    <w:uiPriority w:val="33"/>
    <w:qFormat/>
    <w:rsid w:val="00F25F1E"/>
    <w:rPr>
      <w:b/>
      <w:bCs/>
      <w:smallCaps/>
      <w:spacing w:val="5"/>
    </w:rPr>
  </w:style>
  <w:style w:type="paragraph" w:customStyle="1" w:styleId="83C42490F30E4671AB51ADAB178B8952">
    <w:name w:val="83C42490F30E4671AB51ADAB178B8952"/>
    <w:uiPriority w:val="99"/>
    <w:rsid w:val="000D0FDA"/>
  </w:style>
  <w:style w:type="paragraph" w:styleId="Citadestacada">
    <w:name w:val="Intense Quote"/>
    <w:basedOn w:val="Normal"/>
    <w:next w:val="Normal"/>
    <w:link w:val="CitadestacadaCar"/>
    <w:uiPriority w:val="30"/>
    <w:qFormat/>
    <w:rsid w:val="00F25F1E"/>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locked/>
    <w:rsid w:val="00F25F1E"/>
    <w:rPr>
      <w:b/>
      <w:bCs/>
      <w:i/>
      <w:iCs/>
      <w:color w:val="4F81BD" w:themeColor="accent1"/>
    </w:rPr>
  </w:style>
  <w:style w:type="paragraph" w:styleId="Epgrafe">
    <w:name w:val="caption"/>
    <w:basedOn w:val="Normal"/>
    <w:next w:val="Normal"/>
    <w:uiPriority w:val="35"/>
    <w:unhideWhenUsed/>
    <w:qFormat/>
    <w:rsid w:val="00F25F1E"/>
    <w:pPr>
      <w:spacing w:line="240" w:lineRule="auto"/>
    </w:pPr>
    <w:rPr>
      <w:b/>
      <w:bCs/>
      <w:color w:val="4F81BD" w:themeColor="accent1"/>
      <w:sz w:val="18"/>
      <w:szCs w:val="18"/>
    </w:rPr>
  </w:style>
  <w:style w:type="paragraph" w:styleId="Ttulo">
    <w:name w:val="Title"/>
    <w:basedOn w:val="Normal"/>
    <w:next w:val="Normal"/>
    <w:link w:val="TtuloCar"/>
    <w:uiPriority w:val="10"/>
    <w:qFormat/>
    <w:rsid w:val="00F25F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locked/>
    <w:rsid w:val="00F25F1E"/>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25F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locked/>
    <w:rsid w:val="00F25F1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F25F1E"/>
    <w:rPr>
      <w:i/>
      <w:iCs/>
    </w:rPr>
  </w:style>
  <w:style w:type="paragraph" w:styleId="Cita">
    <w:name w:val="Quote"/>
    <w:basedOn w:val="Normal"/>
    <w:next w:val="Normal"/>
    <w:link w:val="CitaCar"/>
    <w:uiPriority w:val="29"/>
    <w:qFormat/>
    <w:rsid w:val="00F25F1E"/>
    <w:rPr>
      <w:i/>
      <w:iCs/>
      <w:color w:val="000000" w:themeColor="text1"/>
    </w:rPr>
  </w:style>
  <w:style w:type="character" w:customStyle="1" w:styleId="CitaCar">
    <w:name w:val="Cita Car"/>
    <w:basedOn w:val="Fuentedeprrafopredeter"/>
    <w:link w:val="Cita"/>
    <w:uiPriority w:val="29"/>
    <w:locked/>
    <w:rsid w:val="00F25F1E"/>
    <w:rPr>
      <w:i/>
      <w:iCs/>
      <w:color w:val="000000" w:themeColor="text1"/>
    </w:rPr>
  </w:style>
  <w:style w:type="character" w:styleId="nfasissutil">
    <w:name w:val="Subtle Emphasis"/>
    <w:basedOn w:val="Fuentedeprrafopredeter"/>
    <w:uiPriority w:val="19"/>
    <w:qFormat/>
    <w:rsid w:val="00F25F1E"/>
    <w:rPr>
      <w:i/>
      <w:iCs/>
      <w:color w:val="808080" w:themeColor="text1" w:themeTint="7F"/>
    </w:rPr>
  </w:style>
  <w:style w:type="character" w:styleId="nfasisintenso">
    <w:name w:val="Intense Emphasis"/>
    <w:basedOn w:val="Fuentedeprrafopredeter"/>
    <w:uiPriority w:val="21"/>
    <w:qFormat/>
    <w:rsid w:val="00F25F1E"/>
    <w:rPr>
      <w:b/>
      <w:bCs/>
      <w:i/>
      <w:iCs/>
      <w:color w:val="4F81BD" w:themeColor="accent1"/>
    </w:rPr>
  </w:style>
  <w:style w:type="character" w:styleId="Referenciasutil">
    <w:name w:val="Subtle Reference"/>
    <w:basedOn w:val="Fuentedeprrafopredeter"/>
    <w:uiPriority w:val="31"/>
    <w:qFormat/>
    <w:rsid w:val="00F25F1E"/>
    <w:rPr>
      <w:smallCaps/>
      <w:color w:val="C0504D" w:themeColor="accent2"/>
      <w:u w:val="single"/>
    </w:rPr>
  </w:style>
  <w:style w:type="character" w:styleId="Referenciaintensa">
    <w:name w:val="Intense Reference"/>
    <w:basedOn w:val="Fuentedeprrafopredeter"/>
    <w:uiPriority w:val="32"/>
    <w:qFormat/>
    <w:rsid w:val="00F25F1E"/>
    <w:rPr>
      <w:b/>
      <w:bCs/>
      <w:smallCaps/>
      <w:color w:val="C0504D" w:themeColor="accent2"/>
      <w:spacing w:val="5"/>
      <w:u w:val="single"/>
    </w:rPr>
  </w:style>
  <w:style w:type="paragraph" w:styleId="TtulodeTDC">
    <w:name w:val="TOC Heading"/>
    <w:basedOn w:val="Ttulo1"/>
    <w:next w:val="Normal"/>
    <w:uiPriority w:val="39"/>
    <w:unhideWhenUsed/>
    <w:qFormat/>
    <w:rsid w:val="00F25F1E"/>
    <w:pPr>
      <w:outlineLvl w:val="9"/>
    </w:pPr>
  </w:style>
  <w:style w:type="paragraph" w:styleId="TDC2">
    <w:name w:val="toc 2"/>
    <w:basedOn w:val="Normal"/>
    <w:next w:val="Normal"/>
    <w:autoRedefine/>
    <w:uiPriority w:val="39"/>
    <w:rsid w:val="00F017EC"/>
    <w:pPr>
      <w:spacing w:after="100"/>
      <w:ind w:left="220"/>
    </w:pPr>
  </w:style>
  <w:style w:type="paragraph" w:styleId="TDC1">
    <w:name w:val="toc 1"/>
    <w:basedOn w:val="Normal"/>
    <w:next w:val="Normal"/>
    <w:autoRedefine/>
    <w:uiPriority w:val="39"/>
    <w:rsid w:val="00F017EC"/>
    <w:pPr>
      <w:spacing w:after="100"/>
    </w:pPr>
  </w:style>
  <w:style w:type="character" w:styleId="Hipervnculo">
    <w:name w:val="Hyperlink"/>
    <w:basedOn w:val="Fuentedeprrafopredeter"/>
    <w:uiPriority w:val="99"/>
    <w:unhideWhenUsed/>
    <w:locked/>
    <w:rsid w:val="00F017EC"/>
    <w:rPr>
      <w:color w:val="0000FF" w:themeColor="hyperlink"/>
      <w:u w:val="single"/>
    </w:rPr>
  </w:style>
  <w:style w:type="paragraph" w:styleId="TDC3">
    <w:name w:val="toc 3"/>
    <w:basedOn w:val="Normal"/>
    <w:next w:val="Normal"/>
    <w:autoRedefine/>
    <w:uiPriority w:val="39"/>
    <w:rsid w:val="008126CC"/>
    <w:pPr>
      <w:spacing w:after="100"/>
      <w:ind w:left="440"/>
    </w:pPr>
  </w:style>
  <w:style w:type="character" w:customStyle="1" w:styleId="SinespaciadoCar">
    <w:name w:val="Sin espaciado Car"/>
    <w:basedOn w:val="Fuentedeprrafopredeter"/>
    <w:link w:val="Sinespaciado"/>
    <w:uiPriority w:val="1"/>
    <w:rsid w:val="00D74D22"/>
  </w:style>
</w:styles>
</file>

<file path=word/webSettings.xml><?xml version="1.0" encoding="utf-8"?>
<w:webSettings xmlns:r="http://schemas.openxmlformats.org/officeDocument/2006/relationships" xmlns:w="http://schemas.openxmlformats.org/wordprocessingml/2006/main">
  <w:divs>
    <w:div w:id="1628389615">
      <w:marLeft w:val="0"/>
      <w:marRight w:val="0"/>
      <w:marTop w:val="0"/>
      <w:marBottom w:val="0"/>
      <w:divBdr>
        <w:top w:val="none" w:sz="0" w:space="0" w:color="auto"/>
        <w:left w:val="none" w:sz="0" w:space="0" w:color="auto"/>
        <w:bottom w:val="none" w:sz="0" w:space="0" w:color="auto"/>
        <w:right w:val="none" w:sz="0" w:space="0" w:color="auto"/>
      </w:divBdr>
      <w:divsChild>
        <w:div w:id="1628389614">
          <w:marLeft w:val="0"/>
          <w:marRight w:val="0"/>
          <w:marTop w:val="0"/>
          <w:marBottom w:val="0"/>
          <w:divBdr>
            <w:top w:val="none" w:sz="0" w:space="0" w:color="auto"/>
            <w:left w:val="none" w:sz="0" w:space="0" w:color="auto"/>
            <w:bottom w:val="none" w:sz="0" w:space="0" w:color="auto"/>
            <w:right w:val="none" w:sz="0" w:space="0" w:color="auto"/>
          </w:divBdr>
          <w:divsChild>
            <w:div w:id="1628389616">
              <w:marLeft w:val="0"/>
              <w:marRight w:val="0"/>
              <w:marTop w:val="0"/>
              <w:marBottom w:val="0"/>
              <w:divBdr>
                <w:top w:val="none" w:sz="0" w:space="0" w:color="auto"/>
                <w:left w:val="none" w:sz="0" w:space="0" w:color="auto"/>
                <w:bottom w:val="none" w:sz="0" w:space="0" w:color="auto"/>
                <w:right w:val="none" w:sz="0" w:space="0" w:color="auto"/>
              </w:divBdr>
              <w:divsChild>
                <w:div w:id="1628389613">
                  <w:marLeft w:val="0"/>
                  <w:marRight w:val="0"/>
                  <w:marTop w:val="0"/>
                  <w:marBottom w:val="0"/>
                  <w:divBdr>
                    <w:top w:val="none" w:sz="0" w:space="0" w:color="auto"/>
                    <w:left w:val="none" w:sz="0" w:space="0" w:color="auto"/>
                    <w:bottom w:val="none" w:sz="0" w:space="0" w:color="auto"/>
                    <w:right w:val="none" w:sz="0" w:space="0" w:color="auto"/>
                  </w:divBdr>
                  <w:divsChild>
                    <w:div w:id="16283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38961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7.wmf"/><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oleObject" Target="embeddings/oleObject4.bin"/><Relationship Id="rId10" Type="http://schemas.openxmlformats.org/officeDocument/2006/relationships/footer" Target="footer1.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6.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366CAC-794E-453C-8C41-D3C09B6E9DEE}"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AR"/>
        </a:p>
      </dgm:t>
    </dgm:pt>
    <dgm:pt modelId="{14BC6F1C-1E68-4549-A88D-40ACA8AE5368}">
      <dgm:prSet phldrT="[Texto]"/>
      <dgm:spPr/>
      <dgm:t>
        <a:bodyPr/>
        <a:lstStyle/>
        <a:p>
          <a:r>
            <a:rPr lang="es-AR" dirty="0" smtClean="0"/>
            <a:t>Dirección</a:t>
          </a:r>
          <a:endParaRPr lang="es-AR" dirty="0"/>
        </a:p>
      </dgm:t>
    </dgm:pt>
    <dgm:pt modelId="{C712C110-72FD-41E0-8FD0-57A88C473FDA}" type="parTrans" cxnId="{39172383-BD3F-4A93-85B7-D450C333C971}">
      <dgm:prSet/>
      <dgm:spPr/>
      <dgm:t>
        <a:bodyPr/>
        <a:lstStyle/>
        <a:p>
          <a:endParaRPr lang="es-AR"/>
        </a:p>
      </dgm:t>
    </dgm:pt>
    <dgm:pt modelId="{FE19F2B2-30DE-4C2D-9C4F-B217B516F17F}" type="sibTrans" cxnId="{39172383-BD3F-4A93-85B7-D450C333C971}">
      <dgm:prSet/>
      <dgm:spPr/>
      <dgm:t>
        <a:bodyPr/>
        <a:lstStyle/>
        <a:p>
          <a:endParaRPr lang="es-AR"/>
        </a:p>
      </dgm:t>
    </dgm:pt>
    <dgm:pt modelId="{0090A54B-E207-432E-8594-D612A763B067}">
      <dgm:prSet phldrT="[Texto]"/>
      <dgm:spPr/>
      <dgm:t>
        <a:bodyPr/>
        <a:lstStyle/>
        <a:p>
          <a:r>
            <a:rPr lang="es-AR" dirty="0" smtClean="0"/>
            <a:t>Promoción</a:t>
          </a:r>
          <a:endParaRPr lang="es-AR" dirty="0"/>
        </a:p>
      </dgm:t>
    </dgm:pt>
    <dgm:pt modelId="{F75ECEE5-2F2C-4BAC-9FA3-A2CCC3B09187}" type="parTrans" cxnId="{FD054C9D-F764-4DE0-80B1-EAB8FA8A7F35}">
      <dgm:prSet/>
      <dgm:spPr/>
      <dgm:t>
        <a:bodyPr/>
        <a:lstStyle/>
        <a:p>
          <a:endParaRPr lang="es-AR"/>
        </a:p>
      </dgm:t>
    </dgm:pt>
    <dgm:pt modelId="{7149D135-5EEE-4D48-B9BC-7A10DF74BCAA}" type="sibTrans" cxnId="{FD054C9D-F764-4DE0-80B1-EAB8FA8A7F35}">
      <dgm:prSet/>
      <dgm:spPr/>
      <dgm:t>
        <a:bodyPr/>
        <a:lstStyle/>
        <a:p>
          <a:endParaRPr lang="es-AR"/>
        </a:p>
      </dgm:t>
    </dgm:pt>
    <dgm:pt modelId="{B0D13325-58FB-4F62-B3DE-1452DE7803B3}">
      <dgm:prSet phldrT="[Texto]"/>
      <dgm:spPr/>
      <dgm:t>
        <a:bodyPr/>
        <a:lstStyle/>
        <a:p>
          <a:r>
            <a:rPr lang="es-AR" dirty="0" smtClean="0"/>
            <a:t>Administración</a:t>
          </a:r>
          <a:endParaRPr lang="es-AR" dirty="0"/>
        </a:p>
      </dgm:t>
    </dgm:pt>
    <dgm:pt modelId="{785E8B88-97E9-450B-8F4A-C0924573CD62}" type="parTrans" cxnId="{F6B3433A-052A-4C8F-8969-3B197F03710C}">
      <dgm:prSet/>
      <dgm:spPr/>
      <dgm:t>
        <a:bodyPr/>
        <a:lstStyle/>
        <a:p>
          <a:endParaRPr lang="es-AR"/>
        </a:p>
      </dgm:t>
    </dgm:pt>
    <dgm:pt modelId="{14DFE6A8-609A-4017-A539-07DBBBA0525D}" type="sibTrans" cxnId="{F6B3433A-052A-4C8F-8969-3B197F03710C}">
      <dgm:prSet/>
      <dgm:spPr/>
      <dgm:t>
        <a:bodyPr/>
        <a:lstStyle/>
        <a:p>
          <a:endParaRPr lang="es-AR"/>
        </a:p>
      </dgm:t>
    </dgm:pt>
    <dgm:pt modelId="{4446B28C-1CC9-4976-81BA-8078BD8AA6E7}">
      <dgm:prSet phldrT="[Texto]"/>
      <dgm:spPr/>
      <dgm:t>
        <a:bodyPr/>
        <a:lstStyle/>
        <a:p>
          <a:r>
            <a:rPr lang="es-AR" dirty="0" smtClean="0"/>
            <a:t>Mantenimiento Edilicio y de Colecciones</a:t>
          </a:r>
          <a:endParaRPr lang="es-AR" dirty="0"/>
        </a:p>
      </dgm:t>
    </dgm:pt>
    <dgm:pt modelId="{27C36140-1352-4D2A-B1DD-A84B9C44265E}" type="parTrans" cxnId="{9CEBF0AD-9C39-47C9-9731-9525059DDB98}">
      <dgm:prSet/>
      <dgm:spPr/>
      <dgm:t>
        <a:bodyPr/>
        <a:lstStyle/>
        <a:p>
          <a:endParaRPr lang="es-AR"/>
        </a:p>
      </dgm:t>
    </dgm:pt>
    <dgm:pt modelId="{9767D878-0449-4F8D-8F27-576F6B10193B}" type="sibTrans" cxnId="{9CEBF0AD-9C39-47C9-9731-9525059DDB98}">
      <dgm:prSet/>
      <dgm:spPr/>
      <dgm:t>
        <a:bodyPr/>
        <a:lstStyle/>
        <a:p>
          <a:endParaRPr lang="es-AR"/>
        </a:p>
      </dgm:t>
    </dgm:pt>
    <dgm:pt modelId="{82299EA7-D6DD-4E72-89B0-B9DAE77C2AA8}">
      <dgm:prSet phldrT="[Texto]"/>
      <dgm:spPr/>
      <dgm:t>
        <a:bodyPr/>
        <a:lstStyle/>
        <a:p>
          <a:r>
            <a:rPr lang="es-AR" dirty="0" smtClean="0"/>
            <a:t>Recursos Humanos</a:t>
          </a:r>
          <a:endParaRPr lang="es-AR" dirty="0"/>
        </a:p>
      </dgm:t>
    </dgm:pt>
    <dgm:pt modelId="{4BF5B792-4FB8-419E-99C1-54FE2431305E}" type="parTrans" cxnId="{636F5920-8070-4277-A41C-89FC91CDF8AD}">
      <dgm:prSet/>
      <dgm:spPr/>
      <dgm:t>
        <a:bodyPr/>
        <a:lstStyle/>
        <a:p>
          <a:endParaRPr lang="es-AR"/>
        </a:p>
      </dgm:t>
    </dgm:pt>
    <dgm:pt modelId="{2D127D9B-6652-46DA-B662-7DD56893B340}" type="sibTrans" cxnId="{636F5920-8070-4277-A41C-89FC91CDF8AD}">
      <dgm:prSet/>
      <dgm:spPr/>
      <dgm:t>
        <a:bodyPr/>
        <a:lstStyle/>
        <a:p>
          <a:endParaRPr lang="es-AR"/>
        </a:p>
      </dgm:t>
    </dgm:pt>
    <dgm:pt modelId="{917D4C34-E076-4B32-B6DC-24D863B806EF}">
      <dgm:prSet phldrT="[Texto]"/>
      <dgm:spPr/>
      <dgm:t>
        <a:bodyPr/>
        <a:lstStyle/>
        <a:p>
          <a:r>
            <a:rPr lang="es-AR" dirty="0" smtClean="0"/>
            <a:t>Recepción</a:t>
          </a:r>
          <a:endParaRPr lang="es-AR" dirty="0"/>
        </a:p>
      </dgm:t>
    </dgm:pt>
    <dgm:pt modelId="{10B1E619-282F-4392-B8B5-059A28EFF94F}" type="parTrans" cxnId="{450DCAB9-8F32-444F-ABCF-2CB2851A86AC}">
      <dgm:prSet/>
      <dgm:spPr/>
      <dgm:t>
        <a:bodyPr/>
        <a:lstStyle/>
        <a:p>
          <a:endParaRPr lang="es-AR"/>
        </a:p>
      </dgm:t>
    </dgm:pt>
    <dgm:pt modelId="{5BC9C282-7758-472F-A37A-028C97682F4C}" type="sibTrans" cxnId="{450DCAB9-8F32-444F-ABCF-2CB2851A86AC}">
      <dgm:prSet/>
      <dgm:spPr/>
      <dgm:t>
        <a:bodyPr/>
        <a:lstStyle/>
        <a:p>
          <a:endParaRPr lang="es-AR"/>
        </a:p>
      </dgm:t>
    </dgm:pt>
    <dgm:pt modelId="{1D285877-0C4A-48C8-B158-EB9814D7FEDC}">
      <dgm:prSet phldrT="[Texto]"/>
      <dgm:spPr/>
      <dgm:t>
        <a:bodyPr/>
        <a:lstStyle/>
        <a:p>
          <a:r>
            <a:rPr lang="es-AR" dirty="0" smtClean="0"/>
            <a:t>Extensión y Actividades Culturales</a:t>
          </a:r>
          <a:endParaRPr lang="es-AR" dirty="0"/>
        </a:p>
      </dgm:t>
    </dgm:pt>
    <dgm:pt modelId="{C14BE764-BB84-452B-94AA-C89A7F9A85BF}" type="parTrans" cxnId="{5B602202-3E4C-48BC-9359-8F8AE033D8BA}">
      <dgm:prSet/>
      <dgm:spPr>
        <a:ln cmpd="sng">
          <a:solidFill>
            <a:schemeClr val="tx2"/>
          </a:solidFill>
          <a:prstDash val="solid"/>
        </a:ln>
      </dgm:spPr>
      <dgm:t>
        <a:bodyPr/>
        <a:lstStyle/>
        <a:p>
          <a:endParaRPr lang="es-AR"/>
        </a:p>
      </dgm:t>
    </dgm:pt>
    <dgm:pt modelId="{7064D471-FC95-4669-B6E9-032E7178099D}" type="sibTrans" cxnId="{5B602202-3E4C-48BC-9359-8F8AE033D8BA}">
      <dgm:prSet/>
      <dgm:spPr/>
      <dgm:t>
        <a:bodyPr/>
        <a:lstStyle/>
        <a:p>
          <a:endParaRPr lang="es-AR"/>
        </a:p>
      </dgm:t>
    </dgm:pt>
    <dgm:pt modelId="{FF8A6D42-352C-4CF0-B97E-87FA2FA6C270}">
      <dgm:prSet phldrT="[Texto]"/>
      <dgm:spPr/>
      <dgm:t>
        <a:bodyPr/>
        <a:lstStyle/>
        <a:p>
          <a:r>
            <a:rPr lang="es-AR" dirty="0" smtClean="0"/>
            <a:t>Seguridad</a:t>
          </a:r>
          <a:endParaRPr lang="es-AR" dirty="0"/>
        </a:p>
      </dgm:t>
    </dgm:pt>
    <dgm:pt modelId="{82CA878E-CFB0-4FAC-8995-4614DB9FA6BC}" type="parTrans" cxnId="{02EA3F4D-242E-4D91-AA30-FC5BC46031F3}">
      <dgm:prSet/>
      <dgm:spPr>
        <a:ln>
          <a:solidFill>
            <a:schemeClr val="tx2"/>
          </a:solidFill>
          <a:prstDash val="sysDash"/>
        </a:ln>
      </dgm:spPr>
      <dgm:t>
        <a:bodyPr/>
        <a:lstStyle/>
        <a:p>
          <a:endParaRPr lang="es-AR"/>
        </a:p>
      </dgm:t>
    </dgm:pt>
    <dgm:pt modelId="{948C0369-F057-428A-A852-F68163237A80}" type="sibTrans" cxnId="{02EA3F4D-242E-4D91-AA30-FC5BC46031F3}">
      <dgm:prSet/>
      <dgm:spPr/>
      <dgm:t>
        <a:bodyPr/>
        <a:lstStyle/>
        <a:p>
          <a:endParaRPr lang="es-AR"/>
        </a:p>
      </dgm:t>
    </dgm:pt>
    <dgm:pt modelId="{40332751-EC8F-4240-800B-B47BFB53B5A1}">
      <dgm:prSet phldrT="[Texto]"/>
      <dgm:spPr/>
      <dgm:t>
        <a:bodyPr/>
        <a:lstStyle/>
        <a:p>
          <a:r>
            <a:rPr lang="es-AR" dirty="0" smtClean="0"/>
            <a:t>Servicio de Limpieza</a:t>
          </a:r>
          <a:endParaRPr lang="es-AR" dirty="0"/>
        </a:p>
      </dgm:t>
    </dgm:pt>
    <dgm:pt modelId="{9FC2988C-F826-4586-A1BF-5A35438519FB}" type="parTrans" cxnId="{72BFABE1-9862-444B-8CAC-A1EA3FC6EDF5}">
      <dgm:prSet/>
      <dgm:spPr>
        <a:ln w="25400">
          <a:solidFill>
            <a:schemeClr val="tx2"/>
          </a:solidFill>
          <a:prstDash val="sysDash"/>
        </a:ln>
      </dgm:spPr>
      <dgm:t>
        <a:bodyPr/>
        <a:lstStyle/>
        <a:p>
          <a:endParaRPr lang="es-AR"/>
        </a:p>
      </dgm:t>
    </dgm:pt>
    <dgm:pt modelId="{A48D8730-873B-4712-A31E-ADA8CB35DFC8}" type="sibTrans" cxnId="{72BFABE1-9862-444B-8CAC-A1EA3FC6EDF5}">
      <dgm:prSet/>
      <dgm:spPr/>
      <dgm:t>
        <a:bodyPr/>
        <a:lstStyle/>
        <a:p>
          <a:endParaRPr lang="es-AR"/>
        </a:p>
      </dgm:t>
    </dgm:pt>
    <dgm:pt modelId="{D88B6864-9AC4-4F7B-94B6-B13A75AA7792}" type="pres">
      <dgm:prSet presAssocID="{EA366CAC-794E-453C-8C41-D3C09B6E9DEE}" presName="hierChild1" presStyleCnt="0">
        <dgm:presLayoutVars>
          <dgm:orgChart val="1"/>
          <dgm:chPref val="1"/>
          <dgm:dir/>
          <dgm:animOne val="branch"/>
          <dgm:animLvl val="lvl"/>
          <dgm:resizeHandles/>
        </dgm:presLayoutVars>
      </dgm:prSet>
      <dgm:spPr/>
      <dgm:t>
        <a:bodyPr/>
        <a:lstStyle/>
        <a:p>
          <a:endParaRPr lang="es-AR"/>
        </a:p>
      </dgm:t>
    </dgm:pt>
    <dgm:pt modelId="{EB8FDBD4-95E1-44B9-869E-22C89FABE2A6}" type="pres">
      <dgm:prSet presAssocID="{14BC6F1C-1E68-4549-A88D-40ACA8AE5368}" presName="hierRoot1" presStyleCnt="0">
        <dgm:presLayoutVars>
          <dgm:hierBranch val="init"/>
        </dgm:presLayoutVars>
      </dgm:prSet>
      <dgm:spPr/>
    </dgm:pt>
    <dgm:pt modelId="{D6E5E6C7-7E45-4F05-95C0-456CF603B38D}" type="pres">
      <dgm:prSet presAssocID="{14BC6F1C-1E68-4549-A88D-40ACA8AE5368}" presName="rootComposite1" presStyleCnt="0"/>
      <dgm:spPr/>
    </dgm:pt>
    <dgm:pt modelId="{196099E6-6C3D-400D-8634-CE85DF662CFF}" type="pres">
      <dgm:prSet presAssocID="{14BC6F1C-1E68-4549-A88D-40ACA8AE5368}" presName="rootText1" presStyleLbl="node0" presStyleIdx="0" presStyleCnt="1" custLinFactNeighborY="-78930">
        <dgm:presLayoutVars>
          <dgm:chPref val="3"/>
        </dgm:presLayoutVars>
      </dgm:prSet>
      <dgm:spPr>
        <a:prstGeom prst="roundRect">
          <a:avLst/>
        </a:prstGeom>
      </dgm:spPr>
      <dgm:t>
        <a:bodyPr/>
        <a:lstStyle/>
        <a:p>
          <a:endParaRPr lang="es-AR"/>
        </a:p>
      </dgm:t>
    </dgm:pt>
    <dgm:pt modelId="{C56E1D23-D8ED-4063-94C2-FF8516548A0D}" type="pres">
      <dgm:prSet presAssocID="{14BC6F1C-1E68-4549-A88D-40ACA8AE5368}" presName="rootConnector1" presStyleLbl="node1" presStyleIdx="0" presStyleCnt="0"/>
      <dgm:spPr/>
      <dgm:t>
        <a:bodyPr/>
        <a:lstStyle/>
        <a:p>
          <a:endParaRPr lang="es-AR"/>
        </a:p>
      </dgm:t>
    </dgm:pt>
    <dgm:pt modelId="{4DECE694-3537-439D-9FCD-786253AC2C65}" type="pres">
      <dgm:prSet presAssocID="{14BC6F1C-1E68-4549-A88D-40ACA8AE5368}" presName="hierChild2" presStyleCnt="0"/>
      <dgm:spPr/>
    </dgm:pt>
    <dgm:pt modelId="{16A70EA5-ED95-462D-8C09-E90B83751EDB}" type="pres">
      <dgm:prSet presAssocID="{F75ECEE5-2F2C-4BAC-9FA3-A2CCC3B09187}" presName="Name37" presStyleLbl="parChTrans1D2" presStyleIdx="0" presStyleCnt="8"/>
      <dgm:spPr/>
      <dgm:t>
        <a:bodyPr/>
        <a:lstStyle/>
        <a:p>
          <a:endParaRPr lang="es-AR"/>
        </a:p>
      </dgm:t>
    </dgm:pt>
    <dgm:pt modelId="{7EDB6181-0ED4-45C6-94B8-AE6519317F50}" type="pres">
      <dgm:prSet presAssocID="{0090A54B-E207-432E-8594-D612A763B067}" presName="hierRoot2" presStyleCnt="0">
        <dgm:presLayoutVars>
          <dgm:hierBranch val="init"/>
        </dgm:presLayoutVars>
      </dgm:prSet>
      <dgm:spPr/>
    </dgm:pt>
    <dgm:pt modelId="{EEB38BEC-F069-424A-8436-BCEAD7EEABEC}" type="pres">
      <dgm:prSet presAssocID="{0090A54B-E207-432E-8594-D612A763B067}" presName="rootComposite" presStyleCnt="0"/>
      <dgm:spPr/>
    </dgm:pt>
    <dgm:pt modelId="{37380E70-47BF-491F-911B-40999B988576}" type="pres">
      <dgm:prSet presAssocID="{0090A54B-E207-432E-8594-D612A763B067}" presName="rootText" presStyleLbl="node2" presStyleIdx="0" presStyleCnt="8">
        <dgm:presLayoutVars>
          <dgm:chPref val="3"/>
        </dgm:presLayoutVars>
      </dgm:prSet>
      <dgm:spPr>
        <a:prstGeom prst="roundRect">
          <a:avLst/>
        </a:prstGeom>
      </dgm:spPr>
      <dgm:t>
        <a:bodyPr/>
        <a:lstStyle/>
        <a:p>
          <a:endParaRPr lang="es-AR"/>
        </a:p>
      </dgm:t>
    </dgm:pt>
    <dgm:pt modelId="{996D45C2-5146-41CB-8028-16FA4B904F45}" type="pres">
      <dgm:prSet presAssocID="{0090A54B-E207-432E-8594-D612A763B067}" presName="rootConnector" presStyleLbl="node2" presStyleIdx="0" presStyleCnt="8"/>
      <dgm:spPr/>
      <dgm:t>
        <a:bodyPr/>
        <a:lstStyle/>
        <a:p>
          <a:endParaRPr lang="es-AR"/>
        </a:p>
      </dgm:t>
    </dgm:pt>
    <dgm:pt modelId="{237D9C30-60E5-4895-BBD2-40B0B34117AF}" type="pres">
      <dgm:prSet presAssocID="{0090A54B-E207-432E-8594-D612A763B067}" presName="hierChild4" presStyleCnt="0"/>
      <dgm:spPr/>
    </dgm:pt>
    <dgm:pt modelId="{FF54CE4C-7EA7-4163-A732-7AF4EE87A529}" type="pres">
      <dgm:prSet presAssocID="{0090A54B-E207-432E-8594-D612A763B067}" presName="hierChild5" presStyleCnt="0"/>
      <dgm:spPr/>
    </dgm:pt>
    <dgm:pt modelId="{053E4318-8D16-4EE3-A73E-4546464966AD}" type="pres">
      <dgm:prSet presAssocID="{785E8B88-97E9-450B-8F4A-C0924573CD62}" presName="Name37" presStyleLbl="parChTrans1D2" presStyleIdx="1" presStyleCnt="8"/>
      <dgm:spPr/>
      <dgm:t>
        <a:bodyPr/>
        <a:lstStyle/>
        <a:p>
          <a:endParaRPr lang="es-AR"/>
        </a:p>
      </dgm:t>
    </dgm:pt>
    <dgm:pt modelId="{68589A38-F888-45C7-8C88-183CAF47502D}" type="pres">
      <dgm:prSet presAssocID="{B0D13325-58FB-4F62-B3DE-1452DE7803B3}" presName="hierRoot2" presStyleCnt="0">
        <dgm:presLayoutVars>
          <dgm:hierBranch val="init"/>
        </dgm:presLayoutVars>
      </dgm:prSet>
      <dgm:spPr/>
    </dgm:pt>
    <dgm:pt modelId="{D571136D-4425-47C2-90EF-B7D86C49BAC6}" type="pres">
      <dgm:prSet presAssocID="{B0D13325-58FB-4F62-B3DE-1452DE7803B3}" presName="rootComposite" presStyleCnt="0"/>
      <dgm:spPr/>
    </dgm:pt>
    <dgm:pt modelId="{4654C4A8-8C1C-40BD-8890-294FEB06BFC5}" type="pres">
      <dgm:prSet presAssocID="{B0D13325-58FB-4F62-B3DE-1452DE7803B3}" presName="rootText" presStyleLbl="node2" presStyleIdx="1" presStyleCnt="8">
        <dgm:presLayoutVars>
          <dgm:chPref val="3"/>
        </dgm:presLayoutVars>
      </dgm:prSet>
      <dgm:spPr>
        <a:prstGeom prst="roundRect">
          <a:avLst/>
        </a:prstGeom>
      </dgm:spPr>
      <dgm:t>
        <a:bodyPr/>
        <a:lstStyle/>
        <a:p>
          <a:endParaRPr lang="es-AR"/>
        </a:p>
      </dgm:t>
    </dgm:pt>
    <dgm:pt modelId="{9A177D75-704F-4707-B264-395292D3650F}" type="pres">
      <dgm:prSet presAssocID="{B0D13325-58FB-4F62-B3DE-1452DE7803B3}" presName="rootConnector" presStyleLbl="node2" presStyleIdx="1" presStyleCnt="8"/>
      <dgm:spPr/>
      <dgm:t>
        <a:bodyPr/>
        <a:lstStyle/>
        <a:p>
          <a:endParaRPr lang="es-AR"/>
        </a:p>
      </dgm:t>
    </dgm:pt>
    <dgm:pt modelId="{71FB3F84-67A1-45BC-ADDF-84A70EBE2160}" type="pres">
      <dgm:prSet presAssocID="{B0D13325-58FB-4F62-B3DE-1452DE7803B3}" presName="hierChild4" presStyleCnt="0"/>
      <dgm:spPr/>
    </dgm:pt>
    <dgm:pt modelId="{5136AFDE-D629-4CD6-BB13-89E571DB9EF4}" type="pres">
      <dgm:prSet presAssocID="{B0D13325-58FB-4F62-B3DE-1452DE7803B3}" presName="hierChild5" presStyleCnt="0"/>
      <dgm:spPr/>
    </dgm:pt>
    <dgm:pt modelId="{FD15C8C8-A642-499E-9C09-77733747E139}" type="pres">
      <dgm:prSet presAssocID="{27C36140-1352-4D2A-B1DD-A84B9C44265E}" presName="Name37" presStyleLbl="parChTrans1D2" presStyleIdx="2" presStyleCnt="8"/>
      <dgm:spPr/>
      <dgm:t>
        <a:bodyPr/>
        <a:lstStyle/>
        <a:p>
          <a:endParaRPr lang="es-AR"/>
        </a:p>
      </dgm:t>
    </dgm:pt>
    <dgm:pt modelId="{3835C3F8-5CD9-4F7D-BB77-C15A6F93EF8F}" type="pres">
      <dgm:prSet presAssocID="{4446B28C-1CC9-4976-81BA-8078BD8AA6E7}" presName="hierRoot2" presStyleCnt="0">
        <dgm:presLayoutVars>
          <dgm:hierBranch val="init"/>
        </dgm:presLayoutVars>
      </dgm:prSet>
      <dgm:spPr/>
    </dgm:pt>
    <dgm:pt modelId="{341B3769-9C64-49A8-9A01-D952E91410F1}" type="pres">
      <dgm:prSet presAssocID="{4446B28C-1CC9-4976-81BA-8078BD8AA6E7}" presName="rootComposite" presStyleCnt="0"/>
      <dgm:spPr/>
    </dgm:pt>
    <dgm:pt modelId="{8B320D80-97D9-46BE-A4D7-83EF2B444DC4}" type="pres">
      <dgm:prSet presAssocID="{4446B28C-1CC9-4976-81BA-8078BD8AA6E7}" presName="rootText" presStyleLbl="node2" presStyleIdx="2" presStyleCnt="8">
        <dgm:presLayoutVars>
          <dgm:chPref val="3"/>
        </dgm:presLayoutVars>
      </dgm:prSet>
      <dgm:spPr>
        <a:prstGeom prst="roundRect">
          <a:avLst/>
        </a:prstGeom>
      </dgm:spPr>
      <dgm:t>
        <a:bodyPr/>
        <a:lstStyle/>
        <a:p>
          <a:endParaRPr lang="es-AR"/>
        </a:p>
      </dgm:t>
    </dgm:pt>
    <dgm:pt modelId="{E2B15E11-93EA-417C-BC36-130F5A3FF0EB}" type="pres">
      <dgm:prSet presAssocID="{4446B28C-1CC9-4976-81BA-8078BD8AA6E7}" presName="rootConnector" presStyleLbl="node2" presStyleIdx="2" presStyleCnt="8"/>
      <dgm:spPr/>
      <dgm:t>
        <a:bodyPr/>
        <a:lstStyle/>
        <a:p>
          <a:endParaRPr lang="es-AR"/>
        </a:p>
      </dgm:t>
    </dgm:pt>
    <dgm:pt modelId="{49D658D0-DD8A-46E1-B2CE-C142D3D0F13C}" type="pres">
      <dgm:prSet presAssocID="{4446B28C-1CC9-4976-81BA-8078BD8AA6E7}" presName="hierChild4" presStyleCnt="0"/>
      <dgm:spPr/>
    </dgm:pt>
    <dgm:pt modelId="{0DC1BD1E-7901-42C3-A132-336D2C2B7279}" type="pres">
      <dgm:prSet presAssocID="{4446B28C-1CC9-4976-81BA-8078BD8AA6E7}" presName="hierChild5" presStyleCnt="0"/>
      <dgm:spPr/>
    </dgm:pt>
    <dgm:pt modelId="{D22D5ED8-A4D0-4364-B081-9606893678CB}" type="pres">
      <dgm:prSet presAssocID="{4BF5B792-4FB8-419E-99C1-54FE2431305E}" presName="Name37" presStyleLbl="parChTrans1D2" presStyleIdx="3" presStyleCnt="8"/>
      <dgm:spPr/>
      <dgm:t>
        <a:bodyPr/>
        <a:lstStyle/>
        <a:p>
          <a:endParaRPr lang="es-AR"/>
        </a:p>
      </dgm:t>
    </dgm:pt>
    <dgm:pt modelId="{DB076443-BECA-40C1-AF13-A614C9E50FAA}" type="pres">
      <dgm:prSet presAssocID="{82299EA7-D6DD-4E72-89B0-B9DAE77C2AA8}" presName="hierRoot2" presStyleCnt="0">
        <dgm:presLayoutVars>
          <dgm:hierBranch val="init"/>
        </dgm:presLayoutVars>
      </dgm:prSet>
      <dgm:spPr/>
    </dgm:pt>
    <dgm:pt modelId="{679A3723-7FF4-4994-A32B-4B2FA1CBBB1C}" type="pres">
      <dgm:prSet presAssocID="{82299EA7-D6DD-4E72-89B0-B9DAE77C2AA8}" presName="rootComposite" presStyleCnt="0"/>
      <dgm:spPr/>
    </dgm:pt>
    <dgm:pt modelId="{203ACA90-AD3B-4EFE-8C40-739C26DE5841}" type="pres">
      <dgm:prSet presAssocID="{82299EA7-D6DD-4E72-89B0-B9DAE77C2AA8}" presName="rootText" presStyleLbl="node2" presStyleIdx="3" presStyleCnt="8">
        <dgm:presLayoutVars>
          <dgm:chPref val="3"/>
        </dgm:presLayoutVars>
      </dgm:prSet>
      <dgm:spPr>
        <a:prstGeom prst="roundRect">
          <a:avLst/>
        </a:prstGeom>
      </dgm:spPr>
      <dgm:t>
        <a:bodyPr/>
        <a:lstStyle/>
        <a:p>
          <a:endParaRPr lang="es-AR"/>
        </a:p>
      </dgm:t>
    </dgm:pt>
    <dgm:pt modelId="{F6B33952-F7E0-43D0-B8FF-B9B262532345}" type="pres">
      <dgm:prSet presAssocID="{82299EA7-D6DD-4E72-89B0-B9DAE77C2AA8}" presName="rootConnector" presStyleLbl="node2" presStyleIdx="3" presStyleCnt="8"/>
      <dgm:spPr/>
      <dgm:t>
        <a:bodyPr/>
        <a:lstStyle/>
        <a:p>
          <a:endParaRPr lang="es-AR"/>
        </a:p>
      </dgm:t>
    </dgm:pt>
    <dgm:pt modelId="{013B875F-E3EC-4DB1-997C-C7EA21BA404C}" type="pres">
      <dgm:prSet presAssocID="{82299EA7-D6DD-4E72-89B0-B9DAE77C2AA8}" presName="hierChild4" presStyleCnt="0"/>
      <dgm:spPr/>
    </dgm:pt>
    <dgm:pt modelId="{93E5483F-D667-4440-8DBF-3339311CE416}" type="pres">
      <dgm:prSet presAssocID="{82299EA7-D6DD-4E72-89B0-B9DAE77C2AA8}" presName="hierChild5" presStyleCnt="0"/>
      <dgm:spPr/>
    </dgm:pt>
    <dgm:pt modelId="{874415E9-B8C1-4B92-BAB1-8A542EF1F3AB}" type="pres">
      <dgm:prSet presAssocID="{10B1E619-282F-4392-B8B5-059A28EFF94F}" presName="Name37" presStyleLbl="parChTrans1D2" presStyleIdx="4" presStyleCnt="8"/>
      <dgm:spPr/>
      <dgm:t>
        <a:bodyPr/>
        <a:lstStyle/>
        <a:p>
          <a:endParaRPr lang="es-AR"/>
        </a:p>
      </dgm:t>
    </dgm:pt>
    <dgm:pt modelId="{485E1455-1305-4600-A7F3-64E3A9C27781}" type="pres">
      <dgm:prSet presAssocID="{917D4C34-E076-4B32-B6DC-24D863B806EF}" presName="hierRoot2" presStyleCnt="0">
        <dgm:presLayoutVars>
          <dgm:hierBranch val="init"/>
        </dgm:presLayoutVars>
      </dgm:prSet>
      <dgm:spPr/>
    </dgm:pt>
    <dgm:pt modelId="{E8AE97B6-5A35-4D6A-8898-4B82535DBE56}" type="pres">
      <dgm:prSet presAssocID="{917D4C34-E076-4B32-B6DC-24D863B806EF}" presName="rootComposite" presStyleCnt="0"/>
      <dgm:spPr/>
    </dgm:pt>
    <dgm:pt modelId="{3341E73E-B0EF-4904-879B-ED20C8271187}" type="pres">
      <dgm:prSet presAssocID="{917D4C34-E076-4B32-B6DC-24D863B806EF}" presName="rootText" presStyleLbl="node2" presStyleIdx="4" presStyleCnt="8">
        <dgm:presLayoutVars>
          <dgm:chPref val="3"/>
        </dgm:presLayoutVars>
      </dgm:prSet>
      <dgm:spPr>
        <a:prstGeom prst="roundRect">
          <a:avLst/>
        </a:prstGeom>
      </dgm:spPr>
      <dgm:t>
        <a:bodyPr/>
        <a:lstStyle/>
        <a:p>
          <a:endParaRPr lang="es-AR"/>
        </a:p>
      </dgm:t>
    </dgm:pt>
    <dgm:pt modelId="{CDDAF78B-0882-46C6-82FC-73B19FFB5E43}" type="pres">
      <dgm:prSet presAssocID="{917D4C34-E076-4B32-B6DC-24D863B806EF}" presName="rootConnector" presStyleLbl="node2" presStyleIdx="4" presStyleCnt="8"/>
      <dgm:spPr/>
      <dgm:t>
        <a:bodyPr/>
        <a:lstStyle/>
        <a:p>
          <a:endParaRPr lang="es-AR"/>
        </a:p>
      </dgm:t>
    </dgm:pt>
    <dgm:pt modelId="{359BE1D7-3FE1-4AEB-A5CB-F1BE13354F2C}" type="pres">
      <dgm:prSet presAssocID="{917D4C34-E076-4B32-B6DC-24D863B806EF}" presName="hierChild4" presStyleCnt="0"/>
      <dgm:spPr/>
    </dgm:pt>
    <dgm:pt modelId="{3B102379-6AF1-41C2-9C8D-AFE71BCC7CFC}" type="pres">
      <dgm:prSet presAssocID="{917D4C34-E076-4B32-B6DC-24D863B806EF}" presName="hierChild5" presStyleCnt="0"/>
      <dgm:spPr/>
    </dgm:pt>
    <dgm:pt modelId="{206D58F0-3DD5-48AD-ABB4-76024D5BF7AB}" type="pres">
      <dgm:prSet presAssocID="{C14BE764-BB84-452B-94AA-C89A7F9A85BF}" presName="Name37" presStyleLbl="parChTrans1D2" presStyleIdx="5" presStyleCnt="8"/>
      <dgm:spPr/>
      <dgm:t>
        <a:bodyPr/>
        <a:lstStyle/>
        <a:p>
          <a:endParaRPr lang="es-AR"/>
        </a:p>
      </dgm:t>
    </dgm:pt>
    <dgm:pt modelId="{F7E80D6D-8234-48BF-B42F-AEFCA4B4FA92}" type="pres">
      <dgm:prSet presAssocID="{1D285877-0C4A-48C8-B158-EB9814D7FEDC}" presName="hierRoot2" presStyleCnt="0">
        <dgm:presLayoutVars>
          <dgm:hierBranch val="init"/>
        </dgm:presLayoutVars>
      </dgm:prSet>
      <dgm:spPr/>
    </dgm:pt>
    <dgm:pt modelId="{DE9D3DB9-3DBC-4A0E-BAA4-B110549FA492}" type="pres">
      <dgm:prSet presAssocID="{1D285877-0C4A-48C8-B158-EB9814D7FEDC}" presName="rootComposite" presStyleCnt="0"/>
      <dgm:spPr/>
    </dgm:pt>
    <dgm:pt modelId="{4DF6D62F-2658-43EF-B520-D7D08C60E12D}" type="pres">
      <dgm:prSet presAssocID="{1D285877-0C4A-48C8-B158-EB9814D7FEDC}" presName="rootText" presStyleLbl="node2" presStyleIdx="5" presStyleCnt="8">
        <dgm:presLayoutVars>
          <dgm:chPref val="3"/>
        </dgm:presLayoutVars>
      </dgm:prSet>
      <dgm:spPr>
        <a:prstGeom prst="roundRect">
          <a:avLst/>
        </a:prstGeom>
      </dgm:spPr>
      <dgm:t>
        <a:bodyPr/>
        <a:lstStyle/>
        <a:p>
          <a:endParaRPr lang="es-AR"/>
        </a:p>
      </dgm:t>
    </dgm:pt>
    <dgm:pt modelId="{9A4A172A-83C2-47FB-B575-61C7F1C5956C}" type="pres">
      <dgm:prSet presAssocID="{1D285877-0C4A-48C8-B158-EB9814D7FEDC}" presName="rootConnector" presStyleLbl="node2" presStyleIdx="5" presStyleCnt="8"/>
      <dgm:spPr/>
      <dgm:t>
        <a:bodyPr/>
        <a:lstStyle/>
        <a:p>
          <a:endParaRPr lang="es-AR"/>
        </a:p>
      </dgm:t>
    </dgm:pt>
    <dgm:pt modelId="{179C48EF-5045-47A2-957A-3B82E725083F}" type="pres">
      <dgm:prSet presAssocID="{1D285877-0C4A-48C8-B158-EB9814D7FEDC}" presName="hierChild4" presStyleCnt="0"/>
      <dgm:spPr/>
    </dgm:pt>
    <dgm:pt modelId="{D2E48EAD-DC2F-464C-B90E-D799701F5558}" type="pres">
      <dgm:prSet presAssocID="{1D285877-0C4A-48C8-B158-EB9814D7FEDC}" presName="hierChild5" presStyleCnt="0"/>
      <dgm:spPr/>
    </dgm:pt>
    <dgm:pt modelId="{5F21035A-DBBF-4AC2-9231-37AE7D61D60E}" type="pres">
      <dgm:prSet presAssocID="{82CA878E-CFB0-4FAC-8995-4614DB9FA6BC}" presName="Name37" presStyleLbl="parChTrans1D2" presStyleIdx="6" presStyleCnt="8"/>
      <dgm:spPr/>
      <dgm:t>
        <a:bodyPr/>
        <a:lstStyle/>
        <a:p>
          <a:endParaRPr lang="es-AR"/>
        </a:p>
      </dgm:t>
    </dgm:pt>
    <dgm:pt modelId="{AB308272-7CD7-467A-8880-D2E5D763D4DD}" type="pres">
      <dgm:prSet presAssocID="{FF8A6D42-352C-4CF0-B97E-87FA2FA6C270}" presName="hierRoot2" presStyleCnt="0">
        <dgm:presLayoutVars>
          <dgm:hierBranch val="init"/>
        </dgm:presLayoutVars>
      </dgm:prSet>
      <dgm:spPr/>
    </dgm:pt>
    <dgm:pt modelId="{6C7FEBDA-55C8-4C39-AF41-13931E4778BE}" type="pres">
      <dgm:prSet presAssocID="{FF8A6D42-352C-4CF0-B97E-87FA2FA6C270}" presName="rootComposite" presStyleCnt="0"/>
      <dgm:spPr/>
    </dgm:pt>
    <dgm:pt modelId="{1FE81F86-BA37-4F96-88EF-3AA9ED371649}" type="pres">
      <dgm:prSet presAssocID="{FF8A6D42-352C-4CF0-B97E-87FA2FA6C270}" presName="rootText" presStyleLbl="node2" presStyleIdx="6" presStyleCnt="8">
        <dgm:presLayoutVars>
          <dgm:chPref val="3"/>
        </dgm:presLayoutVars>
      </dgm:prSet>
      <dgm:spPr>
        <a:prstGeom prst="roundRect">
          <a:avLst/>
        </a:prstGeom>
      </dgm:spPr>
      <dgm:t>
        <a:bodyPr/>
        <a:lstStyle/>
        <a:p>
          <a:endParaRPr lang="es-AR"/>
        </a:p>
      </dgm:t>
    </dgm:pt>
    <dgm:pt modelId="{2F372D55-CDA9-46E3-A239-B1AB70CE94BD}" type="pres">
      <dgm:prSet presAssocID="{FF8A6D42-352C-4CF0-B97E-87FA2FA6C270}" presName="rootConnector" presStyleLbl="node2" presStyleIdx="6" presStyleCnt="8"/>
      <dgm:spPr/>
      <dgm:t>
        <a:bodyPr/>
        <a:lstStyle/>
        <a:p>
          <a:endParaRPr lang="es-AR"/>
        </a:p>
      </dgm:t>
    </dgm:pt>
    <dgm:pt modelId="{623CB35D-3C4D-4146-B1DF-49FDE94D10ED}" type="pres">
      <dgm:prSet presAssocID="{FF8A6D42-352C-4CF0-B97E-87FA2FA6C270}" presName="hierChild4" presStyleCnt="0"/>
      <dgm:spPr/>
    </dgm:pt>
    <dgm:pt modelId="{F79BCB40-17B0-42E5-99DD-F616BF3CBBE0}" type="pres">
      <dgm:prSet presAssocID="{FF8A6D42-352C-4CF0-B97E-87FA2FA6C270}" presName="hierChild5" presStyleCnt="0"/>
      <dgm:spPr/>
    </dgm:pt>
    <dgm:pt modelId="{2AB29BB0-A2A6-42F9-B102-7CA127BB0771}" type="pres">
      <dgm:prSet presAssocID="{9FC2988C-F826-4586-A1BF-5A35438519FB}" presName="Name37" presStyleLbl="parChTrans1D2" presStyleIdx="7" presStyleCnt="8"/>
      <dgm:spPr/>
      <dgm:t>
        <a:bodyPr/>
        <a:lstStyle/>
        <a:p>
          <a:endParaRPr lang="es-AR"/>
        </a:p>
      </dgm:t>
    </dgm:pt>
    <dgm:pt modelId="{E67A9CB1-A977-45DD-86FB-0B805D9535FF}" type="pres">
      <dgm:prSet presAssocID="{40332751-EC8F-4240-800B-B47BFB53B5A1}" presName="hierRoot2" presStyleCnt="0">
        <dgm:presLayoutVars>
          <dgm:hierBranch val="init"/>
        </dgm:presLayoutVars>
      </dgm:prSet>
      <dgm:spPr/>
    </dgm:pt>
    <dgm:pt modelId="{1C4CD4EB-DDEC-4BD5-805B-EED7CE0F2FE3}" type="pres">
      <dgm:prSet presAssocID="{40332751-EC8F-4240-800B-B47BFB53B5A1}" presName="rootComposite" presStyleCnt="0"/>
      <dgm:spPr/>
    </dgm:pt>
    <dgm:pt modelId="{E0C09D9B-C237-4112-AB5F-31845F23555C}" type="pres">
      <dgm:prSet presAssocID="{40332751-EC8F-4240-800B-B47BFB53B5A1}" presName="rootText" presStyleLbl="node2" presStyleIdx="7" presStyleCnt="8">
        <dgm:presLayoutVars>
          <dgm:chPref val="3"/>
        </dgm:presLayoutVars>
      </dgm:prSet>
      <dgm:spPr>
        <a:prstGeom prst="roundRect">
          <a:avLst/>
        </a:prstGeom>
      </dgm:spPr>
      <dgm:t>
        <a:bodyPr/>
        <a:lstStyle/>
        <a:p>
          <a:endParaRPr lang="es-AR"/>
        </a:p>
      </dgm:t>
    </dgm:pt>
    <dgm:pt modelId="{64C3F98C-56B5-4693-AD39-4B67BAA00153}" type="pres">
      <dgm:prSet presAssocID="{40332751-EC8F-4240-800B-B47BFB53B5A1}" presName="rootConnector" presStyleLbl="node2" presStyleIdx="7" presStyleCnt="8"/>
      <dgm:spPr/>
      <dgm:t>
        <a:bodyPr/>
        <a:lstStyle/>
        <a:p>
          <a:endParaRPr lang="es-AR"/>
        </a:p>
      </dgm:t>
    </dgm:pt>
    <dgm:pt modelId="{869F0ECB-34C4-4971-B881-A6B5BE1A18EF}" type="pres">
      <dgm:prSet presAssocID="{40332751-EC8F-4240-800B-B47BFB53B5A1}" presName="hierChild4" presStyleCnt="0"/>
      <dgm:spPr/>
    </dgm:pt>
    <dgm:pt modelId="{9491AAA8-006E-4447-B8D9-3129F71A78A4}" type="pres">
      <dgm:prSet presAssocID="{40332751-EC8F-4240-800B-B47BFB53B5A1}" presName="hierChild5" presStyleCnt="0"/>
      <dgm:spPr/>
    </dgm:pt>
    <dgm:pt modelId="{CAEC571E-D50C-42B2-8D70-5B110C802701}" type="pres">
      <dgm:prSet presAssocID="{14BC6F1C-1E68-4549-A88D-40ACA8AE5368}" presName="hierChild3" presStyleCnt="0"/>
      <dgm:spPr/>
    </dgm:pt>
  </dgm:ptLst>
  <dgm:cxnLst>
    <dgm:cxn modelId="{FD054C9D-F764-4DE0-80B1-EAB8FA8A7F35}" srcId="{14BC6F1C-1E68-4549-A88D-40ACA8AE5368}" destId="{0090A54B-E207-432E-8594-D612A763B067}" srcOrd="0" destOrd="0" parTransId="{F75ECEE5-2F2C-4BAC-9FA3-A2CCC3B09187}" sibTransId="{7149D135-5EEE-4D48-B9BC-7A10DF74BCAA}"/>
    <dgm:cxn modelId="{AC95D100-14CC-43AC-A163-F6FFF15982F5}" type="presOf" srcId="{40332751-EC8F-4240-800B-B47BFB53B5A1}" destId="{64C3F98C-56B5-4693-AD39-4B67BAA00153}" srcOrd="1" destOrd="0" presId="urn:microsoft.com/office/officeart/2005/8/layout/orgChart1"/>
    <dgm:cxn modelId="{2948F6B6-232A-463C-B9F1-6028D34A22C0}" type="presOf" srcId="{9FC2988C-F826-4586-A1BF-5A35438519FB}" destId="{2AB29BB0-A2A6-42F9-B102-7CA127BB0771}" srcOrd="0" destOrd="0" presId="urn:microsoft.com/office/officeart/2005/8/layout/orgChart1"/>
    <dgm:cxn modelId="{1A304833-2390-452E-B55A-74FBE9125048}" type="presOf" srcId="{0090A54B-E207-432E-8594-D612A763B067}" destId="{37380E70-47BF-491F-911B-40999B988576}" srcOrd="0" destOrd="0" presId="urn:microsoft.com/office/officeart/2005/8/layout/orgChart1"/>
    <dgm:cxn modelId="{767D748A-87BF-484E-81C0-7BDB0B9EE3FC}" type="presOf" srcId="{82CA878E-CFB0-4FAC-8995-4614DB9FA6BC}" destId="{5F21035A-DBBF-4AC2-9231-37AE7D61D60E}" srcOrd="0" destOrd="0" presId="urn:microsoft.com/office/officeart/2005/8/layout/orgChart1"/>
    <dgm:cxn modelId="{DE3FC5C4-A8B2-429B-B66B-A396C71D8298}" type="presOf" srcId="{785E8B88-97E9-450B-8F4A-C0924573CD62}" destId="{053E4318-8D16-4EE3-A73E-4546464966AD}" srcOrd="0" destOrd="0" presId="urn:microsoft.com/office/officeart/2005/8/layout/orgChart1"/>
    <dgm:cxn modelId="{1C973B43-3D5E-463F-A66D-84670B0C9728}" type="presOf" srcId="{1D285877-0C4A-48C8-B158-EB9814D7FEDC}" destId="{9A4A172A-83C2-47FB-B575-61C7F1C5956C}" srcOrd="1" destOrd="0" presId="urn:microsoft.com/office/officeart/2005/8/layout/orgChart1"/>
    <dgm:cxn modelId="{BE8CD7BF-FE07-427B-B3BF-6ABC62D38625}" type="presOf" srcId="{EA366CAC-794E-453C-8C41-D3C09B6E9DEE}" destId="{D88B6864-9AC4-4F7B-94B6-B13A75AA7792}" srcOrd="0" destOrd="0" presId="urn:microsoft.com/office/officeart/2005/8/layout/orgChart1"/>
    <dgm:cxn modelId="{A6A3FCE8-087E-4CAC-92CC-B5E0BABAE479}" type="presOf" srcId="{FF8A6D42-352C-4CF0-B97E-87FA2FA6C270}" destId="{1FE81F86-BA37-4F96-88EF-3AA9ED371649}" srcOrd="0" destOrd="0" presId="urn:microsoft.com/office/officeart/2005/8/layout/orgChart1"/>
    <dgm:cxn modelId="{783FA51A-48E5-42EA-BD1C-83C8FB6C29D9}" type="presOf" srcId="{27C36140-1352-4D2A-B1DD-A84B9C44265E}" destId="{FD15C8C8-A642-499E-9C09-77733747E139}" srcOrd="0" destOrd="0" presId="urn:microsoft.com/office/officeart/2005/8/layout/orgChart1"/>
    <dgm:cxn modelId="{9A931E9F-3FC6-4BF4-806F-8653413D8950}" type="presOf" srcId="{C14BE764-BB84-452B-94AA-C89A7F9A85BF}" destId="{206D58F0-3DD5-48AD-ABB4-76024D5BF7AB}" srcOrd="0" destOrd="0" presId="urn:microsoft.com/office/officeart/2005/8/layout/orgChart1"/>
    <dgm:cxn modelId="{5B602202-3E4C-48BC-9359-8F8AE033D8BA}" srcId="{14BC6F1C-1E68-4549-A88D-40ACA8AE5368}" destId="{1D285877-0C4A-48C8-B158-EB9814D7FEDC}" srcOrd="5" destOrd="0" parTransId="{C14BE764-BB84-452B-94AA-C89A7F9A85BF}" sibTransId="{7064D471-FC95-4669-B6E9-032E7178099D}"/>
    <dgm:cxn modelId="{409732C2-87B3-439F-B29B-20CBC636B3D5}" type="presOf" srcId="{B0D13325-58FB-4F62-B3DE-1452DE7803B3}" destId="{4654C4A8-8C1C-40BD-8890-294FEB06BFC5}" srcOrd="0" destOrd="0" presId="urn:microsoft.com/office/officeart/2005/8/layout/orgChart1"/>
    <dgm:cxn modelId="{39093006-06C3-4CDA-9A8D-B9AA02258084}" type="presOf" srcId="{10B1E619-282F-4392-B8B5-059A28EFF94F}" destId="{874415E9-B8C1-4B92-BAB1-8A542EF1F3AB}" srcOrd="0" destOrd="0" presId="urn:microsoft.com/office/officeart/2005/8/layout/orgChart1"/>
    <dgm:cxn modelId="{6D652645-9429-41AD-92F8-32FBF0795662}" type="presOf" srcId="{4446B28C-1CC9-4976-81BA-8078BD8AA6E7}" destId="{E2B15E11-93EA-417C-BC36-130F5A3FF0EB}" srcOrd="1" destOrd="0" presId="urn:microsoft.com/office/officeart/2005/8/layout/orgChart1"/>
    <dgm:cxn modelId="{BDD435C9-9311-48AB-BFDA-FD1563DA0F75}" type="presOf" srcId="{FF8A6D42-352C-4CF0-B97E-87FA2FA6C270}" destId="{2F372D55-CDA9-46E3-A239-B1AB70CE94BD}" srcOrd="1" destOrd="0" presId="urn:microsoft.com/office/officeart/2005/8/layout/orgChart1"/>
    <dgm:cxn modelId="{0C208097-9BE2-4D62-B41E-1640CCE7C8EE}" type="presOf" srcId="{82299EA7-D6DD-4E72-89B0-B9DAE77C2AA8}" destId="{203ACA90-AD3B-4EFE-8C40-739C26DE5841}" srcOrd="0" destOrd="0" presId="urn:microsoft.com/office/officeart/2005/8/layout/orgChart1"/>
    <dgm:cxn modelId="{132F819D-A3C5-4E02-850A-4BD8501523B2}" type="presOf" srcId="{4BF5B792-4FB8-419E-99C1-54FE2431305E}" destId="{D22D5ED8-A4D0-4364-B081-9606893678CB}" srcOrd="0" destOrd="0" presId="urn:microsoft.com/office/officeart/2005/8/layout/orgChart1"/>
    <dgm:cxn modelId="{02EA3F4D-242E-4D91-AA30-FC5BC46031F3}" srcId="{14BC6F1C-1E68-4549-A88D-40ACA8AE5368}" destId="{FF8A6D42-352C-4CF0-B97E-87FA2FA6C270}" srcOrd="6" destOrd="0" parTransId="{82CA878E-CFB0-4FAC-8995-4614DB9FA6BC}" sibTransId="{948C0369-F057-428A-A852-F68163237A80}"/>
    <dgm:cxn modelId="{C808A2C7-FBF9-42E0-9106-E590879B2B30}" type="presOf" srcId="{1D285877-0C4A-48C8-B158-EB9814D7FEDC}" destId="{4DF6D62F-2658-43EF-B520-D7D08C60E12D}" srcOrd="0" destOrd="0" presId="urn:microsoft.com/office/officeart/2005/8/layout/orgChart1"/>
    <dgm:cxn modelId="{9CEBF0AD-9C39-47C9-9731-9525059DDB98}" srcId="{14BC6F1C-1E68-4549-A88D-40ACA8AE5368}" destId="{4446B28C-1CC9-4976-81BA-8078BD8AA6E7}" srcOrd="2" destOrd="0" parTransId="{27C36140-1352-4D2A-B1DD-A84B9C44265E}" sibTransId="{9767D878-0449-4F8D-8F27-576F6B10193B}"/>
    <dgm:cxn modelId="{0DBE310C-9233-4F3A-A01C-40A4D40724A8}" type="presOf" srcId="{82299EA7-D6DD-4E72-89B0-B9DAE77C2AA8}" destId="{F6B33952-F7E0-43D0-B8FF-B9B262532345}" srcOrd="1" destOrd="0" presId="urn:microsoft.com/office/officeart/2005/8/layout/orgChart1"/>
    <dgm:cxn modelId="{636F5920-8070-4277-A41C-89FC91CDF8AD}" srcId="{14BC6F1C-1E68-4549-A88D-40ACA8AE5368}" destId="{82299EA7-D6DD-4E72-89B0-B9DAE77C2AA8}" srcOrd="3" destOrd="0" parTransId="{4BF5B792-4FB8-419E-99C1-54FE2431305E}" sibTransId="{2D127D9B-6652-46DA-B662-7DD56893B340}"/>
    <dgm:cxn modelId="{AAE18368-AE81-4D1C-B178-B0A6AF992AB3}" type="presOf" srcId="{B0D13325-58FB-4F62-B3DE-1452DE7803B3}" destId="{9A177D75-704F-4707-B264-395292D3650F}" srcOrd="1" destOrd="0" presId="urn:microsoft.com/office/officeart/2005/8/layout/orgChart1"/>
    <dgm:cxn modelId="{F6B3433A-052A-4C8F-8969-3B197F03710C}" srcId="{14BC6F1C-1E68-4549-A88D-40ACA8AE5368}" destId="{B0D13325-58FB-4F62-B3DE-1452DE7803B3}" srcOrd="1" destOrd="0" parTransId="{785E8B88-97E9-450B-8F4A-C0924573CD62}" sibTransId="{14DFE6A8-609A-4017-A539-07DBBBA0525D}"/>
    <dgm:cxn modelId="{450DCAB9-8F32-444F-ABCF-2CB2851A86AC}" srcId="{14BC6F1C-1E68-4549-A88D-40ACA8AE5368}" destId="{917D4C34-E076-4B32-B6DC-24D863B806EF}" srcOrd="4" destOrd="0" parTransId="{10B1E619-282F-4392-B8B5-059A28EFF94F}" sibTransId="{5BC9C282-7758-472F-A37A-028C97682F4C}"/>
    <dgm:cxn modelId="{6ED7359C-F3C3-4BE3-B3A3-BA30BE614555}" type="presOf" srcId="{917D4C34-E076-4B32-B6DC-24D863B806EF}" destId="{3341E73E-B0EF-4904-879B-ED20C8271187}" srcOrd="0" destOrd="0" presId="urn:microsoft.com/office/officeart/2005/8/layout/orgChart1"/>
    <dgm:cxn modelId="{CB3CF9E0-7FB3-4E75-B004-AA26503CA886}" type="presOf" srcId="{F75ECEE5-2F2C-4BAC-9FA3-A2CCC3B09187}" destId="{16A70EA5-ED95-462D-8C09-E90B83751EDB}" srcOrd="0" destOrd="0" presId="urn:microsoft.com/office/officeart/2005/8/layout/orgChart1"/>
    <dgm:cxn modelId="{72BFABE1-9862-444B-8CAC-A1EA3FC6EDF5}" srcId="{14BC6F1C-1E68-4549-A88D-40ACA8AE5368}" destId="{40332751-EC8F-4240-800B-B47BFB53B5A1}" srcOrd="7" destOrd="0" parTransId="{9FC2988C-F826-4586-A1BF-5A35438519FB}" sibTransId="{A48D8730-873B-4712-A31E-ADA8CB35DFC8}"/>
    <dgm:cxn modelId="{8C8D4177-02A5-4EF2-A447-80355BFB5422}" type="presOf" srcId="{0090A54B-E207-432E-8594-D612A763B067}" destId="{996D45C2-5146-41CB-8028-16FA4B904F45}" srcOrd="1" destOrd="0" presId="urn:microsoft.com/office/officeart/2005/8/layout/orgChart1"/>
    <dgm:cxn modelId="{F9E52F58-2439-465E-9A1D-F6E329951C06}" type="presOf" srcId="{14BC6F1C-1E68-4549-A88D-40ACA8AE5368}" destId="{196099E6-6C3D-400D-8634-CE85DF662CFF}" srcOrd="0" destOrd="0" presId="urn:microsoft.com/office/officeart/2005/8/layout/orgChart1"/>
    <dgm:cxn modelId="{39172383-BD3F-4A93-85B7-D450C333C971}" srcId="{EA366CAC-794E-453C-8C41-D3C09B6E9DEE}" destId="{14BC6F1C-1E68-4549-A88D-40ACA8AE5368}" srcOrd="0" destOrd="0" parTransId="{C712C110-72FD-41E0-8FD0-57A88C473FDA}" sibTransId="{FE19F2B2-30DE-4C2D-9C4F-B217B516F17F}"/>
    <dgm:cxn modelId="{41A0850E-ABBE-43E3-8161-8683E699B12B}" type="presOf" srcId="{14BC6F1C-1E68-4549-A88D-40ACA8AE5368}" destId="{C56E1D23-D8ED-4063-94C2-FF8516548A0D}" srcOrd="1" destOrd="0" presId="urn:microsoft.com/office/officeart/2005/8/layout/orgChart1"/>
    <dgm:cxn modelId="{987AF3D7-DBB0-47CA-816E-98E35AD9D4E5}" type="presOf" srcId="{4446B28C-1CC9-4976-81BA-8078BD8AA6E7}" destId="{8B320D80-97D9-46BE-A4D7-83EF2B444DC4}" srcOrd="0" destOrd="0" presId="urn:microsoft.com/office/officeart/2005/8/layout/orgChart1"/>
    <dgm:cxn modelId="{056EFD3A-3302-4FF5-90B4-C3054219B0A3}" type="presOf" srcId="{917D4C34-E076-4B32-B6DC-24D863B806EF}" destId="{CDDAF78B-0882-46C6-82FC-73B19FFB5E43}" srcOrd="1" destOrd="0" presId="urn:microsoft.com/office/officeart/2005/8/layout/orgChart1"/>
    <dgm:cxn modelId="{44D61AE4-9EAB-417F-A2DE-47FC9ED2AF98}" type="presOf" srcId="{40332751-EC8F-4240-800B-B47BFB53B5A1}" destId="{E0C09D9B-C237-4112-AB5F-31845F23555C}" srcOrd="0" destOrd="0" presId="urn:microsoft.com/office/officeart/2005/8/layout/orgChart1"/>
    <dgm:cxn modelId="{54F8E766-8532-4B20-B65B-391D5998A082}" type="presParOf" srcId="{D88B6864-9AC4-4F7B-94B6-B13A75AA7792}" destId="{EB8FDBD4-95E1-44B9-869E-22C89FABE2A6}" srcOrd="0" destOrd="0" presId="urn:microsoft.com/office/officeart/2005/8/layout/orgChart1"/>
    <dgm:cxn modelId="{176791EE-4FFF-41FE-A46A-0ED83EEBED32}" type="presParOf" srcId="{EB8FDBD4-95E1-44B9-869E-22C89FABE2A6}" destId="{D6E5E6C7-7E45-4F05-95C0-456CF603B38D}" srcOrd="0" destOrd="0" presId="urn:microsoft.com/office/officeart/2005/8/layout/orgChart1"/>
    <dgm:cxn modelId="{87569763-220C-4790-AD8F-8105A5FDCD35}" type="presParOf" srcId="{D6E5E6C7-7E45-4F05-95C0-456CF603B38D}" destId="{196099E6-6C3D-400D-8634-CE85DF662CFF}" srcOrd="0" destOrd="0" presId="urn:microsoft.com/office/officeart/2005/8/layout/orgChart1"/>
    <dgm:cxn modelId="{979EF7F0-01ED-4697-9F5E-ABA7B7FC279B}" type="presParOf" srcId="{D6E5E6C7-7E45-4F05-95C0-456CF603B38D}" destId="{C56E1D23-D8ED-4063-94C2-FF8516548A0D}" srcOrd="1" destOrd="0" presId="urn:microsoft.com/office/officeart/2005/8/layout/orgChart1"/>
    <dgm:cxn modelId="{22412DF4-08CA-48C8-855A-7DD622123BD4}" type="presParOf" srcId="{EB8FDBD4-95E1-44B9-869E-22C89FABE2A6}" destId="{4DECE694-3537-439D-9FCD-786253AC2C65}" srcOrd="1" destOrd="0" presId="urn:microsoft.com/office/officeart/2005/8/layout/orgChart1"/>
    <dgm:cxn modelId="{9EA04FB1-7D89-4A8A-AA45-185AA74D45BE}" type="presParOf" srcId="{4DECE694-3537-439D-9FCD-786253AC2C65}" destId="{16A70EA5-ED95-462D-8C09-E90B83751EDB}" srcOrd="0" destOrd="0" presId="urn:microsoft.com/office/officeart/2005/8/layout/orgChart1"/>
    <dgm:cxn modelId="{93A98F12-4037-4BED-AA46-4E1AB6A9FF76}" type="presParOf" srcId="{4DECE694-3537-439D-9FCD-786253AC2C65}" destId="{7EDB6181-0ED4-45C6-94B8-AE6519317F50}" srcOrd="1" destOrd="0" presId="urn:microsoft.com/office/officeart/2005/8/layout/orgChart1"/>
    <dgm:cxn modelId="{5CD8FAB5-1406-4CDA-9DB9-71B5FF38B6A9}" type="presParOf" srcId="{7EDB6181-0ED4-45C6-94B8-AE6519317F50}" destId="{EEB38BEC-F069-424A-8436-BCEAD7EEABEC}" srcOrd="0" destOrd="0" presId="urn:microsoft.com/office/officeart/2005/8/layout/orgChart1"/>
    <dgm:cxn modelId="{EEC36BF8-BDAA-4226-A0D6-B225A7C9FB90}" type="presParOf" srcId="{EEB38BEC-F069-424A-8436-BCEAD7EEABEC}" destId="{37380E70-47BF-491F-911B-40999B988576}" srcOrd="0" destOrd="0" presId="urn:microsoft.com/office/officeart/2005/8/layout/orgChart1"/>
    <dgm:cxn modelId="{0344F926-2753-4CE7-91B6-7E62034C36A6}" type="presParOf" srcId="{EEB38BEC-F069-424A-8436-BCEAD7EEABEC}" destId="{996D45C2-5146-41CB-8028-16FA4B904F45}" srcOrd="1" destOrd="0" presId="urn:microsoft.com/office/officeart/2005/8/layout/orgChart1"/>
    <dgm:cxn modelId="{1A129A16-1E9C-4F0A-BAA6-D198FE6204F1}" type="presParOf" srcId="{7EDB6181-0ED4-45C6-94B8-AE6519317F50}" destId="{237D9C30-60E5-4895-BBD2-40B0B34117AF}" srcOrd="1" destOrd="0" presId="urn:microsoft.com/office/officeart/2005/8/layout/orgChart1"/>
    <dgm:cxn modelId="{56B5B691-FB7A-4CF8-9C98-88BCCFCAF865}" type="presParOf" srcId="{7EDB6181-0ED4-45C6-94B8-AE6519317F50}" destId="{FF54CE4C-7EA7-4163-A732-7AF4EE87A529}" srcOrd="2" destOrd="0" presId="urn:microsoft.com/office/officeart/2005/8/layout/orgChart1"/>
    <dgm:cxn modelId="{957B877B-67D6-4F99-9F4E-8A759C0D9CB4}" type="presParOf" srcId="{4DECE694-3537-439D-9FCD-786253AC2C65}" destId="{053E4318-8D16-4EE3-A73E-4546464966AD}" srcOrd="2" destOrd="0" presId="urn:microsoft.com/office/officeart/2005/8/layout/orgChart1"/>
    <dgm:cxn modelId="{1A7894B4-5CCB-40B5-B6B7-E32A7F3D1AE9}" type="presParOf" srcId="{4DECE694-3537-439D-9FCD-786253AC2C65}" destId="{68589A38-F888-45C7-8C88-183CAF47502D}" srcOrd="3" destOrd="0" presId="urn:microsoft.com/office/officeart/2005/8/layout/orgChart1"/>
    <dgm:cxn modelId="{512D6D05-96A6-4190-8007-E9897ECA7D21}" type="presParOf" srcId="{68589A38-F888-45C7-8C88-183CAF47502D}" destId="{D571136D-4425-47C2-90EF-B7D86C49BAC6}" srcOrd="0" destOrd="0" presId="urn:microsoft.com/office/officeart/2005/8/layout/orgChart1"/>
    <dgm:cxn modelId="{C20EF6E7-3C12-4A73-9FCA-E4738FC9570A}" type="presParOf" srcId="{D571136D-4425-47C2-90EF-B7D86C49BAC6}" destId="{4654C4A8-8C1C-40BD-8890-294FEB06BFC5}" srcOrd="0" destOrd="0" presId="urn:microsoft.com/office/officeart/2005/8/layout/orgChart1"/>
    <dgm:cxn modelId="{66E08CDA-ABFB-47D8-97DD-EB458AAEBDA2}" type="presParOf" srcId="{D571136D-4425-47C2-90EF-B7D86C49BAC6}" destId="{9A177D75-704F-4707-B264-395292D3650F}" srcOrd="1" destOrd="0" presId="urn:microsoft.com/office/officeart/2005/8/layout/orgChart1"/>
    <dgm:cxn modelId="{6175AA4F-C598-4C3A-BC77-66A4CB5606A3}" type="presParOf" srcId="{68589A38-F888-45C7-8C88-183CAF47502D}" destId="{71FB3F84-67A1-45BC-ADDF-84A70EBE2160}" srcOrd="1" destOrd="0" presId="urn:microsoft.com/office/officeart/2005/8/layout/orgChart1"/>
    <dgm:cxn modelId="{863C2E82-0CAB-4E3B-8C9E-AA68BEB4DF56}" type="presParOf" srcId="{68589A38-F888-45C7-8C88-183CAF47502D}" destId="{5136AFDE-D629-4CD6-BB13-89E571DB9EF4}" srcOrd="2" destOrd="0" presId="urn:microsoft.com/office/officeart/2005/8/layout/orgChart1"/>
    <dgm:cxn modelId="{B992210B-CAA2-4D29-9292-401F293304CC}" type="presParOf" srcId="{4DECE694-3537-439D-9FCD-786253AC2C65}" destId="{FD15C8C8-A642-499E-9C09-77733747E139}" srcOrd="4" destOrd="0" presId="urn:microsoft.com/office/officeart/2005/8/layout/orgChart1"/>
    <dgm:cxn modelId="{CA7ED8D2-3867-4001-BCF2-E72AC3CE8CBC}" type="presParOf" srcId="{4DECE694-3537-439D-9FCD-786253AC2C65}" destId="{3835C3F8-5CD9-4F7D-BB77-C15A6F93EF8F}" srcOrd="5" destOrd="0" presId="urn:microsoft.com/office/officeart/2005/8/layout/orgChart1"/>
    <dgm:cxn modelId="{CD4B1E8A-BE07-4856-A788-7F7423271594}" type="presParOf" srcId="{3835C3F8-5CD9-4F7D-BB77-C15A6F93EF8F}" destId="{341B3769-9C64-49A8-9A01-D952E91410F1}" srcOrd="0" destOrd="0" presId="urn:microsoft.com/office/officeart/2005/8/layout/orgChart1"/>
    <dgm:cxn modelId="{774251D1-D567-40C5-9B3E-B4F4D93EFB6E}" type="presParOf" srcId="{341B3769-9C64-49A8-9A01-D952E91410F1}" destId="{8B320D80-97D9-46BE-A4D7-83EF2B444DC4}" srcOrd="0" destOrd="0" presId="urn:microsoft.com/office/officeart/2005/8/layout/orgChart1"/>
    <dgm:cxn modelId="{28F10969-E7F8-4D24-87A6-4DEEDDAC1656}" type="presParOf" srcId="{341B3769-9C64-49A8-9A01-D952E91410F1}" destId="{E2B15E11-93EA-417C-BC36-130F5A3FF0EB}" srcOrd="1" destOrd="0" presId="urn:microsoft.com/office/officeart/2005/8/layout/orgChart1"/>
    <dgm:cxn modelId="{4359FB10-F9FE-431B-B5F9-DC3EA838800F}" type="presParOf" srcId="{3835C3F8-5CD9-4F7D-BB77-C15A6F93EF8F}" destId="{49D658D0-DD8A-46E1-B2CE-C142D3D0F13C}" srcOrd="1" destOrd="0" presId="urn:microsoft.com/office/officeart/2005/8/layout/orgChart1"/>
    <dgm:cxn modelId="{CC7437F3-ADC5-45A4-B685-B10DB292081D}" type="presParOf" srcId="{3835C3F8-5CD9-4F7D-BB77-C15A6F93EF8F}" destId="{0DC1BD1E-7901-42C3-A132-336D2C2B7279}" srcOrd="2" destOrd="0" presId="urn:microsoft.com/office/officeart/2005/8/layout/orgChart1"/>
    <dgm:cxn modelId="{8F976EA7-7EB1-4E5C-809C-F5B533AE7774}" type="presParOf" srcId="{4DECE694-3537-439D-9FCD-786253AC2C65}" destId="{D22D5ED8-A4D0-4364-B081-9606893678CB}" srcOrd="6" destOrd="0" presId="urn:microsoft.com/office/officeart/2005/8/layout/orgChart1"/>
    <dgm:cxn modelId="{410B4ADE-48FF-4D5B-BA4A-6FC6B238A1FD}" type="presParOf" srcId="{4DECE694-3537-439D-9FCD-786253AC2C65}" destId="{DB076443-BECA-40C1-AF13-A614C9E50FAA}" srcOrd="7" destOrd="0" presId="urn:microsoft.com/office/officeart/2005/8/layout/orgChart1"/>
    <dgm:cxn modelId="{9E25AB9A-0D67-4059-89DC-5B8AFB2184DF}" type="presParOf" srcId="{DB076443-BECA-40C1-AF13-A614C9E50FAA}" destId="{679A3723-7FF4-4994-A32B-4B2FA1CBBB1C}" srcOrd="0" destOrd="0" presId="urn:microsoft.com/office/officeart/2005/8/layout/orgChart1"/>
    <dgm:cxn modelId="{33CE3BC6-0CE8-4CC5-BE95-8B1AF8C98668}" type="presParOf" srcId="{679A3723-7FF4-4994-A32B-4B2FA1CBBB1C}" destId="{203ACA90-AD3B-4EFE-8C40-739C26DE5841}" srcOrd="0" destOrd="0" presId="urn:microsoft.com/office/officeart/2005/8/layout/orgChart1"/>
    <dgm:cxn modelId="{00FFDE06-316F-46D0-AF86-32A6A39D2DF2}" type="presParOf" srcId="{679A3723-7FF4-4994-A32B-4B2FA1CBBB1C}" destId="{F6B33952-F7E0-43D0-B8FF-B9B262532345}" srcOrd="1" destOrd="0" presId="urn:microsoft.com/office/officeart/2005/8/layout/orgChart1"/>
    <dgm:cxn modelId="{7DC07AB5-F5FA-4D8D-A298-A6B5F3DCB2ED}" type="presParOf" srcId="{DB076443-BECA-40C1-AF13-A614C9E50FAA}" destId="{013B875F-E3EC-4DB1-997C-C7EA21BA404C}" srcOrd="1" destOrd="0" presId="urn:microsoft.com/office/officeart/2005/8/layout/orgChart1"/>
    <dgm:cxn modelId="{CB6A4023-7486-48F3-9A0D-8BE89EF5EED5}" type="presParOf" srcId="{DB076443-BECA-40C1-AF13-A614C9E50FAA}" destId="{93E5483F-D667-4440-8DBF-3339311CE416}" srcOrd="2" destOrd="0" presId="urn:microsoft.com/office/officeart/2005/8/layout/orgChart1"/>
    <dgm:cxn modelId="{C7EB17E3-281C-4E07-967A-A368A4CD4DB7}" type="presParOf" srcId="{4DECE694-3537-439D-9FCD-786253AC2C65}" destId="{874415E9-B8C1-4B92-BAB1-8A542EF1F3AB}" srcOrd="8" destOrd="0" presId="urn:microsoft.com/office/officeart/2005/8/layout/orgChart1"/>
    <dgm:cxn modelId="{D88851D2-EDA7-4717-A7C6-296F4B3BE3D5}" type="presParOf" srcId="{4DECE694-3537-439D-9FCD-786253AC2C65}" destId="{485E1455-1305-4600-A7F3-64E3A9C27781}" srcOrd="9" destOrd="0" presId="urn:microsoft.com/office/officeart/2005/8/layout/orgChart1"/>
    <dgm:cxn modelId="{E7986057-47AB-40A0-B500-A4C16D44596D}" type="presParOf" srcId="{485E1455-1305-4600-A7F3-64E3A9C27781}" destId="{E8AE97B6-5A35-4D6A-8898-4B82535DBE56}" srcOrd="0" destOrd="0" presId="urn:microsoft.com/office/officeart/2005/8/layout/orgChart1"/>
    <dgm:cxn modelId="{F4CA189A-DEEE-4A9B-8E60-152E1FF12227}" type="presParOf" srcId="{E8AE97B6-5A35-4D6A-8898-4B82535DBE56}" destId="{3341E73E-B0EF-4904-879B-ED20C8271187}" srcOrd="0" destOrd="0" presId="urn:microsoft.com/office/officeart/2005/8/layout/orgChart1"/>
    <dgm:cxn modelId="{5E7C1DE5-2E77-4474-B59D-78F6D16EC3FB}" type="presParOf" srcId="{E8AE97B6-5A35-4D6A-8898-4B82535DBE56}" destId="{CDDAF78B-0882-46C6-82FC-73B19FFB5E43}" srcOrd="1" destOrd="0" presId="urn:microsoft.com/office/officeart/2005/8/layout/orgChart1"/>
    <dgm:cxn modelId="{B4E3C3FD-3B14-4857-9855-F953560DD501}" type="presParOf" srcId="{485E1455-1305-4600-A7F3-64E3A9C27781}" destId="{359BE1D7-3FE1-4AEB-A5CB-F1BE13354F2C}" srcOrd="1" destOrd="0" presId="urn:microsoft.com/office/officeart/2005/8/layout/orgChart1"/>
    <dgm:cxn modelId="{77068732-33EF-43CA-A47A-963FBD6D1658}" type="presParOf" srcId="{485E1455-1305-4600-A7F3-64E3A9C27781}" destId="{3B102379-6AF1-41C2-9C8D-AFE71BCC7CFC}" srcOrd="2" destOrd="0" presId="urn:microsoft.com/office/officeart/2005/8/layout/orgChart1"/>
    <dgm:cxn modelId="{211EEB3A-300E-40B7-A31C-1559D3DDE318}" type="presParOf" srcId="{4DECE694-3537-439D-9FCD-786253AC2C65}" destId="{206D58F0-3DD5-48AD-ABB4-76024D5BF7AB}" srcOrd="10" destOrd="0" presId="urn:microsoft.com/office/officeart/2005/8/layout/orgChart1"/>
    <dgm:cxn modelId="{7913CD94-C1E3-4798-8829-53012AB950DC}" type="presParOf" srcId="{4DECE694-3537-439D-9FCD-786253AC2C65}" destId="{F7E80D6D-8234-48BF-B42F-AEFCA4B4FA92}" srcOrd="11" destOrd="0" presId="urn:microsoft.com/office/officeart/2005/8/layout/orgChart1"/>
    <dgm:cxn modelId="{8E69C9EA-3F82-4CEA-8BC6-E4610732C8C0}" type="presParOf" srcId="{F7E80D6D-8234-48BF-B42F-AEFCA4B4FA92}" destId="{DE9D3DB9-3DBC-4A0E-BAA4-B110549FA492}" srcOrd="0" destOrd="0" presId="urn:microsoft.com/office/officeart/2005/8/layout/orgChart1"/>
    <dgm:cxn modelId="{D27D7C10-2D58-4903-9AFA-CA040F1AC1FC}" type="presParOf" srcId="{DE9D3DB9-3DBC-4A0E-BAA4-B110549FA492}" destId="{4DF6D62F-2658-43EF-B520-D7D08C60E12D}" srcOrd="0" destOrd="0" presId="urn:microsoft.com/office/officeart/2005/8/layout/orgChart1"/>
    <dgm:cxn modelId="{DDD02260-14C1-4F64-BF3E-2F0C3DAEEE1A}" type="presParOf" srcId="{DE9D3DB9-3DBC-4A0E-BAA4-B110549FA492}" destId="{9A4A172A-83C2-47FB-B575-61C7F1C5956C}" srcOrd="1" destOrd="0" presId="urn:microsoft.com/office/officeart/2005/8/layout/orgChart1"/>
    <dgm:cxn modelId="{C5E74991-D7BA-4FA4-A08F-2E8B8CC74494}" type="presParOf" srcId="{F7E80D6D-8234-48BF-B42F-AEFCA4B4FA92}" destId="{179C48EF-5045-47A2-957A-3B82E725083F}" srcOrd="1" destOrd="0" presId="urn:microsoft.com/office/officeart/2005/8/layout/orgChart1"/>
    <dgm:cxn modelId="{42B7D7C6-91A0-4114-9A50-934D03ADD7CB}" type="presParOf" srcId="{F7E80D6D-8234-48BF-B42F-AEFCA4B4FA92}" destId="{D2E48EAD-DC2F-464C-B90E-D799701F5558}" srcOrd="2" destOrd="0" presId="urn:microsoft.com/office/officeart/2005/8/layout/orgChart1"/>
    <dgm:cxn modelId="{16CEE69F-A8DC-4D7F-A6EF-A8BC57C3C74F}" type="presParOf" srcId="{4DECE694-3537-439D-9FCD-786253AC2C65}" destId="{5F21035A-DBBF-4AC2-9231-37AE7D61D60E}" srcOrd="12" destOrd="0" presId="urn:microsoft.com/office/officeart/2005/8/layout/orgChart1"/>
    <dgm:cxn modelId="{895315A2-63FC-4EF9-9918-609FD028B751}" type="presParOf" srcId="{4DECE694-3537-439D-9FCD-786253AC2C65}" destId="{AB308272-7CD7-467A-8880-D2E5D763D4DD}" srcOrd="13" destOrd="0" presId="urn:microsoft.com/office/officeart/2005/8/layout/orgChart1"/>
    <dgm:cxn modelId="{764CEF18-695F-4CE3-90C8-D60A446CE5F5}" type="presParOf" srcId="{AB308272-7CD7-467A-8880-D2E5D763D4DD}" destId="{6C7FEBDA-55C8-4C39-AF41-13931E4778BE}" srcOrd="0" destOrd="0" presId="urn:microsoft.com/office/officeart/2005/8/layout/orgChart1"/>
    <dgm:cxn modelId="{0AC824B4-F22D-4E47-AA42-DE56EEBC9DEC}" type="presParOf" srcId="{6C7FEBDA-55C8-4C39-AF41-13931E4778BE}" destId="{1FE81F86-BA37-4F96-88EF-3AA9ED371649}" srcOrd="0" destOrd="0" presId="urn:microsoft.com/office/officeart/2005/8/layout/orgChart1"/>
    <dgm:cxn modelId="{964DF57C-648F-40CD-AAA6-BBD9691608D1}" type="presParOf" srcId="{6C7FEBDA-55C8-4C39-AF41-13931E4778BE}" destId="{2F372D55-CDA9-46E3-A239-B1AB70CE94BD}" srcOrd="1" destOrd="0" presId="urn:microsoft.com/office/officeart/2005/8/layout/orgChart1"/>
    <dgm:cxn modelId="{6EFAF631-6891-4CF8-9F60-21B962D6AAB3}" type="presParOf" srcId="{AB308272-7CD7-467A-8880-D2E5D763D4DD}" destId="{623CB35D-3C4D-4146-B1DF-49FDE94D10ED}" srcOrd="1" destOrd="0" presId="urn:microsoft.com/office/officeart/2005/8/layout/orgChart1"/>
    <dgm:cxn modelId="{7F35566B-418C-44CA-8195-DA9550144B01}" type="presParOf" srcId="{AB308272-7CD7-467A-8880-D2E5D763D4DD}" destId="{F79BCB40-17B0-42E5-99DD-F616BF3CBBE0}" srcOrd="2" destOrd="0" presId="urn:microsoft.com/office/officeart/2005/8/layout/orgChart1"/>
    <dgm:cxn modelId="{AB985975-1B2A-4D60-AFF8-76204726AE7A}" type="presParOf" srcId="{4DECE694-3537-439D-9FCD-786253AC2C65}" destId="{2AB29BB0-A2A6-42F9-B102-7CA127BB0771}" srcOrd="14" destOrd="0" presId="urn:microsoft.com/office/officeart/2005/8/layout/orgChart1"/>
    <dgm:cxn modelId="{4E84FD41-51EB-45F4-89C3-2E2E085C4AD0}" type="presParOf" srcId="{4DECE694-3537-439D-9FCD-786253AC2C65}" destId="{E67A9CB1-A977-45DD-86FB-0B805D9535FF}" srcOrd="15" destOrd="0" presId="urn:microsoft.com/office/officeart/2005/8/layout/orgChart1"/>
    <dgm:cxn modelId="{EF9EB67F-8D5D-4918-BBB7-515DB0C7398F}" type="presParOf" srcId="{E67A9CB1-A977-45DD-86FB-0B805D9535FF}" destId="{1C4CD4EB-DDEC-4BD5-805B-EED7CE0F2FE3}" srcOrd="0" destOrd="0" presId="urn:microsoft.com/office/officeart/2005/8/layout/orgChart1"/>
    <dgm:cxn modelId="{CFA1EFFA-83C6-4E78-BC8C-09EFA0C797F3}" type="presParOf" srcId="{1C4CD4EB-DDEC-4BD5-805B-EED7CE0F2FE3}" destId="{E0C09D9B-C237-4112-AB5F-31845F23555C}" srcOrd="0" destOrd="0" presId="urn:microsoft.com/office/officeart/2005/8/layout/orgChart1"/>
    <dgm:cxn modelId="{E4F22702-21ED-49B0-B248-664484D52B10}" type="presParOf" srcId="{1C4CD4EB-DDEC-4BD5-805B-EED7CE0F2FE3}" destId="{64C3F98C-56B5-4693-AD39-4B67BAA00153}" srcOrd="1" destOrd="0" presId="urn:microsoft.com/office/officeart/2005/8/layout/orgChart1"/>
    <dgm:cxn modelId="{67ECC182-3BD7-4296-A585-3C304412BC2F}" type="presParOf" srcId="{E67A9CB1-A977-45DD-86FB-0B805D9535FF}" destId="{869F0ECB-34C4-4971-B881-A6B5BE1A18EF}" srcOrd="1" destOrd="0" presId="urn:microsoft.com/office/officeart/2005/8/layout/orgChart1"/>
    <dgm:cxn modelId="{364086E8-944D-4A85-BE07-39795A2FD1D3}" type="presParOf" srcId="{E67A9CB1-A977-45DD-86FB-0B805D9535FF}" destId="{9491AAA8-006E-4447-B8D9-3129F71A78A4}" srcOrd="2" destOrd="0" presId="urn:microsoft.com/office/officeart/2005/8/layout/orgChart1"/>
    <dgm:cxn modelId="{C656B47F-A676-4F48-BD45-14CE013D43EC}" type="presParOf" srcId="{EB8FDBD4-95E1-44B9-869E-22C89FABE2A6}" destId="{CAEC571E-D50C-42B2-8D70-5B110C802701}" srcOrd="2" destOrd="0" presId="urn:microsoft.com/office/officeart/2005/8/layout/orgChart1"/>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B29BB0-A2A6-42F9-B102-7CA127BB0771}">
      <dsp:nvSpPr>
        <dsp:cNvPr id="0" name=""/>
        <dsp:cNvSpPr/>
      </dsp:nvSpPr>
      <dsp:spPr>
        <a:xfrm>
          <a:off x="4338637" y="1766287"/>
          <a:ext cx="3880278" cy="554004"/>
        </a:xfrm>
        <a:custGeom>
          <a:avLst/>
          <a:gdLst/>
          <a:ahLst/>
          <a:cxnLst/>
          <a:rect l="0" t="0" r="0" b="0"/>
          <a:pathLst>
            <a:path>
              <a:moveTo>
                <a:pt x="0" y="0"/>
              </a:moveTo>
              <a:lnTo>
                <a:pt x="0" y="457799"/>
              </a:lnTo>
              <a:lnTo>
                <a:pt x="3880278" y="457799"/>
              </a:lnTo>
              <a:lnTo>
                <a:pt x="3880278" y="554004"/>
              </a:lnTo>
            </a:path>
          </a:pathLst>
        </a:custGeom>
        <a:noFill/>
        <a:ln w="25400" cap="flat" cmpd="sng" algn="ctr">
          <a:solidFill>
            <a:schemeClr val="tx2"/>
          </a:solidFill>
          <a:prstDash val="sysDash"/>
        </a:ln>
        <a:effectLst/>
      </dsp:spPr>
      <dsp:style>
        <a:lnRef idx="2">
          <a:scrgbClr r="0" g="0" b="0"/>
        </a:lnRef>
        <a:fillRef idx="0">
          <a:scrgbClr r="0" g="0" b="0"/>
        </a:fillRef>
        <a:effectRef idx="0">
          <a:scrgbClr r="0" g="0" b="0"/>
        </a:effectRef>
        <a:fontRef idx="minor"/>
      </dsp:style>
    </dsp:sp>
    <dsp:sp modelId="{5F21035A-DBBF-4AC2-9231-37AE7D61D60E}">
      <dsp:nvSpPr>
        <dsp:cNvPr id="0" name=""/>
        <dsp:cNvSpPr/>
      </dsp:nvSpPr>
      <dsp:spPr>
        <a:xfrm>
          <a:off x="4338637" y="1766287"/>
          <a:ext cx="2771627" cy="554004"/>
        </a:xfrm>
        <a:custGeom>
          <a:avLst/>
          <a:gdLst/>
          <a:ahLst/>
          <a:cxnLst/>
          <a:rect l="0" t="0" r="0" b="0"/>
          <a:pathLst>
            <a:path>
              <a:moveTo>
                <a:pt x="0" y="0"/>
              </a:moveTo>
              <a:lnTo>
                <a:pt x="0" y="457799"/>
              </a:lnTo>
              <a:lnTo>
                <a:pt x="2771627" y="457799"/>
              </a:lnTo>
              <a:lnTo>
                <a:pt x="2771627" y="554004"/>
              </a:lnTo>
            </a:path>
          </a:pathLst>
        </a:custGeom>
        <a:noFill/>
        <a:ln w="25400" cap="flat" cmpd="sng" algn="ctr">
          <a:solidFill>
            <a:schemeClr val="tx2"/>
          </a:solidFill>
          <a:prstDash val="sysDash"/>
        </a:ln>
        <a:effectLst/>
      </dsp:spPr>
      <dsp:style>
        <a:lnRef idx="2">
          <a:scrgbClr r="0" g="0" b="0"/>
        </a:lnRef>
        <a:fillRef idx="0">
          <a:scrgbClr r="0" g="0" b="0"/>
        </a:fillRef>
        <a:effectRef idx="0">
          <a:scrgbClr r="0" g="0" b="0"/>
        </a:effectRef>
        <a:fontRef idx="minor"/>
      </dsp:style>
    </dsp:sp>
    <dsp:sp modelId="{206D58F0-3DD5-48AD-ABB4-76024D5BF7AB}">
      <dsp:nvSpPr>
        <dsp:cNvPr id="0" name=""/>
        <dsp:cNvSpPr/>
      </dsp:nvSpPr>
      <dsp:spPr>
        <a:xfrm>
          <a:off x="4338637" y="1766287"/>
          <a:ext cx="1662976" cy="554004"/>
        </a:xfrm>
        <a:custGeom>
          <a:avLst/>
          <a:gdLst/>
          <a:ahLst/>
          <a:cxnLst/>
          <a:rect l="0" t="0" r="0" b="0"/>
          <a:pathLst>
            <a:path>
              <a:moveTo>
                <a:pt x="0" y="0"/>
              </a:moveTo>
              <a:lnTo>
                <a:pt x="0" y="457799"/>
              </a:lnTo>
              <a:lnTo>
                <a:pt x="1662976" y="457799"/>
              </a:lnTo>
              <a:lnTo>
                <a:pt x="1662976" y="554004"/>
              </a:lnTo>
            </a:path>
          </a:pathLst>
        </a:custGeom>
        <a:noFill/>
        <a:ln w="25400" cap="flat" cmpd="sng" algn="ctr">
          <a:solidFill>
            <a:schemeClr val="tx2"/>
          </a:solidFill>
          <a:prstDash val="solid"/>
        </a:ln>
        <a:effectLst/>
      </dsp:spPr>
      <dsp:style>
        <a:lnRef idx="2">
          <a:scrgbClr r="0" g="0" b="0"/>
        </a:lnRef>
        <a:fillRef idx="0">
          <a:scrgbClr r="0" g="0" b="0"/>
        </a:fillRef>
        <a:effectRef idx="0">
          <a:scrgbClr r="0" g="0" b="0"/>
        </a:effectRef>
        <a:fontRef idx="minor"/>
      </dsp:style>
    </dsp:sp>
    <dsp:sp modelId="{874415E9-B8C1-4B92-BAB1-8A542EF1F3AB}">
      <dsp:nvSpPr>
        <dsp:cNvPr id="0" name=""/>
        <dsp:cNvSpPr/>
      </dsp:nvSpPr>
      <dsp:spPr>
        <a:xfrm>
          <a:off x="4338637" y="1766287"/>
          <a:ext cx="554325" cy="554004"/>
        </a:xfrm>
        <a:custGeom>
          <a:avLst/>
          <a:gdLst/>
          <a:ahLst/>
          <a:cxnLst/>
          <a:rect l="0" t="0" r="0" b="0"/>
          <a:pathLst>
            <a:path>
              <a:moveTo>
                <a:pt x="0" y="0"/>
              </a:moveTo>
              <a:lnTo>
                <a:pt x="0" y="457799"/>
              </a:lnTo>
              <a:lnTo>
                <a:pt x="554325" y="457799"/>
              </a:lnTo>
              <a:lnTo>
                <a:pt x="554325" y="5540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2D5ED8-A4D0-4364-B081-9606893678CB}">
      <dsp:nvSpPr>
        <dsp:cNvPr id="0" name=""/>
        <dsp:cNvSpPr/>
      </dsp:nvSpPr>
      <dsp:spPr>
        <a:xfrm>
          <a:off x="3784311" y="1766287"/>
          <a:ext cx="554325" cy="554004"/>
        </a:xfrm>
        <a:custGeom>
          <a:avLst/>
          <a:gdLst/>
          <a:ahLst/>
          <a:cxnLst/>
          <a:rect l="0" t="0" r="0" b="0"/>
          <a:pathLst>
            <a:path>
              <a:moveTo>
                <a:pt x="554325" y="0"/>
              </a:moveTo>
              <a:lnTo>
                <a:pt x="554325" y="457799"/>
              </a:lnTo>
              <a:lnTo>
                <a:pt x="0" y="457799"/>
              </a:lnTo>
              <a:lnTo>
                <a:pt x="0" y="5540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15C8C8-A642-499E-9C09-77733747E139}">
      <dsp:nvSpPr>
        <dsp:cNvPr id="0" name=""/>
        <dsp:cNvSpPr/>
      </dsp:nvSpPr>
      <dsp:spPr>
        <a:xfrm>
          <a:off x="2675660" y="1766287"/>
          <a:ext cx="1662976" cy="554004"/>
        </a:xfrm>
        <a:custGeom>
          <a:avLst/>
          <a:gdLst/>
          <a:ahLst/>
          <a:cxnLst/>
          <a:rect l="0" t="0" r="0" b="0"/>
          <a:pathLst>
            <a:path>
              <a:moveTo>
                <a:pt x="1662976" y="0"/>
              </a:moveTo>
              <a:lnTo>
                <a:pt x="1662976" y="457799"/>
              </a:lnTo>
              <a:lnTo>
                <a:pt x="0" y="457799"/>
              </a:lnTo>
              <a:lnTo>
                <a:pt x="0" y="5540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3E4318-8D16-4EE3-A73E-4546464966AD}">
      <dsp:nvSpPr>
        <dsp:cNvPr id="0" name=""/>
        <dsp:cNvSpPr/>
      </dsp:nvSpPr>
      <dsp:spPr>
        <a:xfrm>
          <a:off x="1567009" y="1766287"/>
          <a:ext cx="2771627" cy="554004"/>
        </a:xfrm>
        <a:custGeom>
          <a:avLst/>
          <a:gdLst/>
          <a:ahLst/>
          <a:cxnLst/>
          <a:rect l="0" t="0" r="0" b="0"/>
          <a:pathLst>
            <a:path>
              <a:moveTo>
                <a:pt x="2771627" y="0"/>
              </a:moveTo>
              <a:lnTo>
                <a:pt x="2771627" y="457799"/>
              </a:lnTo>
              <a:lnTo>
                <a:pt x="0" y="457799"/>
              </a:lnTo>
              <a:lnTo>
                <a:pt x="0" y="5540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A70EA5-ED95-462D-8C09-E90B83751EDB}">
      <dsp:nvSpPr>
        <dsp:cNvPr id="0" name=""/>
        <dsp:cNvSpPr/>
      </dsp:nvSpPr>
      <dsp:spPr>
        <a:xfrm>
          <a:off x="458358" y="1766287"/>
          <a:ext cx="3880278" cy="554004"/>
        </a:xfrm>
        <a:custGeom>
          <a:avLst/>
          <a:gdLst/>
          <a:ahLst/>
          <a:cxnLst/>
          <a:rect l="0" t="0" r="0" b="0"/>
          <a:pathLst>
            <a:path>
              <a:moveTo>
                <a:pt x="3880278" y="0"/>
              </a:moveTo>
              <a:lnTo>
                <a:pt x="3880278" y="457799"/>
              </a:lnTo>
              <a:lnTo>
                <a:pt x="0" y="457799"/>
              </a:lnTo>
              <a:lnTo>
                <a:pt x="0" y="5540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6099E6-6C3D-400D-8634-CE85DF662CFF}">
      <dsp:nvSpPr>
        <dsp:cNvPr id="0" name=""/>
        <dsp:cNvSpPr/>
      </dsp:nvSpPr>
      <dsp:spPr>
        <a:xfrm>
          <a:off x="3880517" y="1308167"/>
          <a:ext cx="916240" cy="45812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dirty="0" smtClean="0"/>
            <a:t>Dirección</a:t>
          </a:r>
          <a:endParaRPr lang="es-AR" sz="900" kern="1200" dirty="0"/>
        </a:p>
      </dsp:txBody>
      <dsp:txXfrm>
        <a:off x="3880517" y="1308167"/>
        <a:ext cx="916240" cy="458120"/>
      </dsp:txXfrm>
    </dsp:sp>
    <dsp:sp modelId="{37380E70-47BF-491F-911B-40999B988576}">
      <dsp:nvSpPr>
        <dsp:cNvPr id="0" name=""/>
        <dsp:cNvSpPr/>
      </dsp:nvSpPr>
      <dsp:spPr>
        <a:xfrm>
          <a:off x="238" y="2320292"/>
          <a:ext cx="916240" cy="45812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dirty="0" smtClean="0"/>
            <a:t>Promoción</a:t>
          </a:r>
          <a:endParaRPr lang="es-AR" sz="900" kern="1200" dirty="0"/>
        </a:p>
      </dsp:txBody>
      <dsp:txXfrm>
        <a:off x="238" y="2320292"/>
        <a:ext cx="916240" cy="458120"/>
      </dsp:txXfrm>
    </dsp:sp>
    <dsp:sp modelId="{4654C4A8-8C1C-40BD-8890-294FEB06BFC5}">
      <dsp:nvSpPr>
        <dsp:cNvPr id="0" name=""/>
        <dsp:cNvSpPr/>
      </dsp:nvSpPr>
      <dsp:spPr>
        <a:xfrm>
          <a:off x="1108889" y="2320292"/>
          <a:ext cx="916240" cy="45812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dirty="0" smtClean="0"/>
            <a:t>Administración</a:t>
          </a:r>
          <a:endParaRPr lang="es-AR" sz="900" kern="1200" dirty="0"/>
        </a:p>
      </dsp:txBody>
      <dsp:txXfrm>
        <a:off x="1108889" y="2320292"/>
        <a:ext cx="916240" cy="458120"/>
      </dsp:txXfrm>
    </dsp:sp>
    <dsp:sp modelId="{8B320D80-97D9-46BE-A4D7-83EF2B444DC4}">
      <dsp:nvSpPr>
        <dsp:cNvPr id="0" name=""/>
        <dsp:cNvSpPr/>
      </dsp:nvSpPr>
      <dsp:spPr>
        <a:xfrm>
          <a:off x="2217540" y="2320292"/>
          <a:ext cx="916240" cy="45812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dirty="0" smtClean="0"/>
            <a:t>Mantenimiento Edilicio y de Colecciones</a:t>
          </a:r>
          <a:endParaRPr lang="es-AR" sz="900" kern="1200" dirty="0"/>
        </a:p>
      </dsp:txBody>
      <dsp:txXfrm>
        <a:off x="2217540" y="2320292"/>
        <a:ext cx="916240" cy="458120"/>
      </dsp:txXfrm>
    </dsp:sp>
    <dsp:sp modelId="{203ACA90-AD3B-4EFE-8C40-739C26DE5841}">
      <dsp:nvSpPr>
        <dsp:cNvPr id="0" name=""/>
        <dsp:cNvSpPr/>
      </dsp:nvSpPr>
      <dsp:spPr>
        <a:xfrm>
          <a:off x="3326191" y="2320292"/>
          <a:ext cx="916240" cy="45812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dirty="0" smtClean="0"/>
            <a:t>Recursos Humanos</a:t>
          </a:r>
          <a:endParaRPr lang="es-AR" sz="900" kern="1200" dirty="0"/>
        </a:p>
      </dsp:txBody>
      <dsp:txXfrm>
        <a:off x="3326191" y="2320292"/>
        <a:ext cx="916240" cy="458120"/>
      </dsp:txXfrm>
    </dsp:sp>
    <dsp:sp modelId="{3341E73E-B0EF-4904-879B-ED20C8271187}">
      <dsp:nvSpPr>
        <dsp:cNvPr id="0" name=""/>
        <dsp:cNvSpPr/>
      </dsp:nvSpPr>
      <dsp:spPr>
        <a:xfrm>
          <a:off x="4434842" y="2320292"/>
          <a:ext cx="916240" cy="45812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dirty="0" smtClean="0"/>
            <a:t>Recepción</a:t>
          </a:r>
          <a:endParaRPr lang="es-AR" sz="900" kern="1200" dirty="0"/>
        </a:p>
      </dsp:txBody>
      <dsp:txXfrm>
        <a:off x="4434842" y="2320292"/>
        <a:ext cx="916240" cy="458120"/>
      </dsp:txXfrm>
    </dsp:sp>
    <dsp:sp modelId="{4DF6D62F-2658-43EF-B520-D7D08C60E12D}">
      <dsp:nvSpPr>
        <dsp:cNvPr id="0" name=""/>
        <dsp:cNvSpPr/>
      </dsp:nvSpPr>
      <dsp:spPr>
        <a:xfrm>
          <a:off x="5543493" y="2320292"/>
          <a:ext cx="916240" cy="45812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dirty="0" smtClean="0"/>
            <a:t>Extensión y Actividades Culturales</a:t>
          </a:r>
          <a:endParaRPr lang="es-AR" sz="900" kern="1200" dirty="0"/>
        </a:p>
      </dsp:txBody>
      <dsp:txXfrm>
        <a:off x="5543493" y="2320292"/>
        <a:ext cx="916240" cy="458120"/>
      </dsp:txXfrm>
    </dsp:sp>
    <dsp:sp modelId="{1FE81F86-BA37-4F96-88EF-3AA9ED371649}">
      <dsp:nvSpPr>
        <dsp:cNvPr id="0" name=""/>
        <dsp:cNvSpPr/>
      </dsp:nvSpPr>
      <dsp:spPr>
        <a:xfrm>
          <a:off x="6652144" y="2320292"/>
          <a:ext cx="916240" cy="45812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dirty="0" smtClean="0"/>
            <a:t>Seguridad</a:t>
          </a:r>
          <a:endParaRPr lang="es-AR" sz="900" kern="1200" dirty="0"/>
        </a:p>
      </dsp:txBody>
      <dsp:txXfrm>
        <a:off x="6652144" y="2320292"/>
        <a:ext cx="916240" cy="458120"/>
      </dsp:txXfrm>
    </dsp:sp>
    <dsp:sp modelId="{E0C09D9B-C237-4112-AB5F-31845F23555C}">
      <dsp:nvSpPr>
        <dsp:cNvPr id="0" name=""/>
        <dsp:cNvSpPr/>
      </dsp:nvSpPr>
      <dsp:spPr>
        <a:xfrm>
          <a:off x="7760796" y="2320292"/>
          <a:ext cx="916240" cy="45812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dirty="0" smtClean="0"/>
            <a:t>Servicio de Limpieza</a:t>
          </a:r>
          <a:endParaRPr lang="es-AR" sz="900" kern="1200" dirty="0"/>
        </a:p>
      </dsp:txBody>
      <dsp:txXfrm>
        <a:off x="7760796" y="2320292"/>
        <a:ext cx="916240" cy="4581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D4B85-6BEA-464B-8E9D-239781F75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28</Pages>
  <Words>6159</Words>
  <Characters>33875</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UNIVERSIDAD TECNOLOGICA NACIONAL </vt:lpstr>
    </vt:vector>
  </TitlesOfParts>
  <Company/>
  <LinksUpToDate>false</LinksUpToDate>
  <CharactersWithSpaces>39955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TECNOLOGICA NACIONAL </dc:title>
  <dc:subject/>
  <dc:creator>Lucas Hernan Waisman</dc:creator>
  <cp:keywords/>
  <dc:description/>
  <cp:lastModifiedBy>Usuario</cp:lastModifiedBy>
  <cp:revision>11</cp:revision>
  <cp:lastPrinted>2009-10-07T15:51:00Z</cp:lastPrinted>
  <dcterms:created xsi:type="dcterms:W3CDTF">2009-09-29T21:00:00Z</dcterms:created>
  <dcterms:modified xsi:type="dcterms:W3CDTF">2009-10-09T13:32:00Z</dcterms:modified>
</cp:coreProperties>
</file>