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1"/>
        <w:tblpPr w:leftFromText="141" w:rightFromText="141" w:vertAnchor="text" w:horzAnchor="margin" w:tblpXSpec="center" w:tblpY="584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D77441" w:rsidTr="003A2036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D77441" w:rsidRPr="00E90EE4" w:rsidRDefault="00D77441" w:rsidP="003A20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Nivel del Caso de Uso</w:t>
            </w:r>
            <w:r w:rsidRPr="00E90EE4">
              <w:rPr>
                <w:rFonts w:ascii="Arial" w:hAnsi="Arial"/>
                <w:sz w:val="20"/>
              </w:rPr>
              <w:t xml:space="preserve"> 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D77441" w:rsidTr="003A2036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D77441" w:rsidRPr="00E90EE4" w:rsidRDefault="00D77441" w:rsidP="003A20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del Caso de Uso:</w:t>
            </w:r>
            <w:r w:rsidRPr="00E90EE4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Elaborar informe de Calidad de Producción</w:t>
            </w:r>
          </w:p>
        </w:tc>
        <w:tc>
          <w:tcPr>
            <w:tcW w:w="3263" w:type="dxa"/>
          </w:tcPr>
          <w:p w:rsidR="00D77441" w:rsidRPr="00E90EE4" w:rsidRDefault="00D77441" w:rsidP="003A2036">
            <w:pPr>
              <w:cnfStyle w:val="0000000000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ID: 18</w:t>
            </w:r>
          </w:p>
        </w:tc>
      </w:tr>
      <w:tr w:rsidR="00D77441" w:rsidTr="003A2036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D77441" w:rsidRPr="00E90EE4" w:rsidRDefault="00D77441" w:rsidP="003A2036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>Actor Principal:</w:t>
            </w:r>
            <w:r>
              <w:rPr>
                <w:rFonts w:ascii="Arial" w:hAnsi="Arial"/>
                <w:sz w:val="20"/>
              </w:rPr>
              <w:t xml:space="preserve"> No aplica</w:t>
            </w:r>
          </w:p>
        </w:tc>
        <w:tc>
          <w:tcPr>
            <w:tcW w:w="4613" w:type="dxa"/>
            <w:gridSpan w:val="2"/>
          </w:tcPr>
          <w:p w:rsidR="00D77441" w:rsidRPr="00E90EE4" w:rsidRDefault="00D77441" w:rsidP="003A2036">
            <w:pPr>
              <w:cnfStyle w:val="00000010000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  <w:r>
              <w:rPr>
                <w:rFonts w:ascii="Arial" w:hAnsi="Arial"/>
                <w:sz w:val="20"/>
              </w:rPr>
              <w:t xml:space="preserve"> No aplica</w:t>
            </w:r>
          </w:p>
        </w:tc>
      </w:tr>
      <w:tr w:rsidR="00D77441" w:rsidTr="003A2036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D77441" w:rsidRPr="00E90EE4" w:rsidRDefault="00D77441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Tipo de Use Case: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D77441" w:rsidTr="003A2036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D77441" w:rsidRPr="00E90EE4" w:rsidRDefault="00D77441" w:rsidP="003A203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90EE4">
              <w:rPr>
                <w:rFonts w:ascii="Arial" w:hAnsi="Arial"/>
                <w:sz w:val="20"/>
              </w:rPr>
              <w:t>Objetivo: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94002E"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Elaborar un informe sobre la calidad de la producción realizada</w:t>
            </w:r>
            <w:r w:rsidRPr="0094002E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77441" w:rsidTr="003A2036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D77441" w:rsidRPr="00E90EE4" w:rsidRDefault="00D77441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Se genera el informe correspondiente.</w:t>
            </w:r>
          </w:p>
        </w:tc>
      </w:tr>
      <w:tr w:rsidR="00D77441" w:rsidTr="003A2036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D77441" w:rsidRDefault="00D77441" w:rsidP="003A2036">
            <w:pPr>
              <w:pStyle w:val="Textoindependiente"/>
              <w:rPr>
                <w:rFonts w:ascii="Arial" w:hAnsi="Arial"/>
                <w:b/>
                <w:sz w:val="20"/>
                <w:u w:val="single"/>
              </w:rPr>
            </w:pPr>
            <w:r w:rsidRPr="00117549">
              <w:rPr>
                <w:rFonts w:ascii="Arial" w:hAnsi="Arial"/>
                <w:b/>
                <w:sz w:val="20"/>
                <w:u w:val="single"/>
              </w:rPr>
              <w:t xml:space="preserve">Descripción: </w:t>
            </w:r>
          </w:p>
          <w:p w:rsidR="00D77441" w:rsidRPr="00F8350A" w:rsidRDefault="00D77441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CU comienza cuando el Encargado de Producción (EP</w:t>
            </w:r>
            <w:r w:rsidR="00DF594B">
              <w:rPr>
                <w:rFonts w:ascii="Arial" w:hAnsi="Arial"/>
                <w:sz w:val="20"/>
              </w:rPr>
              <w:t>) elabora un informe detallando la cantidad y tipos de f</w:t>
            </w:r>
            <w:r w:rsidR="000B3C34">
              <w:rPr>
                <w:rFonts w:ascii="Arial" w:hAnsi="Arial"/>
                <w:sz w:val="20"/>
              </w:rPr>
              <w:t>allas encontradas, un resumen de las pérdidas monetarias ocasionadas y</w:t>
            </w:r>
            <w:r w:rsidR="00C106DC">
              <w:rPr>
                <w:rFonts w:ascii="Arial" w:hAnsi="Arial"/>
                <w:sz w:val="20"/>
              </w:rPr>
              <w:t xml:space="preserve"> un análisis de la calidad del producto final según los rangos de aceptación de la misma. </w:t>
            </w:r>
            <w:r>
              <w:rPr>
                <w:rFonts w:ascii="Arial" w:hAnsi="Arial"/>
                <w:sz w:val="20"/>
              </w:rPr>
              <w:t>Finalmente se genera el informe correspondiente.</w:t>
            </w:r>
          </w:p>
          <w:p w:rsidR="00D77441" w:rsidRPr="006E55BE" w:rsidRDefault="00D77441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Fin del CU</w:t>
            </w:r>
          </w:p>
          <w:p w:rsidR="00D77441" w:rsidRPr="00BE1601" w:rsidRDefault="00D77441" w:rsidP="003A2036">
            <w:pPr>
              <w:pStyle w:val="Textoindependiente"/>
              <w:rPr>
                <w:rFonts w:ascii="Arial" w:hAnsi="Arial"/>
                <w:sz w:val="20"/>
              </w:rPr>
            </w:pPr>
          </w:p>
        </w:tc>
      </w:tr>
    </w:tbl>
    <w:p w:rsidR="002028B3" w:rsidRDefault="002028B3"/>
    <w:sectPr w:rsidR="002028B3" w:rsidSect="00202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D77441"/>
    <w:rsid w:val="000B3C34"/>
    <w:rsid w:val="002028B3"/>
    <w:rsid w:val="004576F6"/>
    <w:rsid w:val="007E6C3F"/>
    <w:rsid w:val="00905FC2"/>
    <w:rsid w:val="00C106DC"/>
    <w:rsid w:val="00D77441"/>
    <w:rsid w:val="00DF594B"/>
    <w:rsid w:val="00E00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color w:val="92D050"/>
        <w:sz w:val="22"/>
        <w:szCs w:val="22"/>
        <w:u w:val="single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441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  <w:u w:val="non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77441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D77441"/>
    <w:rPr>
      <w:rFonts w:ascii="Times New Roman" w:eastAsia="Times New Roman" w:hAnsi="Times New Roman"/>
      <w:color w:val="auto"/>
      <w:sz w:val="24"/>
      <w:szCs w:val="20"/>
      <w:u w:val="none"/>
      <w:lang w:val="es-ES" w:eastAsia="es-ES"/>
    </w:rPr>
  </w:style>
  <w:style w:type="table" w:customStyle="1" w:styleId="Listaclara-nfasis11">
    <w:name w:val="Lista clara - Énfasis 11"/>
    <w:basedOn w:val="Tablanormal"/>
    <w:uiPriority w:val="61"/>
    <w:rsid w:val="00D77441"/>
    <w:pPr>
      <w:spacing w:after="0" w:line="240" w:lineRule="auto"/>
    </w:pPr>
    <w:rPr>
      <w:rFonts w:asciiTheme="minorHAnsi" w:hAnsiTheme="minorHAnsi" w:cstheme="minorBidi"/>
      <w:color w:val="auto"/>
      <w:u w:val="none"/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4</cp:revision>
  <dcterms:created xsi:type="dcterms:W3CDTF">2010-04-12T18:31:00Z</dcterms:created>
  <dcterms:modified xsi:type="dcterms:W3CDTF">2010-04-12T19:16:00Z</dcterms:modified>
</cp:coreProperties>
</file>