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F7A28">
            <w:r>
              <w:t>Registrar Catálogo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F7A28">
            <w:r>
              <w:t>018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F7A28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F7A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F7A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F7A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F7A28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F7A2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F7A28">
            <w:r>
              <w:t>Registrar un nuevo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F7A2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registrar un nuevo catálogo de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4441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>
              <w:t>l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>
              <w:t>EC</w:t>
            </w:r>
            <w:r>
              <w:t xml:space="preserve"> ingresa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8826C3">
              <w:t>a solicita se seleccione el catá</w:t>
            </w:r>
            <w:bookmarkStart w:id="1" w:name="_GoBack"/>
            <w:bookmarkEnd w:id="1"/>
            <w:r>
              <w:t>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8826C3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catá</w:t>
            </w:r>
            <w:r w:rsidR="0004441D">
              <w:t>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el registro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genera un numero de catálogo y registrar el mismo con los siguientes datos:  número de catálogo, fecha de vigencia desde y hasta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si desea imprimir el nuevo catálogo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</w:t>
            </w:r>
            <w:r w:rsidR="009A5C5B">
              <w:t xml:space="preserve"> desea imprimir el catalogo.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Prrafodelista"/>
              <w:numPr>
                <w:ilvl w:val="1"/>
                <w:numId w:val="3"/>
              </w:numPr>
            </w:pPr>
            <w:r>
              <w:t>El EC</w:t>
            </w:r>
            <w:r>
              <w:t xml:space="preserve"> </w:t>
            </w:r>
            <w:r w:rsidR="007621EF">
              <w:t xml:space="preserve">no </w:t>
            </w:r>
            <w:r>
              <w:t>desea imprimir el catalogo.</w:t>
            </w: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7621E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28"/>
    <w:rsid w:val="0004441D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21EF"/>
    <w:rsid w:val="007F7A28"/>
    <w:rsid w:val="00812E10"/>
    <w:rsid w:val="00847BFF"/>
    <w:rsid w:val="008826C3"/>
    <w:rsid w:val="008B4D33"/>
    <w:rsid w:val="008E5DFD"/>
    <w:rsid w:val="008F3E09"/>
    <w:rsid w:val="00960403"/>
    <w:rsid w:val="009A5C5B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11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4</cp:revision>
  <dcterms:created xsi:type="dcterms:W3CDTF">2011-05-25T21:51:00Z</dcterms:created>
  <dcterms:modified xsi:type="dcterms:W3CDTF">2011-05-25T22:06:00Z</dcterms:modified>
</cp:coreProperties>
</file>