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8CCE4" w:themeFill="accent1" w:themeFillTint="66"/>
              </w:tcPr>
              <w:p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1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8CCE4" w:themeFill="accent1" w:themeFillTint="66"/>
                    <w:vAlign w:val="bottom"/>
                  </w:tcPr>
                  <w:p w:rsidR="002A7CF0" w:rsidRDefault="00513F1C" w:rsidP="002A7CF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2A7CF0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A7CF0" w:rsidRDefault="002A7CF0" w:rsidP="00740C3F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2A7CF0" w:rsidRDefault="002A7CF0" w:rsidP="00740C3F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A7CF0" w:rsidRPr="0029046A" w:rsidRDefault="003C5655" w:rsidP="002A7CF0">
              <w:pPr>
                <w:pStyle w:val="NoSpacing"/>
                <w:jc w:val="center"/>
                <w:rPr>
                  <w:color w:val="7692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>Universidad Tecnológica Nacional</w:t>
              </w:r>
            </w:p>
          </w:sdtContent>
        </w:sdt>
        <w:p w:rsidR="003C5655" w:rsidRPr="00C17392" w:rsidRDefault="003C5655" w:rsidP="00C17392">
          <w:pPr>
            <w:ind w:left="708" w:firstLine="708"/>
          </w:pPr>
          <w:r>
            <w:t xml:space="preserve"> </w:t>
          </w:r>
          <w:r>
            <w:tab/>
          </w:r>
          <w:r w:rsidR="00C17392">
            <w:t xml:space="preserve">        </w:t>
          </w:r>
          <w:r>
            <w:t>Facultad Regional de Córdoba</w:t>
          </w:r>
        </w:p>
        <w:p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:rsidR="002A7CF0" w:rsidRDefault="002A7CF0" w:rsidP="002A7CF0"/>
        <w:p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:rsidTr="00740C3F">
            <w:trPr>
              <w:trHeight w:val="1165"/>
            </w:trPr>
            <w:tc>
              <w:tcPr>
                <w:tcW w:w="0" w:type="auto"/>
              </w:tcPr>
              <w:p w:rsidR="002A7CF0" w:rsidRDefault="002A7CF0" w:rsidP="002A7CF0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:rsidTr="00740C3F">
            <w:trPr>
              <w:trHeight w:val="922"/>
            </w:trPr>
            <w:sdt>
              <w:sdtPr>
                <w:rPr>
                  <w:color w:val="7F7F7F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2A7CF0" w:rsidRDefault="00733233" w:rsidP="00733233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sz w:val="56"/>
                        <w:szCs w:val="56"/>
                      </w:rPr>
                      <w:t>Manual de Procedimientos</w:t>
                    </w:r>
                  </w:p>
                </w:tc>
              </w:sdtContent>
            </w:sdt>
          </w:tr>
        </w:tbl>
        <w:p w:rsidR="002A7CF0" w:rsidRDefault="002A7CF0" w:rsidP="002A7CF0">
          <w:pPr>
            <w:pStyle w:val="NoSpacing"/>
            <w:rPr>
              <w:color w:val="76923C" w:themeColor="accent3" w:themeShade="BF"/>
            </w:rPr>
          </w:pPr>
        </w:p>
        <w:p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:rsidR="002A7CF0" w:rsidRDefault="002A7CF0" w:rsidP="002A7CF0">
          <w:pPr>
            <w:pStyle w:val="NoSpacing"/>
          </w:pPr>
          <w:r w:rsidRPr="005B38A1">
            <w:rPr>
              <w:b/>
            </w:rPr>
            <w:t>Empresa</w:t>
          </w:r>
          <w:r>
            <w:t>: “</w:t>
          </w:r>
          <w:proofErr w:type="spellStart"/>
          <w:r>
            <w:t>Eben-Ezer</w:t>
          </w:r>
          <w:proofErr w:type="spellEnd"/>
          <w:r>
            <w:t>”</w:t>
          </w:r>
        </w:p>
        <w:p w:rsidR="002A7CF0" w:rsidRDefault="002A7CF0" w:rsidP="002A7CF0">
          <w:pPr>
            <w:pStyle w:val="NoSpacing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:rsidR="002A7CF0" w:rsidRDefault="002A7CF0" w:rsidP="002A7CF0">
          <w:pPr>
            <w:pStyle w:val="NoSpacing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:rsidR="002A7CF0" w:rsidRDefault="002A7CF0" w:rsidP="002A7CF0">
          <w:pPr>
            <w:pStyle w:val="NoSpacing"/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:rsidTr="00740C3F">
            <w:trPr>
              <w:trHeight w:val="80"/>
            </w:trPr>
            <w:tc>
              <w:tcPr>
                <w:tcW w:w="3669" w:type="dxa"/>
              </w:tcPr>
              <w:p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:rsidTr="00740C3F">
            <w:trPr>
              <w:trHeight w:val="238"/>
            </w:trPr>
            <w:tc>
              <w:tcPr>
                <w:tcW w:w="3669" w:type="dxa"/>
              </w:tcPr>
              <w:p w:rsidR="002A7CF0" w:rsidRPr="00E1422C" w:rsidRDefault="00551632" w:rsidP="00740C3F">
                <w:r>
                  <w:t xml:space="preserve">Ing. </w:t>
                </w:r>
                <w:r w:rsidR="002A7CF0">
                  <w:t>Ortiz, Marí</w:t>
                </w:r>
                <w:r>
                  <w:t>a Cecilia</w:t>
                </w:r>
              </w:p>
            </w:tc>
          </w:tr>
          <w:tr w:rsidR="002A7CF0" w:rsidRPr="00E1422C" w:rsidTr="00740C3F">
            <w:tc>
              <w:tcPr>
                <w:tcW w:w="3669" w:type="dxa"/>
              </w:tcPr>
              <w:p w:rsidR="002A7CF0" w:rsidRPr="00E1422C" w:rsidRDefault="00551632" w:rsidP="00551632">
                <w:r>
                  <w:t>Ing. Cecilia Andrea</w:t>
                </w:r>
              </w:p>
            </w:tc>
          </w:tr>
        </w:tbl>
        <w:p w:rsidR="002A7CF0" w:rsidRDefault="002A7CF0" w:rsidP="002A7CF0">
          <w:pPr>
            <w:rPr>
              <w:rFonts w:asciiTheme="majorHAnsi" w:eastAsiaTheme="majorEastAsia" w:hAnsiTheme="majorHAnsi" w:cstheme="majorBidi"/>
            </w:rPr>
          </w:pPr>
        </w:p>
        <w:p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eGrid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51800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51828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51543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51969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51934</w:t>
            </w:r>
          </w:p>
        </w:tc>
      </w:tr>
    </w:tbl>
    <w:p w:rsidR="00C17392" w:rsidRDefault="003C5655" w:rsidP="002A7CF0">
      <w:r w:rsidRPr="003C5655">
        <w:rPr>
          <w:b/>
        </w:rPr>
        <w:t>Fecha:</w:t>
      </w:r>
      <w:r>
        <w:rPr>
          <w:b/>
        </w:rPr>
        <w:t xml:space="preserve"> </w:t>
      </w:r>
      <w:r w:rsidR="00513F1C">
        <w:t>Noviembre 2011</w:t>
      </w:r>
    </w:p>
    <w:p w:rsidR="00C17392" w:rsidRPr="00C17392" w:rsidRDefault="00C17392" w:rsidP="002A7CF0">
      <w:pPr>
        <w:rPr>
          <w:b/>
        </w:rPr>
      </w:pPr>
      <w:r>
        <w:rPr>
          <w:b/>
        </w:rPr>
        <w:t xml:space="preserve">Versión: </w:t>
      </w:r>
      <w:r w:rsidR="00513F1C">
        <w:t>4</w:t>
      </w:r>
      <w:r w:rsidR="00C67ED8">
        <w:t>.0</w:t>
      </w:r>
    </w:p>
    <w:p w:rsidR="002A7CF0" w:rsidRPr="00C17392" w:rsidRDefault="002A7CF0" w:rsidP="002A7CF0">
      <w:pPr>
        <w:rPr>
          <w:b/>
        </w:rPr>
      </w:pPr>
      <w:r w:rsidRPr="003C5655">
        <w:rPr>
          <w:b/>
        </w:rPr>
        <w:br w:type="page"/>
      </w:r>
    </w:p>
    <w:p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Content>
        <w:p w:rsidR="00A97225" w:rsidRDefault="00A97225">
          <w:pPr>
            <w:pStyle w:val="TOCHeading"/>
          </w:pPr>
          <w:r>
            <w:t>Índice</w:t>
          </w:r>
        </w:p>
        <w:p w:rsidR="00043C16" w:rsidRDefault="00914D9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A97225">
            <w:instrText xml:space="preserve"> TOC \o "1-3" \h \z \u </w:instrText>
          </w:r>
          <w:r>
            <w:fldChar w:fldCharType="separate"/>
          </w:r>
          <w:hyperlink w:anchor="_Toc307931322" w:history="1">
            <w:r w:rsidR="00043C16" w:rsidRPr="006F37EC">
              <w:rPr>
                <w:rStyle w:val="Hyperlink"/>
                <w:noProof/>
              </w:rPr>
              <w:t>Introducción</w:t>
            </w:r>
            <w:r w:rsidR="00043C16">
              <w:rPr>
                <w:noProof/>
                <w:webHidden/>
              </w:rPr>
              <w:tab/>
            </w:r>
            <w:r w:rsidR="00043C16"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_Toc307931322 \h </w:instrText>
            </w:r>
            <w:r w:rsidR="00043C16">
              <w:rPr>
                <w:noProof/>
                <w:webHidden/>
              </w:rPr>
            </w:r>
            <w:r w:rsidR="00043C16"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2</w:t>
            </w:r>
            <w:r w:rsidR="00043C16"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23" w:history="1">
            <w:r w:rsidRPr="006F37EC">
              <w:rPr>
                <w:rStyle w:val="Hyperlink"/>
                <w:noProof/>
              </w:rPr>
              <w:t>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24" w:history="1">
            <w:r w:rsidRPr="006F37EC">
              <w:rPr>
                <w:rStyle w:val="Hyperlink"/>
                <w:noProof/>
              </w:rPr>
              <w:t>ADMINISTRAR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25" w:history="1">
            <w:r w:rsidRPr="006F37EC">
              <w:rPr>
                <w:rStyle w:val="Hyperlink"/>
                <w:noProof/>
              </w:rPr>
              <w:t>CONFECCIONAR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26" w:history="1">
            <w:r w:rsidRPr="006F37EC">
              <w:rPr>
                <w:rStyle w:val="Hyperlink"/>
                <w:noProof/>
              </w:rPr>
              <w:t>BRINDAR INFORMACIÓN SOBRE LAS ÓRDENES DE COMPRAS CONFECCIONADAS Y SU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27" w:history="1">
            <w:r w:rsidRPr="006F37EC">
              <w:rPr>
                <w:rStyle w:val="Hyperlink"/>
                <w:noProof/>
              </w:rPr>
              <w:t>REALIZAR SEGUIMIENTO DE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28" w:history="1">
            <w:r w:rsidRPr="006F37EC">
              <w:rPr>
                <w:rStyle w:val="Hyperlink"/>
                <w:noProof/>
              </w:rPr>
              <w:t>CONFECCIONAR IMPORTACION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29" w:history="1">
            <w:r w:rsidRPr="006F37EC">
              <w:rPr>
                <w:rStyle w:val="Hyperlink"/>
                <w:noProof/>
              </w:rPr>
              <w:t>REALIZAR SEGUIMIENTO DE IMPORTACIÓN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0" w:history="1">
            <w:r w:rsidRPr="006F37EC">
              <w:rPr>
                <w:rStyle w:val="Hyperlink"/>
                <w:noProof/>
              </w:rPr>
              <w:t>REALIZAR ANULACIÓN DE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1" w:history="1">
            <w:r w:rsidRPr="006F37EC">
              <w:rPr>
                <w:rStyle w:val="Hyperlink"/>
                <w:noProof/>
              </w:rPr>
              <w:t>REALIZAR RECLAMO DE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2" w:history="1">
            <w:r w:rsidRPr="006F37EC">
              <w:rPr>
                <w:rStyle w:val="Hyperlink"/>
                <w:noProof/>
              </w:rPr>
              <w:t>REALIZAR PAGO A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3" w:history="1">
            <w:r w:rsidRPr="006F37EC">
              <w:rPr>
                <w:rStyle w:val="Hyperlink"/>
                <w:noProof/>
              </w:rPr>
              <w:t>BRINDAR INFORMACIÓN SOBRE EL ESTADO DE CUENTA DE UN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4" w:history="1">
            <w:r w:rsidRPr="006F37EC">
              <w:rPr>
                <w:rStyle w:val="Hyperlink"/>
                <w:noProof/>
              </w:rPr>
              <w:t>ASENTAR INGRESO DE MATERIA PRIMA Y PRODUCTOS IMPORTADOS A DEPÓSITO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5" w:history="1">
            <w:r w:rsidRPr="006F37EC">
              <w:rPr>
                <w:rStyle w:val="Hyperlink"/>
                <w:noProof/>
              </w:rPr>
              <w:t>ASENTAR DEFECTOS DE  PRODUCTOS IMPORTADOS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6" w:history="1">
            <w:r w:rsidRPr="006F37EC">
              <w:rPr>
                <w:rStyle w:val="Hyperlink"/>
                <w:noProof/>
              </w:rPr>
              <w:t>ASENTAR SALIDA DE MATERIA PRIMA A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7" w:history="1">
            <w:r w:rsidRPr="006F37EC">
              <w:rPr>
                <w:rStyle w:val="Hyperlink"/>
                <w:noProof/>
              </w:rPr>
              <w:t>ASENTAR SALIDA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8" w:history="1">
            <w:r w:rsidRPr="006F37EC">
              <w:rPr>
                <w:rStyle w:val="Hyperlink"/>
                <w:noProof/>
              </w:rPr>
              <w:t>ADMINISTRAR VIAJANTE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9" w:history="1">
            <w:r w:rsidRPr="006F37EC">
              <w:rPr>
                <w:rStyle w:val="Hyperlink"/>
                <w:noProof/>
              </w:rPr>
              <w:t>CONFECCIONAR CATÁLOGO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40" w:history="1">
            <w:r w:rsidRPr="006F37EC">
              <w:rPr>
                <w:rStyle w:val="Hyperlink"/>
                <w:noProof/>
              </w:rPr>
              <w:t>CONFECCIONAR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41" w:history="1">
            <w:r w:rsidRPr="006F37EC">
              <w:rPr>
                <w:rStyle w:val="Hyperlink"/>
                <w:noProof/>
              </w:rPr>
              <w:t>ASENTAR ENTRADA DE REABASTECIMIENTO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42" w:history="1">
            <w:r w:rsidRPr="006F37EC">
              <w:rPr>
                <w:rStyle w:val="Hyperlink"/>
                <w:noProof/>
              </w:rPr>
              <w:t>REALIZAR ARMADO DE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43" w:history="1">
            <w:r w:rsidRPr="006F37EC">
              <w:rPr>
                <w:rStyle w:val="Hyperlink"/>
                <w:noProof/>
              </w:rPr>
              <w:t>ASENTAR SALIDAD DE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43C1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44" w:history="1">
            <w:r w:rsidRPr="006F37EC">
              <w:rPr>
                <w:rStyle w:val="Hyperlink"/>
                <w:noProof/>
              </w:rPr>
              <w:t>CONFECCIONAR HOJA DE RUTA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_Toc307931344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25" w:rsidRDefault="00914D9D">
          <w:r>
            <w:fldChar w:fldCharType="end"/>
          </w:r>
        </w:p>
      </w:sdtContent>
    </w:sdt>
    <w:p w:rsidR="00C7787D" w:rsidRDefault="00A97225" w:rsidP="004C1EC0">
      <w:pPr>
        <w:pStyle w:val="Heading1"/>
        <w:jc w:val="both"/>
      </w:pPr>
      <w:r>
        <w:br w:type="page"/>
      </w:r>
      <w:bookmarkStart w:id="0" w:name="_Toc307931322"/>
      <w:r w:rsidR="00C7787D">
        <w:lastRenderedPageBreak/>
        <w:t>Introducción</w:t>
      </w:r>
      <w:bookmarkEnd w:id="0"/>
    </w:p>
    <w:p w:rsidR="00733233" w:rsidRPr="008B1EA8" w:rsidRDefault="00733233" w:rsidP="00765AF6">
      <w:pPr>
        <w:jc w:val="both"/>
        <w:rPr>
          <w:rFonts w:cstheme="minorHAnsi"/>
        </w:rPr>
      </w:pPr>
      <w:r w:rsidRPr="008B1EA8">
        <w:rPr>
          <w:rFonts w:cstheme="minorHAnsi"/>
        </w:rPr>
        <w:t>Un Manual de Procedimientos es una fuente de información que facilita al personal de la empresa la correcta ejecución de tareas y regula la participación de los distintos sectores de la organización, como así también de entes externos (proveedores, empresa</w:t>
      </w:r>
      <w:r w:rsidR="00ED06F3" w:rsidRPr="008B1EA8">
        <w:rPr>
          <w:rFonts w:cstheme="minorHAnsi"/>
        </w:rPr>
        <w:t>s</w:t>
      </w:r>
      <w:r w:rsidRPr="008B1EA8">
        <w:rPr>
          <w:rFonts w:cstheme="minorHAnsi"/>
        </w:rPr>
        <w:t xml:space="preserve"> de transporte, bancos y clientes) para el logro de un Objetivo. </w:t>
      </w:r>
    </w:p>
    <w:p w:rsidR="00733233" w:rsidRPr="008B1EA8" w:rsidRDefault="00733233" w:rsidP="00733233">
      <w:pPr>
        <w:jc w:val="both"/>
        <w:rPr>
          <w:rFonts w:cstheme="minorHAnsi"/>
        </w:rPr>
      </w:pPr>
      <w:r w:rsidRPr="008B1EA8">
        <w:rPr>
          <w:rFonts w:cstheme="minorHAnsi"/>
        </w:rPr>
        <w:t>Este manual contiene además los puestos o unidades administrativas que intervienen en cada uno</w:t>
      </w:r>
      <w:r w:rsidR="00ED06F3" w:rsidRPr="008B1EA8">
        <w:rPr>
          <w:rFonts w:cstheme="minorHAnsi"/>
        </w:rPr>
        <w:t xml:space="preserve"> de los procesos de la empresa,</w:t>
      </w:r>
      <w:r w:rsidRPr="008B1EA8">
        <w:rPr>
          <w:rFonts w:cstheme="minorHAnsi"/>
        </w:rPr>
        <w:t xml:space="preserve"> </w:t>
      </w:r>
      <w:r w:rsidR="00ED06F3" w:rsidRPr="008B1EA8">
        <w:rPr>
          <w:rFonts w:cstheme="minorHAnsi"/>
        </w:rPr>
        <w:t>los distintos reportes</w:t>
      </w:r>
      <w:r w:rsidRPr="008B1EA8">
        <w:rPr>
          <w:rFonts w:cstheme="minorHAnsi"/>
        </w:rPr>
        <w:t xml:space="preserve"> y documentos que permiten a cada uno de los empleados tomar decisiones sobre la </w:t>
      </w:r>
      <w:r w:rsidR="00ED06F3" w:rsidRPr="008B1EA8">
        <w:rPr>
          <w:rFonts w:cstheme="minorHAnsi"/>
        </w:rPr>
        <w:t>misma, o realizar las tareas operativas de forma eficiente</w:t>
      </w:r>
      <w:r w:rsidRPr="008B1EA8">
        <w:rPr>
          <w:rFonts w:cstheme="minorHAnsi"/>
        </w:rPr>
        <w:t>.</w:t>
      </w:r>
      <w:r w:rsidR="00ED06F3" w:rsidRPr="008B1EA8">
        <w:rPr>
          <w:rFonts w:cstheme="minorHAnsi"/>
        </w:rPr>
        <w:t xml:space="preserve"> Además</w:t>
      </w:r>
      <w:r w:rsidRPr="008B1EA8">
        <w:rPr>
          <w:rFonts w:cstheme="minorHAnsi"/>
        </w:rPr>
        <w:t xml:space="preserve"> simplifica las tareas que resultaban confusas a la vez que evita la superposición de las mismas. Ayuda a facilitar la toma de decisiones, evitando la improvisación y/o tomar decisiones apresuradas.</w:t>
      </w:r>
    </w:p>
    <w:p w:rsidR="00C7787D" w:rsidRPr="00ED06F3" w:rsidRDefault="00ED06F3" w:rsidP="00ED06F3">
      <w:pPr>
        <w:jc w:val="both"/>
        <w:rPr>
          <w:rFonts w:ascii="Calibri" w:hAnsi="Calibri"/>
        </w:rPr>
      </w:pPr>
      <w:r w:rsidRPr="008B1EA8">
        <w:rPr>
          <w:rFonts w:cstheme="minorHAnsi"/>
        </w:rPr>
        <w:t>Por último, este manual podría facilitar las labores de auditoría, la evaluación y control interno, como así también la vigilancia sobre cada uno de los procesos que conforman la empresa.</w:t>
      </w:r>
      <w:r w:rsidR="00C7787D">
        <w:br w:type="page"/>
      </w:r>
    </w:p>
    <w:p w:rsidR="00DA4708" w:rsidRDefault="00CB39A9" w:rsidP="00DA4708">
      <w:pPr>
        <w:pStyle w:val="Heading1"/>
        <w:spacing w:before="100" w:beforeAutospacing="1" w:after="100" w:afterAutospacing="1"/>
      </w:pPr>
      <w:bookmarkStart w:id="1" w:name="_Toc307931323"/>
      <w:r>
        <w:lastRenderedPageBreak/>
        <w:t>Procedimientos</w:t>
      </w:r>
      <w:bookmarkEnd w:id="1"/>
    </w:p>
    <w:p w:rsidR="00722925" w:rsidRPr="00722925" w:rsidRDefault="00722925" w:rsidP="00722925">
      <w:r>
        <w:t>Los procedimientos de la empresa que se encuentran contemplados en el sistema de información realizado son los siguientes:</w:t>
      </w:r>
    </w:p>
    <w:p w:rsidR="00CB39A9" w:rsidRDefault="00D723FC" w:rsidP="00CB39A9">
      <w:pPr>
        <w:pStyle w:val="ListParagraph"/>
        <w:numPr>
          <w:ilvl w:val="0"/>
          <w:numId w:val="46"/>
        </w:numPr>
      </w:pPr>
      <w:r>
        <w:t>Administrar p</w:t>
      </w:r>
      <w:r w:rsidR="001279A3">
        <w:t>roveedor.</w:t>
      </w:r>
    </w:p>
    <w:p w:rsidR="001279A3" w:rsidRDefault="001279A3" w:rsidP="00CB39A9">
      <w:pPr>
        <w:pStyle w:val="ListParagraph"/>
        <w:numPr>
          <w:ilvl w:val="0"/>
          <w:numId w:val="46"/>
        </w:numPr>
      </w:pPr>
      <w:r>
        <w:t xml:space="preserve">Confeccionar </w:t>
      </w:r>
      <w:r w:rsidR="00D723FC">
        <w:t>orden de c</w:t>
      </w:r>
      <w:r w:rsidR="00487652">
        <w:t>ompra.</w:t>
      </w:r>
    </w:p>
    <w:p w:rsidR="00192B03" w:rsidRDefault="00192B03" w:rsidP="00CB39A9">
      <w:pPr>
        <w:pStyle w:val="ListParagraph"/>
        <w:numPr>
          <w:ilvl w:val="0"/>
          <w:numId w:val="46"/>
        </w:numPr>
      </w:pPr>
      <w:r>
        <w:t xml:space="preserve">Brindar información sobre las </w:t>
      </w:r>
      <w:r w:rsidR="00D723FC">
        <w:t>ó</w:t>
      </w:r>
      <w:r>
        <w:t>rdenes</w:t>
      </w:r>
      <w:r w:rsidR="00D723FC">
        <w:t xml:space="preserve"> de c</w:t>
      </w:r>
      <w:r>
        <w:t>ompras confeccionadas y su estado.</w:t>
      </w:r>
    </w:p>
    <w:p w:rsidR="001279A3" w:rsidRDefault="001279A3" w:rsidP="00CB39A9">
      <w:pPr>
        <w:pStyle w:val="ListParagraph"/>
        <w:numPr>
          <w:ilvl w:val="0"/>
          <w:numId w:val="46"/>
        </w:numPr>
      </w:pPr>
      <w:r>
        <w:t>Re</w:t>
      </w:r>
      <w:r w:rsidR="00D723FC">
        <w:t>alizar seguimiento de orden de c</w:t>
      </w:r>
      <w:r>
        <w:t>ompra.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Confeccionar i</w:t>
      </w:r>
      <w:r w:rsidR="001279A3">
        <w:t>mportación.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Realizar seguimiento de i</w:t>
      </w:r>
      <w:r w:rsidR="001279A3">
        <w:t>mportación.</w:t>
      </w:r>
    </w:p>
    <w:p w:rsidR="001279A3" w:rsidRDefault="001279A3" w:rsidP="00CB39A9">
      <w:pPr>
        <w:pStyle w:val="ListParagraph"/>
        <w:numPr>
          <w:ilvl w:val="0"/>
          <w:numId w:val="46"/>
        </w:numPr>
      </w:pPr>
      <w:r>
        <w:t>Realizar anulaci</w:t>
      </w:r>
      <w:r w:rsidR="00D723FC">
        <w:t>ón de orden de c</w:t>
      </w:r>
      <w:r>
        <w:t>ompra.</w:t>
      </w:r>
    </w:p>
    <w:p w:rsidR="001279A3" w:rsidRDefault="001279A3" w:rsidP="00CB39A9">
      <w:pPr>
        <w:pStyle w:val="ListParagraph"/>
        <w:numPr>
          <w:ilvl w:val="0"/>
          <w:numId w:val="46"/>
        </w:numPr>
      </w:pPr>
      <w:r>
        <w:t>Realizar r</w:t>
      </w:r>
      <w:r w:rsidR="00D723FC">
        <w:t>eclamo de orden de c</w:t>
      </w:r>
      <w:r>
        <w:t>ompra.</w:t>
      </w:r>
    </w:p>
    <w:p w:rsidR="001279A3" w:rsidRDefault="001279A3" w:rsidP="00CB39A9">
      <w:pPr>
        <w:pStyle w:val="ListParagraph"/>
        <w:numPr>
          <w:ilvl w:val="0"/>
          <w:numId w:val="46"/>
        </w:numPr>
      </w:pPr>
      <w:r>
        <w:t xml:space="preserve">Realizar </w:t>
      </w:r>
      <w:r w:rsidR="00D723FC">
        <w:t>pago a p</w:t>
      </w:r>
      <w:r w:rsidR="00E7723C">
        <w:t>roveedor</w:t>
      </w:r>
      <w:r>
        <w:t>.</w:t>
      </w:r>
    </w:p>
    <w:p w:rsidR="00192B03" w:rsidRDefault="00192B03" w:rsidP="00CB39A9">
      <w:pPr>
        <w:pStyle w:val="ListParagraph"/>
        <w:numPr>
          <w:ilvl w:val="0"/>
          <w:numId w:val="46"/>
        </w:numPr>
      </w:pPr>
      <w:r>
        <w:t xml:space="preserve">Brindar información </w:t>
      </w:r>
      <w:r w:rsidR="001A7548">
        <w:t>sobre el estado de cuenta</w:t>
      </w:r>
      <w:r w:rsidR="00D723FC">
        <w:t xml:space="preserve"> de </w:t>
      </w:r>
      <w:r w:rsidR="001A7548">
        <w:t xml:space="preserve">un </w:t>
      </w:r>
      <w:r w:rsidR="00D723FC">
        <w:t>p</w:t>
      </w:r>
      <w:r w:rsidR="001A7548">
        <w:t>roveedor</w:t>
      </w:r>
      <w:r>
        <w:t>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Asentar ingreso de materia prima y productos i</w:t>
      </w:r>
      <w:r w:rsidR="001279A3">
        <w:t>mportados</w:t>
      </w:r>
      <w:r>
        <w:t xml:space="preserve"> a depósito</w:t>
      </w:r>
      <w:r w:rsidR="001279A3">
        <w:t>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Asentar defectos de productos i</w:t>
      </w:r>
      <w:r w:rsidR="001279A3">
        <w:t>mportados.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Asentar salida de materia prima a p</w:t>
      </w:r>
      <w:r w:rsidR="001279A3">
        <w:t>roducción.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Asentar salida de p</w:t>
      </w:r>
      <w:r w:rsidR="001279A3">
        <w:t>roducción.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Administrar v</w:t>
      </w:r>
      <w:r w:rsidR="001279A3">
        <w:t>iajante.</w:t>
      </w:r>
    </w:p>
    <w:p w:rsidR="001279A3" w:rsidRDefault="00DE78CF" w:rsidP="00CB39A9">
      <w:pPr>
        <w:pStyle w:val="ListParagraph"/>
        <w:numPr>
          <w:ilvl w:val="0"/>
          <w:numId w:val="46"/>
        </w:numPr>
      </w:pPr>
      <w:r>
        <w:t>Confeccionar catá</w:t>
      </w:r>
      <w:r w:rsidR="00D723FC">
        <w:t>logo de la e</w:t>
      </w:r>
      <w:r w:rsidR="001279A3">
        <w:t>mpresa.</w:t>
      </w:r>
    </w:p>
    <w:p w:rsidR="001279A3" w:rsidRDefault="00D723FC" w:rsidP="001279A3">
      <w:pPr>
        <w:pStyle w:val="ListParagraph"/>
        <w:numPr>
          <w:ilvl w:val="0"/>
          <w:numId w:val="46"/>
        </w:numPr>
      </w:pPr>
      <w:r>
        <w:t>Confeccionar p</w:t>
      </w:r>
      <w:r w:rsidR="00043C16">
        <w:t>edido.</w:t>
      </w:r>
    </w:p>
    <w:p w:rsidR="001279A3" w:rsidRDefault="001279A3" w:rsidP="001279A3">
      <w:pPr>
        <w:pStyle w:val="ListParagraph"/>
        <w:numPr>
          <w:ilvl w:val="0"/>
          <w:numId w:val="46"/>
        </w:numPr>
      </w:pPr>
      <w:r>
        <w:t>Asentar entrada de reabastecimiento interno.</w:t>
      </w:r>
    </w:p>
    <w:p w:rsidR="001279A3" w:rsidRDefault="001279A3" w:rsidP="001279A3">
      <w:pPr>
        <w:pStyle w:val="ListParagraph"/>
        <w:numPr>
          <w:ilvl w:val="0"/>
          <w:numId w:val="46"/>
        </w:numPr>
      </w:pPr>
      <w:r>
        <w:t>Realizar armado de pedido.</w:t>
      </w:r>
    </w:p>
    <w:p w:rsidR="001279A3" w:rsidRDefault="001279A3" w:rsidP="001279A3">
      <w:pPr>
        <w:pStyle w:val="ListParagraph"/>
        <w:numPr>
          <w:ilvl w:val="0"/>
          <w:numId w:val="46"/>
        </w:numPr>
      </w:pPr>
      <w:r>
        <w:t>Asentar salida de pedido.</w:t>
      </w:r>
    </w:p>
    <w:p w:rsidR="001279A3" w:rsidRDefault="00D723FC" w:rsidP="001279A3">
      <w:pPr>
        <w:pStyle w:val="ListParagraph"/>
        <w:numPr>
          <w:ilvl w:val="0"/>
          <w:numId w:val="46"/>
        </w:numPr>
      </w:pPr>
      <w:r>
        <w:t>Confeccionar hoja de r</w:t>
      </w:r>
      <w:r w:rsidR="001279A3">
        <w:t>uta.</w:t>
      </w:r>
    </w:p>
    <w:p w:rsidR="001279A3" w:rsidRDefault="00D723FC" w:rsidP="001279A3">
      <w:pPr>
        <w:pStyle w:val="ListParagraph"/>
        <w:numPr>
          <w:ilvl w:val="0"/>
          <w:numId w:val="46"/>
        </w:numPr>
      </w:pPr>
      <w:r>
        <w:t>Efectuar v</w:t>
      </w:r>
      <w:r w:rsidR="00087205">
        <w:t>enta</w:t>
      </w:r>
      <w:r w:rsidR="001279A3">
        <w:t>.</w:t>
      </w:r>
    </w:p>
    <w:p w:rsidR="00087205" w:rsidRDefault="00087205" w:rsidP="001279A3">
      <w:pPr>
        <w:pStyle w:val="ListParagraph"/>
        <w:numPr>
          <w:ilvl w:val="0"/>
          <w:numId w:val="46"/>
        </w:numPr>
      </w:pPr>
      <w:r>
        <w:t xml:space="preserve">Efectuar Devolución de Venta </w:t>
      </w:r>
      <w:r w:rsidRPr="00087205">
        <w:rPr>
          <w:color w:val="FF0000"/>
        </w:rPr>
        <w:t>(no puede ir con la venta)</w:t>
      </w:r>
    </w:p>
    <w:p w:rsidR="00D723FC" w:rsidRDefault="00D723FC" w:rsidP="001279A3">
      <w:pPr>
        <w:pStyle w:val="ListParagraph"/>
        <w:numPr>
          <w:ilvl w:val="0"/>
          <w:numId w:val="46"/>
        </w:numPr>
      </w:pPr>
      <w:r>
        <w:t>Brindar información sobre las ventas realizadas.</w:t>
      </w:r>
    </w:p>
    <w:p w:rsidR="001279A3" w:rsidRDefault="00D723FC" w:rsidP="001279A3">
      <w:pPr>
        <w:pStyle w:val="ListParagraph"/>
        <w:numPr>
          <w:ilvl w:val="0"/>
          <w:numId w:val="46"/>
        </w:numPr>
      </w:pPr>
      <w:r>
        <w:t>Asentar r</w:t>
      </w:r>
      <w:r w:rsidR="001279A3">
        <w:t>endici</w:t>
      </w:r>
      <w:r>
        <w:t>ón de v</w:t>
      </w:r>
      <w:r w:rsidR="001279A3">
        <w:t>entas de</w:t>
      </w:r>
      <w:r>
        <w:t xml:space="preserve"> v</w:t>
      </w:r>
      <w:r w:rsidR="001279A3">
        <w:t>iajante.</w:t>
      </w:r>
    </w:p>
    <w:p w:rsidR="001279A3" w:rsidRDefault="001279A3" w:rsidP="001279A3">
      <w:pPr>
        <w:pStyle w:val="ListParagraph"/>
        <w:numPr>
          <w:ilvl w:val="0"/>
          <w:numId w:val="46"/>
        </w:numPr>
      </w:pPr>
      <w:r>
        <w:t>Asentar devoluci</w:t>
      </w:r>
      <w:r w:rsidR="00D723FC">
        <w:t>ón de productos t</w:t>
      </w:r>
      <w:r>
        <w:t>erminados.</w:t>
      </w:r>
    </w:p>
    <w:p w:rsidR="001279A3" w:rsidRDefault="001279A3" w:rsidP="001279A3">
      <w:pPr>
        <w:pStyle w:val="ListParagraph"/>
        <w:numPr>
          <w:ilvl w:val="0"/>
          <w:numId w:val="46"/>
        </w:numPr>
      </w:pPr>
      <w:r>
        <w:t>Brindar información sobre el seguimiento de Cheques.</w:t>
      </w:r>
    </w:p>
    <w:p w:rsidR="00192B03" w:rsidRDefault="00DE2569" w:rsidP="001279A3">
      <w:pPr>
        <w:pStyle w:val="ListParagraph"/>
        <w:numPr>
          <w:ilvl w:val="0"/>
          <w:numId w:val="46"/>
        </w:numPr>
      </w:pPr>
      <w:r>
        <w:t>Brindar información</w:t>
      </w:r>
      <w:r w:rsidR="00192B03">
        <w:t xml:space="preserve"> de Calidad de </w:t>
      </w:r>
      <w:r>
        <w:t xml:space="preserve">los </w:t>
      </w:r>
      <w:r w:rsidR="00192B03">
        <w:t>Productos Importados.</w:t>
      </w:r>
    </w:p>
    <w:p w:rsidR="00DE2569" w:rsidRDefault="00DE2569" w:rsidP="001279A3">
      <w:pPr>
        <w:pStyle w:val="ListParagraph"/>
        <w:numPr>
          <w:ilvl w:val="0"/>
          <w:numId w:val="46"/>
        </w:numPr>
      </w:pPr>
      <w:r>
        <w:t>Brindar información sobre los Defectos por Proveedor.</w:t>
      </w:r>
    </w:p>
    <w:p w:rsidR="00D723FC" w:rsidRDefault="00DE2569" w:rsidP="00D723FC">
      <w:pPr>
        <w:pStyle w:val="ListParagraph"/>
        <w:numPr>
          <w:ilvl w:val="0"/>
          <w:numId w:val="46"/>
        </w:numPr>
      </w:pPr>
      <w:r>
        <w:t>Brindar información sobre las cuentas corrientes de los Clientes.</w:t>
      </w:r>
    </w:p>
    <w:p w:rsidR="00495599" w:rsidRDefault="00495599" w:rsidP="001279A3">
      <w:pPr>
        <w:pStyle w:val="ListParagraph"/>
        <w:numPr>
          <w:ilvl w:val="0"/>
          <w:numId w:val="46"/>
        </w:numPr>
      </w:pPr>
      <w:r>
        <w:t>Brindar información sobre las proyecciones de ventas.</w:t>
      </w:r>
    </w:p>
    <w:p w:rsidR="00D723FC" w:rsidRDefault="00D723FC" w:rsidP="001279A3">
      <w:pPr>
        <w:pStyle w:val="ListParagraph"/>
        <w:numPr>
          <w:ilvl w:val="0"/>
          <w:numId w:val="46"/>
        </w:numPr>
      </w:pPr>
      <w:r>
        <w:t>Brindar información sobre el estado financiero de la empresa.</w:t>
      </w:r>
    </w:p>
    <w:p w:rsidR="00D723FC" w:rsidRPr="00CB39A9" w:rsidRDefault="00D723FC" w:rsidP="001279A3">
      <w:pPr>
        <w:pStyle w:val="ListParagraph"/>
        <w:numPr>
          <w:ilvl w:val="0"/>
          <w:numId w:val="46"/>
        </w:numPr>
      </w:pPr>
      <w:r>
        <w:t>Brindar información sobre la rentabilidad de productos.</w:t>
      </w:r>
    </w:p>
    <w:p w:rsidR="00DA4708" w:rsidRDefault="00DA4708" w:rsidP="00DA4708"/>
    <w:p w:rsidR="00DE78CF" w:rsidRDefault="00DE78CF" w:rsidP="00DA470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722925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br w:type="page"/>
            </w:r>
            <w:r>
              <w:rPr>
                <w:rFonts w:ascii="Times New Roman" w:hAnsi="Times New Roman"/>
                <w:szCs w:val="24"/>
              </w:rPr>
              <w:t>PROCEDIMIENTO</w:t>
            </w:r>
          </w:p>
          <w:p w:rsidR="00722925" w:rsidRDefault="00722925" w:rsidP="00E7723C">
            <w:pPr>
              <w:pStyle w:val="Heading2"/>
              <w:jc w:val="center"/>
            </w:pPr>
            <w:bookmarkStart w:id="2" w:name="_Toc307931324"/>
            <w:r>
              <w:t>ADMINISTRAR PROVEEDOR</w:t>
            </w:r>
            <w:bookmarkEnd w:id="2"/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Nro:001</w:t>
            </w:r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722925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722925" w:rsidRDefault="00722925" w:rsidP="00722925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ingreso, modificación o baja de un proveedor junto con el catalogo del mismo.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F72033">
              <w:rPr>
                <w:rFonts w:ascii="Times New Roman" w:hAnsi="Times New Roman"/>
                <w:szCs w:val="24"/>
              </w:rPr>
              <w:t>se obtienen los datos d</w:t>
            </w:r>
            <w:r>
              <w:rPr>
                <w:rFonts w:ascii="Times New Roman" w:hAnsi="Times New Roman"/>
                <w:szCs w:val="24"/>
              </w:rPr>
              <w:t>e</w:t>
            </w:r>
            <w:r w:rsidR="00F72033">
              <w:rPr>
                <w:rFonts w:ascii="Times New Roman" w:hAnsi="Times New Roman"/>
                <w:szCs w:val="24"/>
              </w:rPr>
              <w:t xml:space="preserve"> un nuevo</w:t>
            </w:r>
            <w:r>
              <w:rPr>
                <w:rFonts w:ascii="Times New Roman" w:hAnsi="Times New Roman"/>
                <w:szCs w:val="24"/>
              </w:rPr>
              <w:t xml:space="preserve"> Proveedor </w:t>
            </w:r>
            <w:r w:rsidR="00F72033">
              <w:rPr>
                <w:rFonts w:ascii="Times New Roman" w:hAnsi="Times New Roman"/>
                <w:szCs w:val="24"/>
              </w:rPr>
              <w:t xml:space="preserve">y su </w:t>
            </w:r>
            <w:r w:rsidR="00643CAD">
              <w:rPr>
                <w:rFonts w:ascii="Times New Roman" w:hAnsi="Times New Roman"/>
                <w:szCs w:val="24"/>
              </w:rPr>
              <w:t>Catálogo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F72033">
              <w:rPr>
                <w:rFonts w:ascii="Times New Roman" w:hAnsi="Times New Roman"/>
                <w:szCs w:val="24"/>
              </w:rPr>
              <w:t>se da de baja al Proveedor.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 w:rsidR="00F72033"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 w:rsidR="00F72033"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722925" w:rsidRDefault="00643CAD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Catálogo</w:t>
            </w:r>
            <w:r w:rsidR="00F72033">
              <w:rPr>
                <w:rFonts w:ascii="Times New Roman" w:hAnsi="Times New Roman"/>
                <w:szCs w:val="24"/>
              </w:rPr>
              <w:t xml:space="preserve"> del proveedor.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722925" w:rsidRDefault="00F7203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P</w:t>
            </w:r>
            <w:r w:rsidR="00722925">
              <w:rPr>
                <w:rFonts w:ascii="Times New Roman" w:hAnsi="Times New Roman"/>
                <w:b/>
                <w:szCs w:val="24"/>
              </w:rPr>
              <w:t xml:space="preserve">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722925" w:rsidRDefault="00F7203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</w:t>
            </w:r>
            <w:r w:rsidR="00722925">
              <w:rPr>
                <w:rFonts w:ascii="Times New Roman" w:hAnsi="Times New Roman"/>
                <w:b/>
                <w:szCs w:val="24"/>
              </w:rPr>
              <w:t xml:space="preserve"> :</w:t>
            </w:r>
            <w:r w:rsidR="00722925"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722925" w:rsidRPr="00CD2A8F" w:rsidRDefault="00F72033" w:rsidP="00CD2A8F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inscribe un nuevo proveedor junto con su </w:t>
            </w:r>
            <w:r w:rsidR="00643CAD">
              <w:rPr>
                <w:rFonts w:ascii="Times New Roman" w:hAnsi="Times New Roman"/>
              </w:rPr>
              <w:t>catálogo</w:t>
            </w:r>
            <w:r>
              <w:rPr>
                <w:rFonts w:ascii="Times New Roman" w:hAnsi="Times New Roman"/>
              </w:rPr>
              <w:t xml:space="preserve"> de productos a la empresa.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registra los datos correspondientes al nuevo proveedor: nombre, razón social, teléfono celular, teléfono fijo, email, pa</w:t>
            </w:r>
            <w:r w:rsidR="002D5B4B">
              <w:rPr>
                <w:rFonts w:ascii="Times New Roman" w:hAnsi="Times New Roman"/>
              </w:rPr>
              <w:t>ís</w:t>
            </w:r>
            <w:r>
              <w:rPr>
                <w:rFonts w:ascii="Times New Roman" w:hAnsi="Times New Roman"/>
              </w:rPr>
              <w:t xml:space="preserve"> y el </w:t>
            </w:r>
            <w:r w:rsidR="00643CAD">
              <w:rPr>
                <w:rFonts w:ascii="Times New Roman" w:hAnsi="Times New Roman"/>
              </w:rPr>
              <w:t>catálogo</w:t>
            </w:r>
            <w:r>
              <w:rPr>
                <w:rFonts w:ascii="Times New Roman" w:hAnsi="Times New Roman"/>
              </w:rPr>
              <w:t xml:space="preserve"> de productos del mismo.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en caso de ser necesario y de que exista, modifica los datos del proveedor para mantener a los mismos actualizados.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se encarga de dar de baja a un proveedor en el caso de ser necesario.</w:t>
            </w:r>
          </w:p>
        </w:tc>
      </w:tr>
    </w:tbl>
    <w:p w:rsidR="00947C43" w:rsidRDefault="00947C43"/>
    <w:p w:rsidR="00947C43" w:rsidRDefault="00947C43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947C43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947C43" w:rsidRDefault="00947C43" w:rsidP="00E7723C">
            <w:pPr>
              <w:pStyle w:val="Heading2"/>
              <w:jc w:val="center"/>
            </w:pPr>
            <w:bookmarkStart w:id="3" w:name="_Toc307931325"/>
            <w:r>
              <w:t>CONFECCIONAR ORDEN DE COMPRA</w:t>
            </w:r>
            <w:bookmarkEnd w:id="3"/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Nro:002</w:t>
            </w:r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947C43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947C43" w:rsidRDefault="00947C43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una orden de compra determinada.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surge la necesidad de reabastecimiento de productos importados y/o materia prima.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orden de compra.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Orden de Compra.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P: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947C43" w:rsidRDefault="00947C43" w:rsidP="00947C43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recibe la solicitud de reabastecimiento de productos importados y/o materias primas.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deberá buscar el </w:t>
            </w:r>
            <w:r w:rsidRPr="00947C43"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</w:rPr>
              <w:t xml:space="preserve"> al cual confeccionar la orden de compra, junto con su </w:t>
            </w:r>
            <w:proofErr w:type="spellStart"/>
            <w:r>
              <w:rPr>
                <w:rFonts w:ascii="Times New Roman" w:hAnsi="Times New Roman"/>
              </w:rPr>
              <w:t>catalogo</w:t>
            </w:r>
            <w:proofErr w:type="spellEnd"/>
            <w:r>
              <w:rPr>
                <w:rFonts w:ascii="Times New Roman" w:hAnsi="Times New Roman"/>
              </w:rPr>
              <w:t xml:space="preserve"> vigente de productos. Luego el </w:t>
            </w:r>
            <w:r w:rsidRPr="00947C43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deberá elegir los productos y las respectivas cantidades a solicitar. Finalmente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determinara una fecha estimada de llegada, quedando </w:t>
            </w:r>
            <w:proofErr w:type="gramStart"/>
            <w:r w:rsidR="00487652">
              <w:rPr>
                <w:rFonts w:ascii="Times New Roman" w:hAnsi="Times New Roman"/>
              </w:rPr>
              <w:t>registrada</w:t>
            </w:r>
            <w:proofErr w:type="gramEnd"/>
            <w:r>
              <w:rPr>
                <w:rFonts w:ascii="Times New Roman" w:hAnsi="Times New Roman"/>
              </w:rPr>
              <w:t xml:space="preserve"> la orden de compra en el sistema emitiendo al </w:t>
            </w:r>
            <w:r w:rsidRPr="00947C43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el comprobante, el cual incluye los datos de la  misma.</w:t>
            </w:r>
          </w:p>
          <w:p w:rsidR="00947C43" w:rsidRDefault="00947C43" w:rsidP="00947C4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</w:t>
            </w:r>
            <w:r w:rsidR="00487652">
              <w:rPr>
                <w:rFonts w:ascii="Times New Roman" w:hAnsi="Times New Roman"/>
                <w:b/>
                <w:szCs w:val="24"/>
              </w:rPr>
              <w:t>: Comprobante de Orden de Compra.</w:t>
            </w:r>
          </w:p>
          <w:p w:rsidR="00947C43" w:rsidRPr="001A7548" w:rsidRDefault="00487652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object w:dxaOrig="10500" w:dyaOrig="9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6.3pt;height:253.85pt" o:ole="">
                  <v:imagedata r:id="rId10" o:title=""/>
                </v:shape>
                <o:OLEObject Type="Embed" ProgID="AcroExch.Document.7" ShapeID="_x0000_i1025" DrawAspect="Content" ObjectID="_1381674807" r:id="rId11"/>
              </w:object>
            </w:r>
          </w:p>
        </w:tc>
      </w:tr>
    </w:tbl>
    <w:p w:rsidR="00643CAD" w:rsidRDefault="00643CA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643CAD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CAD" w:rsidRDefault="00643CA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PROCEDIMIENTO</w:t>
            </w:r>
          </w:p>
          <w:p w:rsidR="00643CAD" w:rsidRPr="00487652" w:rsidRDefault="00643CAD" w:rsidP="006074F1">
            <w:pPr>
              <w:pStyle w:val="Heading2"/>
              <w:jc w:val="center"/>
            </w:pPr>
            <w:bookmarkStart w:id="4" w:name="_Toc307931326"/>
            <w:r>
              <w:t>BRINDAR INFORMACIÓN SOBRE LAS ÓRDENES DE COMPRAS CONFECCIONADAS Y SU ESTADO</w:t>
            </w:r>
            <w:bookmarkEnd w:id="4"/>
          </w:p>
          <w:p w:rsidR="00643CAD" w:rsidRDefault="00643CAD" w:rsidP="006074F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CAD" w:rsidRDefault="00643CA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Nro:003</w:t>
            </w:r>
          </w:p>
          <w:p w:rsidR="00643CAD" w:rsidRDefault="00643CA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643CAD" w:rsidRDefault="00643CA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643CAD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643CAD" w:rsidRDefault="00643CAD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las órdenes de compras y sus estados.</w:t>
            </w:r>
          </w:p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643CAD" w:rsidRDefault="00643CA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confeccionar los informes sobre las órdenes de compras y sus estados.</w:t>
            </w:r>
          </w:p>
          <w:p w:rsidR="00643CAD" w:rsidRDefault="00643CA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643CAD" w:rsidRDefault="00643CA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43CAD" w:rsidRDefault="00643CA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643CAD" w:rsidRDefault="00643CA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órdenes de compras y estados.</w:t>
            </w:r>
          </w:p>
          <w:p w:rsidR="00643CAD" w:rsidRPr="00487652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643CAD" w:rsidRDefault="00643CA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43CAD" w:rsidRDefault="00643CAD" w:rsidP="006074F1">
            <w:pPr>
              <w:pStyle w:val="Sinespaciado1"/>
              <w:ind w:left="72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confecciona mensualmente un informe de las órdenes de compras que se realizaron durante el mes.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consulta todas las órdenes y los estados por los cuales transitó la misma, a partir de esta información se </w:t>
            </w:r>
            <w:proofErr w:type="gramStart"/>
            <w:r>
              <w:rPr>
                <w:rFonts w:ascii="Times New Roman" w:hAnsi="Times New Roman"/>
              </w:rPr>
              <w:t>confecciona</w:t>
            </w:r>
            <w:proofErr w:type="gramEnd"/>
            <w:r>
              <w:rPr>
                <w:rFonts w:ascii="Times New Roman" w:hAnsi="Times New Roman"/>
              </w:rPr>
              <w:t xml:space="preserve"> el informe.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:rsidR="00487652" w:rsidRDefault="00487652" w:rsidP="00487652"/>
    <w:p w:rsidR="00487652" w:rsidRDefault="00487652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487652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87652" w:rsidRDefault="00487652" w:rsidP="00E7723C">
            <w:pPr>
              <w:pStyle w:val="Heading2"/>
              <w:jc w:val="center"/>
            </w:pPr>
            <w:bookmarkStart w:id="5" w:name="_Toc307931327"/>
            <w:r>
              <w:t>REALIZAR SEGUIMIENTO DE ORDEN DE COMPRA</w:t>
            </w:r>
            <w:bookmarkEnd w:id="5"/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Nro:004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87652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87652" w:rsidRDefault="00487652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el </w:t>
            </w:r>
            <w:r w:rsidR="00CD2A8F">
              <w:rPr>
                <w:rFonts w:ascii="Times New Roman" w:hAnsi="Times New Roman"/>
              </w:rPr>
              <w:t>seguimiento de mercadería.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</w:t>
            </w:r>
            <w:r w:rsidR="00CD2A8F">
              <w:rPr>
                <w:rFonts w:ascii="Times New Roman" w:hAnsi="Times New Roman"/>
                <w:szCs w:val="24"/>
              </w:rPr>
              <w:t>confecciona una orden de compra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CD2A8F">
              <w:rPr>
                <w:rFonts w:ascii="Times New Roman" w:hAnsi="Times New Roman"/>
                <w:szCs w:val="24"/>
              </w:rPr>
              <w:t>la misma ingresa a la empresa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87652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</w:t>
            </w:r>
            <w:r w:rsidR="00487652">
              <w:rPr>
                <w:rFonts w:ascii="Times New Roman" w:hAnsi="Times New Roman"/>
                <w:szCs w:val="24"/>
              </w:rPr>
              <w:t>.</w:t>
            </w:r>
          </w:p>
          <w:p w:rsidR="00487652" w:rsidRPr="00CD2A8F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87652" w:rsidRDefault="00487652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70D13" w:rsidRPr="00CD2A8F" w:rsidRDefault="00487652" w:rsidP="00C67CFA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CD2A8F">
              <w:rPr>
                <w:rFonts w:ascii="Times New Roman" w:hAnsi="Times New Roman"/>
              </w:rPr>
              <w:t>decide consultar y/o actualizar el estado en el que se encuentra un orden de compra. Para actualizarla</w:t>
            </w:r>
            <w:r w:rsidR="00C67CFA">
              <w:rPr>
                <w:rFonts w:ascii="Times New Roman" w:hAnsi="Times New Roman"/>
              </w:rPr>
              <w:t>,</w:t>
            </w:r>
            <w:r w:rsidR="00CD2A8F">
              <w:rPr>
                <w:rFonts w:ascii="Times New Roman" w:hAnsi="Times New Roman"/>
              </w:rPr>
              <w:t xml:space="preserve"> el </w:t>
            </w:r>
            <w:r w:rsidR="00CD2A8F" w:rsidRPr="00CD2A8F">
              <w:rPr>
                <w:rFonts w:ascii="Times New Roman" w:hAnsi="Times New Roman"/>
                <w:b/>
              </w:rPr>
              <w:t>EC</w:t>
            </w:r>
            <w:r w:rsidR="00CD2A8F">
              <w:rPr>
                <w:rFonts w:ascii="Times New Roman" w:hAnsi="Times New Roman"/>
              </w:rPr>
              <w:t xml:space="preserve"> ingresa la fecha real en la cual se encuentra el estado.</w:t>
            </w:r>
          </w:p>
        </w:tc>
      </w:tr>
    </w:tbl>
    <w:p w:rsidR="00CD2A8F" w:rsidRDefault="00CD2A8F" w:rsidP="00487652"/>
    <w:p w:rsidR="00CD2A8F" w:rsidRDefault="00CD2A8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D2A8F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D2A8F" w:rsidRDefault="00CD2A8F" w:rsidP="00E7723C">
            <w:pPr>
              <w:pStyle w:val="Heading2"/>
              <w:jc w:val="center"/>
            </w:pPr>
            <w:bookmarkStart w:id="6" w:name="_Toc307931328"/>
            <w:r>
              <w:t>CONFECCIONAR IMPORTACION</w:t>
            </w:r>
            <w:bookmarkEnd w:id="6"/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Nro:005</w:t>
            </w:r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D2A8F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D2A8F" w:rsidRDefault="00CD2A8F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la confección de la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CD2A8F">
              <w:rPr>
                <w:rFonts w:ascii="Times New Roman" w:hAnsi="Times New Roman"/>
                <w:b/>
                <w:szCs w:val="24"/>
              </w:rPr>
              <w:t>P</w:t>
            </w:r>
            <w:r>
              <w:rPr>
                <w:rFonts w:ascii="Times New Roman" w:hAnsi="Times New Roman"/>
                <w:szCs w:val="24"/>
              </w:rPr>
              <w:t xml:space="preserve"> indica que las órdenes de compra se encuentran en puerto de origen.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P: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D2A8F" w:rsidRDefault="00CD2A8F" w:rsidP="00670D13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es notificado por el </w:t>
            </w:r>
            <w:r w:rsidRPr="00CD2A8F"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</w:rPr>
              <w:t xml:space="preserve"> de que ya se encuentra</w:t>
            </w:r>
            <w:r w:rsidR="00670D13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 xml:space="preserve"> disponible</w:t>
            </w:r>
            <w:r w:rsidR="00670D13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en puerto de origen las órdenes de compras generadas.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podrá seleccionar las </w:t>
            </w:r>
            <w:r w:rsidR="00670D13">
              <w:rPr>
                <w:rFonts w:ascii="Times New Roman" w:hAnsi="Times New Roman"/>
              </w:rPr>
              <w:t>órdenes</w:t>
            </w:r>
            <w:r>
              <w:rPr>
                <w:rFonts w:ascii="Times New Roman" w:hAnsi="Times New Roman"/>
              </w:rPr>
              <w:t xml:space="preserve"> de compra a incluir en la importación.</w:t>
            </w:r>
            <w:r w:rsidR="00670D13">
              <w:rPr>
                <w:rFonts w:ascii="Times New Roman" w:hAnsi="Times New Roman"/>
              </w:rPr>
              <w:t xml:space="preserve"> Luego el </w:t>
            </w:r>
            <w:r w:rsidR="00670D13" w:rsidRPr="00670D13">
              <w:rPr>
                <w:rFonts w:ascii="Times New Roman" w:hAnsi="Times New Roman"/>
                <w:b/>
              </w:rPr>
              <w:t>EC</w:t>
            </w:r>
            <w:r w:rsidR="00670D13">
              <w:rPr>
                <w:rFonts w:ascii="Times New Roman" w:hAnsi="Times New Roman"/>
              </w:rPr>
              <w:t xml:space="preserve"> ingresa los datos correspondientes a las empresas encargadas de transportar de forma interna y externa la mercadería. Finalmente el </w:t>
            </w:r>
            <w:r w:rsidR="00670D13" w:rsidRPr="00670D13">
              <w:rPr>
                <w:rFonts w:ascii="Times New Roman" w:hAnsi="Times New Roman"/>
                <w:b/>
              </w:rPr>
              <w:t>EC</w:t>
            </w:r>
            <w:r w:rsidR="00670D13">
              <w:rPr>
                <w:rFonts w:ascii="Times New Roman" w:hAnsi="Times New Roman"/>
              </w:rPr>
              <w:t xml:space="preserve"> ingresa la fecha estimada de llegada, quedando registrada la importación en el sistema y emitiéndose el comprobante correspondiente, el cual incluye los datos de la misma.</w:t>
            </w:r>
          </w:p>
          <w:p w:rsidR="00670D13" w:rsidRPr="00CD2A8F" w:rsidRDefault="00C67CFA" w:rsidP="00C67CFA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Importación. //TODO</w:t>
            </w:r>
          </w:p>
        </w:tc>
      </w:tr>
    </w:tbl>
    <w:p w:rsidR="00C67CFA" w:rsidRDefault="00C67CFA" w:rsidP="00487652"/>
    <w:p w:rsidR="00C67CFA" w:rsidRDefault="00C67CF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67CFA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67CFA" w:rsidRDefault="00C67CFA" w:rsidP="00E7723C">
            <w:pPr>
              <w:pStyle w:val="Heading2"/>
              <w:jc w:val="center"/>
            </w:pPr>
            <w:bookmarkStart w:id="7" w:name="_Toc307931329"/>
            <w:r>
              <w:t>REALIZAR SEGUIMIENTO DE IMPORTACIÓN</w:t>
            </w:r>
            <w:bookmarkEnd w:id="7"/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Nro:006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67CFA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67CFA" w:rsidRDefault="00C67CFA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seguimiento de importación.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confecciona una importación.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la misma ingresa a la empresa.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C67CFA" w:rsidRPr="00CD2A8F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67CFA" w:rsidRPr="00CD2A8F" w:rsidRDefault="00C67CFA" w:rsidP="00C67CFA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decide consultar y/o actualizar el estado en el que se encuentra una importación. Para actualizarla, el </w:t>
            </w:r>
            <w:r w:rsidRPr="00CD2A8F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ingresa la fecha real en la cual se encuentra el estado.</w:t>
            </w:r>
          </w:p>
        </w:tc>
      </w:tr>
    </w:tbl>
    <w:p w:rsidR="00C67CFA" w:rsidRDefault="00C67CFA" w:rsidP="00487652"/>
    <w:p w:rsidR="00C67CFA" w:rsidRDefault="00C67CF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67CFA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67CFA" w:rsidRPr="00487652" w:rsidRDefault="00C67CFA" w:rsidP="00E7723C">
            <w:pPr>
              <w:pStyle w:val="Heading2"/>
              <w:jc w:val="center"/>
            </w:pPr>
            <w:bookmarkStart w:id="8" w:name="_Toc307931330"/>
            <w:r>
              <w:t>REALIZAR ANULACIÓN DE ORDEN DE COMPRA</w:t>
            </w:r>
            <w:bookmarkEnd w:id="8"/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Nro:007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67CFA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67CFA" w:rsidRDefault="00C67CFA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anular una orden de compra.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anular una orden de compra.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anulación de la orden de compra.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C67CFA" w:rsidRPr="00487652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67CFA" w:rsidRDefault="00C67CFA" w:rsidP="00651EBC">
            <w:pPr>
              <w:pStyle w:val="Sinespaciado1"/>
              <w:ind w:left="72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solicita anular una orden de compra ya registrada.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todas las </w:t>
            </w:r>
            <w:r w:rsidR="00651EBC">
              <w:rPr>
                <w:rFonts w:ascii="Times New Roman" w:hAnsi="Times New Roman"/>
              </w:rPr>
              <w:t>órdenes</w:t>
            </w:r>
            <w:r>
              <w:rPr>
                <w:rFonts w:ascii="Times New Roman" w:hAnsi="Times New Roman"/>
              </w:rPr>
              <w:t xml:space="preserve"> de compra </w:t>
            </w:r>
            <w:r w:rsidR="00651EBC">
              <w:rPr>
                <w:rFonts w:ascii="Times New Roman" w:hAnsi="Times New Roman"/>
              </w:rPr>
              <w:t xml:space="preserve">e identifica cual desea anular. Una vez seleccionada el </w:t>
            </w:r>
            <w:r w:rsidR="00651EBC" w:rsidRPr="00651EBC">
              <w:rPr>
                <w:rFonts w:ascii="Times New Roman" w:hAnsi="Times New Roman"/>
                <w:b/>
              </w:rPr>
              <w:t>EC</w:t>
            </w:r>
            <w:r w:rsidR="00651EBC">
              <w:rPr>
                <w:rFonts w:ascii="Times New Roman" w:hAnsi="Times New Roman"/>
              </w:rPr>
              <w:t xml:space="preserve"> asienta la anulación de la orden de compra indicando el motivo de la misma.</w:t>
            </w:r>
          </w:p>
        </w:tc>
      </w:tr>
    </w:tbl>
    <w:p w:rsidR="00651EBC" w:rsidRDefault="00651EBC" w:rsidP="00487652"/>
    <w:p w:rsidR="00651EBC" w:rsidRDefault="00651EBC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651EBC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651EBC" w:rsidRPr="00487652" w:rsidRDefault="00651EBC" w:rsidP="00E7723C">
            <w:pPr>
              <w:pStyle w:val="Heading2"/>
              <w:jc w:val="center"/>
            </w:pPr>
            <w:bookmarkStart w:id="9" w:name="_Toc307931331"/>
            <w:r>
              <w:t>REALIZAR RECLAMO DE ORDEN DE COMPRA</w:t>
            </w:r>
            <w:bookmarkEnd w:id="9"/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Nro:008</w:t>
            </w:r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651EBC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651EBC" w:rsidRDefault="00651EBC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reclamar una orden de compra.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recibe una solicitud de reclamo de una orden de compra.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reclamo de la orden de compra.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651EBC" w:rsidRDefault="00651EB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reclamo de orden de compra.</w:t>
            </w:r>
          </w:p>
          <w:p w:rsidR="00651EBC" w:rsidRPr="00487652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651EBC" w:rsidRDefault="00651EB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51EBC" w:rsidRDefault="00651EBC" w:rsidP="00651EBC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recibe una solicitud de reclamo de una orden de compra.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el proveedor al cual se le va a efectuar el reclamo y luego identifica la orden de compra que desea reclamar. Una vez seleccionada, el </w:t>
            </w:r>
            <w:r w:rsidRPr="00651EBC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ingresa por cada detalle a reclamar, el motivo del mismo. Finalmente se registra el reclamo emitiendo el comprobante correspondiente.</w:t>
            </w:r>
          </w:p>
          <w:p w:rsidR="00651EBC" w:rsidRDefault="00651EBC" w:rsidP="00651EBC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reclamo de orden de compra. //TODO</w:t>
            </w:r>
          </w:p>
        </w:tc>
      </w:tr>
    </w:tbl>
    <w:p w:rsidR="00E7723C" w:rsidRDefault="00E7723C" w:rsidP="00487652"/>
    <w:p w:rsidR="00E7723C" w:rsidRDefault="00E7723C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E7723C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E7723C" w:rsidRPr="00487652" w:rsidRDefault="00E7723C" w:rsidP="00E7723C">
            <w:pPr>
              <w:pStyle w:val="Heading2"/>
              <w:jc w:val="center"/>
            </w:pPr>
            <w:bookmarkStart w:id="10" w:name="_Toc307931332"/>
            <w:r>
              <w:t>REALIZAR PAGO A PROVEEDOR</w:t>
            </w:r>
            <w:bookmarkEnd w:id="10"/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Nro:009</w:t>
            </w:r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E7723C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E7723C" w:rsidRDefault="00E7723C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efectuar el pago a los proveedores.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emite una orden de compra.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pago al proveedor.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E7723C" w:rsidRDefault="00E7723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Comprobante de </w:t>
            </w:r>
            <w:r w:rsidR="001A7548">
              <w:rPr>
                <w:rFonts w:ascii="Times New Roman" w:hAnsi="Times New Roman"/>
                <w:szCs w:val="24"/>
              </w:rPr>
              <w:t>pago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E7723C" w:rsidRPr="00487652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E7723C" w:rsidRDefault="00E7723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E7723C" w:rsidRDefault="00E7723C" w:rsidP="00E7723C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1A7548">
              <w:rPr>
                <w:rFonts w:ascii="Times New Roman" w:hAnsi="Times New Roman"/>
              </w:rPr>
              <w:t>decide efectuar el pago a un proveedor correspondiente a una o varias órdenes de compras que ya fueron confeccionadas. E</w:t>
            </w:r>
            <w:r>
              <w:rPr>
                <w:rFonts w:ascii="Times New Roman" w:hAnsi="Times New Roman"/>
              </w:rPr>
              <w:t xml:space="preserve">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el proveedor al cual se le va a efectuar el </w:t>
            </w:r>
            <w:r w:rsidR="001A7548">
              <w:rPr>
                <w:rFonts w:ascii="Times New Roman" w:hAnsi="Times New Roman"/>
              </w:rPr>
              <w:t>pago</w:t>
            </w:r>
            <w:r>
              <w:rPr>
                <w:rFonts w:ascii="Times New Roman" w:hAnsi="Times New Roman"/>
              </w:rPr>
              <w:t xml:space="preserve"> y luego identifica la</w:t>
            </w:r>
            <w:r w:rsidR="001A7548">
              <w:rPr>
                <w:rFonts w:ascii="Times New Roman" w:hAnsi="Times New Roman"/>
              </w:rPr>
              <w:t>/s</w:t>
            </w:r>
            <w:r>
              <w:rPr>
                <w:rFonts w:ascii="Times New Roman" w:hAnsi="Times New Roman"/>
              </w:rPr>
              <w:t xml:space="preserve"> orden</w:t>
            </w:r>
            <w:r w:rsidR="001A7548">
              <w:rPr>
                <w:rFonts w:ascii="Times New Roman" w:hAnsi="Times New Roman"/>
              </w:rPr>
              <w:t>/es</w:t>
            </w:r>
            <w:r>
              <w:rPr>
                <w:rFonts w:ascii="Times New Roman" w:hAnsi="Times New Roman"/>
              </w:rPr>
              <w:t xml:space="preserve"> de compra que desea </w:t>
            </w:r>
            <w:r w:rsidR="001A7548">
              <w:rPr>
                <w:rFonts w:ascii="Times New Roman" w:hAnsi="Times New Roman"/>
              </w:rPr>
              <w:t xml:space="preserve">pagar. </w:t>
            </w:r>
            <w:r>
              <w:rPr>
                <w:rFonts w:ascii="Times New Roman" w:hAnsi="Times New Roman"/>
              </w:rPr>
              <w:t xml:space="preserve"> Una vez seleccionada</w:t>
            </w:r>
            <w:r w:rsidR="001A7548">
              <w:rPr>
                <w:rFonts w:ascii="Times New Roman" w:hAnsi="Times New Roman"/>
              </w:rPr>
              <w:t>/s</w:t>
            </w:r>
            <w:r>
              <w:rPr>
                <w:rFonts w:ascii="Times New Roman" w:hAnsi="Times New Roman"/>
              </w:rPr>
              <w:t xml:space="preserve">, el </w:t>
            </w:r>
            <w:r w:rsidRPr="00651EBC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ingresa </w:t>
            </w:r>
            <w:r w:rsidR="001A7548">
              <w:rPr>
                <w:rFonts w:ascii="Times New Roman" w:hAnsi="Times New Roman"/>
              </w:rPr>
              <w:t>los datos correspondientes al pago (banco, número de cuenta y monto total)</w:t>
            </w:r>
            <w:r>
              <w:rPr>
                <w:rFonts w:ascii="Times New Roman" w:hAnsi="Times New Roman"/>
              </w:rPr>
              <w:t xml:space="preserve">. Finalmente se registra el </w:t>
            </w:r>
            <w:r w:rsidR="001A7548">
              <w:rPr>
                <w:rFonts w:ascii="Times New Roman" w:hAnsi="Times New Roman"/>
              </w:rPr>
              <w:t>pago</w:t>
            </w:r>
            <w:r>
              <w:rPr>
                <w:rFonts w:ascii="Times New Roman" w:hAnsi="Times New Roman"/>
              </w:rPr>
              <w:t xml:space="preserve"> emitiendo el comprobante correspondiente.</w:t>
            </w:r>
          </w:p>
          <w:p w:rsidR="00E7723C" w:rsidRDefault="00E7723C" w:rsidP="001A754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Anexo: Comprobante de </w:t>
            </w:r>
            <w:r w:rsidR="001A7548">
              <w:rPr>
                <w:rFonts w:ascii="Times New Roman" w:hAnsi="Times New Roman"/>
                <w:b/>
                <w:szCs w:val="24"/>
              </w:rPr>
              <w:t>pago</w:t>
            </w:r>
            <w:r>
              <w:rPr>
                <w:rFonts w:ascii="Times New Roman" w:hAnsi="Times New Roman"/>
                <w:b/>
                <w:szCs w:val="24"/>
              </w:rPr>
              <w:t>. //TODO</w:t>
            </w:r>
          </w:p>
        </w:tc>
      </w:tr>
    </w:tbl>
    <w:p w:rsidR="001A7548" w:rsidRDefault="001A7548" w:rsidP="00487652"/>
    <w:p w:rsidR="001A7548" w:rsidRDefault="001A7548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1A7548" w:rsidTr="00DE78CF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1A7548" w:rsidRPr="00487652" w:rsidRDefault="001A7548" w:rsidP="00DE78CF">
            <w:pPr>
              <w:pStyle w:val="Heading2"/>
              <w:jc w:val="center"/>
            </w:pPr>
            <w:bookmarkStart w:id="11" w:name="_Toc307931333"/>
            <w:r>
              <w:t>BRINDAR INFORMACIÓN SOBRE EL ESTADO DE CUENTA DE UN PROVEEDOR</w:t>
            </w:r>
            <w:bookmarkEnd w:id="11"/>
          </w:p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Nro:010</w:t>
            </w:r>
          </w:p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1A7548" w:rsidTr="00DE78CF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1A7548" w:rsidRDefault="001A7548" w:rsidP="001A7548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el estado de cuenta de un proveedor.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confeccionar un informe sobre el estado de cuenta de un proveedor.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1A7548" w:rsidRDefault="001A7548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estado de cuenta de un proveedor.</w:t>
            </w:r>
          </w:p>
          <w:p w:rsidR="001A7548" w:rsidRPr="00487652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1A7548" w:rsidRDefault="001A7548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1A7548" w:rsidRDefault="001A7548" w:rsidP="000038B6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confecciona mensualmente un informe del estado  </w:t>
            </w:r>
            <w:r w:rsidR="000038B6">
              <w:rPr>
                <w:rFonts w:ascii="Times New Roman" w:hAnsi="Times New Roman"/>
              </w:rPr>
              <w:t xml:space="preserve">de </w:t>
            </w:r>
            <w:r>
              <w:rPr>
                <w:rFonts w:ascii="Times New Roman" w:hAnsi="Times New Roman"/>
              </w:rPr>
              <w:t xml:space="preserve">cuenta de un proveedor.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0038B6">
              <w:rPr>
                <w:rFonts w:ascii="Times New Roman" w:hAnsi="Times New Roman"/>
              </w:rPr>
              <w:t>busca el proveedor del cual desea consultar su cuenta. A</w:t>
            </w:r>
            <w:r>
              <w:rPr>
                <w:rFonts w:ascii="Times New Roman" w:hAnsi="Times New Roman"/>
              </w:rPr>
              <w:t xml:space="preserve"> partir de esta información se confecciona el informe</w:t>
            </w:r>
            <w:r w:rsidR="000038B6">
              <w:rPr>
                <w:rFonts w:ascii="Times New Roman" w:hAnsi="Times New Roman"/>
              </w:rPr>
              <w:t xml:space="preserve"> detallando las </w:t>
            </w:r>
            <w:r w:rsidR="00FB3F79">
              <w:rPr>
                <w:rFonts w:ascii="Times New Roman" w:hAnsi="Times New Roman"/>
              </w:rPr>
              <w:t>órdenes</w:t>
            </w:r>
            <w:r w:rsidR="000038B6">
              <w:rPr>
                <w:rFonts w:ascii="Times New Roman" w:hAnsi="Times New Roman"/>
              </w:rPr>
              <w:t xml:space="preserve"> de compras no pagas y el monto total de las mismas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DE78CF" w:rsidRDefault="00DE78CF" w:rsidP="00487652"/>
    <w:p w:rsidR="00DE78CF" w:rsidRDefault="00DE78C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DE78CF" w:rsidTr="00DE78CF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DE78CF" w:rsidRPr="00DE78CF" w:rsidRDefault="00DE78CF" w:rsidP="00DE78CF">
            <w:pPr>
              <w:pStyle w:val="Heading2"/>
              <w:jc w:val="center"/>
            </w:pPr>
            <w:bookmarkStart w:id="12" w:name="_Toc307931334"/>
            <w:r>
              <w:t>ASENTAR INGRESO DE MATERIA PRIMA Y PRODUCTOS IMPORTADOS A DEPÓSITO</w:t>
            </w:r>
            <w:bookmarkEnd w:id="12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Nro:011</w:t>
            </w:r>
          </w:p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DE78CF" w:rsidTr="00DE78CF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DE78CF" w:rsidRDefault="00DE78CF" w:rsidP="00DE78CF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un nuevo ingreso de materia prima y/o productos importados al depósito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>
              <w:rPr>
                <w:rFonts w:ascii="Times New Roman" w:hAnsi="Times New Roman"/>
                <w:b/>
                <w:szCs w:val="24"/>
              </w:rPr>
              <w:t xml:space="preserve">ED </w:t>
            </w:r>
            <w:r>
              <w:rPr>
                <w:rFonts w:ascii="Times New Roman" w:hAnsi="Times New Roman"/>
                <w:szCs w:val="24"/>
              </w:rPr>
              <w:t>recibe la solicitud de ingreso de materia prima y/o productos importados al depósito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ingreso.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DE78CF" w:rsidRDefault="00DE78CF" w:rsidP="00DE78CF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ingreso de materia prima. Comprobante de ingreso de productos importados.</w:t>
            </w:r>
          </w:p>
          <w:p w:rsidR="00DE78CF" w:rsidRPr="00487652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DE78CF" w:rsidRDefault="00DE78CF" w:rsidP="00DE78CF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 :</w:t>
            </w:r>
            <w:r>
              <w:rPr>
                <w:rFonts w:ascii="Times New Roman" w:hAnsi="Times New Roman"/>
                <w:szCs w:val="24"/>
              </w:rPr>
              <w:t xml:space="preserve"> Encargado de Depósito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E78CF" w:rsidRDefault="00DE78CF" w:rsidP="003A5E4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 </w:t>
            </w:r>
            <w:r>
              <w:rPr>
                <w:rFonts w:ascii="Times New Roman" w:hAnsi="Times New Roman"/>
                <w:bCs/>
              </w:rPr>
              <w:t xml:space="preserve">recibe una nueva solicitud de ingreso al depósito, ya sea de materia prima o productos importados. El </w:t>
            </w:r>
            <w:r w:rsidRPr="00DE78CF">
              <w:rPr>
                <w:rFonts w:ascii="Times New Roman" w:hAnsi="Times New Roman"/>
                <w:b/>
                <w:bCs/>
              </w:rPr>
              <w:t>ED</w:t>
            </w:r>
            <w:r>
              <w:rPr>
                <w:rFonts w:ascii="Times New Roman" w:hAnsi="Times New Roman"/>
              </w:rPr>
              <w:t xml:space="preserve"> busca para el día de la fecha las órdenes de compras según su fecha de llegada y selecciona las órdenes a las cuales pertenece el nuevo ingreso. El </w:t>
            </w:r>
            <w:r w:rsidRPr="00DE78CF">
              <w:rPr>
                <w:rFonts w:ascii="Times New Roman" w:hAnsi="Times New Roman"/>
                <w:b/>
              </w:rPr>
              <w:t>ED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por cada detalle de orden de compra, verifica la cantidad de producto y/o materia prima llegada sea la misma que la pedida, modificando e</w:t>
            </w:r>
            <w:r w:rsidR="003A5E48">
              <w:rPr>
                <w:rFonts w:ascii="Times New Roman" w:hAnsi="Times New Roman"/>
              </w:rPr>
              <w:t xml:space="preserve">sta cantidad en caso necesario. Finalmente, el </w:t>
            </w:r>
            <w:r w:rsidR="003A5E48" w:rsidRPr="003A5E48">
              <w:rPr>
                <w:rFonts w:ascii="Times New Roman" w:hAnsi="Times New Roman"/>
                <w:b/>
              </w:rPr>
              <w:t>ED</w:t>
            </w:r>
            <w:r w:rsidR="003A5E48">
              <w:rPr>
                <w:rFonts w:ascii="Times New Roman" w:hAnsi="Times New Roman"/>
              </w:rPr>
              <w:t xml:space="preserve"> registra</w:t>
            </w:r>
            <w:r>
              <w:rPr>
                <w:rFonts w:ascii="Times New Roman" w:hAnsi="Times New Roman"/>
              </w:rPr>
              <w:t xml:space="preserve"> la entrada de los mismos</w:t>
            </w:r>
            <w:r w:rsidR="003A5E48">
              <w:rPr>
                <w:rFonts w:ascii="Times New Roman" w:hAnsi="Times New Roman"/>
              </w:rPr>
              <w:t xml:space="preserve"> junto con la cantidad ingresada, la fecha actual</w:t>
            </w:r>
            <w:r>
              <w:rPr>
                <w:rFonts w:ascii="Times New Roman" w:hAnsi="Times New Roman"/>
              </w:rPr>
              <w:t xml:space="preserve"> y </w:t>
            </w:r>
            <w:r w:rsidR="003A5E48">
              <w:rPr>
                <w:rFonts w:ascii="Times New Roman" w:hAnsi="Times New Roman"/>
              </w:rPr>
              <w:t>emite el comprobante correspondiente.</w:t>
            </w:r>
          </w:p>
        </w:tc>
      </w:tr>
    </w:tbl>
    <w:p w:rsidR="005C5F92" w:rsidRDefault="005C5F92" w:rsidP="00487652"/>
    <w:p w:rsidR="005C5F92" w:rsidRDefault="005C5F92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5C5F92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F92" w:rsidRDefault="005C5F92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5C5F92" w:rsidRPr="005C5F92" w:rsidRDefault="005C5F92" w:rsidP="005C5F92">
            <w:pPr>
              <w:pStyle w:val="Heading2"/>
              <w:jc w:val="center"/>
            </w:pPr>
            <w:bookmarkStart w:id="13" w:name="_Toc307931335"/>
            <w:r>
              <w:t>ASENTAR DEFECTOS DE  PRODUCTOS IMPORTADOS</w:t>
            </w:r>
            <w:bookmarkEnd w:id="13"/>
            <w:r>
              <w:t xml:space="preserve">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F92" w:rsidRDefault="005C5F92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Nro:012</w:t>
            </w:r>
          </w:p>
          <w:p w:rsidR="005C5F92" w:rsidRDefault="005C5F92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5C5F92" w:rsidRDefault="005C5F92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5C5F92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5C5F92" w:rsidRDefault="005C5F92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un nuevo defecto de productos importados</w:t>
            </w:r>
          </w:p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5C5F92" w:rsidRDefault="005C5F92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 w:rsidRPr="005C5F92">
              <w:rPr>
                <w:rFonts w:ascii="Times New Roman" w:hAnsi="Times New Roman"/>
                <w:szCs w:val="24"/>
              </w:rPr>
              <w:t xml:space="preserve"> que el </w:t>
            </w:r>
            <w:r w:rsidRPr="005C5F92">
              <w:rPr>
                <w:rFonts w:ascii="Times New Roman" w:hAnsi="Times New Roman"/>
                <w:b/>
                <w:szCs w:val="24"/>
              </w:rPr>
              <w:t>ED</w:t>
            </w:r>
            <w:r w:rsidR="00DB601D">
              <w:rPr>
                <w:rFonts w:ascii="Times New Roman" w:hAnsi="Times New Roman"/>
                <w:b/>
                <w:szCs w:val="24"/>
              </w:rPr>
              <w:t>PI</w:t>
            </w:r>
            <w:r w:rsidRPr="005C5F9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realiza un control de calidad de los productos ingresados al depósito de productos importados</w:t>
            </w:r>
          </w:p>
          <w:p w:rsidR="005C5F92" w:rsidRPr="005C5F92" w:rsidRDefault="005C5F92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el </w:t>
            </w:r>
            <w:r>
              <w:rPr>
                <w:rFonts w:ascii="Times New Roman" w:hAnsi="Times New Roman"/>
                <w:szCs w:val="24"/>
              </w:rPr>
              <w:t>defecto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5C5F92" w:rsidRDefault="005C5F92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5C5F92" w:rsidRDefault="005C5F92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5C5F92" w:rsidRDefault="005C5F92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5C5F92" w:rsidRPr="0048765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5C5F92" w:rsidRDefault="005C5F92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EDPI :</w:t>
            </w:r>
            <w:r>
              <w:rPr>
                <w:rFonts w:ascii="Times New Roman" w:hAnsi="Times New Roman"/>
                <w:szCs w:val="24"/>
              </w:rPr>
              <w:t xml:space="preserve"> Encargado de Depósito de productos importados</w:t>
            </w:r>
          </w:p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5C5F92" w:rsidRDefault="005C5F92" w:rsidP="005C5F92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EDPI </w:t>
            </w:r>
            <w:r>
              <w:rPr>
                <w:rFonts w:ascii="Times New Roman" w:hAnsi="Times New Roman"/>
                <w:bCs/>
              </w:rPr>
              <w:t xml:space="preserve">desea realizar un nuevo control de calidad de los productos ingresados al depósito y encuentra un defecto. El </w:t>
            </w:r>
            <w:r w:rsidRPr="005C5F92">
              <w:rPr>
                <w:rFonts w:ascii="Times New Roman" w:hAnsi="Times New Roman"/>
                <w:b/>
                <w:bCs/>
              </w:rPr>
              <w:t>EDPI</w:t>
            </w:r>
            <w:r>
              <w:rPr>
                <w:rFonts w:ascii="Times New Roman" w:hAnsi="Times New Roman"/>
              </w:rPr>
              <w:t xml:space="preserve"> busca la orden de compra a la cual pertenece el producto defectuoso y en el detalle registra el defecto encontrado en el producto. El </w:t>
            </w:r>
            <w:r w:rsidRPr="005C5F92">
              <w:rPr>
                <w:rFonts w:ascii="Times New Roman" w:hAnsi="Times New Roman"/>
                <w:b/>
              </w:rPr>
              <w:t>EDPI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finalmente, registra el nuevo defecto y la cantidad de producto defectuoso, quedando asociado al mismo la orden de compra para un futuro reclamo.</w:t>
            </w:r>
          </w:p>
        </w:tc>
      </w:tr>
    </w:tbl>
    <w:p w:rsidR="005C5F92" w:rsidRDefault="005C5F92" w:rsidP="005C5F92"/>
    <w:p w:rsidR="00DB601D" w:rsidRDefault="00DB601D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DB601D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01D" w:rsidRDefault="00DB601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DB601D" w:rsidRPr="005C5F92" w:rsidRDefault="00DB601D" w:rsidP="00DB601D">
            <w:pPr>
              <w:pStyle w:val="Heading2"/>
              <w:jc w:val="center"/>
            </w:pPr>
            <w:bookmarkStart w:id="14" w:name="_Toc307931336"/>
            <w:r>
              <w:t>ASENTAR SALIDA DE MATERIA PRIMA A PRODUCCIÓN</w:t>
            </w:r>
            <w:bookmarkEnd w:id="14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01D" w:rsidRDefault="00DB601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Nro:013</w:t>
            </w:r>
          </w:p>
          <w:p w:rsidR="00DB601D" w:rsidRDefault="00DB601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DB601D" w:rsidRDefault="00DB601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DB601D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DB601D" w:rsidRDefault="00DB601D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la salida de materia prima para la producción</w:t>
            </w:r>
          </w:p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DB601D" w:rsidRDefault="00DB601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 w:rsidRPr="005C5F92">
              <w:rPr>
                <w:rFonts w:ascii="Times New Roman" w:hAnsi="Times New Roman"/>
                <w:szCs w:val="24"/>
              </w:rPr>
              <w:t xml:space="preserve"> que el </w:t>
            </w:r>
            <w:r w:rsidRPr="005C5F92">
              <w:rPr>
                <w:rFonts w:ascii="Times New Roman" w:hAnsi="Times New Roman"/>
                <w:b/>
                <w:szCs w:val="24"/>
              </w:rPr>
              <w:t>ED</w:t>
            </w:r>
            <w:r>
              <w:rPr>
                <w:rFonts w:ascii="Times New Roman" w:hAnsi="Times New Roman"/>
                <w:b/>
                <w:szCs w:val="24"/>
              </w:rPr>
              <w:t>MP</w:t>
            </w:r>
            <w:r w:rsidRPr="005C5F9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recibe una nueva solicitud de producción.</w:t>
            </w:r>
          </w:p>
          <w:p w:rsidR="00DB601D" w:rsidRPr="005C5F92" w:rsidRDefault="00DB601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</w:t>
            </w:r>
            <w:r>
              <w:rPr>
                <w:rFonts w:ascii="Times New Roman" w:hAnsi="Times New Roman"/>
                <w:szCs w:val="24"/>
              </w:rPr>
              <w:t>la salida de materia prima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DB601D" w:rsidRDefault="00DB601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B601D" w:rsidRDefault="00DB601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DB601D" w:rsidRDefault="000F5FF5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salida de materia prima a producción</w:t>
            </w:r>
            <w:r w:rsidR="00DB601D">
              <w:rPr>
                <w:rFonts w:ascii="Times New Roman" w:hAnsi="Times New Roman"/>
                <w:szCs w:val="24"/>
              </w:rPr>
              <w:t>.</w:t>
            </w:r>
          </w:p>
          <w:p w:rsidR="00DB601D" w:rsidRPr="00487652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DB601D" w:rsidRDefault="00DB601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EDMP:</w:t>
            </w:r>
            <w:r>
              <w:rPr>
                <w:rFonts w:ascii="Times New Roman" w:hAnsi="Times New Roman"/>
                <w:szCs w:val="24"/>
              </w:rPr>
              <w:t xml:space="preserve"> Encargado de Depósito de materia prima.</w:t>
            </w:r>
          </w:p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B601D" w:rsidRDefault="00DB601D" w:rsidP="00DB601D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EDMP </w:t>
            </w:r>
            <w:r w:rsidR="000F5FF5">
              <w:rPr>
                <w:rFonts w:ascii="Times New Roman" w:hAnsi="Times New Roman"/>
                <w:bCs/>
              </w:rPr>
              <w:t xml:space="preserve">recibe una solicitud de producción. El </w:t>
            </w:r>
            <w:r w:rsidR="000F5FF5" w:rsidRPr="000F5FF5">
              <w:rPr>
                <w:rFonts w:ascii="Times New Roman" w:hAnsi="Times New Roman"/>
                <w:b/>
                <w:bCs/>
              </w:rPr>
              <w:t>EDMP</w:t>
            </w:r>
            <w:r w:rsidR="000F5FF5">
              <w:rPr>
                <w:rFonts w:ascii="Times New Roman" w:hAnsi="Times New Roman"/>
                <w:b/>
                <w:bCs/>
              </w:rPr>
              <w:t xml:space="preserve"> </w:t>
            </w:r>
            <w:r w:rsidR="000F5FF5">
              <w:rPr>
                <w:rFonts w:ascii="Times New Roman" w:hAnsi="Times New Roman"/>
                <w:bCs/>
              </w:rPr>
              <w:t xml:space="preserve">define el nuevo lote de producción a producir, junto con los productos a producir en el mismo y sus respectivas cantidades. A partir de esta información, el </w:t>
            </w:r>
            <w:r w:rsidR="000F5FF5" w:rsidRPr="000F5FF5">
              <w:rPr>
                <w:rFonts w:ascii="Times New Roman" w:hAnsi="Times New Roman"/>
                <w:b/>
                <w:bCs/>
              </w:rPr>
              <w:t>EDMP</w:t>
            </w:r>
            <w:r w:rsidR="000F5FF5">
              <w:rPr>
                <w:rFonts w:ascii="Times New Roman" w:hAnsi="Times New Roman"/>
                <w:b/>
                <w:bCs/>
              </w:rPr>
              <w:t xml:space="preserve"> </w:t>
            </w:r>
            <w:r w:rsidR="000F5FF5">
              <w:rPr>
                <w:rFonts w:ascii="Times New Roman" w:hAnsi="Times New Roman"/>
                <w:bCs/>
              </w:rPr>
              <w:t>define la cantidad de materia prima a retirar del depósito y registra la salida de la misma, emitiendo el comprobante de salida de materia prima a producción.</w:t>
            </w:r>
          </w:p>
        </w:tc>
      </w:tr>
    </w:tbl>
    <w:p w:rsidR="005C5F92" w:rsidRDefault="005C5F92" w:rsidP="005C5F92"/>
    <w:p w:rsidR="008B1EA8" w:rsidRDefault="008B1EA8">
      <w:pPr>
        <w:rPr>
          <w:lang w:val="es-AR"/>
        </w:rPr>
      </w:pPr>
      <w:r>
        <w:rPr>
          <w:lang w:val="es-AR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8B1EA8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EA8" w:rsidRDefault="008B1EA8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8B1EA8" w:rsidRPr="005C5F92" w:rsidRDefault="008B1EA8" w:rsidP="008B1EA8">
            <w:pPr>
              <w:pStyle w:val="Heading2"/>
              <w:jc w:val="center"/>
            </w:pPr>
            <w:bookmarkStart w:id="15" w:name="_Toc307931337"/>
            <w:r>
              <w:t>ASENTAR SALIDA DE PRODUCCIÓN</w:t>
            </w:r>
            <w:bookmarkEnd w:id="15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EA8" w:rsidRDefault="008B1EA8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Nro:014</w:t>
            </w:r>
          </w:p>
          <w:p w:rsidR="008B1EA8" w:rsidRDefault="008B1EA8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8B1EA8" w:rsidRDefault="008B1EA8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8B1EA8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8B1EA8" w:rsidRDefault="008B1EA8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la salida de producción</w:t>
            </w:r>
          </w:p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8B1EA8" w:rsidRDefault="008B1EA8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finaliza la producción.</w:t>
            </w:r>
          </w:p>
          <w:p w:rsidR="008B1EA8" w:rsidRPr="005C5F92" w:rsidRDefault="008B1EA8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</w:t>
            </w:r>
            <w:r>
              <w:rPr>
                <w:rFonts w:ascii="Times New Roman" w:hAnsi="Times New Roman"/>
                <w:szCs w:val="24"/>
              </w:rPr>
              <w:t>la entrada de productos terminados al depósito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8B1EA8" w:rsidRDefault="008B1EA8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8B1EA8" w:rsidRDefault="008B1EA8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8B1EA8" w:rsidRDefault="008B1EA8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salida de producción.</w:t>
            </w:r>
          </w:p>
          <w:p w:rsidR="008B1EA8" w:rsidRPr="00487652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8B1EA8" w:rsidRDefault="008B1EA8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EDPT:</w:t>
            </w:r>
            <w:r>
              <w:rPr>
                <w:rFonts w:ascii="Times New Roman" w:hAnsi="Times New Roman"/>
                <w:szCs w:val="24"/>
              </w:rPr>
              <w:t xml:space="preserve"> Encargado de Depósito de producto terminado.</w:t>
            </w:r>
          </w:p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8B1EA8" w:rsidRDefault="008B1EA8" w:rsidP="008B1EA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al </w:t>
            </w:r>
            <w:r>
              <w:rPr>
                <w:rFonts w:ascii="Times New Roman" w:hAnsi="Times New Roman"/>
                <w:b/>
                <w:szCs w:val="24"/>
              </w:rPr>
              <w:t>EDPT</w:t>
            </w:r>
            <w:r>
              <w:rPr>
                <w:rFonts w:ascii="Times New Roman" w:hAnsi="Times New Roman"/>
                <w:bCs/>
              </w:rPr>
              <w:t xml:space="preserve"> se le notifica sobre la finalización de la producción. El </w:t>
            </w:r>
            <w:r>
              <w:rPr>
                <w:rFonts w:ascii="Times New Roman" w:hAnsi="Times New Roman"/>
                <w:b/>
                <w:szCs w:val="24"/>
              </w:rPr>
              <w:t>EDPT</w:t>
            </w:r>
            <w:r>
              <w:rPr>
                <w:rFonts w:ascii="Times New Roman" w:hAnsi="Times New Roman"/>
                <w:szCs w:val="24"/>
              </w:rPr>
              <w:t xml:space="preserve"> busca el lote correspondiente a la producción finalizada y verifica que la cantidad a producir sea la misma que la producida. El </w:t>
            </w:r>
            <w:r w:rsidRPr="008B1EA8">
              <w:rPr>
                <w:rFonts w:ascii="Times New Roman" w:hAnsi="Times New Roman"/>
                <w:b/>
                <w:szCs w:val="24"/>
              </w:rPr>
              <w:t>EDPT</w:t>
            </w:r>
            <w:r>
              <w:rPr>
                <w:rFonts w:ascii="Times New Roman" w:hAnsi="Times New Roman"/>
                <w:b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realiza las modificaciones necesarias en las cantidades y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finalmente, registra el ingreso de los nuevos productos terminados al depósito de productos terminados, emitiendo el comprobante correspondiente.</w:t>
            </w:r>
          </w:p>
        </w:tc>
      </w:tr>
    </w:tbl>
    <w:p w:rsidR="00021F6D" w:rsidRDefault="00021F6D" w:rsidP="00487652"/>
    <w:p w:rsidR="00021F6D" w:rsidRDefault="00021F6D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021F6D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lastRenderedPageBreak/>
              <w:br w:type="page"/>
            </w:r>
            <w:r>
              <w:rPr>
                <w:rFonts w:ascii="Times New Roman" w:hAnsi="Times New Roman"/>
                <w:szCs w:val="24"/>
              </w:rPr>
              <w:t>PROCEDIMIENTO</w:t>
            </w:r>
          </w:p>
          <w:p w:rsidR="00021F6D" w:rsidRDefault="00021F6D" w:rsidP="006074F1">
            <w:pPr>
              <w:pStyle w:val="Heading2"/>
              <w:jc w:val="center"/>
            </w:pPr>
            <w:bookmarkStart w:id="16" w:name="_Toc307931338"/>
            <w:r>
              <w:t>ADMINISTRAR VIAJANTE</w:t>
            </w:r>
            <w:bookmarkEnd w:id="16"/>
          </w:p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</w:t>
            </w:r>
            <w:r w:rsidR="00C22153">
              <w:rPr>
                <w:rFonts w:ascii="Times New Roman" w:hAnsi="Times New Roman"/>
                <w:szCs w:val="24"/>
              </w:rPr>
              <w:t>15</w:t>
            </w:r>
          </w:p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021F6D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021F6D" w:rsidRDefault="00021F6D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ingreso, modificación o baja de un viajante junto con la cartera de clientes del mismo.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021F6D" w:rsidRDefault="00021F6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obtienen los datos de un nuevo Viajante.</w:t>
            </w:r>
          </w:p>
          <w:p w:rsidR="00021F6D" w:rsidRDefault="00021F6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da de baja al Viajante.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021F6D" w:rsidRDefault="00021F6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RRHH</w:t>
            </w:r>
          </w:p>
          <w:p w:rsidR="00021F6D" w:rsidRDefault="00021F6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RRHH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021F6D" w:rsidRDefault="00021F6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021F6D" w:rsidRDefault="00021F6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021F6D" w:rsidRDefault="00021F6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ERH :</w:t>
            </w:r>
            <w:r>
              <w:rPr>
                <w:rFonts w:ascii="Times New Roman" w:hAnsi="Times New Roman"/>
                <w:szCs w:val="24"/>
              </w:rPr>
              <w:t xml:space="preserve"> Encargado de RRHH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021F6D" w:rsidRPr="00CD2A8F" w:rsidRDefault="00021F6D" w:rsidP="00021F6D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ERH</w:t>
            </w:r>
            <w:r>
              <w:rPr>
                <w:rFonts w:ascii="Times New Roman" w:hAnsi="Times New Roman"/>
              </w:rPr>
              <w:t xml:space="preserve"> inscribe un nuevo viajante junto con su cartera de clientes, según los clientes con los que cuenta la empresa. El </w:t>
            </w:r>
            <w:r>
              <w:rPr>
                <w:rFonts w:ascii="Times New Roman" w:hAnsi="Times New Roman"/>
                <w:b/>
                <w:bCs/>
              </w:rPr>
              <w:t>ERH</w:t>
            </w:r>
            <w:r>
              <w:rPr>
                <w:rFonts w:ascii="Times New Roman" w:hAnsi="Times New Roman"/>
              </w:rPr>
              <w:t xml:space="preserve"> registra los datos correspondientes al nuevo viajante: nombre, apellido, domicilio, </w:t>
            </w:r>
            <w:proofErr w:type="spellStart"/>
            <w:r>
              <w:rPr>
                <w:rFonts w:ascii="Times New Roman" w:hAnsi="Times New Roman"/>
              </w:rPr>
              <w:t>cuil</w:t>
            </w:r>
            <w:proofErr w:type="spellEnd"/>
            <w:r>
              <w:rPr>
                <w:rFonts w:ascii="Times New Roman" w:hAnsi="Times New Roman"/>
              </w:rPr>
              <w:t xml:space="preserve">, teléfono celular, teléfono fijo, email y asigna su nueva cartera de clientes. El </w:t>
            </w:r>
            <w:r>
              <w:rPr>
                <w:rFonts w:ascii="Times New Roman" w:hAnsi="Times New Roman"/>
                <w:b/>
                <w:bCs/>
              </w:rPr>
              <w:t>ERH</w:t>
            </w:r>
            <w:r>
              <w:rPr>
                <w:rFonts w:ascii="Times New Roman" w:hAnsi="Times New Roman"/>
              </w:rPr>
              <w:t xml:space="preserve"> en caso de ser necesario y de que exista, modifica los datos del viajante para mantener a los mismos actualizados.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se encarga de dar de baja a un viajante en caso de ser necesario.</w:t>
            </w:r>
          </w:p>
        </w:tc>
      </w:tr>
    </w:tbl>
    <w:p w:rsidR="00C22153" w:rsidRDefault="00C22153" w:rsidP="00487652"/>
    <w:p w:rsidR="00C22153" w:rsidRDefault="00C22153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22153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153" w:rsidRDefault="00C22153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22153" w:rsidRDefault="00C22153" w:rsidP="006074F1">
            <w:pPr>
              <w:pStyle w:val="Heading2"/>
              <w:jc w:val="center"/>
            </w:pPr>
            <w:bookmarkStart w:id="17" w:name="_Toc307931339"/>
            <w:r>
              <w:t xml:space="preserve">CONFECCIONAR </w:t>
            </w:r>
            <w:r w:rsidR="001A4761">
              <w:t>CATÁLOGO EMPRESA</w:t>
            </w:r>
            <w:bookmarkEnd w:id="17"/>
          </w:p>
          <w:p w:rsidR="00C22153" w:rsidRDefault="00C22153" w:rsidP="006074F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153" w:rsidRDefault="001A476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Nro:016</w:t>
            </w:r>
          </w:p>
          <w:p w:rsidR="00C22153" w:rsidRDefault="00C22153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22153" w:rsidRDefault="00C22153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22153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22153" w:rsidRDefault="00C22153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</w:t>
            </w:r>
            <w:r w:rsidR="001A4761">
              <w:rPr>
                <w:rFonts w:ascii="Times New Roman" w:hAnsi="Times New Roman"/>
              </w:rPr>
              <w:t>ealizar para la confección de un nuevo catálogo de la empresa</w:t>
            </w:r>
            <w:r>
              <w:rPr>
                <w:rFonts w:ascii="Times New Roman" w:hAnsi="Times New Roman"/>
              </w:rPr>
              <w:t>.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22153" w:rsidRDefault="00C22153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="001A4761">
              <w:rPr>
                <w:rFonts w:ascii="Times New Roman" w:hAnsi="Times New Roman"/>
                <w:b/>
                <w:szCs w:val="24"/>
              </w:rPr>
              <w:t>EV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1A4761">
              <w:rPr>
                <w:rFonts w:ascii="Times New Roman" w:hAnsi="Times New Roman"/>
                <w:szCs w:val="24"/>
              </w:rPr>
              <w:t>desea crear un nuevo catálogo de la empresa.</w:t>
            </w:r>
          </w:p>
          <w:p w:rsidR="00C22153" w:rsidRDefault="00C22153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 w:rsidR="001A4761">
              <w:rPr>
                <w:rFonts w:ascii="Times New Roman" w:hAnsi="Times New Roman"/>
                <w:szCs w:val="24"/>
              </w:rPr>
              <w:t xml:space="preserve"> que se registra el catálogo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22153" w:rsidRDefault="00C22153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 w:rsidR="001A4761">
              <w:rPr>
                <w:rFonts w:ascii="Times New Roman" w:hAnsi="Times New Roman"/>
                <w:szCs w:val="24"/>
              </w:rPr>
              <w:t>Ventas</w:t>
            </w:r>
          </w:p>
          <w:p w:rsidR="00C22153" w:rsidRDefault="00C22153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 w:rsidR="001A4761">
              <w:rPr>
                <w:rFonts w:ascii="Times New Roman" w:hAnsi="Times New Roman"/>
                <w:szCs w:val="24"/>
              </w:rPr>
              <w:t>Ventas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22153" w:rsidRDefault="001A476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Catálogo de la empresa</w:t>
            </w:r>
            <w:r w:rsidR="00C22153">
              <w:rPr>
                <w:rFonts w:ascii="Times New Roman" w:hAnsi="Times New Roman"/>
                <w:szCs w:val="24"/>
              </w:rPr>
              <w:t>.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22153" w:rsidRDefault="001A476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EV</w:t>
            </w:r>
            <w:r w:rsidR="00C22153">
              <w:rPr>
                <w:rFonts w:ascii="Times New Roman" w:hAnsi="Times New Roman"/>
                <w:b/>
                <w:szCs w:val="24"/>
              </w:rPr>
              <w:t xml:space="preserve"> :</w:t>
            </w:r>
            <w:r w:rsidR="00C22153"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1A4761" w:rsidRPr="001A4761" w:rsidRDefault="00C22153" w:rsidP="001A4761">
            <w:pPr>
              <w:pStyle w:val="Sinespaciado1"/>
              <w:ind w:left="720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="001A4761" w:rsidRPr="001A4761">
              <w:rPr>
                <w:rFonts w:ascii="Times New Roman" w:hAnsi="Times New Roman"/>
                <w:b/>
              </w:rPr>
              <w:t>EV</w:t>
            </w:r>
            <w:r w:rsidR="001A4761">
              <w:rPr>
                <w:rFonts w:ascii="Times New Roman" w:hAnsi="Times New Roman"/>
              </w:rPr>
              <w:t xml:space="preserve"> decide crear un nuevo catálogo de la empresa. Para esto el </w:t>
            </w:r>
            <w:r w:rsidR="001A4761" w:rsidRPr="001A4761">
              <w:rPr>
                <w:rFonts w:ascii="Times New Roman" w:hAnsi="Times New Roman"/>
                <w:b/>
              </w:rPr>
              <w:t>EV</w:t>
            </w:r>
            <w:r w:rsidR="001A4761">
              <w:rPr>
                <w:rFonts w:ascii="Times New Roman" w:hAnsi="Times New Roman"/>
                <w:b/>
              </w:rPr>
              <w:t xml:space="preserve"> </w:t>
            </w:r>
            <w:r w:rsidR="001A4761">
              <w:rPr>
                <w:rFonts w:ascii="Times New Roman" w:hAnsi="Times New Roman"/>
              </w:rPr>
              <w:t>podría optar por reutilizar un catálogo anterior o crear uno nuevo. En el primer caso, tendrá una base de productos. En el segundo caso, deberá</w:t>
            </w:r>
            <w:r w:rsidR="001A4761">
              <w:rPr>
                <w:rFonts w:ascii="Times New Roman" w:hAnsi="Times New Roman"/>
                <w:b/>
              </w:rPr>
              <w:t xml:space="preserve"> </w:t>
            </w:r>
            <w:r w:rsidR="001A4761">
              <w:rPr>
                <w:rFonts w:ascii="Times New Roman" w:hAnsi="Times New Roman"/>
              </w:rPr>
              <w:t>buscar los productos que posee la empresa con stock y los agregarlos al nuevo catálogo. Luego, deberá especificar para cada producto, el precio de venta y una fecha de vigencia del catálogo (fecha desde y fecha hasta). Finalmente, con toda la información, se registra el nuevo catálogo, emitiéndose el mismo.</w:t>
            </w:r>
          </w:p>
          <w:p w:rsidR="00C22153" w:rsidRPr="00CD2A8F" w:rsidRDefault="00C22153" w:rsidP="001A4761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Importación. //TODO</w:t>
            </w:r>
          </w:p>
        </w:tc>
      </w:tr>
    </w:tbl>
    <w:p w:rsidR="006074F1" w:rsidRDefault="006074F1" w:rsidP="00487652"/>
    <w:p w:rsidR="006074F1" w:rsidRDefault="006074F1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6074F1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6074F1" w:rsidRDefault="006074F1" w:rsidP="006074F1">
            <w:pPr>
              <w:pStyle w:val="Heading2"/>
              <w:jc w:val="center"/>
            </w:pPr>
            <w:bookmarkStart w:id="18" w:name="_Toc307931340"/>
            <w:r>
              <w:t>CONFECCIONAR PEDIDO</w:t>
            </w:r>
            <w:bookmarkEnd w:id="18"/>
          </w:p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Nro:016</w:t>
            </w:r>
          </w:p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6074F1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6074F1" w:rsidRDefault="006074F1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un nuevo pedido de cliente.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C solicita una necesidad de productos terminados.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pedido.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Pedido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 :</w:t>
            </w:r>
            <w:r>
              <w:rPr>
                <w:rFonts w:ascii="Times New Roman" w:hAnsi="Times New Roman"/>
                <w:szCs w:val="24"/>
              </w:rPr>
              <w:t xml:space="preserve"> Cliente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074F1" w:rsidRPr="006074F1" w:rsidRDefault="006074F1" w:rsidP="006074F1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</w:rPr>
              <w:t xml:space="preserve"> recibe la solicitud de reabastecim</w:t>
            </w:r>
            <w:r w:rsidR="002700F2">
              <w:rPr>
                <w:rFonts w:ascii="Times New Roman" w:hAnsi="Times New Roman"/>
              </w:rPr>
              <w:t>iento de productos por parte de un</w:t>
            </w:r>
            <w:r>
              <w:rPr>
                <w:rFonts w:ascii="Times New Roman" w:hAnsi="Times New Roman"/>
              </w:rPr>
              <w:t xml:space="preserve"> cliente. El </w:t>
            </w:r>
            <w:r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</w:rPr>
              <w:t xml:space="preserve"> deberá buscar el </w:t>
            </w:r>
            <w:r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</w:rPr>
              <w:t xml:space="preserve"> al cual confeccionarle el pedido, junto con el </w:t>
            </w:r>
            <w:proofErr w:type="spellStart"/>
            <w:r>
              <w:rPr>
                <w:rFonts w:ascii="Times New Roman" w:hAnsi="Times New Roman"/>
              </w:rPr>
              <w:t>cat</w:t>
            </w:r>
            <w:r>
              <w:rPr>
                <w:rFonts w:ascii="Times New Roman" w:hAnsi="Times New Roman"/>
                <w:lang w:val="es-AR"/>
              </w:rPr>
              <w:t>álogo</w:t>
            </w:r>
            <w:proofErr w:type="spellEnd"/>
            <w:r>
              <w:rPr>
                <w:rFonts w:ascii="Times New Roman" w:hAnsi="Times New Roman"/>
                <w:lang w:val="es-AR"/>
              </w:rPr>
              <w:t xml:space="preserve"> de la empresa con los productos disponibles en stock.</w:t>
            </w:r>
            <w:r w:rsidR="002700F2">
              <w:rPr>
                <w:rFonts w:ascii="Times New Roman" w:hAnsi="Times New Roman"/>
                <w:lang w:val="es-AR"/>
              </w:rPr>
              <w:t xml:space="preserve"> En caso de no existir el cliente, el </w:t>
            </w:r>
            <w:r w:rsidR="002700F2" w:rsidRPr="002700F2">
              <w:rPr>
                <w:rFonts w:ascii="Times New Roman" w:hAnsi="Times New Roman"/>
                <w:b/>
                <w:lang w:val="es-AR"/>
              </w:rPr>
              <w:t>V</w:t>
            </w:r>
            <w:r w:rsidR="002700F2">
              <w:rPr>
                <w:rFonts w:ascii="Times New Roman" w:hAnsi="Times New Roman"/>
              </w:rPr>
              <w:t xml:space="preserve"> podrá registrar al mismo, especificando los datos de la empresa cliente, responsables y domicilio.</w:t>
            </w:r>
            <w:r>
              <w:rPr>
                <w:rFonts w:ascii="Times New Roman" w:hAnsi="Times New Roman"/>
              </w:rPr>
              <w:t xml:space="preserve"> El </w:t>
            </w:r>
            <w:r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</w:rPr>
              <w:t xml:space="preserve"> deberá elegir los productos y las respectivas cantidades a pedir. Finalmente el </w:t>
            </w:r>
            <w:r w:rsidRPr="006074F1">
              <w:rPr>
                <w:rFonts w:ascii="Times New Roman" w:hAnsi="Times New Roman"/>
                <w:b/>
              </w:rPr>
              <w:t>V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define una fecha estimada de entrega</w:t>
            </w:r>
            <w:r w:rsidR="000B2778">
              <w:rPr>
                <w:rFonts w:ascii="Times New Roman" w:hAnsi="Times New Roman"/>
              </w:rPr>
              <w:t>, detalla el monto del descuento, en caso de haberlo</w:t>
            </w:r>
            <w:r>
              <w:rPr>
                <w:rFonts w:ascii="Times New Roman" w:hAnsi="Times New Roman"/>
              </w:rPr>
              <w:t xml:space="preserve"> y registra el nuevo pedido, emitiendo el comprobante correspondiente para el cliente.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Pedido //TODO</w:t>
            </w:r>
          </w:p>
          <w:p w:rsidR="006074F1" w:rsidRPr="001A7548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6074F1" w:rsidRDefault="006074F1" w:rsidP="00487652"/>
    <w:p w:rsidR="006074F1" w:rsidRDefault="006074F1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6074F1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6074F1" w:rsidRPr="00DE78CF" w:rsidRDefault="006074F1" w:rsidP="006074F1">
            <w:pPr>
              <w:pStyle w:val="Heading2"/>
              <w:jc w:val="center"/>
            </w:pPr>
            <w:bookmarkStart w:id="19" w:name="_Toc307931341"/>
            <w:r>
              <w:t>ASENTAR ENTRADA DE REABASTECIMIENTO INTERNO</w:t>
            </w:r>
            <w:bookmarkEnd w:id="19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Nro:017</w:t>
            </w:r>
          </w:p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6074F1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6074F1" w:rsidRDefault="006074F1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un nuevo ingreso de productos importados al depósito de productos terminados.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>
              <w:rPr>
                <w:rFonts w:ascii="Times New Roman" w:hAnsi="Times New Roman"/>
                <w:b/>
                <w:szCs w:val="24"/>
              </w:rPr>
              <w:t>ED</w:t>
            </w:r>
            <w:r w:rsidR="000C3BBF">
              <w:rPr>
                <w:rFonts w:ascii="Times New Roman" w:hAnsi="Times New Roman"/>
                <w:b/>
                <w:szCs w:val="24"/>
              </w:rPr>
              <w:t>PT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recibe la solicitud de ingreso </w:t>
            </w:r>
            <w:r w:rsidR="000C3BBF">
              <w:rPr>
                <w:rFonts w:ascii="Times New Roman" w:hAnsi="Times New Roman"/>
                <w:szCs w:val="24"/>
              </w:rPr>
              <w:t>productos importados al depósito de productos terminados.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ingreso.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ingreso de productos importados.</w:t>
            </w:r>
          </w:p>
          <w:p w:rsidR="006074F1" w:rsidRPr="00487652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</w:t>
            </w:r>
            <w:r w:rsidR="000C3BBF">
              <w:rPr>
                <w:rFonts w:ascii="Times New Roman" w:hAnsi="Times New Roman"/>
                <w:b/>
                <w:szCs w:val="24"/>
              </w:rPr>
              <w:t>PT</w:t>
            </w:r>
            <w:r>
              <w:rPr>
                <w:rFonts w:ascii="Times New Roman" w:hAnsi="Times New Roman"/>
                <w:b/>
                <w:szCs w:val="24"/>
              </w:rPr>
              <w:t xml:space="preserve"> :</w:t>
            </w:r>
            <w:r>
              <w:rPr>
                <w:rFonts w:ascii="Times New Roman" w:hAnsi="Times New Roman"/>
                <w:szCs w:val="24"/>
              </w:rPr>
              <w:t xml:space="preserve"> Encargado de Depósito</w:t>
            </w:r>
            <w:r w:rsidR="000C3BBF">
              <w:rPr>
                <w:rFonts w:ascii="Times New Roman" w:hAnsi="Times New Roman"/>
                <w:szCs w:val="24"/>
              </w:rPr>
              <w:t xml:space="preserve"> de productos terminados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074F1" w:rsidRDefault="006074F1" w:rsidP="000C3BBF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ED</w:t>
            </w:r>
            <w:r w:rsidR="000C3BBF">
              <w:rPr>
                <w:rFonts w:ascii="Times New Roman" w:hAnsi="Times New Roman"/>
                <w:b/>
                <w:bCs/>
              </w:rPr>
              <w:t>PT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recibe una nueva so</w:t>
            </w:r>
            <w:r w:rsidR="000C3BBF">
              <w:rPr>
                <w:rFonts w:ascii="Times New Roman" w:hAnsi="Times New Roman"/>
                <w:bCs/>
              </w:rPr>
              <w:t>licitud de ingreso al depósito de productos terminados, desde el depósito de productos importados</w:t>
            </w:r>
            <w:r>
              <w:rPr>
                <w:rFonts w:ascii="Times New Roman" w:hAnsi="Times New Roman"/>
                <w:bCs/>
              </w:rPr>
              <w:t xml:space="preserve">. El </w:t>
            </w:r>
            <w:r w:rsidRPr="00DE78CF">
              <w:rPr>
                <w:rFonts w:ascii="Times New Roman" w:hAnsi="Times New Roman"/>
                <w:b/>
                <w:bCs/>
              </w:rPr>
              <w:t>ED</w:t>
            </w:r>
            <w:r w:rsidR="000C3BBF">
              <w:rPr>
                <w:rFonts w:ascii="Times New Roman" w:hAnsi="Times New Roman"/>
                <w:b/>
                <w:bCs/>
              </w:rPr>
              <w:t>PT</w:t>
            </w:r>
            <w:r>
              <w:rPr>
                <w:rFonts w:ascii="Times New Roman" w:hAnsi="Times New Roman"/>
              </w:rPr>
              <w:t xml:space="preserve"> </w:t>
            </w:r>
            <w:r w:rsidR="000C3BBF">
              <w:rPr>
                <w:rFonts w:ascii="Times New Roman" w:hAnsi="Times New Roman"/>
              </w:rPr>
              <w:t xml:space="preserve">busca los pedidos de ingreso para la fecha, junto con el detalle de los productos a ingresar y sus respectivas cantidades. El </w:t>
            </w:r>
            <w:r w:rsidR="000C3BBF" w:rsidRPr="000C3BBF">
              <w:rPr>
                <w:rFonts w:ascii="Times New Roman" w:hAnsi="Times New Roman"/>
                <w:b/>
              </w:rPr>
              <w:t>EDPT</w:t>
            </w:r>
            <w:r w:rsidR="000C3BBF">
              <w:rPr>
                <w:rFonts w:ascii="Times New Roman" w:hAnsi="Times New Roman"/>
              </w:rPr>
              <w:t xml:space="preserve">, podría modificar la cantidad a ingresar en caso necesario. </w:t>
            </w:r>
            <w:r>
              <w:rPr>
                <w:rFonts w:ascii="Times New Roman" w:hAnsi="Times New Roman"/>
              </w:rPr>
              <w:t xml:space="preserve">Finalmente, el </w:t>
            </w:r>
            <w:r w:rsidRPr="003A5E48">
              <w:rPr>
                <w:rFonts w:ascii="Times New Roman" w:hAnsi="Times New Roman"/>
                <w:b/>
              </w:rPr>
              <w:t>ED</w:t>
            </w:r>
            <w:r w:rsidR="000C3BBF">
              <w:rPr>
                <w:rFonts w:ascii="Times New Roman" w:hAnsi="Times New Roman"/>
                <w:b/>
              </w:rPr>
              <w:t>PT</w:t>
            </w:r>
            <w:r>
              <w:rPr>
                <w:rFonts w:ascii="Times New Roman" w:hAnsi="Times New Roman"/>
              </w:rPr>
              <w:t xml:space="preserve"> registra la entrada de </w:t>
            </w:r>
            <w:r w:rsidR="000C3BBF">
              <w:rPr>
                <w:rFonts w:ascii="Times New Roman" w:hAnsi="Times New Roman"/>
              </w:rPr>
              <w:t>los productos importados al depósito de productos importados,</w:t>
            </w:r>
            <w:r>
              <w:rPr>
                <w:rFonts w:ascii="Times New Roman" w:hAnsi="Times New Roman"/>
              </w:rPr>
              <w:t xml:space="preserve"> junto con la cantidad ingresada, la fecha actual y emite el comprobante correspondiente.</w:t>
            </w:r>
          </w:p>
        </w:tc>
      </w:tr>
    </w:tbl>
    <w:p w:rsidR="00411B89" w:rsidRDefault="00411B89" w:rsidP="00487652"/>
    <w:p w:rsidR="00411B89" w:rsidRDefault="00411B89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411B89" w:rsidTr="00F902A3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B89" w:rsidRDefault="00411B89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11B89" w:rsidRPr="00DE78CF" w:rsidRDefault="00411B89" w:rsidP="00F902A3">
            <w:pPr>
              <w:pStyle w:val="Heading2"/>
              <w:jc w:val="center"/>
            </w:pPr>
            <w:bookmarkStart w:id="20" w:name="_Toc307931342"/>
            <w:r>
              <w:t>REALIZAR ARMADO DE PEDIDO</w:t>
            </w:r>
            <w:bookmarkEnd w:id="20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B89" w:rsidRDefault="00411B89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Nro:018</w:t>
            </w:r>
          </w:p>
          <w:p w:rsidR="00411B89" w:rsidRDefault="00411B89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11B89" w:rsidRDefault="00411B89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11B89" w:rsidTr="00F902A3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B89" w:rsidRDefault="00411B89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11B89" w:rsidRDefault="00411B89" w:rsidP="00F902A3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</w:t>
            </w:r>
            <w:r>
              <w:rPr>
                <w:rFonts w:ascii="Times New Roman" w:hAnsi="Times New Roman"/>
              </w:rPr>
              <w:t>os pasos que se deben realizar para efectuar el armado de un nuevo pedido</w:t>
            </w:r>
          </w:p>
          <w:p w:rsidR="00411B89" w:rsidRDefault="00411B89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11B89" w:rsidRDefault="00411B89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>
              <w:rPr>
                <w:rFonts w:ascii="Times New Roman" w:hAnsi="Times New Roman"/>
                <w:b/>
                <w:szCs w:val="24"/>
              </w:rPr>
              <w:t xml:space="preserve">EDPT </w:t>
            </w:r>
            <w:r>
              <w:rPr>
                <w:rFonts w:ascii="Times New Roman" w:hAnsi="Times New Roman"/>
                <w:szCs w:val="24"/>
              </w:rPr>
              <w:t xml:space="preserve">recibe la solicitud </w:t>
            </w:r>
            <w:r>
              <w:rPr>
                <w:rFonts w:ascii="Times New Roman" w:hAnsi="Times New Roman"/>
                <w:szCs w:val="24"/>
              </w:rPr>
              <w:t>de armado de un pedido</w:t>
            </w:r>
          </w:p>
          <w:p w:rsidR="00411B89" w:rsidRDefault="00411B89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</w:t>
            </w:r>
            <w:r>
              <w:rPr>
                <w:rFonts w:ascii="Times New Roman" w:hAnsi="Times New Roman"/>
                <w:szCs w:val="24"/>
              </w:rPr>
              <w:t>armado del pedido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11B89" w:rsidRDefault="00411B89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11B89" w:rsidRDefault="00411B89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411B89" w:rsidRDefault="00411B89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411B89" w:rsidRDefault="00411B89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11B89" w:rsidRDefault="00411B89" w:rsidP="00F902A3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Comprobante de </w:t>
            </w:r>
            <w:r>
              <w:rPr>
                <w:rFonts w:ascii="Times New Roman" w:hAnsi="Times New Roman"/>
                <w:szCs w:val="24"/>
              </w:rPr>
              <w:t>armado de pedido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C96670" w:rsidRDefault="00C96670" w:rsidP="00F902A3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Código QR para el pedido</w:t>
            </w:r>
          </w:p>
          <w:p w:rsidR="00411B89" w:rsidRPr="00487652" w:rsidRDefault="00411B89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11B89" w:rsidRDefault="00411B89" w:rsidP="00F902A3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EDPT :</w:t>
            </w:r>
            <w:r>
              <w:rPr>
                <w:rFonts w:ascii="Times New Roman" w:hAnsi="Times New Roman"/>
                <w:szCs w:val="24"/>
              </w:rPr>
              <w:t xml:space="preserve"> Encargado de Depósito de productos terminados</w:t>
            </w:r>
          </w:p>
          <w:p w:rsidR="00411B89" w:rsidRDefault="00411B89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411B89" w:rsidRDefault="00411B89" w:rsidP="00C96670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EDPT </w:t>
            </w:r>
            <w:r>
              <w:rPr>
                <w:rFonts w:ascii="Times New Roman" w:hAnsi="Times New Roman"/>
                <w:bCs/>
              </w:rPr>
              <w:t xml:space="preserve">recibe una nueva solicitud de </w:t>
            </w:r>
            <w:r>
              <w:rPr>
                <w:rFonts w:ascii="Times New Roman" w:hAnsi="Times New Roman"/>
                <w:bCs/>
              </w:rPr>
              <w:t>armado de pedido</w:t>
            </w:r>
            <w:r>
              <w:rPr>
                <w:rFonts w:ascii="Times New Roman" w:hAnsi="Times New Roman"/>
                <w:bCs/>
              </w:rPr>
              <w:t xml:space="preserve">. El </w:t>
            </w:r>
            <w:r w:rsidRPr="00DE78CF">
              <w:rPr>
                <w:rFonts w:ascii="Times New Roman" w:hAnsi="Times New Roman"/>
                <w:b/>
                <w:bCs/>
              </w:rPr>
              <w:t>ED</w:t>
            </w:r>
            <w:r>
              <w:rPr>
                <w:rFonts w:ascii="Times New Roman" w:hAnsi="Times New Roman"/>
                <w:b/>
                <w:bCs/>
              </w:rPr>
              <w:t>PT</w:t>
            </w:r>
            <w:r>
              <w:rPr>
                <w:rFonts w:ascii="Times New Roman" w:hAnsi="Times New Roman"/>
              </w:rPr>
              <w:t xml:space="preserve"> b</w:t>
            </w:r>
            <w:r w:rsidR="00C96670">
              <w:rPr>
                <w:rFonts w:ascii="Times New Roman" w:hAnsi="Times New Roman"/>
              </w:rPr>
              <w:t>usca los pedidos con estado generado con sus respectivos detalles, identificando los productos y las cantidades. Luego verifica que la cantidad pedida no supere la cantidad disponible en stock. Finalmente registra el armado del pedido, emitiendo el comprobante correspondiente y el código QR para el pedido.</w:t>
            </w:r>
          </w:p>
        </w:tc>
      </w:tr>
    </w:tbl>
    <w:p w:rsidR="004E1F85" w:rsidRDefault="004E1F85" w:rsidP="00487652"/>
    <w:p w:rsidR="004E1F85" w:rsidRDefault="004E1F85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4E1F85" w:rsidTr="00F902A3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4E1F85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E1F85" w:rsidRPr="00DE78CF" w:rsidRDefault="004E1F85" w:rsidP="00F902A3">
            <w:pPr>
              <w:pStyle w:val="Heading2"/>
              <w:jc w:val="center"/>
            </w:pPr>
            <w:bookmarkStart w:id="21" w:name="_Toc307931343"/>
            <w:r>
              <w:t>ASENTAR SALIDAD DE</w:t>
            </w:r>
            <w:r>
              <w:t xml:space="preserve"> PEDIDO</w:t>
            </w:r>
            <w:bookmarkEnd w:id="21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4E1F85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</w:t>
            </w:r>
            <w:r>
              <w:rPr>
                <w:rFonts w:ascii="Times New Roman" w:hAnsi="Times New Roman"/>
                <w:szCs w:val="24"/>
              </w:rPr>
              <w:t>9</w:t>
            </w:r>
          </w:p>
          <w:p w:rsidR="004E1F85" w:rsidRDefault="004E1F85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E1F85" w:rsidRDefault="004E1F85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E1F85" w:rsidTr="00F902A3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4E1F85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E1F85" w:rsidRDefault="004E1F85" w:rsidP="00F902A3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</w:t>
            </w:r>
            <w:r>
              <w:rPr>
                <w:rFonts w:ascii="Times New Roman" w:hAnsi="Times New Roman"/>
              </w:rPr>
              <w:t xml:space="preserve">asentar la salida de un pedido armado del depósito. </w:t>
            </w:r>
          </w:p>
          <w:p w:rsidR="004E1F85" w:rsidRDefault="004E1F85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E1F85" w:rsidRDefault="004E1F85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>
              <w:rPr>
                <w:rFonts w:ascii="Times New Roman" w:hAnsi="Times New Roman"/>
                <w:szCs w:val="24"/>
              </w:rPr>
              <w:t>el pedido se encuentra armado en el depósito y el viajante solicita los pedidos armados.</w:t>
            </w:r>
          </w:p>
          <w:p w:rsidR="004E1F85" w:rsidRDefault="004E1F85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</w:t>
            </w:r>
            <w:r>
              <w:rPr>
                <w:rFonts w:ascii="Times New Roman" w:hAnsi="Times New Roman"/>
                <w:szCs w:val="24"/>
              </w:rPr>
              <w:t>registra la salida del pedido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E1F85" w:rsidRDefault="004E1F85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E1F85" w:rsidRDefault="004E1F85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4E1F85" w:rsidRDefault="004E1F85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4E1F85" w:rsidRDefault="004E1F85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E1F85" w:rsidRDefault="004E1F85" w:rsidP="00F902A3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E1F85" w:rsidRPr="00487652" w:rsidRDefault="004E1F85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E1F85" w:rsidRDefault="004E1F85" w:rsidP="00F902A3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EDPT :</w:t>
            </w:r>
            <w:r>
              <w:rPr>
                <w:rFonts w:ascii="Times New Roman" w:hAnsi="Times New Roman"/>
                <w:szCs w:val="24"/>
              </w:rPr>
              <w:t xml:space="preserve"> Encargado de Depósito de productos terminados</w:t>
            </w:r>
          </w:p>
          <w:p w:rsidR="004E1F85" w:rsidRDefault="004E1F85" w:rsidP="00F902A3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 w:rsidRPr="004E1F85">
              <w:rPr>
                <w:rFonts w:ascii="Times New Roman" w:hAnsi="Times New Roman"/>
                <w:szCs w:val="24"/>
              </w:rPr>
              <w:t>V</w:t>
            </w:r>
            <w:r>
              <w:rPr>
                <w:rFonts w:ascii="Times New Roman" w:hAnsi="Times New Roman"/>
                <w:b/>
                <w:szCs w:val="24"/>
              </w:rPr>
              <w:t xml:space="preserve">: </w:t>
            </w:r>
            <w:r w:rsidRPr="004E1F85">
              <w:rPr>
                <w:rFonts w:ascii="Times New Roman" w:hAnsi="Times New Roman"/>
                <w:szCs w:val="24"/>
              </w:rPr>
              <w:t>viajante</w:t>
            </w:r>
          </w:p>
          <w:p w:rsidR="004E1F85" w:rsidRDefault="004E1F85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4E1F85" w:rsidRDefault="004E1F85" w:rsidP="004E1F85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El p</w:t>
            </w:r>
            <w:r>
              <w:rPr>
                <w:rFonts w:ascii="Times New Roman" w:hAnsi="Times New Roman"/>
              </w:rPr>
              <w:t xml:space="preserve">rocedimiento comienza cuando el </w:t>
            </w:r>
            <w:r w:rsidRPr="004E1F85">
              <w:rPr>
                <w:rFonts w:ascii="Times New Roman" w:hAnsi="Times New Roman"/>
                <w:b/>
              </w:rPr>
              <w:t>V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 xml:space="preserve">solicita al área de depósito, los pedidos asignados al mismo con estado “Armado”. El </w:t>
            </w:r>
            <w:r w:rsidRPr="004E1F85">
              <w:rPr>
                <w:rFonts w:ascii="Times New Roman" w:hAnsi="Times New Roman"/>
                <w:b/>
              </w:rPr>
              <w:t>EDPT</w:t>
            </w:r>
            <w:r>
              <w:rPr>
                <w:rFonts w:ascii="Times New Roman" w:hAnsi="Times New Roman"/>
              </w:rPr>
              <w:t xml:space="preserve"> busca los pedidos con estado “Armado” asignados a ese viajante y registra la entrega de los mismos al </w:t>
            </w:r>
            <w:r w:rsidRPr="004E1F85">
              <w:rPr>
                <w:rFonts w:ascii="Times New Roman" w:hAnsi="Times New Roman"/>
                <w:b/>
              </w:rPr>
              <w:t>V</w:t>
            </w:r>
            <w:r>
              <w:rPr>
                <w:rFonts w:ascii="Times New Roman" w:hAnsi="Times New Roman"/>
                <w:b/>
              </w:rPr>
              <w:t>.</w:t>
            </w:r>
          </w:p>
        </w:tc>
      </w:tr>
    </w:tbl>
    <w:p w:rsidR="004E1F85" w:rsidRDefault="004E1F85" w:rsidP="00487652"/>
    <w:p w:rsidR="004E1F85" w:rsidRDefault="004E1F85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4E1F85" w:rsidTr="00F902A3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4E1F85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E1F85" w:rsidRDefault="004E1F85" w:rsidP="00F902A3">
            <w:pPr>
              <w:pStyle w:val="Heading2"/>
              <w:jc w:val="center"/>
            </w:pPr>
            <w:bookmarkStart w:id="22" w:name="_Toc307931344"/>
            <w:r>
              <w:t xml:space="preserve">CONFECCIONAR </w:t>
            </w:r>
            <w:r>
              <w:t>HOJA DE RUTA</w:t>
            </w:r>
            <w:bookmarkEnd w:id="22"/>
          </w:p>
          <w:p w:rsidR="004E1F85" w:rsidRDefault="004E1F85" w:rsidP="00F902A3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4E1F85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Nro:020</w:t>
            </w:r>
          </w:p>
          <w:p w:rsidR="004E1F85" w:rsidRDefault="004E1F85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E1F85" w:rsidRDefault="004E1F85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E1F85" w:rsidTr="00F902A3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4E1F85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E1F85" w:rsidRDefault="004E1F85" w:rsidP="00F902A3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confeccionar una </w:t>
            </w:r>
            <w:r>
              <w:rPr>
                <w:rFonts w:ascii="Times New Roman" w:hAnsi="Times New Roman"/>
              </w:rPr>
              <w:t>hoja de ruta</w:t>
            </w:r>
            <w:r>
              <w:rPr>
                <w:rFonts w:ascii="Times New Roman" w:hAnsi="Times New Roman"/>
              </w:rPr>
              <w:t>.</w:t>
            </w:r>
          </w:p>
          <w:p w:rsidR="004E1F85" w:rsidRDefault="004E1F85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E1F85" w:rsidRDefault="004E1F85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que el </w:t>
            </w:r>
            <w:r w:rsidRPr="004E1F85"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szCs w:val="24"/>
              </w:rPr>
              <w:t xml:space="preserve"> decide confeccionar una nueva hoja de ruta.</w:t>
            </w:r>
          </w:p>
          <w:p w:rsidR="004E1F85" w:rsidRDefault="004E1F85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</w:t>
            </w:r>
            <w:r>
              <w:rPr>
                <w:rFonts w:ascii="Times New Roman" w:hAnsi="Times New Roman"/>
                <w:szCs w:val="24"/>
              </w:rPr>
              <w:t>hoja de ruta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E1F85" w:rsidRDefault="004E1F85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E1F85" w:rsidRDefault="004E1F85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Logística</w:t>
            </w:r>
          </w:p>
          <w:p w:rsidR="004E1F85" w:rsidRDefault="004E1F85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L</w:t>
            </w:r>
            <w:r w:rsidR="00466231">
              <w:rPr>
                <w:rFonts w:ascii="Times New Roman" w:hAnsi="Times New Roman"/>
                <w:szCs w:val="24"/>
              </w:rPr>
              <w:t>ogí</w:t>
            </w:r>
            <w:r>
              <w:rPr>
                <w:rFonts w:ascii="Times New Roman" w:hAnsi="Times New Roman"/>
                <w:szCs w:val="24"/>
              </w:rPr>
              <w:t>stica</w:t>
            </w:r>
          </w:p>
          <w:p w:rsidR="004E1F85" w:rsidRDefault="004E1F85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E1F85" w:rsidRDefault="00466231" w:rsidP="00F902A3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Hoja de ruta</w:t>
            </w:r>
          </w:p>
          <w:p w:rsidR="004E1F85" w:rsidRDefault="004E1F85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E1F85" w:rsidRDefault="00466231" w:rsidP="00F902A3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V</w:t>
            </w:r>
            <w:r w:rsidR="004E1F85">
              <w:rPr>
                <w:rFonts w:ascii="Times New Roman" w:hAnsi="Times New Roman"/>
                <w:b/>
                <w:szCs w:val="24"/>
              </w:rPr>
              <w:t xml:space="preserve">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4E1F85" w:rsidRDefault="004E1F85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4E1F85" w:rsidRPr="00466231" w:rsidRDefault="004E1F85" w:rsidP="00F902A3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="00466231">
              <w:rPr>
                <w:rFonts w:ascii="Times New Roman" w:hAnsi="Times New Roman"/>
                <w:b/>
                <w:bCs/>
              </w:rPr>
              <w:t xml:space="preserve">V </w:t>
            </w:r>
            <w:r w:rsidR="00466231">
              <w:rPr>
                <w:rFonts w:ascii="Times New Roman" w:hAnsi="Times New Roman"/>
                <w:bCs/>
              </w:rPr>
              <w:t xml:space="preserve">decide confeccionar una nueva hoja de ruta. El V busca sus actividades pendientes y crea una nueva en caso de desearlo. El </w:t>
            </w:r>
            <w:r w:rsidR="00466231" w:rsidRPr="00466231">
              <w:rPr>
                <w:rFonts w:ascii="Times New Roman" w:hAnsi="Times New Roman"/>
                <w:b/>
                <w:bCs/>
              </w:rPr>
              <w:t>V</w:t>
            </w:r>
            <w:r w:rsidR="00466231">
              <w:rPr>
                <w:rFonts w:ascii="Times New Roman" w:hAnsi="Times New Roman"/>
                <w:b/>
                <w:bCs/>
              </w:rPr>
              <w:t xml:space="preserve"> </w:t>
            </w:r>
            <w:r w:rsidR="00466231">
              <w:rPr>
                <w:rFonts w:ascii="Times New Roman" w:hAnsi="Times New Roman"/>
                <w:bCs/>
              </w:rPr>
              <w:t xml:space="preserve">luego, selecciona cada una de las actividades que desea realizar y especifica el tipo de recorrido y el modo de transporte que posee. Finalmente genera una nueva hoja de ruta donde constara la información del recorrido a realizar según las actividades pendientes de ese </w:t>
            </w:r>
            <w:r w:rsidR="00466231" w:rsidRPr="00466231">
              <w:rPr>
                <w:rFonts w:ascii="Times New Roman" w:hAnsi="Times New Roman"/>
                <w:b/>
                <w:bCs/>
              </w:rPr>
              <w:t>V</w:t>
            </w:r>
            <w:r w:rsidR="00043C16">
              <w:rPr>
                <w:rFonts w:ascii="Times New Roman" w:hAnsi="Times New Roman"/>
                <w:b/>
                <w:bCs/>
              </w:rPr>
              <w:t>.</w:t>
            </w:r>
          </w:p>
          <w:p w:rsidR="004E1F85" w:rsidRDefault="004E1F85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</w:t>
            </w:r>
            <w:r w:rsidR="00466231">
              <w:rPr>
                <w:rFonts w:ascii="Times New Roman" w:hAnsi="Times New Roman"/>
                <w:b/>
                <w:szCs w:val="24"/>
              </w:rPr>
              <w:t>: Hoja de Ruta</w:t>
            </w:r>
            <w:r>
              <w:rPr>
                <w:rFonts w:ascii="Times New Roman" w:hAnsi="Times New Roman"/>
                <w:b/>
                <w:szCs w:val="24"/>
              </w:rPr>
              <w:t>.</w:t>
            </w:r>
            <w:r w:rsidR="00043C16">
              <w:rPr>
                <w:rFonts w:ascii="Times New Roman" w:hAnsi="Times New Roman"/>
                <w:b/>
                <w:szCs w:val="24"/>
              </w:rPr>
              <w:t>//TODO</w:t>
            </w:r>
          </w:p>
          <w:p w:rsidR="004E1F85" w:rsidRPr="001A7548" w:rsidRDefault="004E1F85" w:rsidP="00F902A3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0B2778" w:rsidRDefault="000B2778" w:rsidP="00487652"/>
    <w:p w:rsidR="000B2778" w:rsidRDefault="000B2778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0B2778" w:rsidTr="00F902A3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778" w:rsidRDefault="000B2778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0B2778" w:rsidRDefault="000B2778" w:rsidP="00F902A3">
            <w:pPr>
              <w:pStyle w:val="Heading2"/>
              <w:jc w:val="center"/>
            </w:pPr>
            <w:r>
              <w:t>EFECTUAR VENTA</w:t>
            </w:r>
          </w:p>
          <w:p w:rsidR="000B2778" w:rsidRDefault="000B2778" w:rsidP="00F902A3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778" w:rsidRDefault="000B2778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</w:t>
            </w:r>
            <w:r>
              <w:rPr>
                <w:rFonts w:ascii="Times New Roman" w:hAnsi="Times New Roman"/>
                <w:szCs w:val="24"/>
              </w:rPr>
              <w:t>2</w:t>
            </w:r>
            <w:r w:rsidR="00C5620F">
              <w:rPr>
                <w:rFonts w:ascii="Times New Roman" w:hAnsi="Times New Roman"/>
                <w:szCs w:val="24"/>
              </w:rPr>
              <w:t>2</w:t>
            </w:r>
          </w:p>
          <w:p w:rsidR="000B2778" w:rsidRDefault="000B2778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0B2778" w:rsidRDefault="000B2778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0B2778" w:rsidTr="00F902A3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778" w:rsidRDefault="000B2778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0B2778" w:rsidRDefault="000B2778" w:rsidP="00F902A3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</w:t>
            </w:r>
            <w:r>
              <w:rPr>
                <w:rFonts w:ascii="Times New Roman" w:hAnsi="Times New Roman"/>
              </w:rPr>
              <w:t>para efectuar una nueva venta de productos.</w:t>
            </w:r>
          </w:p>
          <w:p w:rsidR="000B2778" w:rsidRDefault="000B2778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0B2778" w:rsidRDefault="000B2778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</w:t>
            </w:r>
            <w:r>
              <w:rPr>
                <w:rFonts w:ascii="Times New Roman" w:hAnsi="Times New Roman"/>
                <w:szCs w:val="24"/>
              </w:rPr>
              <w:t xml:space="preserve">ue el </w:t>
            </w:r>
            <w:r w:rsidRPr="000B2778"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 realiza al entrega del pedido al </w:t>
            </w:r>
            <w:r w:rsidRPr="000B2778">
              <w:rPr>
                <w:rFonts w:ascii="Times New Roman" w:hAnsi="Times New Roman"/>
                <w:b/>
                <w:szCs w:val="24"/>
              </w:rPr>
              <w:t>C</w:t>
            </w:r>
          </w:p>
          <w:p w:rsidR="000B2778" w:rsidRDefault="000B2778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</w:t>
            </w:r>
            <w:r>
              <w:rPr>
                <w:rFonts w:ascii="Times New Roman" w:hAnsi="Times New Roman"/>
                <w:szCs w:val="24"/>
              </w:rPr>
              <w:t>venta de productos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0B2778" w:rsidRDefault="000B2778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0B2778" w:rsidRDefault="000B2778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0B2778" w:rsidRDefault="000B2778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0B2778" w:rsidRDefault="000B2778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0B2778" w:rsidRDefault="000B2778" w:rsidP="00F902A3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</w:t>
            </w:r>
            <w:r w:rsidR="00676F52">
              <w:rPr>
                <w:rFonts w:ascii="Times New Roman" w:hAnsi="Times New Roman"/>
                <w:szCs w:val="24"/>
              </w:rPr>
              <w:t>actura.</w:t>
            </w:r>
          </w:p>
          <w:p w:rsidR="000B2778" w:rsidRDefault="000B2778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0B2778" w:rsidRDefault="000B2778" w:rsidP="00F902A3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0B2778" w:rsidRDefault="000B2778" w:rsidP="00F902A3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C:</w:t>
            </w:r>
            <w:r>
              <w:rPr>
                <w:rFonts w:ascii="Times New Roman" w:hAnsi="Times New Roman"/>
                <w:szCs w:val="24"/>
              </w:rPr>
              <w:t xml:space="preserve"> Cliente</w:t>
            </w:r>
          </w:p>
          <w:p w:rsidR="000B2778" w:rsidRDefault="000B2778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0B2778" w:rsidRPr="00676F52" w:rsidRDefault="000B2778" w:rsidP="00F902A3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Cs/>
              </w:rPr>
              <w:t xml:space="preserve"> realiza la entrega de un pedido a un </w:t>
            </w:r>
            <w:r w:rsidRPr="000B2778">
              <w:rPr>
                <w:rFonts w:ascii="Times New Roman" w:hAnsi="Times New Roman"/>
                <w:b/>
                <w:bCs/>
              </w:rPr>
              <w:t>C</w:t>
            </w:r>
            <w:r>
              <w:rPr>
                <w:rFonts w:ascii="Times New Roman" w:hAnsi="Times New Roman"/>
                <w:b/>
                <w:bCs/>
              </w:rPr>
              <w:t>.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El </w:t>
            </w:r>
            <w:r w:rsidRPr="000B2778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busca el </w:t>
            </w:r>
            <w:r w:rsidRPr="000B2778">
              <w:rPr>
                <w:rFonts w:ascii="Times New Roman" w:hAnsi="Times New Roman"/>
                <w:b/>
                <w:bCs/>
              </w:rPr>
              <w:t>C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y los pedidos </w:t>
            </w:r>
            <w:r w:rsidR="00676F52">
              <w:rPr>
                <w:rFonts w:ascii="Times New Roman" w:hAnsi="Times New Roman"/>
                <w:bCs/>
              </w:rPr>
              <w:t>emitidos para</w:t>
            </w:r>
            <w:r>
              <w:rPr>
                <w:rFonts w:ascii="Times New Roman" w:hAnsi="Times New Roman"/>
                <w:bCs/>
              </w:rPr>
              <w:t xml:space="preserve"> el mismo. El </w:t>
            </w:r>
            <w:r w:rsidRPr="000B2778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muestra los productos pedidos con sus respectivas cantidades, el </w:t>
            </w:r>
            <w:r w:rsidRPr="000B2778">
              <w:rPr>
                <w:rFonts w:ascii="Times New Roman" w:hAnsi="Times New Roman"/>
                <w:b/>
                <w:bCs/>
              </w:rPr>
              <w:t>C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puede modificar tanto los productos como las cantidades pedidas según lo desea, de acuerdo a los productos en mano del </w:t>
            </w:r>
            <w:r w:rsidRPr="000B2778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 xml:space="preserve">. </w:t>
            </w:r>
            <w:r w:rsidR="00676F52">
              <w:rPr>
                <w:rFonts w:ascii="Times New Roman" w:hAnsi="Times New Roman"/>
              </w:rPr>
              <w:t>Una vez definidos los productos y sus cantidades</w:t>
            </w:r>
            <w:r w:rsidR="00676F52">
              <w:rPr>
                <w:rFonts w:ascii="Times New Roman" w:hAnsi="Times New Roman"/>
              </w:rPr>
              <w:t xml:space="preserve">, el </w:t>
            </w:r>
            <w:r w:rsidR="00676F52" w:rsidRPr="006074F1">
              <w:rPr>
                <w:rFonts w:ascii="Times New Roman" w:hAnsi="Times New Roman"/>
                <w:b/>
              </w:rPr>
              <w:t>C</w:t>
            </w:r>
            <w:r w:rsidR="00676F52">
              <w:rPr>
                <w:rFonts w:ascii="Times New Roman" w:hAnsi="Times New Roman"/>
                <w:b/>
              </w:rPr>
              <w:t xml:space="preserve"> </w:t>
            </w:r>
            <w:r w:rsidR="00676F52">
              <w:rPr>
                <w:rFonts w:ascii="Times New Roman" w:hAnsi="Times New Roman"/>
              </w:rPr>
              <w:t xml:space="preserve">deberá definir la forma de pago del pedido (esta puede ser: efectivo, cheque o N/C), definiendo la información la misma. El </w:t>
            </w:r>
            <w:r w:rsidR="00676F52" w:rsidRPr="006074F1">
              <w:rPr>
                <w:rFonts w:ascii="Times New Roman" w:hAnsi="Times New Roman"/>
                <w:b/>
              </w:rPr>
              <w:t>C</w:t>
            </w:r>
            <w:r w:rsidR="00676F52">
              <w:rPr>
                <w:rFonts w:ascii="Times New Roman" w:hAnsi="Times New Roman"/>
                <w:b/>
              </w:rPr>
              <w:t xml:space="preserve"> </w:t>
            </w:r>
            <w:r w:rsidR="00676F52">
              <w:rPr>
                <w:rFonts w:ascii="Times New Roman" w:hAnsi="Times New Roman"/>
              </w:rPr>
              <w:t>puede realizar el pago del pedido utilizando una o varias f</w:t>
            </w:r>
            <w:r w:rsidR="00676F52">
              <w:rPr>
                <w:rFonts w:ascii="Times New Roman" w:hAnsi="Times New Roman"/>
              </w:rPr>
              <w:t xml:space="preserve">ormas de pago en forma paralela. Finalmente, el </w:t>
            </w:r>
            <w:r w:rsidR="00676F52" w:rsidRPr="00676F52">
              <w:rPr>
                <w:rFonts w:ascii="Times New Roman" w:hAnsi="Times New Roman"/>
                <w:b/>
              </w:rPr>
              <w:t>V</w:t>
            </w:r>
            <w:r w:rsidR="00676F52">
              <w:rPr>
                <w:rFonts w:ascii="Times New Roman" w:hAnsi="Times New Roman"/>
                <w:b/>
              </w:rPr>
              <w:t xml:space="preserve"> </w:t>
            </w:r>
            <w:r w:rsidR="00676F52">
              <w:rPr>
                <w:rFonts w:ascii="Times New Roman" w:hAnsi="Times New Roman"/>
              </w:rPr>
              <w:t>registra la nueva venta, junto con su fecha  y emitiendo el comprobante correspondiente.</w:t>
            </w:r>
          </w:p>
          <w:p w:rsidR="000B2778" w:rsidRDefault="000B2778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Anexo: </w:t>
            </w:r>
            <w:r>
              <w:rPr>
                <w:rFonts w:ascii="Times New Roman" w:hAnsi="Times New Roman"/>
                <w:b/>
                <w:szCs w:val="24"/>
              </w:rPr>
              <w:t>Factura</w:t>
            </w:r>
            <w:r w:rsidR="00676F5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.//TODO</w:t>
            </w:r>
          </w:p>
          <w:p w:rsidR="000B2778" w:rsidRPr="001A7548" w:rsidRDefault="000B2778" w:rsidP="00F902A3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DB4D6F" w:rsidRDefault="00DB4D6F" w:rsidP="00487652"/>
    <w:p w:rsidR="00DB4D6F" w:rsidRDefault="00DB4D6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DB4D6F" w:rsidTr="00F902A3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D6F" w:rsidRDefault="00DB4D6F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DB4D6F" w:rsidRDefault="00DB4D6F" w:rsidP="00F902A3">
            <w:pPr>
              <w:pStyle w:val="Heading2"/>
              <w:jc w:val="center"/>
            </w:pPr>
            <w:r>
              <w:t>EFECTUAR</w:t>
            </w:r>
            <w:r>
              <w:t xml:space="preserve"> DEVOLUCIÓN DE</w:t>
            </w:r>
            <w:r>
              <w:t xml:space="preserve"> VENTA</w:t>
            </w:r>
          </w:p>
          <w:p w:rsidR="00DB4D6F" w:rsidRDefault="00DB4D6F" w:rsidP="00F902A3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D6F" w:rsidRDefault="00DB4D6F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</w:t>
            </w:r>
            <w:r>
              <w:rPr>
                <w:rFonts w:ascii="Times New Roman" w:hAnsi="Times New Roman"/>
                <w:szCs w:val="24"/>
              </w:rPr>
              <w:t>3</w:t>
            </w:r>
          </w:p>
          <w:p w:rsidR="00DB4D6F" w:rsidRDefault="00DB4D6F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DB4D6F" w:rsidRDefault="00DB4D6F" w:rsidP="00F902A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DB4D6F" w:rsidTr="00F902A3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D6F" w:rsidRDefault="00DB4D6F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DB4D6F" w:rsidRDefault="00DB4D6F" w:rsidP="00F902A3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efectuar una </w:t>
            </w:r>
            <w:r>
              <w:rPr>
                <w:rFonts w:ascii="Times New Roman" w:hAnsi="Times New Roman"/>
              </w:rPr>
              <w:t>nueva devolución de ventas.</w:t>
            </w:r>
          </w:p>
          <w:p w:rsidR="00DB4D6F" w:rsidRDefault="00DB4D6F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DB4D6F" w:rsidRDefault="00DB4D6F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DB4D6F">
              <w:rPr>
                <w:rFonts w:ascii="Times New Roman" w:hAnsi="Times New Roman"/>
                <w:szCs w:val="24"/>
              </w:rPr>
              <w:t>C</w:t>
            </w:r>
            <w:r>
              <w:rPr>
                <w:rFonts w:ascii="Times New Roman" w:hAnsi="Times New Roman"/>
                <w:szCs w:val="24"/>
              </w:rPr>
              <w:t xml:space="preserve"> solicita una devolución de venta.</w:t>
            </w:r>
          </w:p>
          <w:p w:rsidR="00DB4D6F" w:rsidRDefault="00DB4D6F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</w:t>
            </w:r>
            <w:r>
              <w:rPr>
                <w:rFonts w:ascii="Times New Roman" w:hAnsi="Times New Roman"/>
                <w:szCs w:val="24"/>
              </w:rPr>
              <w:t xml:space="preserve"> devolución</w:t>
            </w:r>
            <w:r>
              <w:rPr>
                <w:rFonts w:ascii="Times New Roman" w:hAnsi="Times New Roman"/>
                <w:szCs w:val="24"/>
              </w:rPr>
              <w:t xml:space="preserve"> venta de productos.</w:t>
            </w:r>
          </w:p>
          <w:p w:rsidR="00DB4D6F" w:rsidRDefault="00DB4D6F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DB4D6F" w:rsidRDefault="00DB4D6F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DB4D6F" w:rsidRDefault="00DB4D6F" w:rsidP="00F902A3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DB4D6F" w:rsidRDefault="00DB4D6F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DB4D6F" w:rsidRDefault="00DB4D6F" w:rsidP="00F902A3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Nota de Crédito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DB4D6F" w:rsidRDefault="00DB4D6F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DB4D6F" w:rsidRDefault="00DB4D6F" w:rsidP="00F902A3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DB4D6F" w:rsidRDefault="00DB4D6F" w:rsidP="00F902A3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C:</w:t>
            </w:r>
            <w:r>
              <w:rPr>
                <w:rFonts w:ascii="Times New Roman" w:hAnsi="Times New Roman"/>
                <w:szCs w:val="24"/>
              </w:rPr>
              <w:t xml:space="preserve"> Cliente</w:t>
            </w:r>
          </w:p>
          <w:p w:rsidR="00DB4D6F" w:rsidRDefault="00DB4D6F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B4D6F" w:rsidRPr="00350AC1" w:rsidRDefault="00DB4D6F" w:rsidP="00F902A3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procedimiento comienza cuando el</w:t>
            </w:r>
            <w:r>
              <w:rPr>
                <w:rFonts w:ascii="Times New Roman" w:hAnsi="Times New Roman"/>
              </w:rPr>
              <w:t xml:space="preserve"> </w:t>
            </w:r>
            <w:r w:rsidRPr="00DB4D6F"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</w:rPr>
              <w:t xml:space="preserve"> solicita una devolución de una venta. El </w:t>
            </w:r>
            <w:r w:rsidRPr="00DB4D6F">
              <w:rPr>
                <w:rFonts w:ascii="Times New Roman" w:hAnsi="Times New Roman"/>
                <w:b/>
              </w:rPr>
              <w:t>V</w:t>
            </w:r>
            <w:r>
              <w:rPr>
                <w:rFonts w:ascii="Times New Roman" w:hAnsi="Times New Roman"/>
              </w:rPr>
              <w:t xml:space="preserve"> busca</w:t>
            </w:r>
            <w:r w:rsidR="00350AC1">
              <w:rPr>
                <w:rFonts w:ascii="Times New Roman" w:hAnsi="Times New Roman"/>
              </w:rPr>
              <w:t xml:space="preserve"> las ventas realizadas para el </w:t>
            </w:r>
            <w:r w:rsidR="00350AC1" w:rsidRPr="00350AC1"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</w:rPr>
              <w:t>.</w:t>
            </w:r>
            <w:r w:rsidR="00350AC1">
              <w:rPr>
                <w:rFonts w:ascii="Times New Roman" w:hAnsi="Times New Roman"/>
              </w:rPr>
              <w:t xml:space="preserve"> El </w:t>
            </w:r>
            <w:r w:rsidR="00350AC1" w:rsidRPr="00350AC1">
              <w:rPr>
                <w:rFonts w:ascii="Times New Roman" w:hAnsi="Times New Roman"/>
                <w:b/>
              </w:rPr>
              <w:t>C</w:t>
            </w:r>
            <w:r w:rsidR="00350AC1">
              <w:rPr>
                <w:rFonts w:ascii="Times New Roman" w:hAnsi="Times New Roman"/>
                <w:b/>
              </w:rPr>
              <w:t xml:space="preserve"> </w:t>
            </w:r>
            <w:r w:rsidR="00350AC1">
              <w:rPr>
                <w:rFonts w:ascii="Times New Roman" w:hAnsi="Times New Roman"/>
              </w:rPr>
              <w:t xml:space="preserve">selecciona los productos, del detalle de la venta, que desea devolver y especifica el motivo de la devolución. El </w:t>
            </w:r>
            <w:r w:rsidR="00350AC1" w:rsidRPr="00350AC1">
              <w:rPr>
                <w:rFonts w:ascii="Times New Roman" w:hAnsi="Times New Roman"/>
                <w:b/>
              </w:rPr>
              <w:t>V</w:t>
            </w:r>
            <w:r w:rsidR="00350AC1">
              <w:rPr>
                <w:rFonts w:ascii="Times New Roman" w:hAnsi="Times New Roman"/>
                <w:b/>
              </w:rPr>
              <w:t xml:space="preserve"> </w:t>
            </w:r>
            <w:r w:rsidR="00350AC1">
              <w:rPr>
                <w:rFonts w:ascii="Times New Roman" w:hAnsi="Times New Roman"/>
              </w:rPr>
              <w:t xml:space="preserve">finalmente registra la devolución de la venta, emitiendo el comprobante correspondiente (Nota de Crédito) </w:t>
            </w:r>
            <w:r w:rsidR="00350AC1" w:rsidRPr="00350AC1">
              <w:rPr>
                <w:rFonts w:ascii="Times New Roman" w:hAnsi="Times New Roman"/>
                <w:color w:val="FF0000"/>
              </w:rPr>
              <w:t>(falta)</w:t>
            </w:r>
          </w:p>
          <w:p w:rsidR="00DB4D6F" w:rsidRDefault="00DB4D6F" w:rsidP="00F902A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Anexo: </w:t>
            </w:r>
            <w:r>
              <w:rPr>
                <w:rFonts w:ascii="Times New Roman" w:hAnsi="Times New Roman"/>
                <w:b/>
                <w:szCs w:val="24"/>
              </w:rPr>
              <w:t>Nota de Crédito</w:t>
            </w:r>
            <w:r>
              <w:rPr>
                <w:rFonts w:ascii="Times New Roman" w:hAnsi="Times New Roman"/>
                <w:b/>
                <w:szCs w:val="24"/>
              </w:rPr>
              <w:t xml:space="preserve"> .//TODO</w:t>
            </w:r>
          </w:p>
          <w:p w:rsidR="00DB4D6F" w:rsidRPr="001A7548" w:rsidRDefault="00DB4D6F" w:rsidP="00F902A3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964225" w:rsidRPr="008B1EA8" w:rsidRDefault="00964225" w:rsidP="00487652">
      <w:bookmarkStart w:id="23" w:name="_GoBack"/>
      <w:bookmarkEnd w:id="23"/>
    </w:p>
    <w:sectPr w:rsidR="00964225" w:rsidRPr="008B1EA8" w:rsidSect="00A97225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301" w:rsidRDefault="00683301" w:rsidP="00740C3F">
      <w:pPr>
        <w:spacing w:after="0" w:line="240" w:lineRule="auto"/>
      </w:pPr>
      <w:r>
        <w:separator/>
      </w:r>
    </w:p>
  </w:endnote>
  <w:endnote w:type="continuationSeparator" w:id="0">
    <w:p w:rsidR="00683301" w:rsidRDefault="00683301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6074F1" w:rsidRPr="004F34FB" w:rsidTr="00740C3F">
      <w:trPr>
        <w:jc w:val="center"/>
      </w:trPr>
      <w:tc>
        <w:tcPr>
          <w:tcW w:w="4661" w:type="dxa"/>
        </w:tcPr>
        <w:p w:rsidR="006074F1" w:rsidRPr="004F34FB" w:rsidRDefault="006074F1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 xml:space="preserve">Agüero,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Nafria</w:t>
          </w:r>
          <w:proofErr w:type="spellEnd"/>
          <w:r>
            <w:rPr>
              <w:rFonts w:ascii="Arial" w:hAnsi="Arial" w:cs="Arial"/>
              <w:sz w:val="18"/>
              <w:szCs w:val="18"/>
              <w:lang w:val="es-AR"/>
            </w:rPr>
            <w:t xml:space="preserve">, Pisciolari, Quiroga,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Waisman</w:t>
          </w:r>
          <w:proofErr w:type="spellEnd"/>
        </w:p>
        <w:p w:rsidR="006074F1" w:rsidRPr="004F34FB" w:rsidRDefault="006074F1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:rsidR="006074F1" w:rsidRPr="004F34FB" w:rsidRDefault="006074F1" w:rsidP="00740C3F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350AC1">
            <w:rPr>
              <w:rStyle w:val="PageNumber"/>
              <w:rFonts w:ascii="Arial" w:hAnsi="Arial" w:cs="Arial"/>
              <w:noProof/>
              <w:sz w:val="18"/>
              <w:szCs w:val="18"/>
            </w:rPr>
            <w:t>1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350AC1">
            <w:rPr>
              <w:rFonts w:ascii="Arial" w:hAnsi="Arial" w:cs="Arial"/>
              <w:noProof/>
              <w:sz w:val="18"/>
              <w:szCs w:val="18"/>
            </w:rPr>
            <w:t>26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6074F1" w:rsidRDefault="006074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301" w:rsidRDefault="00683301" w:rsidP="00740C3F">
      <w:pPr>
        <w:spacing w:after="0" w:line="240" w:lineRule="auto"/>
      </w:pPr>
      <w:r>
        <w:separator/>
      </w:r>
    </w:p>
  </w:footnote>
  <w:footnote w:type="continuationSeparator" w:id="0">
    <w:p w:rsidR="00683301" w:rsidRDefault="00683301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4F1" w:rsidRPr="00740C3F" w:rsidRDefault="006074F1">
    <w:pPr>
      <w:pStyle w:val="Header"/>
      <w:rPr>
        <w:sz w:val="18"/>
        <w:szCs w:val="18"/>
      </w:rPr>
    </w:pPr>
  </w:p>
  <w:tbl>
    <w:tblPr>
      <w:tblStyle w:val="TableGrid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6074F1" w:rsidRPr="00740C3F" w:rsidTr="00740C3F">
      <w:trPr>
        <w:trHeight w:val="277"/>
      </w:trPr>
      <w:tc>
        <w:tcPr>
          <w:tcW w:w="3500" w:type="dxa"/>
        </w:tcPr>
        <w:p w:rsidR="006074F1" w:rsidRPr="00740C3F" w:rsidRDefault="006074F1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:rsidR="006074F1" w:rsidRPr="00740C3F" w:rsidRDefault="006074F1" w:rsidP="00740C3F">
          <w:pPr>
            <w:pStyle w:val="Header"/>
            <w:rPr>
              <w:sz w:val="18"/>
              <w:szCs w:val="18"/>
            </w:rPr>
          </w:pPr>
        </w:p>
      </w:tc>
      <w:tc>
        <w:tcPr>
          <w:tcW w:w="1840" w:type="dxa"/>
        </w:tcPr>
        <w:p w:rsidR="006074F1" w:rsidRPr="00740C3F" w:rsidRDefault="006074F1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6074F1" w:rsidRPr="00740C3F" w:rsidTr="00740C3F">
      <w:trPr>
        <w:trHeight w:val="295"/>
      </w:trPr>
      <w:tc>
        <w:tcPr>
          <w:tcW w:w="3500" w:type="dxa"/>
        </w:tcPr>
        <w:p w:rsidR="006074F1" w:rsidRPr="00740C3F" w:rsidRDefault="006074F1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:rsidR="006074F1" w:rsidRPr="00740C3F" w:rsidRDefault="006074F1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:rsidR="006074F1" w:rsidRPr="00740C3F" w:rsidRDefault="006074F1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:rsidR="006074F1" w:rsidRDefault="006074F1">
    <w:pPr>
      <w:pStyle w:val="Header"/>
    </w:pPr>
  </w:p>
  <w:p w:rsidR="006074F1" w:rsidRDefault="006074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22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36D16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41369D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5A548A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72D7CF9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7A20522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8421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E5DB8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B1B80"/>
    <w:multiLevelType w:val="hybridMultilevel"/>
    <w:tmpl w:val="9A2052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25FF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E6F344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1F7D3F1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0A108C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4BB4A3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5EE659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8A800E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29AE3DE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2F12129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1151EB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32C6AE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3C7046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46A7BE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3530203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3E59237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413C5EEF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500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4A31788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4F7B63D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54F21D3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572576A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596717EF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60BD0EFA"/>
    <w:multiLevelType w:val="hybridMultilevel"/>
    <w:tmpl w:val="8D2E91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12B0A3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16D4E4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61A6748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54A14C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660F2B2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>
    <w:nsid w:val="6A83758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>
    <w:nsid w:val="6EAA509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>
    <w:nsid w:val="6F4215F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>
    <w:nsid w:val="74F40F6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>
    <w:nsid w:val="7694696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4">
    <w:nsid w:val="79987D26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5">
    <w:nsid w:val="7CAE72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6">
    <w:nsid w:val="7DC25EE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30"/>
  </w:num>
  <w:num w:numId="3">
    <w:abstractNumId w:val="33"/>
  </w:num>
  <w:num w:numId="4">
    <w:abstractNumId w:val="11"/>
  </w:num>
  <w:num w:numId="5">
    <w:abstractNumId w:val="40"/>
  </w:num>
  <w:num w:numId="6">
    <w:abstractNumId w:val="12"/>
  </w:num>
  <w:num w:numId="7">
    <w:abstractNumId w:val="0"/>
  </w:num>
  <w:num w:numId="8">
    <w:abstractNumId w:val="29"/>
  </w:num>
  <w:num w:numId="9">
    <w:abstractNumId w:val="4"/>
  </w:num>
  <w:num w:numId="10">
    <w:abstractNumId w:val="20"/>
  </w:num>
  <w:num w:numId="11">
    <w:abstractNumId w:val="6"/>
  </w:num>
  <w:num w:numId="12">
    <w:abstractNumId w:val="16"/>
  </w:num>
  <w:num w:numId="13">
    <w:abstractNumId w:val="45"/>
  </w:num>
  <w:num w:numId="14">
    <w:abstractNumId w:val="26"/>
  </w:num>
  <w:num w:numId="15">
    <w:abstractNumId w:val="10"/>
  </w:num>
  <w:num w:numId="16">
    <w:abstractNumId w:val="21"/>
  </w:num>
  <w:num w:numId="17">
    <w:abstractNumId w:val="39"/>
  </w:num>
  <w:num w:numId="18">
    <w:abstractNumId w:val="44"/>
  </w:num>
  <w:num w:numId="19">
    <w:abstractNumId w:val="2"/>
  </w:num>
  <w:num w:numId="20">
    <w:abstractNumId w:val="35"/>
  </w:num>
  <w:num w:numId="21">
    <w:abstractNumId w:val="41"/>
  </w:num>
  <w:num w:numId="22">
    <w:abstractNumId w:val="13"/>
  </w:num>
  <w:num w:numId="23">
    <w:abstractNumId w:val="17"/>
  </w:num>
  <w:num w:numId="24">
    <w:abstractNumId w:val="15"/>
  </w:num>
  <w:num w:numId="25">
    <w:abstractNumId w:val="38"/>
  </w:num>
  <w:num w:numId="26">
    <w:abstractNumId w:val="14"/>
  </w:num>
  <w:num w:numId="27">
    <w:abstractNumId w:val="18"/>
  </w:num>
  <w:num w:numId="28">
    <w:abstractNumId w:val="27"/>
  </w:num>
  <w:num w:numId="29">
    <w:abstractNumId w:val="43"/>
  </w:num>
  <w:num w:numId="30">
    <w:abstractNumId w:val="1"/>
  </w:num>
  <w:num w:numId="31">
    <w:abstractNumId w:val="24"/>
  </w:num>
  <w:num w:numId="32">
    <w:abstractNumId w:val="23"/>
  </w:num>
  <w:num w:numId="33">
    <w:abstractNumId w:val="34"/>
  </w:num>
  <w:num w:numId="34">
    <w:abstractNumId w:val="19"/>
  </w:num>
  <w:num w:numId="35">
    <w:abstractNumId w:val="3"/>
  </w:num>
  <w:num w:numId="36">
    <w:abstractNumId w:val="36"/>
  </w:num>
  <w:num w:numId="37">
    <w:abstractNumId w:val="28"/>
  </w:num>
  <w:num w:numId="38">
    <w:abstractNumId w:val="37"/>
  </w:num>
  <w:num w:numId="39">
    <w:abstractNumId w:val="46"/>
  </w:num>
  <w:num w:numId="40">
    <w:abstractNumId w:val="42"/>
  </w:num>
  <w:num w:numId="41">
    <w:abstractNumId w:val="31"/>
  </w:num>
  <w:num w:numId="42">
    <w:abstractNumId w:val="22"/>
  </w:num>
  <w:num w:numId="43">
    <w:abstractNumId w:val="32"/>
  </w:num>
  <w:num w:numId="44">
    <w:abstractNumId w:val="7"/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9"/>
  </w:num>
  <w:num w:numId="48">
    <w:abstractNumId w:val="8"/>
  </w:num>
  <w:num w:numId="49">
    <w:abstractNumId w:val="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7CD3"/>
    <w:rsid w:val="000038B6"/>
    <w:rsid w:val="00021F6D"/>
    <w:rsid w:val="000252A8"/>
    <w:rsid w:val="00043C16"/>
    <w:rsid w:val="00056F54"/>
    <w:rsid w:val="00064503"/>
    <w:rsid w:val="00074D00"/>
    <w:rsid w:val="00087205"/>
    <w:rsid w:val="00092D1C"/>
    <w:rsid w:val="000B2778"/>
    <w:rsid w:val="000C3BBF"/>
    <w:rsid w:val="000D6200"/>
    <w:rsid w:val="000E4B9D"/>
    <w:rsid w:val="000F5FF5"/>
    <w:rsid w:val="000F6AC2"/>
    <w:rsid w:val="0010754C"/>
    <w:rsid w:val="00112516"/>
    <w:rsid w:val="0011737E"/>
    <w:rsid w:val="00125491"/>
    <w:rsid w:val="00125C5E"/>
    <w:rsid w:val="001279A3"/>
    <w:rsid w:val="001368AE"/>
    <w:rsid w:val="00174ACF"/>
    <w:rsid w:val="00177408"/>
    <w:rsid w:val="00177524"/>
    <w:rsid w:val="00190DD2"/>
    <w:rsid w:val="00192B03"/>
    <w:rsid w:val="001A0009"/>
    <w:rsid w:val="001A4761"/>
    <w:rsid w:val="001A69FD"/>
    <w:rsid w:val="001A7548"/>
    <w:rsid w:val="001B1E38"/>
    <w:rsid w:val="001B3D0C"/>
    <w:rsid w:val="001B5887"/>
    <w:rsid w:val="001B717E"/>
    <w:rsid w:val="001C3D8B"/>
    <w:rsid w:val="001F31BC"/>
    <w:rsid w:val="002126A7"/>
    <w:rsid w:val="00230D57"/>
    <w:rsid w:val="00231DC8"/>
    <w:rsid w:val="00235431"/>
    <w:rsid w:val="002700F2"/>
    <w:rsid w:val="002860C1"/>
    <w:rsid w:val="002A2BAC"/>
    <w:rsid w:val="002A7CF0"/>
    <w:rsid w:val="002C3BFA"/>
    <w:rsid w:val="002D5B4B"/>
    <w:rsid w:val="002D7F3F"/>
    <w:rsid w:val="002F3069"/>
    <w:rsid w:val="00310004"/>
    <w:rsid w:val="003173AC"/>
    <w:rsid w:val="00322BDA"/>
    <w:rsid w:val="00335992"/>
    <w:rsid w:val="00346BC0"/>
    <w:rsid w:val="00350AC1"/>
    <w:rsid w:val="00366262"/>
    <w:rsid w:val="003778EE"/>
    <w:rsid w:val="00383B52"/>
    <w:rsid w:val="003A4E1E"/>
    <w:rsid w:val="003A5E48"/>
    <w:rsid w:val="003C4184"/>
    <w:rsid w:val="003C5655"/>
    <w:rsid w:val="003D3610"/>
    <w:rsid w:val="003D4344"/>
    <w:rsid w:val="003E0A94"/>
    <w:rsid w:val="00411B89"/>
    <w:rsid w:val="00424DCF"/>
    <w:rsid w:val="00433CDA"/>
    <w:rsid w:val="004353B6"/>
    <w:rsid w:val="00466231"/>
    <w:rsid w:val="00481B8C"/>
    <w:rsid w:val="00487652"/>
    <w:rsid w:val="004938A2"/>
    <w:rsid w:val="00495599"/>
    <w:rsid w:val="004C1E94"/>
    <w:rsid w:val="004C1EC0"/>
    <w:rsid w:val="004C3FD3"/>
    <w:rsid w:val="004D2DAA"/>
    <w:rsid w:val="004D6BF3"/>
    <w:rsid w:val="004E1F85"/>
    <w:rsid w:val="004F17E8"/>
    <w:rsid w:val="00511D5C"/>
    <w:rsid w:val="00513F1C"/>
    <w:rsid w:val="00516A93"/>
    <w:rsid w:val="0051720D"/>
    <w:rsid w:val="00531D72"/>
    <w:rsid w:val="00535136"/>
    <w:rsid w:val="00537CD3"/>
    <w:rsid w:val="00551632"/>
    <w:rsid w:val="00590177"/>
    <w:rsid w:val="00593799"/>
    <w:rsid w:val="005C5F92"/>
    <w:rsid w:val="006074F1"/>
    <w:rsid w:val="00633F9D"/>
    <w:rsid w:val="00643CAD"/>
    <w:rsid w:val="00646DEB"/>
    <w:rsid w:val="00651EBC"/>
    <w:rsid w:val="00660369"/>
    <w:rsid w:val="00660A0F"/>
    <w:rsid w:val="0066452B"/>
    <w:rsid w:val="00666924"/>
    <w:rsid w:val="00670D13"/>
    <w:rsid w:val="00676F52"/>
    <w:rsid w:val="00683301"/>
    <w:rsid w:val="00685888"/>
    <w:rsid w:val="006A0C63"/>
    <w:rsid w:val="006C3801"/>
    <w:rsid w:val="006C38E9"/>
    <w:rsid w:val="006F3F1E"/>
    <w:rsid w:val="006F645A"/>
    <w:rsid w:val="006F7D82"/>
    <w:rsid w:val="00722925"/>
    <w:rsid w:val="00733233"/>
    <w:rsid w:val="00740C3F"/>
    <w:rsid w:val="00742608"/>
    <w:rsid w:val="00744F8A"/>
    <w:rsid w:val="00752792"/>
    <w:rsid w:val="00754B4F"/>
    <w:rsid w:val="007559BE"/>
    <w:rsid w:val="00765AF6"/>
    <w:rsid w:val="00797217"/>
    <w:rsid w:val="007B1462"/>
    <w:rsid w:val="007B2088"/>
    <w:rsid w:val="008260B8"/>
    <w:rsid w:val="0084465C"/>
    <w:rsid w:val="00846953"/>
    <w:rsid w:val="00855A96"/>
    <w:rsid w:val="008662F1"/>
    <w:rsid w:val="00867BB0"/>
    <w:rsid w:val="00870C01"/>
    <w:rsid w:val="00883E5E"/>
    <w:rsid w:val="00890BE7"/>
    <w:rsid w:val="008A73F6"/>
    <w:rsid w:val="008B1EA8"/>
    <w:rsid w:val="008D3BE6"/>
    <w:rsid w:val="008D6CCC"/>
    <w:rsid w:val="008D7A05"/>
    <w:rsid w:val="008E39E9"/>
    <w:rsid w:val="008F702B"/>
    <w:rsid w:val="00904110"/>
    <w:rsid w:val="00914D9D"/>
    <w:rsid w:val="00915FCE"/>
    <w:rsid w:val="00925A7B"/>
    <w:rsid w:val="00947C43"/>
    <w:rsid w:val="00953CF8"/>
    <w:rsid w:val="00964225"/>
    <w:rsid w:val="00996591"/>
    <w:rsid w:val="009A1D93"/>
    <w:rsid w:val="009B0F4D"/>
    <w:rsid w:val="009B4140"/>
    <w:rsid w:val="009B62DF"/>
    <w:rsid w:val="009D5A35"/>
    <w:rsid w:val="009D5F9E"/>
    <w:rsid w:val="009E59B3"/>
    <w:rsid w:val="009F5D19"/>
    <w:rsid w:val="00A2455D"/>
    <w:rsid w:val="00A36552"/>
    <w:rsid w:val="00A402B1"/>
    <w:rsid w:val="00A402B8"/>
    <w:rsid w:val="00A6049F"/>
    <w:rsid w:val="00A63903"/>
    <w:rsid w:val="00A85A77"/>
    <w:rsid w:val="00A97225"/>
    <w:rsid w:val="00AC223D"/>
    <w:rsid w:val="00AD435E"/>
    <w:rsid w:val="00AF086B"/>
    <w:rsid w:val="00B2320C"/>
    <w:rsid w:val="00B502E2"/>
    <w:rsid w:val="00B7660C"/>
    <w:rsid w:val="00B941D9"/>
    <w:rsid w:val="00BA0A98"/>
    <w:rsid w:val="00BC0626"/>
    <w:rsid w:val="00BC36F3"/>
    <w:rsid w:val="00BD51C6"/>
    <w:rsid w:val="00BF3E54"/>
    <w:rsid w:val="00C05BD2"/>
    <w:rsid w:val="00C06DC1"/>
    <w:rsid w:val="00C17392"/>
    <w:rsid w:val="00C22153"/>
    <w:rsid w:val="00C42540"/>
    <w:rsid w:val="00C5620F"/>
    <w:rsid w:val="00C60C39"/>
    <w:rsid w:val="00C63E50"/>
    <w:rsid w:val="00C67CFA"/>
    <w:rsid w:val="00C67ED8"/>
    <w:rsid w:val="00C7787D"/>
    <w:rsid w:val="00C96670"/>
    <w:rsid w:val="00C975BE"/>
    <w:rsid w:val="00CA0B6C"/>
    <w:rsid w:val="00CB39A9"/>
    <w:rsid w:val="00CD2A8F"/>
    <w:rsid w:val="00CE1B35"/>
    <w:rsid w:val="00D14375"/>
    <w:rsid w:val="00D4744B"/>
    <w:rsid w:val="00D60B57"/>
    <w:rsid w:val="00D723FC"/>
    <w:rsid w:val="00D87A34"/>
    <w:rsid w:val="00DA4708"/>
    <w:rsid w:val="00DB4D6F"/>
    <w:rsid w:val="00DB5BB9"/>
    <w:rsid w:val="00DB601D"/>
    <w:rsid w:val="00DC6DB2"/>
    <w:rsid w:val="00DE2569"/>
    <w:rsid w:val="00DE4BFE"/>
    <w:rsid w:val="00DE78CF"/>
    <w:rsid w:val="00DF744D"/>
    <w:rsid w:val="00E07F3A"/>
    <w:rsid w:val="00E163EC"/>
    <w:rsid w:val="00E5359C"/>
    <w:rsid w:val="00E55097"/>
    <w:rsid w:val="00E7723C"/>
    <w:rsid w:val="00E97750"/>
    <w:rsid w:val="00EA55C3"/>
    <w:rsid w:val="00EB7BEB"/>
    <w:rsid w:val="00EC6905"/>
    <w:rsid w:val="00ED06F3"/>
    <w:rsid w:val="00ED1EB0"/>
    <w:rsid w:val="00EE1ADE"/>
    <w:rsid w:val="00EF59B5"/>
    <w:rsid w:val="00F02B9A"/>
    <w:rsid w:val="00F04C1F"/>
    <w:rsid w:val="00F16A30"/>
    <w:rsid w:val="00F23E2E"/>
    <w:rsid w:val="00F42C79"/>
    <w:rsid w:val="00F46A27"/>
    <w:rsid w:val="00F70781"/>
    <w:rsid w:val="00F72033"/>
    <w:rsid w:val="00F74851"/>
    <w:rsid w:val="00F960F6"/>
    <w:rsid w:val="00FA0032"/>
    <w:rsid w:val="00FA207A"/>
    <w:rsid w:val="00FB3F79"/>
    <w:rsid w:val="00FB7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customStyle="1" w:styleId="Listaclara-nfasis11">
    <w:name w:val="Lista clara - Énfasis 1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Heading 2 Char"/>
    <w:basedOn w:val="DefaultParagraphFont"/>
    <w:link w:val="Heading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DefaultParagraphFont"/>
    <w:rsid w:val="00F02B9A"/>
  </w:style>
  <w:style w:type="character" w:customStyle="1" w:styleId="Heading3Char">
    <w:name w:val="Heading 3 Char"/>
    <w:basedOn w:val="DefaultParagraphFont"/>
    <w:link w:val="Heading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  <w:style w:type="paragraph" w:customStyle="1" w:styleId="Prrafodelista1">
    <w:name w:val="Párrafo de lista1"/>
    <w:basedOn w:val="Normal"/>
    <w:rsid w:val="00722925"/>
    <w:pPr>
      <w:ind w:left="720"/>
    </w:pPr>
    <w:rPr>
      <w:rFonts w:ascii="Calibri" w:eastAsia="Times New Roman" w:hAnsi="Calibri" w:cs="Times New Roman"/>
      <w:lang w:val="es-AR"/>
    </w:rPr>
  </w:style>
  <w:style w:type="paragraph" w:customStyle="1" w:styleId="Sinespaciado1">
    <w:name w:val="Sin espaciado1"/>
    <w:rsid w:val="00F72033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Sin espaciado C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Título 1 C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1">
    <w:name w:val="Light List Accent 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ítulo C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Encabezado C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Pie de página C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Título 2 Car"/>
    <w:basedOn w:val="DefaultParagraphFont"/>
    <w:link w:val="Heading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BodyTextChar">
    <w:name w:val="Texto independiente Car"/>
    <w:basedOn w:val="DefaultParagraphFont"/>
    <w:link w:val="BodyText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DefaultParagraphFont"/>
    <w:rsid w:val="00F02B9A"/>
  </w:style>
  <w:style w:type="character" w:customStyle="1" w:styleId="Heading3Char">
    <w:name w:val="Título 3 Car"/>
    <w:basedOn w:val="DefaultParagraphFont"/>
    <w:link w:val="Heading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Manual de Procedimientos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8FCA85-BD46-4FC2-9AF1-4DDB6736B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27</Pages>
  <Words>4236</Words>
  <Characters>24146</Characters>
  <Application>Microsoft Office Word</Application>
  <DocSecurity>0</DocSecurity>
  <Lines>201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>Universidad Tecnológica Nacional</Company>
  <LinksUpToDate>false</LinksUpToDate>
  <CharactersWithSpaces>28326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apisciol</cp:lastModifiedBy>
  <cp:revision>153</cp:revision>
  <cp:lastPrinted>2010-10-19T08:51:00Z</cp:lastPrinted>
  <dcterms:created xsi:type="dcterms:W3CDTF">2010-05-11T03:29:00Z</dcterms:created>
  <dcterms:modified xsi:type="dcterms:W3CDTF">2011-11-01T20:47:00Z</dcterms:modified>
</cp:coreProperties>
</file>