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B3" w:rsidRDefault="00FE085A" w:rsidP="00FE085A">
      <w:pPr>
        <w:pStyle w:val="Ttulo2"/>
      </w:pPr>
      <w:r>
        <w:t>Introducción</w:t>
      </w:r>
    </w:p>
    <w:p w:rsidR="00710CC4" w:rsidRDefault="00710CC4" w:rsidP="00710CC4"/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</w:rPr>
        <w:t>La presente entrega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es realizada con el fin de presentar la organización en donde se implementará el sistema de información que brindará soporte a sus procesos de negocio. En este informe</w:t>
      </w:r>
      <w:r>
        <w:rPr>
          <w:rFonts w:asciiTheme="minorHAnsi" w:hAnsiTheme="minorHAnsi" w:cs="Arial"/>
          <w:color w:val="auto"/>
          <w:u w:val="none"/>
          <w:lang w:val="es-AR"/>
        </w:rPr>
        <w:t>,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se describen las características de la empresa, como su nombre, sus objetivos, una breve reseña histór</w:t>
      </w:r>
      <w:r>
        <w:rPr>
          <w:rFonts w:asciiTheme="minorHAnsi" w:hAnsiTheme="minorHAnsi" w:cs="Arial"/>
          <w:color w:val="auto"/>
          <w:u w:val="none"/>
          <w:lang w:val="es-AR"/>
        </w:rPr>
        <w:t>ica, la  ubicación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>, dentro de que rubro se encuentra, información referida a la estructura organizacional de la misma y como son llevados a cabo los procesos de negocio centrales de la organización, recursos informáticos existentes, y un lay-</w:t>
      </w:r>
      <w:proofErr w:type="spellStart"/>
      <w:r w:rsidRPr="00710CC4">
        <w:rPr>
          <w:rFonts w:asciiTheme="minorHAnsi" w:hAnsiTheme="minorHAnsi" w:cs="Arial"/>
          <w:color w:val="auto"/>
          <w:u w:val="none"/>
          <w:lang w:val="es-AR"/>
        </w:rPr>
        <w:t>out</w:t>
      </w:r>
      <w:proofErr w:type="spellEnd"/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de la estructura física de la organización.</w:t>
      </w:r>
    </w:p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Lo primero a realizar será analizar estructura de la organización, representándola a través un organigrama informal, realizando las descripciones y objetivos de cada una de las áreas con sus respectivos puestos de trabajo presentes en la organización. </w:t>
      </w:r>
    </w:p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Posterior al análisis realizado, se pondrá foco en los procedimientos de la organización que deberán ser llevados a cabo por el sistema de información propuesto añadiéndole a los mismos las políticas y estrategias que aplica la organización. A partir de esto realizaremos un diagnostico de la organización, donde se especificará: los problemas detectados en la organización, el recurso informático existente, los requerimientos planteados y las restricciones que tenemos para realizar dicho trabajo, las cuales tendrán gran influencia durante la construcción del sistema de información.  </w:t>
      </w:r>
    </w:p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>También se realiza un lay-</w:t>
      </w:r>
      <w:proofErr w:type="spellStart"/>
      <w:r w:rsidRPr="00710CC4">
        <w:rPr>
          <w:rFonts w:asciiTheme="minorHAnsi" w:hAnsiTheme="minorHAnsi" w:cs="Arial"/>
          <w:color w:val="auto"/>
          <w:u w:val="none"/>
          <w:lang w:val="es-AR"/>
        </w:rPr>
        <w:t>out</w:t>
      </w:r>
      <w:proofErr w:type="spellEnd"/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de la empresa donde se detalla la ubicación de los depósitos y la zona donde se comercializa en la empresa, posibles espacios en donde podrá se desplegado es sistema propuesto.</w:t>
      </w:r>
    </w:p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>La recopilación de dicha información tiene como fin realizar la propuesta de un sistema de información que  brinde soporte a sus procesos de negocio de la organización. Dicha propuesta constará del objetivo del sistema de información con sus alcances, límites y un análisis de conveniencia del sistema.</w:t>
      </w:r>
    </w:p>
    <w:p w:rsidR="00710CC4" w:rsidRPr="00710CC4" w:rsidRDefault="00710CC4" w:rsidP="00710CC4">
      <w:pPr>
        <w:rPr>
          <w:u w:val="none"/>
        </w:rPr>
      </w:pPr>
    </w:p>
    <w:sectPr w:rsidR="00710CC4" w:rsidRPr="00710CC4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85A"/>
    <w:rsid w:val="002028B3"/>
    <w:rsid w:val="00613611"/>
    <w:rsid w:val="00710CC4"/>
    <w:rsid w:val="00FE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2010-03-27T00:49:00Z</dcterms:created>
  <dcterms:modified xsi:type="dcterms:W3CDTF">2010-03-27T01:03:00Z</dcterms:modified>
</cp:coreProperties>
</file>