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C0C0F" w14:textId="77777777" w:rsidR="00E916BF" w:rsidRPr="00280D32" w:rsidRDefault="00E916BF" w:rsidP="00D46E05">
      <w:pPr>
        <w:spacing w:before="74" w:line="242" w:lineRule="auto"/>
        <w:ind w:left="2555" w:right="671" w:hanging="1892"/>
        <w:rPr>
          <w:b/>
          <w:sz w:val="24"/>
          <w:szCs w:val="24"/>
        </w:rPr>
      </w:pPr>
    </w:p>
    <w:p w14:paraId="466C7904" w14:textId="5F3C84D8" w:rsidR="00E916BF" w:rsidRPr="00280D32" w:rsidRDefault="00E916BF" w:rsidP="00D46E05">
      <w:pPr>
        <w:spacing w:before="74" w:line="242" w:lineRule="auto"/>
        <w:ind w:left="2555" w:right="671" w:hanging="1892"/>
        <w:rPr>
          <w:b/>
          <w:sz w:val="24"/>
          <w:szCs w:val="24"/>
        </w:rPr>
      </w:pPr>
    </w:p>
    <w:p w14:paraId="2FC13EF7" w14:textId="77777777" w:rsidR="00E916BF" w:rsidRPr="00280D32" w:rsidRDefault="00E916BF" w:rsidP="00D46E05">
      <w:pPr>
        <w:spacing w:before="74" w:line="242" w:lineRule="auto"/>
        <w:ind w:left="2555" w:right="671" w:hanging="1892"/>
        <w:rPr>
          <w:b/>
          <w:sz w:val="24"/>
          <w:szCs w:val="24"/>
        </w:rPr>
      </w:pPr>
    </w:p>
    <w:p w14:paraId="49619A0A" w14:textId="00E759CB" w:rsidR="002F180B" w:rsidRPr="00B0462A" w:rsidRDefault="007C199B" w:rsidP="00D46E05">
      <w:pPr>
        <w:spacing w:before="74" w:line="242" w:lineRule="auto"/>
        <w:ind w:left="2555" w:right="671" w:hanging="1892"/>
        <w:rPr>
          <w:b/>
          <w:sz w:val="30"/>
          <w:szCs w:val="30"/>
          <w:lang w:val="es-ES"/>
        </w:rPr>
      </w:pPr>
      <w:r w:rsidRPr="00B0462A">
        <w:rPr>
          <w:b/>
          <w:sz w:val="30"/>
          <w:szCs w:val="30"/>
          <w:lang w:val="es-ES"/>
        </w:rPr>
        <w:t>Manual de prevención del blanqueo de capitales y de la financiación del terrorismo</w:t>
      </w:r>
    </w:p>
    <w:p w14:paraId="721A266F" w14:textId="77777777" w:rsidR="00DD4A0A" w:rsidRPr="00B0462A" w:rsidRDefault="00DD4A0A" w:rsidP="00D46E05">
      <w:pPr>
        <w:spacing w:before="246"/>
        <w:ind w:left="2744" w:right="2486"/>
        <w:rPr>
          <w:b/>
          <w:sz w:val="24"/>
          <w:szCs w:val="24"/>
          <w:lang w:val="es-ES"/>
        </w:rPr>
      </w:pPr>
    </w:p>
    <w:p w14:paraId="19B4BAB9" w14:textId="77777777" w:rsidR="00DD4A0A" w:rsidRPr="00B0462A" w:rsidRDefault="00DD4A0A" w:rsidP="00D46E05">
      <w:pPr>
        <w:spacing w:before="246"/>
        <w:ind w:left="2744" w:right="2486"/>
        <w:rPr>
          <w:b/>
          <w:sz w:val="24"/>
          <w:szCs w:val="24"/>
          <w:lang w:val="es-ES"/>
        </w:rPr>
      </w:pPr>
    </w:p>
    <w:p w14:paraId="5DB1333E" w14:textId="77777777" w:rsidR="00DD4A0A" w:rsidRPr="00B0462A" w:rsidRDefault="00DD4A0A" w:rsidP="00D46E05">
      <w:pPr>
        <w:spacing w:before="246"/>
        <w:ind w:left="2744" w:right="2486"/>
        <w:rPr>
          <w:b/>
          <w:sz w:val="24"/>
          <w:szCs w:val="24"/>
          <w:lang w:val="es-ES"/>
        </w:rPr>
      </w:pPr>
    </w:p>
    <w:p w14:paraId="2BA79C10" w14:textId="77777777" w:rsidR="00DD4A0A" w:rsidRPr="00B0462A" w:rsidRDefault="00DD4A0A" w:rsidP="00D46E05">
      <w:pPr>
        <w:spacing w:before="246"/>
        <w:ind w:left="2744" w:right="2486"/>
        <w:rPr>
          <w:b/>
          <w:sz w:val="24"/>
          <w:szCs w:val="24"/>
          <w:lang w:val="es-ES"/>
        </w:rPr>
      </w:pPr>
    </w:p>
    <w:p w14:paraId="17FDE350" w14:textId="77777777" w:rsidR="00DD4A0A" w:rsidRPr="00B0462A" w:rsidRDefault="00DD4A0A" w:rsidP="00D46E05">
      <w:pPr>
        <w:spacing w:before="246"/>
        <w:ind w:left="2744" w:right="2486"/>
        <w:rPr>
          <w:b/>
          <w:sz w:val="24"/>
          <w:szCs w:val="24"/>
          <w:lang w:val="es-ES"/>
        </w:rPr>
      </w:pPr>
    </w:p>
    <w:p w14:paraId="4418C8EC" w14:textId="77777777" w:rsidR="00DD4A0A" w:rsidRPr="00B0462A" w:rsidRDefault="00DD4A0A" w:rsidP="00D46E05">
      <w:pPr>
        <w:spacing w:before="246"/>
        <w:ind w:left="2744" w:right="2486"/>
        <w:rPr>
          <w:b/>
          <w:sz w:val="24"/>
          <w:szCs w:val="24"/>
          <w:lang w:val="es-ES"/>
        </w:rPr>
      </w:pPr>
    </w:p>
    <w:p w14:paraId="1E07FD6D" w14:textId="77777777" w:rsidR="00DD4A0A" w:rsidRPr="00B0462A" w:rsidRDefault="00DD4A0A" w:rsidP="00D46E05">
      <w:pPr>
        <w:spacing w:before="246"/>
        <w:ind w:left="2744" w:right="2486"/>
        <w:rPr>
          <w:b/>
          <w:sz w:val="24"/>
          <w:szCs w:val="24"/>
          <w:lang w:val="es-ES"/>
        </w:rPr>
      </w:pPr>
    </w:p>
    <w:p w14:paraId="02FD5DB0" w14:textId="77777777" w:rsidR="00DD4A0A" w:rsidRPr="00B0462A" w:rsidRDefault="00DD4A0A" w:rsidP="00D46E05">
      <w:pPr>
        <w:spacing w:before="246"/>
        <w:ind w:left="2744" w:right="2486"/>
        <w:rPr>
          <w:b/>
          <w:sz w:val="24"/>
          <w:szCs w:val="24"/>
          <w:lang w:val="es-ES"/>
        </w:rPr>
      </w:pPr>
    </w:p>
    <w:p w14:paraId="0E9241DE" w14:textId="77777777" w:rsidR="00DD4A0A" w:rsidRPr="00B0462A" w:rsidRDefault="00DD4A0A" w:rsidP="00D46E05">
      <w:pPr>
        <w:spacing w:before="246"/>
        <w:ind w:left="2744" w:right="2486"/>
        <w:rPr>
          <w:b/>
          <w:sz w:val="24"/>
          <w:szCs w:val="24"/>
          <w:lang w:val="es-ES"/>
        </w:rPr>
      </w:pPr>
    </w:p>
    <w:p w14:paraId="374FBF55" w14:textId="77777777" w:rsidR="00DD4A0A" w:rsidRPr="00B0462A" w:rsidRDefault="00DD4A0A" w:rsidP="00D46E05">
      <w:pPr>
        <w:spacing w:before="246"/>
        <w:ind w:left="2744" w:right="2486"/>
        <w:rPr>
          <w:b/>
          <w:sz w:val="24"/>
          <w:szCs w:val="24"/>
          <w:lang w:val="es-ES"/>
        </w:rPr>
      </w:pPr>
    </w:p>
    <w:p w14:paraId="25185906" w14:textId="1BF59487" w:rsidR="002F180B" w:rsidRPr="00B0462A" w:rsidRDefault="007C199B" w:rsidP="00D46E05">
      <w:pPr>
        <w:spacing w:before="246"/>
        <w:ind w:left="2744" w:right="2486"/>
        <w:rPr>
          <w:b/>
          <w:sz w:val="24"/>
          <w:szCs w:val="24"/>
          <w:lang w:val="es-ES"/>
        </w:rPr>
      </w:pPr>
      <w:r w:rsidRPr="00B0462A">
        <w:rPr>
          <w:b/>
          <w:sz w:val="24"/>
          <w:szCs w:val="24"/>
          <w:lang w:val="es-ES"/>
        </w:rPr>
        <w:t>DATOS DEL SUJETO OBLIGADO</w:t>
      </w:r>
    </w:p>
    <w:p w14:paraId="321C0A3B" w14:textId="77777777" w:rsidR="002F180B" w:rsidRPr="00B0462A" w:rsidRDefault="002F180B" w:rsidP="00D46E05">
      <w:pPr>
        <w:pStyle w:val="Textoindependiente"/>
        <w:spacing w:before="2"/>
        <w:rPr>
          <w:b/>
          <w:lang w:val="es-ES"/>
        </w:rPr>
      </w:pPr>
    </w:p>
    <w:p w14:paraId="78C72FEE" w14:textId="77777777" w:rsidR="00586F9F" w:rsidRPr="00B0462A" w:rsidRDefault="00586F9F" w:rsidP="00D46E05">
      <w:pPr>
        <w:ind w:left="385"/>
        <w:rPr>
          <w:sz w:val="24"/>
          <w:szCs w:val="24"/>
          <w:u w:val="single"/>
          <w:lang w:val="es-ES"/>
        </w:rPr>
      </w:pPr>
    </w:p>
    <w:p w14:paraId="29852E8C" w14:textId="2A428B72" w:rsidR="002F180B" w:rsidRPr="00B0462A" w:rsidRDefault="007C199B" w:rsidP="00D46E05">
      <w:pPr>
        <w:ind w:left="385"/>
        <w:rPr>
          <w:sz w:val="24"/>
          <w:szCs w:val="24"/>
          <w:lang w:val="es-ES"/>
        </w:rPr>
      </w:pPr>
      <w:r w:rsidRPr="00B0462A">
        <w:rPr>
          <w:sz w:val="24"/>
          <w:szCs w:val="24"/>
          <w:u w:val="single"/>
          <w:lang w:val="es-ES"/>
        </w:rPr>
        <w:t>Nombre o Razón social</w:t>
      </w:r>
      <w:r w:rsidRPr="00B0462A">
        <w:rPr>
          <w:sz w:val="24"/>
          <w:szCs w:val="24"/>
          <w:lang w:val="es-ES"/>
        </w:rPr>
        <w:t xml:space="preserve">: </w:t>
      </w:r>
      <w:r w:rsidR="00B0462A" w:rsidRPr="00B0462A">
        <w:rPr>
          <w:sz w:val="24"/>
          <w:szCs w:val="24"/>
          <w:lang w:val="es-ES"/>
        </w:rPr>
        <w:t>${</w:t>
      </w:r>
      <w:proofErr w:type="spellStart"/>
      <w:r w:rsidR="00B0462A" w:rsidRPr="00B0462A">
        <w:rPr>
          <w:sz w:val="24"/>
          <w:szCs w:val="24"/>
          <w:lang w:val="es-ES"/>
        </w:rPr>
        <w:t>razon</w:t>
      </w:r>
      <w:proofErr w:type="spellEnd"/>
      <w:r w:rsidR="00B0462A" w:rsidRPr="00B0462A">
        <w:rPr>
          <w:sz w:val="24"/>
          <w:szCs w:val="24"/>
          <w:lang w:val="es-ES"/>
        </w:rPr>
        <w:t>}</w:t>
      </w:r>
    </w:p>
    <w:p w14:paraId="36603584" w14:textId="5CD57FC9" w:rsidR="002F180B" w:rsidRPr="00B0462A" w:rsidRDefault="007C199B" w:rsidP="00D46E05">
      <w:pPr>
        <w:ind w:left="385"/>
        <w:rPr>
          <w:sz w:val="24"/>
          <w:szCs w:val="24"/>
          <w:lang w:val="es-ES"/>
        </w:rPr>
      </w:pPr>
      <w:r w:rsidRPr="00B0462A">
        <w:rPr>
          <w:sz w:val="24"/>
          <w:szCs w:val="24"/>
          <w:u w:val="single"/>
          <w:lang w:val="es-ES"/>
        </w:rPr>
        <w:t>NIF</w:t>
      </w:r>
      <w:r w:rsidRPr="00B0462A">
        <w:rPr>
          <w:sz w:val="24"/>
          <w:szCs w:val="24"/>
          <w:lang w:val="es-ES"/>
        </w:rPr>
        <w:t xml:space="preserve">: </w:t>
      </w:r>
      <w:r w:rsidR="00B0462A" w:rsidRPr="00B0462A">
        <w:rPr>
          <w:sz w:val="24"/>
          <w:szCs w:val="24"/>
          <w:lang w:val="es-ES"/>
        </w:rPr>
        <w:t>${</w:t>
      </w:r>
      <w:proofErr w:type="spellStart"/>
      <w:r w:rsidR="00B0462A" w:rsidRPr="00B0462A">
        <w:rPr>
          <w:sz w:val="24"/>
          <w:szCs w:val="24"/>
          <w:lang w:val="es-ES"/>
        </w:rPr>
        <w:t>cif</w:t>
      </w:r>
      <w:proofErr w:type="spellEnd"/>
      <w:r w:rsidR="00B0462A" w:rsidRPr="00B0462A">
        <w:rPr>
          <w:sz w:val="24"/>
          <w:szCs w:val="24"/>
          <w:lang w:val="es-ES"/>
        </w:rPr>
        <w:t>}</w:t>
      </w:r>
    </w:p>
    <w:p w14:paraId="5DD6E033" w14:textId="71A24241" w:rsidR="00982A87" w:rsidRPr="00B0462A" w:rsidRDefault="007C199B" w:rsidP="00982A87">
      <w:pPr>
        <w:ind w:left="385"/>
        <w:rPr>
          <w:sz w:val="24"/>
          <w:szCs w:val="24"/>
          <w:lang w:val="es-ES"/>
        </w:rPr>
      </w:pPr>
      <w:r w:rsidRPr="00B0462A">
        <w:rPr>
          <w:sz w:val="24"/>
          <w:szCs w:val="24"/>
          <w:u w:val="single"/>
          <w:lang w:val="es-ES"/>
        </w:rPr>
        <w:t>Domicilio</w:t>
      </w:r>
      <w:r w:rsidR="00DD4A0A" w:rsidRPr="00B0462A">
        <w:rPr>
          <w:sz w:val="24"/>
          <w:szCs w:val="24"/>
          <w:u w:val="single"/>
          <w:lang w:val="es-ES"/>
        </w:rPr>
        <w:t xml:space="preserve"> completo</w:t>
      </w:r>
      <w:r w:rsidRPr="00B0462A">
        <w:rPr>
          <w:sz w:val="24"/>
          <w:szCs w:val="24"/>
          <w:lang w:val="es-ES"/>
        </w:rPr>
        <w:t xml:space="preserve">: </w:t>
      </w:r>
      <w:r w:rsidR="00B0462A" w:rsidRPr="00B0462A">
        <w:rPr>
          <w:sz w:val="24"/>
          <w:szCs w:val="24"/>
          <w:lang w:val="es-ES"/>
        </w:rPr>
        <w:t>${domicilio}</w:t>
      </w:r>
    </w:p>
    <w:p w14:paraId="5CD0F860" w14:textId="740160E9" w:rsidR="00DD4A0A" w:rsidRPr="00B0462A" w:rsidRDefault="00982A87" w:rsidP="00982A87">
      <w:pPr>
        <w:rPr>
          <w:sz w:val="24"/>
          <w:szCs w:val="24"/>
          <w:lang w:val="es-ES"/>
        </w:rPr>
      </w:pPr>
      <w:r w:rsidRPr="00B0462A">
        <w:rPr>
          <w:sz w:val="24"/>
          <w:szCs w:val="24"/>
          <w:lang w:val="es-ES"/>
        </w:rPr>
        <w:br w:type="page"/>
      </w:r>
    </w:p>
    <w:p w14:paraId="3E0A0442" w14:textId="70884302" w:rsidR="002F180B" w:rsidRPr="00B0462A" w:rsidRDefault="00280D32" w:rsidP="00D46E05">
      <w:pPr>
        <w:ind w:right="2478"/>
        <w:jc w:val="center"/>
        <w:rPr>
          <w:sz w:val="24"/>
          <w:szCs w:val="24"/>
          <w:lang w:val="es-ES"/>
        </w:rPr>
      </w:pPr>
      <w:r w:rsidRPr="00B0462A">
        <w:rPr>
          <w:sz w:val="24"/>
          <w:szCs w:val="24"/>
          <w:lang w:val="es-ES"/>
        </w:rPr>
        <w:lastRenderedPageBreak/>
        <w:t>Í</w:t>
      </w:r>
      <w:r w:rsidR="007C199B" w:rsidRPr="00B0462A">
        <w:rPr>
          <w:sz w:val="24"/>
          <w:szCs w:val="24"/>
          <w:lang w:val="es-ES"/>
        </w:rPr>
        <w:t>NDICE</w:t>
      </w:r>
    </w:p>
    <w:p w14:paraId="21523497" w14:textId="77777777" w:rsidR="002F180B" w:rsidRPr="00B0462A" w:rsidRDefault="002F180B" w:rsidP="00644F06">
      <w:pPr>
        <w:pStyle w:val="Textoindependiente"/>
        <w:spacing w:before="9"/>
        <w:jc w:val="both"/>
        <w:rPr>
          <w:lang w:val="es-ES"/>
        </w:rPr>
      </w:pPr>
    </w:p>
    <w:p w14:paraId="5E4144ED" w14:textId="6402D40B" w:rsidR="002F180B" w:rsidRPr="00B0462A" w:rsidRDefault="007C199B" w:rsidP="00644F06">
      <w:pPr>
        <w:pStyle w:val="Prrafodelista"/>
        <w:numPr>
          <w:ilvl w:val="0"/>
          <w:numId w:val="39"/>
        </w:numPr>
        <w:tabs>
          <w:tab w:val="left" w:pos="630"/>
        </w:tabs>
        <w:spacing w:line="240" w:lineRule="auto"/>
        <w:jc w:val="both"/>
        <w:rPr>
          <w:b/>
          <w:sz w:val="24"/>
          <w:szCs w:val="24"/>
        </w:rPr>
      </w:pPr>
      <w:r w:rsidRPr="00B0462A">
        <w:rPr>
          <w:b/>
          <w:sz w:val="24"/>
          <w:szCs w:val="24"/>
        </w:rPr>
        <w:t>INTRODUCCIÓN</w:t>
      </w:r>
    </w:p>
    <w:p w14:paraId="165931FC" w14:textId="253841C8" w:rsidR="002F180B" w:rsidRPr="00B0462A" w:rsidRDefault="007C199B" w:rsidP="00644F06">
      <w:pPr>
        <w:pStyle w:val="Prrafodelista"/>
        <w:numPr>
          <w:ilvl w:val="1"/>
          <w:numId w:val="39"/>
        </w:numPr>
        <w:tabs>
          <w:tab w:val="left" w:pos="815"/>
        </w:tabs>
        <w:spacing w:line="240" w:lineRule="auto"/>
        <w:jc w:val="both"/>
        <w:rPr>
          <w:sz w:val="24"/>
          <w:szCs w:val="24"/>
        </w:rPr>
      </w:pPr>
      <w:proofErr w:type="spellStart"/>
      <w:r w:rsidRPr="00B0462A">
        <w:rPr>
          <w:sz w:val="24"/>
          <w:szCs w:val="24"/>
        </w:rPr>
        <w:t>Datos</w:t>
      </w:r>
      <w:proofErr w:type="spellEnd"/>
      <w:r w:rsidRPr="00B0462A">
        <w:rPr>
          <w:sz w:val="24"/>
          <w:szCs w:val="24"/>
        </w:rPr>
        <w:t xml:space="preserve"> de la</w:t>
      </w:r>
      <w:r w:rsidRPr="00B0462A">
        <w:rPr>
          <w:spacing w:val="-3"/>
          <w:sz w:val="24"/>
          <w:szCs w:val="24"/>
        </w:rPr>
        <w:t xml:space="preserve"> </w:t>
      </w:r>
      <w:proofErr w:type="spellStart"/>
      <w:r w:rsidRPr="00B0462A">
        <w:rPr>
          <w:sz w:val="24"/>
          <w:szCs w:val="24"/>
        </w:rPr>
        <w:t>actividad</w:t>
      </w:r>
      <w:proofErr w:type="spellEnd"/>
      <w:r w:rsidRPr="00B0462A">
        <w:rPr>
          <w:sz w:val="24"/>
          <w:szCs w:val="24"/>
        </w:rPr>
        <w:t>.</w:t>
      </w:r>
    </w:p>
    <w:p w14:paraId="6CE87B5E" w14:textId="53750D2D" w:rsidR="002F180B" w:rsidRPr="00B0462A" w:rsidRDefault="007C199B" w:rsidP="00644F06">
      <w:pPr>
        <w:pStyle w:val="Prrafodelista"/>
        <w:numPr>
          <w:ilvl w:val="1"/>
          <w:numId w:val="39"/>
        </w:numPr>
        <w:tabs>
          <w:tab w:val="left" w:pos="815"/>
        </w:tabs>
        <w:spacing w:line="240" w:lineRule="auto"/>
        <w:jc w:val="both"/>
        <w:rPr>
          <w:sz w:val="24"/>
          <w:szCs w:val="24"/>
          <w:lang w:val="es-ES"/>
        </w:rPr>
      </w:pPr>
      <w:r w:rsidRPr="00B0462A">
        <w:rPr>
          <w:sz w:val="24"/>
          <w:szCs w:val="24"/>
          <w:lang w:val="es-ES"/>
        </w:rPr>
        <w:t>Manual de prevención del</w:t>
      </w:r>
      <w:r w:rsidRPr="00B0462A">
        <w:rPr>
          <w:spacing w:val="-1"/>
          <w:sz w:val="24"/>
          <w:szCs w:val="24"/>
          <w:lang w:val="es-ES"/>
        </w:rPr>
        <w:t xml:space="preserve"> </w:t>
      </w:r>
      <w:r w:rsidRPr="00B0462A">
        <w:rPr>
          <w:sz w:val="24"/>
          <w:szCs w:val="24"/>
          <w:lang w:val="es-ES"/>
        </w:rPr>
        <w:t>blanqueo.</w:t>
      </w:r>
    </w:p>
    <w:p w14:paraId="4C874892" w14:textId="77777777" w:rsidR="00E916BF" w:rsidRPr="00B0462A" w:rsidRDefault="00E916BF" w:rsidP="00644F06">
      <w:pPr>
        <w:tabs>
          <w:tab w:val="left" w:pos="815"/>
        </w:tabs>
        <w:spacing w:line="240" w:lineRule="auto"/>
        <w:ind w:left="384"/>
        <w:jc w:val="both"/>
        <w:rPr>
          <w:sz w:val="24"/>
          <w:szCs w:val="24"/>
          <w:lang w:val="es-ES"/>
        </w:rPr>
      </w:pPr>
    </w:p>
    <w:p w14:paraId="62E06733" w14:textId="33B68A92" w:rsidR="002F180B" w:rsidRPr="00B0462A" w:rsidRDefault="007C199B" w:rsidP="00644F06">
      <w:pPr>
        <w:pStyle w:val="Prrafodelista"/>
        <w:numPr>
          <w:ilvl w:val="0"/>
          <w:numId w:val="39"/>
        </w:numPr>
        <w:tabs>
          <w:tab w:val="left" w:pos="633"/>
        </w:tabs>
        <w:spacing w:line="240" w:lineRule="auto"/>
        <w:ind w:left="632" w:hanging="248"/>
        <w:jc w:val="both"/>
        <w:rPr>
          <w:b/>
          <w:sz w:val="24"/>
          <w:szCs w:val="24"/>
        </w:rPr>
      </w:pPr>
      <w:r w:rsidRPr="00B0462A">
        <w:rPr>
          <w:b/>
          <w:sz w:val="24"/>
          <w:szCs w:val="24"/>
        </w:rPr>
        <w:t>NORMATIVA INTERNACIONAL Y</w:t>
      </w:r>
      <w:r w:rsidRPr="00B0462A">
        <w:rPr>
          <w:b/>
          <w:spacing w:val="-9"/>
          <w:sz w:val="24"/>
          <w:szCs w:val="24"/>
        </w:rPr>
        <w:t xml:space="preserve"> </w:t>
      </w:r>
      <w:r w:rsidRPr="00B0462A">
        <w:rPr>
          <w:b/>
          <w:sz w:val="24"/>
          <w:szCs w:val="24"/>
        </w:rPr>
        <w:t>NACIONAL.</w:t>
      </w:r>
    </w:p>
    <w:p w14:paraId="27060416" w14:textId="63E7122B" w:rsidR="002F180B" w:rsidRPr="00B0462A" w:rsidRDefault="007C199B" w:rsidP="00644F06">
      <w:pPr>
        <w:pStyle w:val="Prrafodelista"/>
        <w:numPr>
          <w:ilvl w:val="1"/>
          <w:numId w:val="39"/>
        </w:numPr>
        <w:tabs>
          <w:tab w:val="left" w:pos="815"/>
        </w:tabs>
        <w:spacing w:before="1" w:line="240" w:lineRule="auto"/>
        <w:jc w:val="both"/>
        <w:rPr>
          <w:sz w:val="24"/>
          <w:szCs w:val="24"/>
        </w:rPr>
      </w:pPr>
      <w:proofErr w:type="spellStart"/>
      <w:r w:rsidRPr="00B0462A">
        <w:rPr>
          <w:sz w:val="24"/>
          <w:szCs w:val="24"/>
        </w:rPr>
        <w:t>Normativa</w:t>
      </w:r>
      <w:proofErr w:type="spellEnd"/>
      <w:r w:rsidRPr="00B0462A">
        <w:rPr>
          <w:spacing w:val="-1"/>
          <w:sz w:val="24"/>
          <w:szCs w:val="24"/>
        </w:rPr>
        <w:t xml:space="preserve"> </w:t>
      </w:r>
      <w:proofErr w:type="spellStart"/>
      <w:r w:rsidRPr="00B0462A">
        <w:rPr>
          <w:sz w:val="24"/>
          <w:szCs w:val="24"/>
        </w:rPr>
        <w:t>internacional</w:t>
      </w:r>
      <w:proofErr w:type="spellEnd"/>
      <w:r w:rsidRPr="00B0462A">
        <w:rPr>
          <w:sz w:val="24"/>
          <w:szCs w:val="24"/>
        </w:rPr>
        <w:t>.</w:t>
      </w:r>
    </w:p>
    <w:p w14:paraId="6152EA4E" w14:textId="2FD7B494" w:rsidR="002F180B" w:rsidRPr="00B0462A" w:rsidRDefault="007C199B" w:rsidP="00644F06">
      <w:pPr>
        <w:pStyle w:val="Prrafodelista"/>
        <w:numPr>
          <w:ilvl w:val="1"/>
          <w:numId w:val="39"/>
        </w:numPr>
        <w:tabs>
          <w:tab w:val="left" w:pos="815"/>
        </w:tabs>
        <w:spacing w:before="1" w:line="240" w:lineRule="auto"/>
        <w:jc w:val="both"/>
        <w:rPr>
          <w:sz w:val="24"/>
          <w:szCs w:val="24"/>
        </w:rPr>
      </w:pPr>
      <w:proofErr w:type="spellStart"/>
      <w:r w:rsidRPr="00B0462A">
        <w:rPr>
          <w:sz w:val="24"/>
          <w:szCs w:val="24"/>
        </w:rPr>
        <w:t>Normativa</w:t>
      </w:r>
      <w:proofErr w:type="spellEnd"/>
      <w:r w:rsidRPr="00B0462A">
        <w:rPr>
          <w:spacing w:val="-1"/>
          <w:sz w:val="24"/>
          <w:szCs w:val="24"/>
        </w:rPr>
        <w:t xml:space="preserve"> </w:t>
      </w:r>
      <w:proofErr w:type="spellStart"/>
      <w:r w:rsidRPr="00B0462A">
        <w:rPr>
          <w:sz w:val="24"/>
          <w:szCs w:val="24"/>
        </w:rPr>
        <w:t>nacional</w:t>
      </w:r>
      <w:proofErr w:type="spellEnd"/>
      <w:r w:rsidRPr="00B0462A">
        <w:rPr>
          <w:sz w:val="24"/>
          <w:szCs w:val="24"/>
        </w:rPr>
        <w:t>.</w:t>
      </w:r>
    </w:p>
    <w:p w14:paraId="52745C8E" w14:textId="122FFE51" w:rsidR="002F180B" w:rsidRPr="00B0462A" w:rsidRDefault="007C199B" w:rsidP="00644F06">
      <w:pPr>
        <w:pStyle w:val="Prrafodelista"/>
        <w:numPr>
          <w:ilvl w:val="1"/>
          <w:numId w:val="39"/>
        </w:numPr>
        <w:tabs>
          <w:tab w:val="left" w:pos="815"/>
        </w:tabs>
        <w:spacing w:line="240" w:lineRule="auto"/>
        <w:jc w:val="both"/>
        <w:rPr>
          <w:sz w:val="24"/>
          <w:szCs w:val="24"/>
          <w:lang w:val="es-ES"/>
        </w:rPr>
      </w:pPr>
      <w:r w:rsidRPr="00B0462A">
        <w:rPr>
          <w:sz w:val="24"/>
          <w:szCs w:val="24"/>
          <w:lang w:val="es-ES"/>
        </w:rPr>
        <w:t>Obligaciones en la prevención del blanqueo de</w:t>
      </w:r>
      <w:r w:rsidRPr="00B0462A">
        <w:rPr>
          <w:spacing w:val="-8"/>
          <w:sz w:val="24"/>
          <w:szCs w:val="24"/>
          <w:lang w:val="es-ES"/>
        </w:rPr>
        <w:t xml:space="preserve"> </w:t>
      </w:r>
      <w:r w:rsidRPr="00B0462A">
        <w:rPr>
          <w:sz w:val="24"/>
          <w:szCs w:val="24"/>
          <w:lang w:val="es-ES"/>
        </w:rPr>
        <w:t>capitales.</w:t>
      </w:r>
    </w:p>
    <w:p w14:paraId="563C1808" w14:textId="77777777" w:rsidR="00E916BF" w:rsidRPr="00B0462A" w:rsidRDefault="00E916BF" w:rsidP="00644F06">
      <w:pPr>
        <w:tabs>
          <w:tab w:val="left" w:pos="815"/>
        </w:tabs>
        <w:spacing w:line="240" w:lineRule="auto"/>
        <w:ind w:left="384"/>
        <w:jc w:val="both"/>
        <w:rPr>
          <w:sz w:val="24"/>
          <w:szCs w:val="24"/>
          <w:lang w:val="es-ES"/>
        </w:rPr>
      </w:pPr>
    </w:p>
    <w:p w14:paraId="53F01AE5" w14:textId="03ED7D0B" w:rsidR="002F180B" w:rsidRPr="00B0462A" w:rsidRDefault="007C199B" w:rsidP="00644F06">
      <w:pPr>
        <w:pStyle w:val="Prrafodelista"/>
        <w:numPr>
          <w:ilvl w:val="0"/>
          <w:numId w:val="39"/>
        </w:numPr>
        <w:tabs>
          <w:tab w:val="left" w:pos="901"/>
          <w:tab w:val="left" w:pos="902"/>
        </w:tabs>
        <w:spacing w:before="1" w:line="240" w:lineRule="auto"/>
        <w:ind w:left="102" w:right="123" w:firstLine="283"/>
        <w:jc w:val="both"/>
        <w:rPr>
          <w:b/>
          <w:sz w:val="24"/>
          <w:szCs w:val="24"/>
          <w:lang w:val="es-ES"/>
        </w:rPr>
      </w:pPr>
      <w:r w:rsidRPr="00B0462A">
        <w:rPr>
          <w:b/>
          <w:sz w:val="24"/>
          <w:szCs w:val="24"/>
          <w:lang w:val="es-ES"/>
        </w:rPr>
        <w:t>CONCEPTO DE BLANQUEO DE CAPITALES Y FINANCIACIÓN DEL TERRORISMO.</w:t>
      </w:r>
    </w:p>
    <w:p w14:paraId="0BF5B155" w14:textId="48E2CF96" w:rsidR="002F180B" w:rsidRPr="00B0462A" w:rsidRDefault="007C199B" w:rsidP="00644F06">
      <w:pPr>
        <w:spacing w:line="240" w:lineRule="auto"/>
        <w:ind w:left="385"/>
        <w:jc w:val="both"/>
        <w:rPr>
          <w:sz w:val="24"/>
          <w:szCs w:val="24"/>
          <w:lang w:val="es-ES"/>
        </w:rPr>
      </w:pPr>
      <w:r w:rsidRPr="00B0462A">
        <w:rPr>
          <w:sz w:val="24"/>
          <w:szCs w:val="24"/>
          <w:lang w:val="es-ES"/>
        </w:rPr>
        <w:t>3.1 Concepto de blanqueo de capitales.</w:t>
      </w:r>
    </w:p>
    <w:p w14:paraId="6BA0C153" w14:textId="77777777" w:rsidR="002F180B" w:rsidRPr="00B0462A" w:rsidRDefault="007C199B" w:rsidP="00644F06">
      <w:pPr>
        <w:spacing w:line="240" w:lineRule="auto"/>
        <w:ind w:left="385"/>
        <w:jc w:val="both"/>
        <w:rPr>
          <w:sz w:val="24"/>
          <w:szCs w:val="24"/>
          <w:lang w:val="es-ES"/>
        </w:rPr>
      </w:pPr>
      <w:r w:rsidRPr="00B0462A">
        <w:rPr>
          <w:sz w:val="24"/>
          <w:szCs w:val="24"/>
          <w:lang w:val="es-ES"/>
        </w:rPr>
        <w:t>3.2. Concepto de financiación del terrorismo.</w:t>
      </w:r>
    </w:p>
    <w:p w14:paraId="112576E1" w14:textId="77777777" w:rsidR="002F180B" w:rsidRPr="00B0462A" w:rsidRDefault="002F180B" w:rsidP="00644F06">
      <w:pPr>
        <w:pStyle w:val="Textoindependiente"/>
        <w:spacing w:before="9" w:line="240" w:lineRule="auto"/>
        <w:jc w:val="both"/>
        <w:rPr>
          <w:lang w:val="es-ES"/>
        </w:rPr>
      </w:pPr>
    </w:p>
    <w:p w14:paraId="09108100" w14:textId="2006B118" w:rsidR="002F180B" w:rsidRPr="00B0462A" w:rsidRDefault="007C199B" w:rsidP="00644F06">
      <w:pPr>
        <w:pStyle w:val="Prrafodelista"/>
        <w:numPr>
          <w:ilvl w:val="0"/>
          <w:numId w:val="39"/>
        </w:numPr>
        <w:tabs>
          <w:tab w:val="left" w:pos="633"/>
        </w:tabs>
        <w:spacing w:line="240" w:lineRule="auto"/>
        <w:ind w:left="632" w:hanging="248"/>
        <w:jc w:val="both"/>
        <w:rPr>
          <w:b/>
          <w:sz w:val="24"/>
          <w:szCs w:val="24"/>
        </w:rPr>
      </w:pPr>
      <w:r w:rsidRPr="00B0462A">
        <w:rPr>
          <w:b/>
          <w:sz w:val="24"/>
          <w:szCs w:val="24"/>
        </w:rPr>
        <w:t>POLÍTICAS Y PROCEDIMIENTOS ADECUADOS.</w:t>
      </w:r>
    </w:p>
    <w:p w14:paraId="5B8C407E" w14:textId="768D1AC4" w:rsidR="002F180B" w:rsidRPr="00B0462A" w:rsidRDefault="007C199B" w:rsidP="00644F06">
      <w:pPr>
        <w:pStyle w:val="Prrafodelista"/>
        <w:numPr>
          <w:ilvl w:val="1"/>
          <w:numId w:val="39"/>
        </w:numPr>
        <w:tabs>
          <w:tab w:val="left" w:pos="834"/>
        </w:tabs>
        <w:spacing w:line="240" w:lineRule="auto"/>
        <w:ind w:left="102" w:right="122" w:firstLine="283"/>
        <w:jc w:val="both"/>
        <w:rPr>
          <w:sz w:val="24"/>
          <w:szCs w:val="24"/>
          <w:lang w:val="es-ES"/>
        </w:rPr>
      </w:pPr>
      <w:r w:rsidRPr="00B0462A">
        <w:rPr>
          <w:sz w:val="24"/>
          <w:szCs w:val="24"/>
          <w:lang w:val="es-ES"/>
        </w:rPr>
        <w:t>Determinar los departamentos de la empresa que pueden estar afectados por las obligaciones establecidas en la normativa sobre prevención de</w:t>
      </w:r>
      <w:r w:rsidRPr="00B0462A">
        <w:rPr>
          <w:spacing w:val="-8"/>
          <w:sz w:val="24"/>
          <w:szCs w:val="24"/>
          <w:lang w:val="es-ES"/>
        </w:rPr>
        <w:t xml:space="preserve"> </w:t>
      </w:r>
      <w:r w:rsidRPr="00B0462A">
        <w:rPr>
          <w:sz w:val="24"/>
          <w:szCs w:val="24"/>
          <w:lang w:val="es-ES"/>
        </w:rPr>
        <w:t>blanqueo.</w:t>
      </w:r>
    </w:p>
    <w:p w14:paraId="5BB3DAB3" w14:textId="04247869" w:rsidR="002F180B" w:rsidRPr="00B0462A" w:rsidRDefault="007C199B" w:rsidP="00644F06">
      <w:pPr>
        <w:pStyle w:val="Prrafodelista"/>
        <w:numPr>
          <w:ilvl w:val="1"/>
          <w:numId w:val="39"/>
        </w:numPr>
        <w:tabs>
          <w:tab w:val="left" w:pos="827"/>
        </w:tabs>
        <w:ind w:left="102" w:right="121" w:firstLine="283"/>
        <w:jc w:val="both"/>
        <w:rPr>
          <w:sz w:val="24"/>
          <w:szCs w:val="24"/>
          <w:lang w:val="es-ES"/>
        </w:rPr>
      </w:pPr>
      <w:r w:rsidRPr="00B0462A">
        <w:rPr>
          <w:sz w:val="24"/>
          <w:szCs w:val="24"/>
          <w:lang w:val="es-ES"/>
        </w:rPr>
        <w:t>Determinar qué departamento, según la estructura organizativa de la empresa, tiene que cumplir cada una de las obligaciones y con qué</w:t>
      </w:r>
      <w:r w:rsidRPr="00B0462A">
        <w:rPr>
          <w:spacing w:val="-12"/>
          <w:sz w:val="24"/>
          <w:szCs w:val="24"/>
          <w:lang w:val="es-ES"/>
        </w:rPr>
        <w:t xml:space="preserve"> </w:t>
      </w:r>
      <w:r w:rsidRPr="00B0462A">
        <w:rPr>
          <w:sz w:val="24"/>
          <w:szCs w:val="24"/>
          <w:lang w:val="es-ES"/>
        </w:rPr>
        <w:t>medios.</w:t>
      </w:r>
    </w:p>
    <w:p w14:paraId="4DC2D43B" w14:textId="6EC17596" w:rsidR="002F180B" w:rsidRPr="00B0462A" w:rsidRDefault="007C199B" w:rsidP="00644F06">
      <w:pPr>
        <w:pStyle w:val="Prrafodelista"/>
        <w:numPr>
          <w:ilvl w:val="1"/>
          <w:numId w:val="39"/>
        </w:numPr>
        <w:tabs>
          <w:tab w:val="left" w:pos="865"/>
        </w:tabs>
        <w:ind w:left="102" w:right="120" w:firstLine="283"/>
        <w:jc w:val="both"/>
        <w:rPr>
          <w:sz w:val="24"/>
          <w:szCs w:val="24"/>
          <w:lang w:val="es-ES"/>
        </w:rPr>
      </w:pPr>
      <w:r w:rsidRPr="00B0462A">
        <w:rPr>
          <w:sz w:val="24"/>
          <w:szCs w:val="24"/>
          <w:lang w:val="es-ES"/>
        </w:rPr>
        <w:t>Establecer reglas de coordinación y canales de transmisión de información entre</w:t>
      </w:r>
      <w:r w:rsidRPr="00B0462A">
        <w:rPr>
          <w:spacing w:val="-3"/>
          <w:sz w:val="24"/>
          <w:szCs w:val="24"/>
          <w:lang w:val="es-ES"/>
        </w:rPr>
        <w:t xml:space="preserve"> </w:t>
      </w:r>
      <w:r w:rsidRPr="00B0462A">
        <w:rPr>
          <w:sz w:val="24"/>
          <w:szCs w:val="24"/>
          <w:lang w:val="es-ES"/>
        </w:rPr>
        <w:t>ellos.</w:t>
      </w:r>
    </w:p>
    <w:p w14:paraId="38EF24CB" w14:textId="590BB0BC" w:rsidR="002F180B" w:rsidRPr="00B0462A" w:rsidRDefault="007C199B" w:rsidP="00644F06">
      <w:pPr>
        <w:pStyle w:val="Prrafodelista"/>
        <w:numPr>
          <w:ilvl w:val="1"/>
          <w:numId w:val="39"/>
        </w:numPr>
        <w:tabs>
          <w:tab w:val="left" w:pos="882"/>
        </w:tabs>
        <w:ind w:left="102" w:right="119" w:firstLine="283"/>
        <w:jc w:val="both"/>
        <w:rPr>
          <w:sz w:val="24"/>
          <w:szCs w:val="24"/>
          <w:lang w:val="es-ES"/>
        </w:rPr>
      </w:pPr>
      <w:r w:rsidRPr="00B0462A">
        <w:rPr>
          <w:sz w:val="24"/>
          <w:szCs w:val="24"/>
          <w:lang w:val="es-ES"/>
        </w:rPr>
        <w:t>Establecer las formas de transmisión de instrucciones a sucursales y los encargados de su</w:t>
      </w:r>
      <w:r w:rsidRPr="00B0462A">
        <w:rPr>
          <w:spacing w:val="-5"/>
          <w:sz w:val="24"/>
          <w:szCs w:val="24"/>
          <w:lang w:val="es-ES"/>
        </w:rPr>
        <w:t xml:space="preserve"> </w:t>
      </w:r>
      <w:r w:rsidRPr="00B0462A">
        <w:rPr>
          <w:sz w:val="24"/>
          <w:szCs w:val="24"/>
          <w:lang w:val="es-ES"/>
        </w:rPr>
        <w:t>cumplimiento.</w:t>
      </w:r>
    </w:p>
    <w:p w14:paraId="49636054" w14:textId="24E0055A" w:rsidR="002F180B" w:rsidRPr="00B0462A" w:rsidRDefault="007C199B" w:rsidP="00644F06">
      <w:pPr>
        <w:pStyle w:val="Prrafodelista"/>
        <w:numPr>
          <w:ilvl w:val="1"/>
          <w:numId w:val="39"/>
        </w:numPr>
        <w:tabs>
          <w:tab w:val="left" w:pos="918"/>
        </w:tabs>
        <w:spacing w:before="1"/>
        <w:ind w:left="917" w:hanging="533"/>
        <w:jc w:val="both"/>
        <w:rPr>
          <w:sz w:val="24"/>
          <w:szCs w:val="24"/>
          <w:lang w:val="es-ES"/>
        </w:rPr>
        <w:sectPr w:rsidR="002F180B" w:rsidRPr="00B0462A" w:rsidSect="00A4198F">
          <w:footerReference w:type="default" r:id="rId8"/>
          <w:footerReference w:type="first" r:id="rId9"/>
          <w:type w:val="continuous"/>
          <w:pgSz w:w="11910" w:h="16840"/>
          <w:pgMar w:top="1320" w:right="1580" w:bottom="280" w:left="1600" w:header="720" w:footer="720" w:gutter="0"/>
          <w:pgNumType w:start="0"/>
          <w:cols w:space="720"/>
          <w:titlePg/>
          <w:docGrid w:linePitch="272"/>
        </w:sectPr>
      </w:pPr>
      <w:r w:rsidRPr="00B0462A">
        <w:rPr>
          <w:sz w:val="24"/>
          <w:szCs w:val="24"/>
          <w:lang w:val="es-ES"/>
        </w:rPr>
        <w:t>Determinar</w:t>
      </w:r>
      <w:r w:rsidRPr="00B0462A">
        <w:rPr>
          <w:spacing w:val="39"/>
          <w:sz w:val="24"/>
          <w:szCs w:val="24"/>
          <w:lang w:val="es-ES"/>
        </w:rPr>
        <w:t xml:space="preserve"> </w:t>
      </w:r>
      <w:r w:rsidRPr="00B0462A">
        <w:rPr>
          <w:sz w:val="24"/>
          <w:szCs w:val="24"/>
          <w:lang w:val="es-ES"/>
        </w:rPr>
        <w:t>las</w:t>
      </w:r>
      <w:r w:rsidRPr="00B0462A">
        <w:rPr>
          <w:spacing w:val="36"/>
          <w:sz w:val="24"/>
          <w:szCs w:val="24"/>
          <w:lang w:val="es-ES"/>
        </w:rPr>
        <w:t xml:space="preserve"> </w:t>
      </w:r>
      <w:r w:rsidRPr="00B0462A">
        <w:rPr>
          <w:sz w:val="24"/>
          <w:szCs w:val="24"/>
          <w:lang w:val="es-ES"/>
        </w:rPr>
        <w:t>funciones</w:t>
      </w:r>
      <w:r w:rsidRPr="00B0462A">
        <w:rPr>
          <w:spacing w:val="38"/>
          <w:sz w:val="24"/>
          <w:szCs w:val="24"/>
          <w:lang w:val="es-ES"/>
        </w:rPr>
        <w:t xml:space="preserve"> </w:t>
      </w:r>
      <w:r w:rsidRPr="00B0462A">
        <w:rPr>
          <w:sz w:val="24"/>
          <w:szCs w:val="24"/>
          <w:lang w:val="es-ES"/>
        </w:rPr>
        <w:t>de</w:t>
      </w:r>
      <w:r w:rsidRPr="00B0462A">
        <w:rPr>
          <w:spacing w:val="38"/>
          <w:sz w:val="24"/>
          <w:szCs w:val="24"/>
          <w:lang w:val="es-ES"/>
        </w:rPr>
        <w:t xml:space="preserve"> </w:t>
      </w:r>
      <w:r w:rsidRPr="00B0462A">
        <w:rPr>
          <w:sz w:val="24"/>
          <w:szCs w:val="24"/>
          <w:lang w:val="es-ES"/>
        </w:rPr>
        <w:t>auditoría</w:t>
      </w:r>
      <w:r w:rsidRPr="00B0462A">
        <w:rPr>
          <w:spacing w:val="38"/>
          <w:sz w:val="24"/>
          <w:szCs w:val="24"/>
          <w:lang w:val="es-ES"/>
        </w:rPr>
        <w:t xml:space="preserve"> </w:t>
      </w:r>
      <w:r w:rsidRPr="00B0462A">
        <w:rPr>
          <w:sz w:val="24"/>
          <w:szCs w:val="24"/>
          <w:lang w:val="es-ES"/>
        </w:rPr>
        <w:t>interna</w:t>
      </w:r>
      <w:r w:rsidRPr="00B0462A">
        <w:rPr>
          <w:spacing w:val="38"/>
          <w:sz w:val="24"/>
          <w:szCs w:val="24"/>
          <w:lang w:val="es-ES"/>
        </w:rPr>
        <w:t xml:space="preserve"> </w:t>
      </w:r>
      <w:r w:rsidRPr="00B0462A">
        <w:rPr>
          <w:sz w:val="24"/>
          <w:szCs w:val="24"/>
          <w:lang w:val="es-ES"/>
        </w:rPr>
        <w:t>para</w:t>
      </w:r>
      <w:r w:rsidRPr="00B0462A">
        <w:rPr>
          <w:spacing w:val="38"/>
          <w:sz w:val="24"/>
          <w:szCs w:val="24"/>
          <w:lang w:val="es-ES"/>
        </w:rPr>
        <w:t xml:space="preserve"> </w:t>
      </w:r>
      <w:r w:rsidRPr="00B0462A">
        <w:rPr>
          <w:sz w:val="24"/>
          <w:szCs w:val="24"/>
          <w:lang w:val="es-ES"/>
        </w:rPr>
        <w:t>verificar</w:t>
      </w:r>
      <w:r w:rsidRPr="00B0462A">
        <w:rPr>
          <w:spacing w:val="40"/>
          <w:sz w:val="24"/>
          <w:szCs w:val="24"/>
          <w:lang w:val="es-ES"/>
        </w:rPr>
        <w:t xml:space="preserve"> </w:t>
      </w:r>
      <w:r w:rsidRPr="00B0462A">
        <w:rPr>
          <w:sz w:val="24"/>
          <w:szCs w:val="24"/>
          <w:lang w:val="es-ES"/>
        </w:rPr>
        <w:t>el</w:t>
      </w:r>
      <w:r w:rsidRPr="00B0462A">
        <w:rPr>
          <w:spacing w:val="38"/>
          <w:sz w:val="24"/>
          <w:szCs w:val="24"/>
          <w:lang w:val="es-ES"/>
        </w:rPr>
        <w:t xml:space="preserve"> </w:t>
      </w:r>
      <w:r w:rsidRPr="00B0462A">
        <w:rPr>
          <w:sz w:val="24"/>
          <w:szCs w:val="24"/>
          <w:lang w:val="es-ES"/>
        </w:rPr>
        <w:t>sistema</w:t>
      </w:r>
      <w:r w:rsidR="00A874BA" w:rsidRPr="00B0462A">
        <w:rPr>
          <w:sz w:val="24"/>
          <w:szCs w:val="24"/>
          <w:lang w:val="es-ES"/>
        </w:rPr>
        <w:t xml:space="preserve"> </w:t>
      </w:r>
      <w:r w:rsidR="00280D32" w:rsidRPr="00B0462A">
        <w:rPr>
          <w:sz w:val="24"/>
          <w:szCs w:val="24"/>
          <w:lang w:val="es-ES"/>
        </w:rPr>
        <w:t>anti-blanqueo</w:t>
      </w:r>
    </w:p>
    <w:p w14:paraId="57A4DBCE" w14:textId="77777777" w:rsidR="002F180B" w:rsidRPr="00B0462A" w:rsidRDefault="002F180B" w:rsidP="00644F06">
      <w:pPr>
        <w:pStyle w:val="Textoindependiente"/>
        <w:spacing w:before="10"/>
        <w:jc w:val="both"/>
        <w:rPr>
          <w:lang w:val="es-ES"/>
        </w:rPr>
      </w:pPr>
    </w:p>
    <w:p w14:paraId="65C7835E" w14:textId="3AC6E02E" w:rsidR="002F180B" w:rsidRPr="00B0462A" w:rsidRDefault="007C199B" w:rsidP="00644F06">
      <w:pPr>
        <w:pStyle w:val="Prrafodelista"/>
        <w:numPr>
          <w:ilvl w:val="0"/>
          <w:numId w:val="39"/>
        </w:numPr>
        <w:tabs>
          <w:tab w:val="left" w:pos="638"/>
        </w:tabs>
        <w:ind w:left="102" w:right="123" w:firstLine="283"/>
        <w:jc w:val="both"/>
        <w:rPr>
          <w:b/>
          <w:sz w:val="24"/>
          <w:szCs w:val="24"/>
          <w:lang w:val="es-ES"/>
        </w:rPr>
      </w:pPr>
      <w:r w:rsidRPr="00B0462A">
        <w:rPr>
          <w:b/>
          <w:sz w:val="24"/>
          <w:szCs w:val="24"/>
          <w:lang w:val="es-ES"/>
        </w:rPr>
        <w:t>POLÍTICAS DE ADMISIÓN, CONOCIMIENTO DEL CLIENTE, Y SEGUIMIENTO DE SUS</w:t>
      </w:r>
      <w:r w:rsidRPr="00B0462A">
        <w:rPr>
          <w:b/>
          <w:spacing w:val="-1"/>
          <w:sz w:val="24"/>
          <w:szCs w:val="24"/>
          <w:lang w:val="es-ES"/>
        </w:rPr>
        <w:t xml:space="preserve"> </w:t>
      </w:r>
      <w:r w:rsidRPr="00B0462A">
        <w:rPr>
          <w:b/>
          <w:sz w:val="24"/>
          <w:szCs w:val="24"/>
          <w:lang w:val="es-ES"/>
        </w:rPr>
        <w:t>NEGOCIOS.</w:t>
      </w:r>
    </w:p>
    <w:p w14:paraId="678A35CB" w14:textId="4D32DC57" w:rsidR="002F180B" w:rsidRPr="00B0462A" w:rsidRDefault="007C199B" w:rsidP="00644F06">
      <w:pPr>
        <w:pStyle w:val="Prrafodelista"/>
        <w:numPr>
          <w:ilvl w:val="1"/>
          <w:numId w:val="39"/>
        </w:numPr>
        <w:tabs>
          <w:tab w:val="left" w:pos="815"/>
        </w:tabs>
        <w:jc w:val="both"/>
        <w:rPr>
          <w:sz w:val="24"/>
          <w:szCs w:val="24"/>
          <w:lang w:val="es-ES"/>
        </w:rPr>
      </w:pPr>
      <w:r w:rsidRPr="00B0462A">
        <w:rPr>
          <w:sz w:val="24"/>
          <w:szCs w:val="24"/>
          <w:lang w:val="es-ES"/>
        </w:rPr>
        <w:t>Objetivos de las políticas de admisión y conocimiento del</w:t>
      </w:r>
      <w:r w:rsidRPr="00B0462A">
        <w:rPr>
          <w:spacing w:val="-12"/>
          <w:sz w:val="24"/>
          <w:szCs w:val="24"/>
          <w:lang w:val="es-ES"/>
        </w:rPr>
        <w:t xml:space="preserve"> </w:t>
      </w:r>
      <w:r w:rsidRPr="00B0462A">
        <w:rPr>
          <w:sz w:val="24"/>
          <w:szCs w:val="24"/>
          <w:lang w:val="es-ES"/>
        </w:rPr>
        <w:t>cliente.</w:t>
      </w:r>
    </w:p>
    <w:p w14:paraId="60FCAD40" w14:textId="439DDE0B" w:rsidR="00E916BF" w:rsidRPr="00B0462A" w:rsidRDefault="007C199B" w:rsidP="00644F06">
      <w:pPr>
        <w:pStyle w:val="Prrafodelista"/>
        <w:numPr>
          <w:ilvl w:val="1"/>
          <w:numId w:val="39"/>
        </w:numPr>
        <w:tabs>
          <w:tab w:val="left" w:pos="815"/>
        </w:tabs>
        <w:jc w:val="both"/>
        <w:rPr>
          <w:sz w:val="24"/>
          <w:szCs w:val="24"/>
          <w:lang w:val="es-ES"/>
        </w:rPr>
      </w:pPr>
      <w:r w:rsidRPr="00B0462A">
        <w:rPr>
          <w:sz w:val="24"/>
          <w:szCs w:val="24"/>
          <w:lang w:val="es-ES"/>
        </w:rPr>
        <w:t>Identificación y conocimiento del</w:t>
      </w:r>
      <w:r w:rsidRPr="00B0462A">
        <w:rPr>
          <w:spacing w:val="-6"/>
          <w:sz w:val="24"/>
          <w:szCs w:val="24"/>
          <w:lang w:val="es-ES"/>
        </w:rPr>
        <w:t xml:space="preserve"> </w:t>
      </w:r>
      <w:r w:rsidRPr="00B0462A">
        <w:rPr>
          <w:sz w:val="24"/>
          <w:szCs w:val="24"/>
          <w:lang w:val="es-ES"/>
        </w:rPr>
        <w:t>cliente.</w:t>
      </w:r>
    </w:p>
    <w:p w14:paraId="7789B5E9" w14:textId="6B7E3D10" w:rsidR="002F180B" w:rsidRPr="00B0462A" w:rsidRDefault="007C199B" w:rsidP="00644F06">
      <w:pPr>
        <w:pStyle w:val="Prrafodelista"/>
        <w:numPr>
          <w:ilvl w:val="2"/>
          <w:numId w:val="39"/>
        </w:numPr>
        <w:tabs>
          <w:tab w:val="left" w:pos="997"/>
        </w:tabs>
        <w:spacing w:before="1"/>
        <w:jc w:val="both"/>
        <w:rPr>
          <w:sz w:val="24"/>
          <w:szCs w:val="24"/>
        </w:rPr>
      </w:pPr>
      <w:proofErr w:type="spellStart"/>
      <w:r w:rsidRPr="00B0462A">
        <w:rPr>
          <w:sz w:val="24"/>
          <w:szCs w:val="24"/>
        </w:rPr>
        <w:t>Identificación</w:t>
      </w:r>
      <w:proofErr w:type="spellEnd"/>
    </w:p>
    <w:p w14:paraId="2714AC8C" w14:textId="28636147" w:rsidR="002F180B" w:rsidRPr="00B0462A" w:rsidRDefault="007C199B" w:rsidP="00644F06">
      <w:pPr>
        <w:pStyle w:val="Prrafodelista"/>
        <w:numPr>
          <w:ilvl w:val="2"/>
          <w:numId w:val="39"/>
        </w:numPr>
        <w:tabs>
          <w:tab w:val="left" w:pos="997"/>
        </w:tabs>
        <w:jc w:val="both"/>
        <w:rPr>
          <w:sz w:val="24"/>
          <w:szCs w:val="24"/>
        </w:rPr>
      </w:pPr>
      <w:proofErr w:type="spellStart"/>
      <w:r w:rsidRPr="00B0462A">
        <w:rPr>
          <w:sz w:val="24"/>
          <w:szCs w:val="24"/>
        </w:rPr>
        <w:t>Identificación</w:t>
      </w:r>
      <w:proofErr w:type="spellEnd"/>
      <w:r w:rsidRPr="00B0462A">
        <w:rPr>
          <w:sz w:val="24"/>
          <w:szCs w:val="24"/>
        </w:rPr>
        <w:t xml:space="preserve"> del titular</w:t>
      </w:r>
      <w:r w:rsidRPr="00B0462A">
        <w:rPr>
          <w:spacing w:val="-4"/>
          <w:sz w:val="24"/>
          <w:szCs w:val="24"/>
        </w:rPr>
        <w:t xml:space="preserve"> </w:t>
      </w:r>
      <w:r w:rsidRPr="00B0462A">
        <w:rPr>
          <w:sz w:val="24"/>
          <w:szCs w:val="24"/>
        </w:rPr>
        <w:t>real.</w:t>
      </w:r>
    </w:p>
    <w:p w14:paraId="3E7D5E9A" w14:textId="479A867A" w:rsidR="002F180B" w:rsidRPr="00B0462A" w:rsidRDefault="007C199B" w:rsidP="00644F06">
      <w:pPr>
        <w:pStyle w:val="Prrafodelista"/>
        <w:numPr>
          <w:ilvl w:val="2"/>
          <w:numId w:val="39"/>
        </w:numPr>
        <w:tabs>
          <w:tab w:val="left" w:pos="1000"/>
        </w:tabs>
        <w:spacing w:before="1"/>
        <w:ind w:left="999" w:hanging="615"/>
        <w:jc w:val="both"/>
        <w:rPr>
          <w:sz w:val="24"/>
          <w:szCs w:val="24"/>
          <w:lang w:val="es-ES"/>
        </w:rPr>
      </w:pPr>
      <w:r w:rsidRPr="00B0462A">
        <w:rPr>
          <w:sz w:val="24"/>
          <w:szCs w:val="24"/>
          <w:lang w:val="es-ES"/>
        </w:rPr>
        <w:t>Propósito o índole del negocio del</w:t>
      </w:r>
      <w:r w:rsidRPr="00B0462A">
        <w:rPr>
          <w:spacing w:val="-13"/>
          <w:sz w:val="24"/>
          <w:szCs w:val="24"/>
          <w:lang w:val="es-ES"/>
        </w:rPr>
        <w:t xml:space="preserve"> </w:t>
      </w:r>
      <w:r w:rsidRPr="00B0462A">
        <w:rPr>
          <w:sz w:val="24"/>
          <w:szCs w:val="24"/>
          <w:lang w:val="es-ES"/>
        </w:rPr>
        <w:t>cliente</w:t>
      </w:r>
    </w:p>
    <w:p w14:paraId="0C0A2567" w14:textId="62639DB0" w:rsidR="002F180B" w:rsidRPr="00B0462A" w:rsidRDefault="007C199B" w:rsidP="00644F06">
      <w:pPr>
        <w:pStyle w:val="Prrafodelista"/>
        <w:numPr>
          <w:ilvl w:val="2"/>
          <w:numId w:val="39"/>
        </w:numPr>
        <w:tabs>
          <w:tab w:val="left" w:pos="1000"/>
        </w:tabs>
        <w:spacing w:before="1"/>
        <w:ind w:left="999" w:hanging="615"/>
        <w:jc w:val="both"/>
        <w:rPr>
          <w:sz w:val="24"/>
          <w:szCs w:val="24"/>
          <w:lang w:val="es-ES"/>
        </w:rPr>
      </w:pPr>
      <w:r w:rsidRPr="00B0462A">
        <w:rPr>
          <w:sz w:val="24"/>
          <w:szCs w:val="24"/>
          <w:lang w:val="es-ES"/>
        </w:rPr>
        <w:t>Propósito o índole del negocio del</w:t>
      </w:r>
      <w:r w:rsidRPr="00B0462A">
        <w:rPr>
          <w:spacing w:val="-13"/>
          <w:sz w:val="24"/>
          <w:szCs w:val="24"/>
          <w:lang w:val="es-ES"/>
        </w:rPr>
        <w:t xml:space="preserve"> </w:t>
      </w:r>
      <w:r w:rsidRPr="00B0462A">
        <w:rPr>
          <w:sz w:val="24"/>
          <w:szCs w:val="24"/>
          <w:lang w:val="es-ES"/>
        </w:rPr>
        <w:t>cliente</w:t>
      </w:r>
    </w:p>
    <w:p w14:paraId="2FE37109" w14:textId="492F53A2" w:rsidR="002F180B" w:rsidRPr="00B0462A" w:rsidRDefault="007C199B" w:rsidP="00644F06">
      <w:pPr>
        <w:pStyle w:val="Prrafodelista"/>
        <w:numPr>
          <w:ilvl w:val="1"/>
          <w:numId w:val="39"/>
        </w:numPr>
        <w:tabs>
          <w:tab w:val="left" w:pos="815"/>
        </w:tabs>
        <w:jc w:val="both"/>
        <w:rPr>
          <w:sz w:val="24"/>
          <w:szCs w:val="24"/>
          <w:lang w:val="es-ES"/>
        </w:rPr>
      </w:pPr>
      <w:r w:rsidRPr="00B0462A">
        <w:rPr>
          <w:sz w:val="24"/>
          <w:szCs w:val="24"/>
          <w:lang w:val="es-ES"/>
        </w:rPr>
        <w:t>Política de admisión de</w:t>
      </w:r>
      <w:r w:rsidRPr="00B0462A">
        <w:rPr>
          <w:spacing w:val="-1"/>
          <w:sz w:val="24"/>
          <w:szCs w:val="24"/>
          <w:lang w:val="es-ES"/>
        </w:rPr>
        <w:t xml:space="preserve"> </w:t>
      </w:r>
      <w:r w:rsidRPr="00B0462A">
        <w:rPr>
          <w:sz w:val="24"/>
          <w:szCs w:val="24"/>
          <w:lang w:val="es-ES"/>
        </w:rPr>
        <w:t>clientes.</w:t>
      </w:r>
    </w:p>
    <w:p w14:paraId="5A28EDBE" w14:textId="66434F8B" w:rsidR="002F180B" w:rsidRPr="00B0462A" w:rsidRDefault="007C199B" w:rsidP="00644F06">
      <w:pPr>
        <w:pStyle w:val="Prrafodelista"/>
        <w:numPr>
          <w:ilvl w:val="2"/>
          <w:numId w:val="39"/>
        </w:numPr>
        <w:tabs>
          <w:tab w:val="left" w:pos="997"/>
        </w:tabs>
        <w:spacing w:before="1"/>
        <w:jc w:val="both"/>
        <w:rPr>
          <w:sz w:val="24"/>
          <w:szCs w:val="24"/>
        </w:rPr>
      </w:pPr>
      <w:proofErr w:type="spellStart"/>
      <w:r w:rsidRPr="00B0462A">
        <w:rPr>
          <w:sz w:val="24"/>
          <w:szCs w:val="24"/>
        </w:rPr>
        <w:t>Objetivo</w:t>
      </w:r>
      <w:proofErr w:type="spellEnd"/>
      <w:r w:rsidRPr="00B0462A">
        <w:rPr>
          <w:sz w:val="24"/>
          <w:szCs w:val="24"/>
        </w:rPr>
        <w:t>.</w:t>
      </w:r>
    </w:p>
    <w:p w14:paraId="7406DA73" w14:textId="5824C7FA" w:rsidR="002F180B" w:rsidRPr="00B0462A" w:rsidRDefault="007C199B" w:rsidP="00644F06">
      <w:pPr>
        <w:pStyle w:val="Prrafodelista"/>
        <w:numPr>
          <w:ilvl w:val="2"/>
          <w:numId w:val="39"/>
        </w:numPr>
        <w:tabs>
          <w:tab w:val="left" w:pos="1000"/>
        </w:tabs>
        <w:ind w:left="999" w:hanging="615"/>
        <w:jc w:val="both"/>
        <w:rPr>
          <w:sz w:val="24"/>
          <w:szCs w:val="24"/>
          <w:lang w:val="es-ES"/>
        </w:rPr>
      </w:pPr>
      <w:r w:rsidRPr="00B0462A">
        <w:rPr>
          <w:sz w:val="24"/>
          <w:szCs w:val="24"/>
          <w:lang w:val="es-ES"/>
        </w:rPr>
        <w:t>Segmentación de los clientes en función del riesgo de</w:t>
      </w:r>
      <w:r w:rsidRPr="00B0462A">
        <w:rPr>
          <w:spacing w:val="-12"/>
          <w:sz w:val="24"/>
          <w:szCs w:val="24"/>
          <w:lang w:val="es-ES"/>
        </w:rPr>
        <w:t xml:space="preserve"> </w:t>
      </w:r>
      <w:r w:rsidRPr="00B0462A">
        <w:rPr>
          <w:sz w:val="24"/>
          <w:szCs w:val="24"/>
          <w:lang w:val="es-ES"/>
        </w:rPr>
        <w:t>blanqueo.</w:t>
      </w:r>
    </w:p>
    <w:p w14:paraId="3CAB3151" w14:textId="0FBD7737" w:rsidR="002F180B" w:rsidRPr="00B0462A" w:rsidRDefault="007C199B" w:rsidP="00644F06">
      <w:pPr>
        <w:pStyle w:val="Prrafodelista"/>
        <w:numPr>
          <w:ilvl w:val="3"/>
          <w:numId w:val="39"/>
        </w:numPr>
        <w:tabs>
          <w:tab w:val="left" w:pos="1182"/>
        </w:tabs>
        <w:jc w:val="both"/>
        <w:rPr>
          <w:sz w:val="24"/>
          <w:szCs w:val="24"/>
        </w:rPr>
      </w:pPr>
      <w:proofErr w:type="spellStart"/>
      <w:r w:rsidRPr="00B0462A">
        <w:rPr>
          <w:sz w:val="24"/>
          <w:szCs w:val="24"/>
        </w:rPr>
        <w:t>Objetivos</w:t>
      </w:r>
      <w:proofErr w:type="spellEnd"/>
      <w:r w:rsidRPr="00B0462A">
        <w:rPr>
          <w:sz w:val="24"/>
          <w:szCs w:val="24"/>
        </w:rPr>
        <w:t>.</w:t>
      </w:r>
    </w:p>
    <w:p w14:paraId="3AB1A282" w14:textId="3C1045F7" w:rsidR="002F180B" w:rsidRPr="00B0462A" w:rsidRDefault="007C199B" w:rsidP="00644F06">
      <w:pPr>
        <w:pStyle w:val="Prrafodelista"/>
        <w:numPr>
          <w:ilvl w:val="3"/>
          <w:numId w:val="39"/>
        </w:numPr>
        <w:tabs>
          <w:tab w:val="left" w:pos="1182"/>
        </w:tabs>
        <w:jc w:val="both"/>
        <w:rPr>
          <w:sz w:val="24"/>
          <w:szCs w:val="24"/>
        </w:rPr>
      </w:pPr>
      <w:proofErr w:type="spellStart"/>
      <w:r w:rsidRPr="00B0462A">
        <w:rPr>
          <w:sz w:val="24"/>
          <w:szCs w:val="24"/>
        </w:rPr>
        <w:t>Factores</w:t>
      </w:r>
      <w:proofErr w:type="spellEnd"/>
      <w:r w:rsidRPr="00B0462A">
        <w:rPr>
          <w:sz w:val="24"/>
          <w:szCs w:val="24"/>
        </w:rPr>
        <w:t xml:space="preserve"> de</w:t>
      </w:r>
      <w:r w:rsidRPr="00B0462A">
        <w:rPr>
          <w:spacing w:val="-4"/>
          <w:sz w:val="24"/>
          <w:szCs w:val="24"/>
        </w:rPr>
        <w:t xml:space="preserve"> </w:t>
      </w:r>
      <w:proofErr w:type="spellStart"/>
      <w:r w:rsidRPr="00B0462A">
        <w:rPr>
          <w:sz w:val="24"/>
          <w:szCs w:val="24"/>
        </w:rPr>
        <w:t>riesgo</w:t>
      </w:r>
      <w:proofErr w:type="spellEnd"/>
    </w:p>
    <w:p w14:paraId="5A984FAF" w14:textId="12A65E2B" w:rsidR="002F180B" w:rsidRPr="00B0462A" w:rsidRDefault="007C199B" w:rsidP="00644F06">
      <w:pPr>
        <w:pStyle w:val="Prrafodelista"/>
        <w:numPr>
          <w:ilvl w:val="3"/>
          <w:numId w:val="39"/>
        </w:numPr>
        <w:tabs>
          <w:tab w:val="left" w:pos="1182"/>
        </w:tabs>
        <w:jc w:val="both"/>
        <w:rPr>
          <w:sz w:val="24"/>
          <w:szCs w:val="24"/>
          <w:lang w:val="es-ES"/>
        </w:rPr>
      </w:pPr>
      <w:r w:rsidRPr="00B0462A">
        <w:rPr>
          <w:sz w:val="24"/>
          <w:szCs w:val="24"/>
          <w:lang w:val="es-ES"/>
        </w:rPr>
        <w:t>Ficha de riesgo para la clasificación del riesgo del</w:t>
      </w:r>
      <w:r w:rsidRPr="00B0462A">
        <w:rPr>
          <w:spacing w:val="-8"/>
          <w:sz w:val="24"/>
          <w:szCs w:val="24"/>
          <w:lang w:val="es-ES"/>
        </w:rPr>
        <w:t xml:space="preserve"> </w:t>
      </w:r>
      <w:r w:rsidRPr="00B0462A">
        <w:rPr>
          <w:sz w:val="24"/>
          <w:szCs w:val="24"/>
          <w:lang w:val="es-ES"/>
        </w:rPr>
        <w:t>cliente</w:t>
      </w:r>
    </w:p>
    <w:p w14:paraId="4A2940C2" w14:textId="23F2EB8E" w:rsidR="002F180B" w:rsidRPr="00B0462A" w:rsidRDefault="007C199B" w:rsidP="00644F06">
      <w:pPr>
        <w:pStyle w:val="Prrafodelista"/>
        <w:numPr>
          <w:ilvl w:val="2"/>
          <w:numId w:val="39"/>
        </w:numPr>
        <w:tabs>
          <w:tab w:val="left" w:pos="1000"/>
        </w:tabs>
        <w:ind w:left="999" w:hanging="615"/>
        <w:jc w:val="both"/>
        <w:rPr>
          <w:sz w:val="24"/>
          <w:szCs w:val="24"/>
          <w:lang w:val="es-ES"/>
        </w:rPr>
      </w:pPr>
      <w:r w:rsidRPr="00B0462A">
        <w:rPr>
          <w:sz w:val="24"/>
          <w:szCs w:val="24"/>
          <w:lang w:val="es-ES"/>
        </w:rPr>
        <w:t>Procedimiento de aceptación de</w:t>
      </w:r>
      <w:r w:rsidRPr="00B0462A">
        <w:rPr>
          <w:spacing w:val="-7"/>
          <w:sz w:val="24"/>
          <w:szCs w:val="24"/>
          <w:lang w:val="es-ES"/>
        </w:rPr>
        <w:t xml:space="preserve"> </w:t>
      </w:r>
      <w:r w:rsidRPr="00B0462A">
        <w:rPr>
          <w:sz w:val="24"/>
          <w:szCs w:val="24"/>
          <w:lang w:val="es-ES"/>
        </w:rPr>
        <w:t>clientes.</w:t>
      </w:r>
    </w:p>
    <w:p w14:paraId="1FE25DE7" w14:textId="72007534" w:rsidR="002F180B" w:rsidRPr="00B0462A" w:rsidRDefault="007C199B" w:rsidP="00644F06">
      <w:pPr>
        <w:pStyle w:val="Prrafodelista"/>
        <w:numPr>
          <w:ilvl w:val="2"/>
          <w:numId w:val="39"/>
        </w:numPr>
        <w:tabs>
          <w:tab w:val="left" w:pos="1000"/>
        </w:tabs>
        <w:ind w:left="999" w:hanging="615"/>
        <w:jc w:val="both"/>
        <w:rPr>
          <w:sz w:val="24"/>
          <w:szCs w:val="24"/>
        </w:rPr>
      </w:pPr>
      <w:proofErr w:type="spellStart"/>
      <w:r w:rsidRPr="00B0462A">
        <w:rPr>
          <w:sz w:val="24"/>
          <w:szCs w:val="24"/>
        </w:rPr>
        <w:t>Clientes</w:t>
      </w:r>
      <w:proofErr w:type="spellEnd"/>
      <w:r w:rsidRPr="00B0462A">
        <w:rPr>
          <w:sz w:val="24"/>
          <w:szCs w:val="24"/>
        </w:rPr>
        <w:t xml:space="preserve"> </w:t>
      </w:r>
      <w:proofErr w:type="spellStart"/>
      <w:r w:rsidRPr="00B0462A">
        <w:rPr>
          <w:sz w:val="24"/>
          <w:szCs w:val="24"/>
        </w:rPr>
        <w:t>excluidos</w:t>
      </w:r>
      <w:proofErr w:type="spellEnd"/>
      <w:r w:rsidRPr="00B0462A">
        <w:rPr>
          <w:sz w:val="24"/>
          <w:szCs w:val="24"/>
        </w:rPr>
        <w:t xml:space="preserve"> de</w:t>
      </w:r>
      <w:r w:rsidRPr="00B0462A">
        <w:rPr>
          <w:spacing w:val="-2"/>
          <w:sz w:val="24"/>
          <w:szCs w:val="24"/>
        </w:rPr>
        <w:t xml:space="preserve"> </w:t>
      </w:r>
      <w:proofErr w:type="spellStart"/>
      <w:r w:rsidRPr="00B0462A">
        <w:rPr>
          <w:sz w:val="24"/>
          <w:szCs w:val="24"/>
        </w:rPr>
        <w:t>aceptación</w:t>
      </w:r>
      <w:proofErr w:type="spellEnd"/>
      <w:r w:rsidRPr="00B0462A">
        <w:rPr>
          <w:sz w:val="24"/>
          <w:szCs w:val="24"/>
        </w:rPr>
        <w:t>.</w:t>
      </w:r>
    </w:p>
    <w:p w14:paraId="0F4B5D1D" w14:textId="5B53337D" w:rsidR="002F180B" w:rsidRPr="00B0462A" w:rsidRDefault="007C199B" w:rsidP="00644F06">
      <w:pPr>
        <w:pStyle w:val="Prrafodelista"/>
        <w:numPr>
          <w:ilvl w:val="1"/>
          <w:numId w:val="39"/>
        </w:numPr>
        <w:tabs>
          <w:tab w:val="left" w:pos="815"/>
        </w:tabs>
        <w:jc w:val="both"/>
        <w:rPr>
          <w:sz w:val="24"/>
          <w:szCs w:val="24"/>
          <w:lang w:val="es-ES"/>
        </w:rPr>
      </w:pPr>
      <w:r w:rsidRPr="00B0462A">
        <w:rPr>
          <w:sz w:val="24"/>
          <w:szCs w:val="24"/>
          <w:lang w:val="es-ES"/>
        </w:rPr>
        <w:t>Política de seguimiento continuo de las operaciones o negocios de los</w:t>
      </w:r>
      <w:r w:rsidRPr="00B0462A">
        <w:rPr>
          <w:spacing w:val="-17"/>
          <w:sz w:val="24"/>
          <w:szCs w:val="24"/>
          <w:lang w:val="es-ES"/>
        </w:rPr>
        <w:t xml:space="preserve"> </w:t>
      </w:r>
      <w:r w:rsidRPr="00B0462A">
        <w:rPr>
          <w:sz w:val="24"/>
          <w:szCs w:val="24"/>
          <w:lang w:val="es-ES"/>
        </w:rPr>
        <w:t>clientes.</w:t>
      </w:r>
    </w:p>
    <w:p w14:paraId="7F409840" w14:textId="5D43985B" w:rsidR="002F180B" w:rsidRPr="00B0462A" w:rsidRDefault="007C199B" w:rsidP="00644F06">
      <w:pPr>
        <w:pStyle w:val="Prrafodelista"/>
        <w:numPr>
          <w:ilvl w:val="2"/>
          <w:numId w:val="39"/>
        </w:numPr>
        <w:tabs>
          <w:tab w:val="left" w:pos="997"/>
        </w:tabs>
        <w:spacing w:before="1"/>
        <w:jc w:val="both"/>
        <w:rPr>
          <w:sz w:val="24"/>
          <w:szCs w:val="24"/>
        </w:rPr>
      </w:pPr>
      <w:proofErr w:type="spellStart"/>
      <w:r w:rsidRPr="00B0462A">
        <w:rPr>
          <w:sz w:val="24"/>
          <w:szCs w:val="24"/>
        </w:rPr>
        <w:t>Introducción</w:t>
      </w:r>
      <w:proofErr w:type="spellEnd"/>
      <w:r w:rsidRPr="00B0462A">
        <w:rPr>
          <w:sz w:val="24"/>
          <w:szCs w:val="24"/>
        </w:rPr>
        <w:t>.</w:t>
      </w:r>
    </w:p>
    <w:p w14:paraId="50AEEFD0" w14:textId="1B1F63F2" w:rsidR="002F180B" w:rsidRPr="00B0462A" w:rsidRDefault="007C199B" w:rsidP="00644F06">
      <w:pPr>
        <w:pStyle w:val="Prrafodelista"/>
        <w:numPr>
          <w:ilvl w:val="2"/>
          <w:numId w:val="39"/>
        </w:numPr>
        <w:tabs>
          <w:tab w:val="left" w:pos="1000"/>
        </w:tabs>
        <w:ind w:left="999" w:hanging="615"/>
        <w:jc w:val="both"/>
        <w:rPr>
          <w:sz w:val="24"/>
          <w:szCs w:val="24"/>
          <w:lang w:val="es-ES"/>
        </w:rPr>
      </w:pPr>
      <w:r w:rsidRPr="00B0462A">
        <w:rPr>
          <w:sz w:val="24"/>
          <w:szCs w:val="24"/>
          <w:lang w:val="es-ES"/>
        </w:rPr>
        <w:t>Actualización del conocimiento del cliente y del proceso de</w:t>
      </w:r>
      <w:r w:rsidRPr="00B0462A">
        <w:rPr>
          <w:spacing w:val="-11"/>
          <w:sz w:val="24"/>
          <w:szCs w:val="24"/>
          <w:lang w:val="es-ES"/>
        </w:rPr>
        <w:t xml:space="preserve"> </w:t>
      </w:r>
      <w:r w:rsidRPr="00B0462A">
        <w:rPr>
          <w:sz w:val="24"/>
          <w:szCs w:val="24"/>
          <w:lang w:val="es-ES"/>
        </w:rPr>
        <w:t>verificación</w:t>
      </w:r>
    </w:p>
    <w:p w14:paraId="545CB0D0" w14:textId="03BB54FF" w:rsidR="002F180B" w:rsidRPr="00B0462A" w:rsidRDefault="007C199B" w:rsidP="00644F06">
      <w:pPr>
        <w:pStyle w:val="Prrafodelista"/>
        <w:numPr>
          <w:ilvl w:val="2"/>
          <w:numId w:val="39"/>
        </w:numPr>
        <w:tabs>
          <w:tab w:val="left" w:pos="1000"/>
        </w:tabs>
        <w:spacing w:before="1"/>
        <w:ind w:left="999" w:hanging="615"/>
        <w:jc w:val="both"/>
        <w:rPr>
          <w:sz w:val="24"/>
          <w:szCs w:val="24"/>
          <w:lang w:val="es-ES"/>
        </w:rPr>
      </w:pPr>
      <w:r w:rsidRPr="00B0462A">
        <w:rPr>
          <w:sz w:val="24"/>
          <w:szCs w:val="24"/>
          <w:lang w:val="es-ES"/>
        </w:rPr>
        <w:t>Plazos para actualizar la</w:t>
      </w:r>
      <w:r w:rsidRPr="00B0462A">
        <w:rPr>
          <w:spacing w:val="-2"/>
          <w:sz w:val="24"/>
          <w:szCs w:val="24"/>
          <w:lang w:val="es-ES"/>
        </w:rPr>
        <w:t xml:space="preserve"> </w:t>
      </w:r>
      <w:r w:rsidRPr="00B0462A">
        <w:rPr>
          <w:sz w:val="24"/>
          <w:szCs w:val="24"/>
          <w:lang w:val="es-ES"/>
        </w:rPr>
        <w:t>información.</w:t>
      </w:r>
    </w:p>
    <w:p w14:paraId="44B870CF" w14:textId="77777777" w:rsidR="00E916BF" w:rsidRPr="00B0462A" w:rsidRDefault="00E916BF" w:rsidP="00644F06">
      <w:pPr>
        <w:tabs>
          <w:tab w:val="left" w:pos="1000"/>
        </w:tabs>
        <w:spacing w:before="1"/>
        <w:ind w:left="384"/>
        <w:jc w:val="both"/>
        <w:rPr>
          <w:sz w:val="24"/>
          <w:szCs w:val="24"/>
          <w:lang w:val="es-ES"/>
        </w:rPr>
      </w:pPr>
    </w:p>
    <w:p w14:paraId="7E34FA96" w14:textId="2B280A18" w:rsidR="002F180B" w:rsidRPr="00B0462A" w:rsidRDefault="007C199B" w:rsidP="00644F06">
      <w:pPr>
        <w:pStyle w:val="Prrafodelista"/>
        <w:numPr>
          <w:ilvl w:val="0"/>
          <w:numId w:val="39"/>
        </w:numPr>
        <w:tabs>
          <w:tab w:val="left" w:pos="722"/>
        </w:tabs>
        <w:ind w:left="102" w:right="125" w:firstLine="283"/>
        <w:jc w:val="both"/>
        <w:rPr>
          <w:b/>
          <w:sz w:val="24"/>
          <w:szCs w:val="24"/>
          <w:lang w:val="es-ES"/>
        </w:rPr>
      </w:pPr>
      <w:r w:rsidRPr="00B0462A">
        <w:rPr>
          <w:b/>
          <w:sz w:val="24"/>
          <w:szCs w:val="24"/>
          <w:lang w:val="es-ES"/>
        </w:rPr>
        <w:t xml:space="preserve">DETECCIÓN DE OPERACIONES SOPECHOSAS Y COMUNICACIÓN </w:t>
      </w:r>
      <w:r w:rsidRPr="00B0462A">
        <w:rPr>
          <w:b/>
          <w:spacing w:val="-5"/>
          <w:sz w:val="24"/>
          <w:szCs w:val="24"/>
          <w:lang w:val="es-ES"/>
        </w:rPr>
        <w:t xml:space="preserve">AL </w:t>
      </w:r>
      <w:r w:rsidRPr="00B0462A">
        <w:rPr>
          <w:b/>
          <w:sz w:val="24"/>
          <w:szCs w:val="24"/>
          <w:lang w:val="es-ES"/>
        </w:rPr>
        <w:t>SEPBLAC.</w:t>
      </w:r>
    </w:p>
    <w:p w14:paraId="73ECC15F" w14:textId="792B0DBF" w:rsidR="002F180B" w:rsidRPr="00B0462A" w:rsidRDefault="007C199B" w:rsidP="00644F06">
      <w:pPr>
        <w:pStyle w:val="Prrafodelista"/>
        <w:numPr>
          <w:ilvl w:val="1"/>
          <w:numId w:val="39"/>
        </w:numPr>
        <w:tabs>
          <w:tab w:val="left" w:pos="815"/>
        </w:tabs>
        <w:spacing w:before="1"/>
        <w:jc w:val="both"/>
        <w:rPr>
          <w:sz w:val="24"/>
          <w:szCs w:val="24"/>
        </w:rPr>
      </w:pPr>
      <w:proofErr w:type="spellStart"/>
      <w:r w:rsidRPr="00B0462A">
        <w:rPr>
          <w:sz w:val="24"/>
          <w:szCs w:val="24"/>
        </w:rPr>
        <w:t>Detección</w:t>
      </w:r>
      <w:proofErr w:type="spellEnd"/>
      <w:r w:rsidRPr="00B0462A">
        <w:rPr>
          <w:sz w:val="24"/>
          <w:szCs w:val="24"/>
        </w:rPr>
        <w:t xml:space="preserve"> de</w:t>
      </w:r>
      <w:r w:rsidRPr="00B0462A">
        <w:rPr>
          <w:spacing w:val="-3"/>
          <w:sz w:val="24"/>
          <w:szCs w:val="24"/>
        </w:rPr>
        <w:t xml:space="preserve"> </w:t>
      </w:r>
      <w:proofErr w:type="spellStart"/>
      <w:r w:rsidRPr="00B0462A">
        <w:rPr>
          <w:sz w:val="24"/>
          <w:szCs w:val="24"/>
        </w:rPr>
        <w:t>operaciones</w:t>
      </w:r>
      <w:proofErr w:type="spellEnd"/>
    </w:p>
    <w:p w14:paraId="4DBFEE5E" w14:textId="5D1C69C3" w:rsidR="002F180B" w:rsidRPr="00B0462A" w:rsidRDefault="007C199B" w:rsidP="00644F06">
      <w:pPr>
        <w:pStyle w:val="Prrafodelista"/>
        <w:numPr>
          <w:ilvl w:val="1"/>
          <w:numId w:val="39"/>
        </w:numPr>
        <w:tabs>
          <w:tab w:val="left" w:pos="815"/>
        </w:tabs>
        <w:jc w:val="both"/>
        <w:rPr>
          <w:sz w:val="24"/>
          <w:szCs w:val="24"/>
        </w:rPr>
      </w:pPr>
      <w:proofErr w:type="spellStart"/>
      <w:r w:rsidRPr="00B0462A">
        <w:rPr>
          <w:sz w:val="24"/>
          <w:szCs w:val="24"/>
        </w:rPr>
        <w:t>Análisis</w:t>
      </w:r>
      <w:proofErr w:type="spellEnd"/>
      <w:r w:rsidRPr="00B0462A">
        <w:rPr>
          <w:sz w:val="24"/>
          <w:szCs w:val="24"/>
        </w:rPr>
        <w:t xml:space="preserve"> de las </w:t>
      </w:r>
      <w:proofErr w:type="spellStart"/>
      <w:r w:rsidRPr="00B0462A">
        <w:rPr>
          <w:sz w:val="24"/>
          <w:szCs w:val="24"/>
        </w:rPr>
        <w:t>operaciones</w:t>
      </w:r>
      <w:proofErr w:type="spellEnd"/>
    </w:p>
    <w:p w14:paraId="43F18BAD" w14:textId="23CD31BE" w:rsidR="002F180B" w:rsidRPr="00B0462A" w:rsidRDefault="007C199B" w:rsidP="00644F06">
      <w:pPr>
        <w:pStyle w:val="Prrafodelista"/>
        <w:numPr>
          <w:ilvl w:val="1"/>
          <w:numId w:val="39"/>
        </w:numPr>
        <w:tabs>
          <w:tab w:val="left" w:pos="815"/>
        </w:tabs>
        <w:jc w:val="both"/>
        <w:rPr>
          <w:sz w:val="24"/>
          <w:szCs w:val="24"/>
          <w:lang w:val="es-ES"/>
        </w:rPr>
      </w:pPr>
      <w:r w:rsidRPr="00B0462A">
        <w:rPr>
          <w:sz w:val="24"/>
          <w:szCs w:val="24"/>
          <w:lang w:val="es-ES"/>
        </w:rPr>
        <w:t>Comunicación al SEPBLAC de las</w:t>
      </w:r>
      <w:r w:rsidRPr="00B0462A">
        <w:rPr>
          <w:spacing w:val="-1"/>
          <w:sz w:val="24"/>
          <w:szCs w:val="24"/>
          <w:lang w:val="es-ES"/>
        </w:rPr>
        <w:t xml:space="preserve"> </w:t>
      </w:r>
      <w:r w:rsidRPr="00B0462A">
        <w:rPr>
          <w:sz w:val="24"/>
          <w:szCs w:val="24"/>
          <w:lang w:val="es-ES"/>
        </w:rPr>
        <w:t>operaciones</w:t>
      </w:r>
    </w:p>
    <w:p w14:paraId="1C4212F7" w14:textId="285DCD65" w:rsidR="002F180B" w:rsidRPr="00B0462A" w:rsidRDefault="007C199B" w:rsidP="00644F06">
      <w:pPr>
        <w:pStyle w:val="Prrafodelista"/>
        <w:numPr>
          <w:ilvl w:val="1"/>
          <w:numId w:val="39"/>
        </w:numPr>
        <w:tabs>
          <w:tab w:val="left" w:pos="815"/>
        </w:tabs>
        <w:jc w:val="both"/>
        <w:rPr>
          <w:sz w:val="24"/>
          <w:szCs w:val="24"/>
          <w:lang w:val="es-ES"/>
        </w:rPr>
      </w:pPr>
      <w:r w:rsidRPr="00B0462A">
        <w:rPr>
          <w:sz w:val="24"/>
          <w:szCs w:val="24"/>
          <w:lang w:val="es-ES"/>
        </w:rPr>
        <w:t>Abstención de ejecutar operaciones</w:t>
      </w:r>
      <w:r w:rsidRPr="00B0462A">
        <w:rPr>
          <w:spacing w:val="-6"/>
          <w:sz w:val="24"/>
          <w:szCs w:val="24"/>
          <w:lang w:val="es-ES"/>
        </w:rPr>
        <w:t xml:space="preserve"> </w:t>
      </w:r>
      <w:r w:rsidRPr="00B0462A">
        <w:rPr>
          <w:sz w:val="24"/>
          <w:szCs w:val="24"/>
          <w:lang w:val="es-ES"/>
        </w:rPr>
        <w:t>sospechosas.</w:t>
      </w:r>
    </w:p>
    <w:p w14:paraId="426A0093" w14:textId="155AAF6E" w:rsidR="002F180B" w:rsidRPr="00B0462A" w:rsidRDefault="007C199B" w:rsidP="00644F06">
      <w:pPr>
        <w:pStyle w:val="Prrafodelista"/>
        <w:numPr>
          <w:ilvl w:val="1"/>
          <w:numId w:val="39"/>
        </w:numPr>
        <w:tabs>
          <w:tab w:val="left" w:pos="815"/>
        </w:tabs>
        <w:jc w:val="both"/>
        <w:rPr>
          <w:sz w:val="24"/>
          <w:szCs w:val="24"/>
        </w:rPr>
      </w:pPr>
      <w:proofErr w:type="spellStart"/>
      <w:r w:rsidRPr="00B0462A">
        <w:rPr>
          <w:sz w:val="24"/>
          <w:szCs w:val="24"/>
        </w:rPr>
        <w:t>Deber</w:t>
      </w:r>
      <w:proofErr w:type="spellEnd"/>
      <w:r w:rsidRPr="00B0462A">
        <w:rPr>
          <w:sz w:val="24"/>
          <w:szCs w:val="24"/>
        </w:rPr>
        <w:t xml:space="preserve"> de</w:t>
      </w:r>
      <w:r w:rsidRPr="00B0462A">
        <w:rPr>
          <w:spacing w:val="-2"/>
          <w:sz w:val="24"/>
          <w:szCs w:val="24"/>
        </w:rPr>
        <w:t xml:space="preserve"> </w:t>
      </w:r>
      <w:proofErr w:type="spellStart"/>
      <w:r w:rsidRPr="00B0462A">
        <w:rPr>
          <w:sz w:val="24"/>
          <w:szCs w:val="24"/>
        </w:rPr>
        <w:t>confidencialidad</w:t>
      </w:r>
      <w:proofErr w:type="spellEnd"/>
      <w:r w:rsidRPr="00B0462A">
        <w:rPr>
          <w:sz w:val="24"/>
          <w:szCs w:val="24"/>
        </w:rPr>
        <w:t>.</w:t>
      </w:r>
    </w:p>
    <w:p w14:paraId="08A758A0" w14:textId="3A4A2597" w:rsidR="00982A87" w:rsidRPr="00B0462A" w:rsidRDefault="007C199B" w:rsidP="00644F06">
      <w:pPr>
        <w:pStyle w:val="Prrafodelista"/>
        <w:numPr>
          <w:ilvl w:val="1"/>
          <w:numId w:val="39"/>
        </w:numPr>
        <w:tabs>
          <w:tab w:val="left" w:pos="887"/>
        </w:tabs>
        <w:ind w:left="886" w:hanging="502"/>
        <w:jc w:val="both"/>
        <w:rPr>
          <w:sz w:val="24"/>
          <w:szCs w:val="24"/>
          <w:lang w:val="es-ES"/>
        </w:rPr>
      </w:pPr>
      <w:r w:rsidRPr="00B0462A">
        <w:rPr>
          <w:sz w:val="24"/>
          <w:szCs w:val="24"/>
          <w:lang w:val="es-ES"/>
        </w:rPr>
        <w:t>Colaboración</w:t>
      </w:r>
      <w:r w:rsidRPr="00B0462A">
        <w:rPr>
          <w:spacing w:val="7"/>
          <w:sz w:val="24"/>
          <w:szCs w:val="24"/>
          <w:lang w:val="es-ES"/>
        </w:rPr>
        <w:t xml:space="preserve"> </w:t>
      </w:r>
      <w:r w:rsidRPr="00B0462A">
        <w:rPr>
          <w:sz w:val="24"/>
          <w:szCs w:val="24"/>
          <w:lang w:val="es-ES"/>
        </w:rPr>
        <w:t>con</w:t>
      </w:r>
      <w:r w:rsidRPr="00B0462A">
        <w:rPr>
          <w:spacing w:val="6"/>
          <w:sz w:val="24"/>
          <w:szCs w:val="24"/>
          <w:lang w:val="es-ES"/>
        </w:rPr>
        <w:t xml:space="preserve"> </w:t>
      </w:r>
      <w:r w:rsidRPr="00B0462A">
        <w:rPr>
          <w:sz w:val="24"/>
          <w:szCs w:val="24"/>
          <w:lang w:val="es-ES"/>
        </w:rPr>
        <w:t>la</w:t>
      </w:r>
      <w:r w:rsidRPr="00B0462A">
        <w:rPr>
          <w:spacing w:val="9"/>
          <w:sz w:val="24"/>
          <w:szCs w:val="24"/>
          <w:lang w:val="es-ES"/>
        </w:rPr>
        <w:t xml:space="preserve"> </w:t>
      </w:r>
      <w:r w:rsidRPr="00B0462A">
        <w:rPr>
          <w:sz w:val="24"/>
          <w:szCs w:val="24"/>
          <w:lang w:val="es-ES"/>
        </w:rPr>
        <w:t>comisión</w:t>
      </w:r>
      <w:r w:rsidRPr="00B0462A">
        <w:rPr>
          <w:spacing w:val="8"/>
          <w:sz w:val="24"/>
          <w:szCs w:val="24"/>
          <w:lang w:val="es-ES"/>
        </w:rPr>
        <w:t xml:space="preserve"> </w:t>
      </w:r>
      <w:r w:rsidRPr="00B0462A">
        <w:rPr>
          <w:sz w:val="24"/>
          <w:szCs w:val="24"/>
          <w:lang w:val="es-ES"/>
        </w:rPr>
        <w:t>de</w:t>
      </w:r>
      <w:r w:rsidRPr="00B0462A">
        <w:rPr>
          <w:spacing w:val="8"/>
          <w:sz w:val="24"/>
          <w:szCs w:val="24"/>
          <w:lang w:val="es-ES"/>
        </w:rPr>
        <w:t xml:space="preserve"> </w:t>
      </w:r>
      <w:r w:rsidRPr="00B0462A">
        <w:rPr>
          <w:sz w:val="24"/>
          <w:szCs w:val="24"/>
          <w:lang w:val="es-ES"/>
        </w:rPr>
        <w:t>prevención</w:t>
      </w:r>
      <w:r w:rsidRPr="00B0462A">
        <w:rPr>
          <w:spacing w:val="8"/>
          <w:sz w:val="24"/>
          <w:szCs w:val="24"/>
          <w:lang w:val="es-ES"/>
        </w:rPr>
        <w:t xml:space="preserve"> </w:t>
      </w:r>
      <w:r w:rsidRPr="00B0462A">
        <w:rPr>
          <w:sz w:val="24"/>
          <w:szCs w:val="24"/>
          <w:lang w:val="es-ES"/>
        </w:rPr>
        <w:t>de</w:t>
      </w:r>
      <w:r w:rsidRPr="00B0462A">
        <w:rPr>
          <w:spacing w:val="8"/>
          <w:sz w:val="24"/>
          <w:szCs w:val="24"/>
          <w:lang w:val="es-ES"/>
        </w:rPr>
        <w:t xml:space="preserve"> </w:t>
      </w:r>
      <w:r w:rsidRPr="00B0462A">
        <w:rPr>
          <w:sz w:val="24"/>
          <w:szCs w:val="24"/>
          <w:lang w:val="es-ES"/>
        </w:rPr>
        <w:t>blanqueo</w:t>
      </w:r>
      <w:r w:rsidRPr="00B0462A">
        <w:rPr>
          <w:spacing w:val="9"/>
          <w:sz w:val="24"/>
          <w:szCs w:val="24"/>
          <w:lang w:val="es-ES"/>
        </w:rPr>
        <w:t xml:space="preserve"> </w:t>
      </w:r>
      <w:r w:rsidRPr="00B0462A">
        <w:rPr>
          <w:sz w:val="24"/>
          <w:szCs w:val="24"/>
          <w:lang w:val="es-ES"/>
        </w:rPr>
        <w:t>de</w:t>
      </w:r>
      <w:r w:rsidRPr="00B0462A">
        <w:rPr>
          <w:spacing w:val="8"/>
          <w:sz w:val="24"/>
          <w:szCs w:val="24"/>
          <w:lang w:val="es-ES"/>
        </w:rPr>
        <w:t xml:space="preserve"> </w:t>
      </w:r>
      <w:r w:rsidRPr="00B0462A">
        <w:rPr>
          <w:sz w:val="24"/>
          <w:szCs w:val="24"/>
          <w:lang w:val="es-ES"/>
        </w:rPr>
        <w:t>capitales</w:t>
      </w:r>
      <w:r w:rsidRPr="00B0462A">
        <w:rPr>
          <w:spacing w:val="9"/>
          <w:sz w:val="24"/>
          <w:szCs w:val="24"/>
          <w:lang w:val="es-ES"/>
        </w:rPr>
        <w:t xml:space="preserve"> </w:t>
      </w:r>
      <w:r w:rsidRPr="00B0462A">
        <w:rPr>
          <w:sz w:val="24"/>
          <w:szCs w:val="24"/>
          <w:lang w:val="es-ES"/>
        </w:rPr>
        <w:t>e</w:t>
      </w:r>
      <w:r w:rsidR="00A874BA" w:rsidRPr="00B0462A">
        <w:rPr>
          <w:sz w:val="24"/>
          <w:szCs w:val="24"/>
          <w:lang w:val="es-ES"/>
        </w:rPr>
        <w:t xml:space="preserve"> infracciones monetarias.</w:t>
      </w:r>
    </w:p>
    <w:p w14:paraId="4990D272" w14:textId="77777777" w:rsidR="00982A87" w:rsidRPr="00B0462A" w:rsidRDefault="00982A87">
      <w:pPr>
        <w:rPr>
          <w:sz w:val="24"/>
          <w:szCs w:val="24"/>
          <w:lang w:val="es-ES"/>
        </w:rPr>
      </w:pPr>
      <w:r w:rsidRPr="00B0462A">
        <w:rPr>
          <w:sz w:val="24"/>
          <w:szCs w:val="24"/>
          <w:lang w:val="es-ES"/>
        </w:rPr>
        <w:br w:type="page"/>
      </w:r>
    </w:p>
    <w:p w14:paraId="5273A9E9" w14:textId="77777777" w:rsidR="002F180B" w:rsidRPr="00B0462A" w:rsidRDefault="002F180B" w:rsidP="00644F06">
      <w:pPr>
        <w:pStyle w:val="Prrafodelista"/>
        <w:numPr>
          <w:ilvl w:val="1"/>
          <w:numId w:val="39"/>
        </w:numPr>
        <w:tabs>
          <w:tab w:val="left" w:pos="887"/>
        </w:tabs>
        <w:ind w:left="886" w:hanging="502"/>
        <w:jc w:val="both"/>
        <w:rPr>
          <w:sz w:val="24"/>
          <w:szCs w:val="24"/>
          <w:lang w:val="es-ES"/>
        </w:rPr>
        <w:sectPr w:rsidR="002F180B" w:rsidRPr="00B0462A" w:rsidSect="00A4198F">
          <w:pgSz w:w="11910" w:h="16840"/>
          <w:pgMar w:top="1320" w:right="1580" w:bottom="280" w:left="1600" w:header="720" w:footer="720" w:gutter="0"/>
          <w:pgNumType w:start="0"/>
          <w:cols w:space="720"/>
          <w:titlePg/>
          <w:docGrid w:linePitch="272"/>
        </w:sectPr>
      </w:pPr>
    </w:p>
    <w:p w14:paraId="690AD068" w14:textId="77777777" w:rsidR="002F180B" w:rsidRPr="00B0462A" w:rsidRDefault="002F180B" w:rsidP="00644F06">
      <w:pPr>
        <w:pStyle w:val="Textoindependiente"/>
        <w:spacing w:before="10"/>
        <w:jc w:val="both"/>
        <w:rPr>
          <w:lang w:val="es-ES"/>
        </w:rPr>
      </w:pPr>
    </w:p>
    <w:p w14:paraId="56C8D157" w14:textId="680ACDC8" w:rsidR="002F180B" w:rsidRPr="00B0462A" w:rsidRDefault="007C199B" w:rsidP="00644F06">
      <w:pPr>
        <w:pStyle w:val="Prrafodelista"/>
        <w:numPr>
          <w:ilvl w:val="0"/>
          <w:numId w:val="39"/>
        </w:numPr>
        <w:tabs>
          <w:tab w:val="left" w:pos="633"/>
        </w:tabs>
        <w:ind w:left="632" w:hanging="248"/>
        <w:jc w:val="both"/>
        <w:rPr>
          <w:b/>
          <w:sz w:val="24"/>
          <w:szCs w:val="24"/>
        </w:rPr>
      </w:pPr>
      <w:r w:rsidRPr="00B0462A">
        <w:rPr>
          <w:b/>
          <w:sz w:val="24"/>
          <w:szCs w:val="24"/>
        </w:rPr>
        <w:t>COMUNICACIÓN SISTEMÁTICA DE</w:t>
      </w:r>
      <w:r w:rsidRPr="00B0462A">
        <w:rPr>
          <w:b/>
          <w:spacing w:val="-7"/>
          <w:sz w:val="24"/>
          <w:szCs w:val="24"/>
        </w:rPr>
        <w:t xml:space="preserve"> </w:t>
      </w:r>
      <w:r w:rsidRPr="00B0462A">
        <w:rPr>
          <w:b/>
          <w:sz w:val="24"/>
          <w:szCs w:val="24"/>
        </w:rPr>
        <w:t>OPERACIONES.</w:t>
      </w:r>
    </w:p>
    <w:p w14:paraId="217DE816" w14:textId="3CE5C4BA" w:rsidR="002F180B" w:rsidRPr="00B0462A" w:rsidRDefault="007C199B" w:rsidP="00644F06">
      <w:pPr>
        <w:pStyle w:val="Prrafodelista"/>
        <w:numPr>
          <w:ilvl w:val="1"/>
          <w:numId w:val="39"/>
        </w:numPr>
        <w:tabs>
          <w:tab w:val="left" w:pos="815"/>
        </w:tabs>
        <w:jc w:val="both"/>
        <w:rPr>
          <w:sz w:val="24"/>
          <w:szCs w:val="24"/>
          <w:lang w:val="es-ES"/>
        </w:rPr>
      </w:pPr>
      <w:r w:rsidRPr="00B0462A">
        <w:rPr>
          <w:sz w:val="24"/>
          <w:szCs w:val="24"/>
          <w:lang w:val="es-ES"/>
        </w:rPr>
        <w:t>Política de excepcionamiento de</w:t>
      </w:r>
      <w:r w:rsidRPr="00B0462A">
        <w:rPr>
          <w:spacing w:val="-3"/>
          <w:sz w:val="24"/>
          <w:szCs w:val="24"/>
          <w:lang w:val="es-ES"/>
        </w:rPr>
        <w:t xml:space="preserve"> </w:t>
      </w:r>
      <w:r w:rsidRPr="00B0462A">
        <w:rPr>
          <w:sz w:val="24"/>
          <w:szCs w:val="24"/>
          <w:lang w:val="es-ES"/>
        </w:rPr>
        <w:t>clientes.</w:t>
      </w:r>
    </w:p>
    <w:p w14:paraId="763D5BD8" w14:textId="77777777" w:rsidR="002F180B" w:rsidRPr="00B0462A" w:rsidRDefault="007C199B" w:rsidP="00644F06">
      <w:pPr>
        <w:pStyle w:val="Prrafodelista"/>
        <w:numPr>
          <w:ilvl w:val="1"/>
          <w:numId w:val="39"/>
        </w:numPr>
        <w:tabs>
          <w:tab w:val="left" w:pos="815"/>
        </w:tabs>
        <w:jc w:val="both"/>
        <w:rPr>
          <w:sz w:val="24"/>
          <w:szCs w:val="24"/>
        </w:rPr>
      </w:pPr>
      <w:r w:rsidRPr="00B0462A">
        <w:rPr>
          <w:sz w:val="24"/>
          <w:szCs w:val="24"/>
        </w:rPr>
        <w:t>Procedimiento.</w:t>
      </w:r>
    </w:p>
    <w:p w14:paraId="2AF97517" w14:textId="77777777" w:rsidR="002F180B" w:rsidRPr="00B0462A" w:rsidRDefault="002F180B" w:rsidP="00644F06">
      <w:pPr>
        <w:pStyle w:val="Textoindependiente"/>
        <w:spacing w:before="10"/>
        <w:jc w:val="both"/>
      </w:pPr>
    </w:p>
    <w:p w14:paraId="0E3857D7" w14:textId="59814413" w:rsidR="002F180B" w:rsidRPr="00B0462A" w:rsidRDefault="007C199B" w:rsidP="00644F06">
      <w:pPr>
        <w:pStyle w:val="Prrafodelista"/>
        <w:numPr>
          <w:ilvl w:val="0"/>
          <w:numId w:val="39"/>
        </w:numPr>
        <w:tabs>
          <w:tab w:val="left" w:pos="633"/>
        </w:tabs>
        <w:ind w:left="632" w:hanging="248"/>
        <w:jc w:val="both"/>
        <w:rPr>
          <w:b/>
          <w:sz w:val="24"/>
          <w:szCs w:val="24"/>
        </w:rPr>
      </w:pPr>
      <w:r w:rsidRPr="00B0462A">
        <w:rPr>
          <w:b/>
          <w:sz w:val="24"/>
          <w:szCs w:val="24"/>
        </w:rPr>
        <w:t>CONSERVACIÓN DE</w:t>
      </w:r>
      <w:r w:rsidRPr="00B0462A">
        <w:rPr>
          <w:b/>
          <w:spacing w:val="-1"/>
          <w:sz w:val="24"/>
          <w:szCs w:val="24"/>
        </w:rPr>
        <w:t xml:space="preserve"> </w:t>
      </w:r>
      <w:r w:rsidRPr="00B0462A">
        <w:rPr>
          <w:b/>
          <w:sz w:val="24"/>
          <w:szCs w:val="24"/>
        </w:rPr>
        <w:t>DOCUMENTOS.</w:t>
      </w:r>
    </w:p>
    <w:p w14:paraId="228E97D1" w14:textId="77777777" w:rsidR="002F180B" w:rsidRPr="00B0462A" w:rsidRDefault="007C199B" w:rsidP="00644F06">
      <w:pPr>
        <w:pStyle w:val="Prrafodelista"/>
        <w:numPr>
          <w:ilvl w:val="0"/>
          <w:numId w:val="39"/>
        </w:numPr>
        <w:tabs>
          <w:tab w:val="left" w:pos="633"/>
        </w:tabs>
        <w:ind w:left="632" w:hanging="248"/>
        <w:jc w:val="both"/>
        <w:rPr>
          <w:b/>
          <w:sz w:val="24"/>
          <w:szCs w:val="24"/>
          <w:lang w:val="es-ES"/>
        </w:rPr>
      </w:pPr>
      <w:r w:rsidRPr="00B0462A">
        <w:rPr>
          <w:b/>
          <w:sz w:val="24"/>
          <w:szCs w:val="24"/>
          <w:lang w:val="es-ES"/>
        </w:rPr>
        <w:t xml:space="preserve">REPRESENTANTE </w:t>
      </w:r>
      <w:r w:rsidRPr="00B0462A">
        <w:rPr>
          <w:b/>
          <w:spacing w:val="-3"/>
          <w:sz w:val="24"/>
          <w:szCs w:val="24"/>
          <w:lang w:val="es-ES"/>
        </w:rPr>
        <w:t xml:space="preserve">ANTE </w:t>
      </w:r>
      <w:r w:rsidRPr="00B0462A">
        <w:rPr>
          <w:b/>
          <w:sz w:val="24"/>
          <w:szCs w:val="24"/>
          <w:lang w:val="es-ES"/>
        </w:rPr>
        <w:t>EL SEPBLAC Y ORGANO DE CONTROL</w:t>
      </w:r>
      <w:r w:rsidRPr="00B0462A">
        <w:rPr>
          <w:b/>
          <w:spacing w:val="-19"/>
          <w:sz w:val="24"/>
          <w:szCs w:val="24"/>
          <w:lang w:val="es-ES"/>
        </w:rPr>
        <w:t xml:space="preserve"> </w:t>
      </w:r>
      <w:r w:rsidRPr="00B0462A">
        <w:rPr>
          <w:b/>
          <w:sz w:val="24"/>
          <w:szCs w:val="24"/>
          <w:lang w:val="es-ES"/>
        </w:rPr>
        <w:t>INTERNO.</w:t>
      </w:r>
    </w:p>
    <w:p w14:paraId="3B795326" w14:textId="19FDDA08" w:rsidR="002F180B" w:rsidRPr="00B0462A" w:rsidRDefault="007C199B" w:rsidP="00644F06">
      <w:pPr>
        <w:pStyle w:val="Prrafodelista"/>
        <w:numPr>
          <w:ilvl w:val="1"/>
          <w:numId w:val="39"/>
        </w:numPr>
        <w:tabs>
          <w:tab w:val="left" w:pos="815"/>
        </w:tabs>
        <w:jc w:val="both"/>
        <w:rPr>
          <w:sz w:val="24"/>
          <w:szCs w:val="24"/>
          <w:lang w:val="es-ES"/>
        </w:rPr>
      </w:pPr>
      <w:r w:rsidRPr="00B0462A">
        <w:rPr>
          <w:sz w:val="24"/>
          <w:szCs w:val="24"/>
          <w:lang w:val="es-ES"/>
        </w:rPr>
        <w:t>El Representante ante el</w:t>
      </w:r>
      <w:r w:rsidRPr="00B0462A">
        <w:rPr>
          <w:spacing w:val="-3"/>
          <w:sz w:val="24"/>
          <w:szCs w:val="24"/>
          <w:lang w:val="es-ES"/>
        </w:rPr>
        <w:t xml:space="preserve"> </w:t>
      </w:r>
      <w:r w:rsidRPr="00B0462A">
        <w:rPr>
          <w:sz w:val="24"/>
          <w:szCs w:val="24"/>
          <w:lang w:val="es-ES"/>
        </w:rPr>
        <w:t>SEPBLAC.</w:t>
      </w:r>
    </w:p>
    <w:p w14:paraId="604A156D" w14:textId="0EEEA367" w:rsidR="002F180B" w:rsidRPr="00B0462A" w:rsidRDefault="007C199B" w:rsidP="00644F06">
      <w:pPr>
        <w:pStyle w:val="Prrafodelista"/>
        <w:numPr>
          <w:ilvl w:val="2"/>
          <w:numId w:val="39"/>
        </w:numPr>
        <w:tabs>
          <w:tab w:val="left" w:pos="1000"/>
        </w:tabs>
        <w:spacing w:before="1"/>
        <w:ind w:left="999" w:hanging="615"/>
        <w:jc w:val="both"/>
        <w:rPr>
          <w:sz w:val="24"/>
          <w:szCs w:val="24"/>
        </w:rPr>
      </w:pPr>
      <w:proofErr w:type="spellStart"/>
      <w:r w:rsidRPr="00B0462A">
        <w:rPr>
          <w:sz w:val="24"/>
          <w:szCs w:val="24"/>
        </w:rPr>
        <w:t>Designación</w:t>
      </w:r>
      <w:proofErr w:type="spellEnd"/>
      <w:r w:rsidRPr="00B0462A">
        <w:rPr>
          <w:sz w:val="24"/>
          <w:szCs w:val="24"/>
        </w:rPr>
        <w:t>.</w:t>
      </w:r>
    </w:p>
    <w:p w14:paraId="42BE8EF1" w14:textId="5D16ABC4" w:rsidR="002F180B" w:rsidRPr="00B0462A" w:rsidRDefault="007C199B" w:rsidP="00644F06">
      <w:pPr>
        <w:pStyle w:val="Prrafodelista"/>
        <w:numPr>
          <w:ilvl w:val="2"/>
          <w:numId w:val="39"/>
        </w:numPr>
        <w:tabs>
          <w:tab w:val="left" w:pos="1000"/>
        </w:tabs>
        <w:spacing w:before="1"/>
        <w:ind w:left="999" w:hanging="615"/>
        <w:jc w:val="both"/>
        <w:rPr>
          <w:sz w:val="24"/>
          <w:szCs w:val="24"/>
        </w:rPr>
      </w:pPr>
      <w:proofErr w:type="spellStart"/>
      <w:r w:rsidRPr="00B0462A">
        <w:rPr>
          <w:sz w:val="24"/>
          <w:szCs w:val="24"/>
        </w:rPr>
        <w:t>Funciones</w:t>
      </w:r>
      <w:proofErr w:type="spellEnd"/>
      <w:r w:rsidRPr="00B0462A">
        <w:rPr>
          <w:sz w:val="24"/>
          <w:szCs w:val="24"/>
        </w:rPr>
        <w:t>.</w:t>
      </w:r>
    </w:p>
    <w:p w14:paraId="4A3F38C6" w14:textId="375DE519" w:rsidR="002F180B" w:rsidRPr="00B0462A" w:rsidRDefault="007C199B" w:rsidP="00644F06">
      <w:pPr>
        <w:pStyle w:val="Prrafodelista"/>
        <w:numPr>
          <w:ilvl w:val="1"/>
          <w:numId w:val="39"/>
        </w:numPr>
        <w:tabs>
          <w:tab w:val="left" w:pos="815"/>
        </w:tabs>
        <w:jc w:val="both"/>
        <w:rPr>
          <w:sz w:val="24"/>
          <w:szCs w:val="24"/>
          <w:lang w:val="es-ES"/>
        </w:rPr>
      </w:pPr>
      <w:r w:rsidRPr="00B0462A">
        <w:rPr>
          <w:sz w:val="24"/>
          <w:szCs w:val="24"/>
          <w:lang w:val="es-ES"/>
        </w:rPr>
        <w:t>El Órgano de control</w:t>
      </w:r>
      <w:r w:rsidRPr="00B0462A">
        <w:rPr>
          <w:spacing w:val="-6"/>
          <w:sz w:val="24"/>
          <w:szCs w:val="24"/>
          <w:lang w:val="es-ES"/>
        </w:rPr>
        <w:t xml:space="preserve"> </w:t>
      </w:r>
      <w:r w:rsidRPr="00B0462A">
        <w:rPr>
          <w:sz w:val="24"/>
          <w:szCs w:val="24"/>
          <w:lang w:val="es-ES"/>
        </w:rPr>
        <w:t>interno.</w:t>
      </w:r>
    </w:p>
    <w:p w14:paraId="0A5294DC" w14:textId="12DDAEAE" w:rsidR="002F180B" w:rsidRPr="00B0462A" w:rsidRDefault="007C199B" w:rsidP="00644F06">
      <w:pPr>
        <w:pStyle w:val="Prrafodelista"/>
        <w:numPr>
          <w:ilvl w:val="2"/>
          <w:numId w:val="39"/>
        </w:numPr>
        <w:tabs>
          <w:tab w:val="left" w:pos="1000"/>
        </w:tabs>
        <w:ind w:left="999" w:hanging="615"/>
        <w:jc w:val="both"/>
        <w:rPr>
          <w:sz w:val="24"/>
          <w:szCs w:val="24"/>
        </w:rPr>
      </w:pPr>
      <w:proofErr w:type="spellStart"/>
      <w:r w:rsidRPr="00B0462A">
        <w:rPr>
          <w:sz w:val="24"/>
          <w:szCs w:val="24"/>
        </w:rPr>
        <w:t>Funciones</w:t>
      </w:r>
      <w:proofErr w:type="spellEnd"/>
      <w:r w:rsidRPr="00B0462A">
        <w:rPr>
          <w:sz w:val="24"/>
          <w:szCs w:val="24"/>
        </w:rPr>
        <w:t>.</w:t>
      </w:r>
    </w:p>
    <w:p w14:paraId="4348CA08" w14:textId="0264A3D4" w:rsidR="002F180B" w:rsidRPr="00B0462A" w:rsidRDefault="007C199B" w:rsidP="00644F06">
      <w:pPr>
        <w:pStyle w:val="Prrafodelista"/>
        <w:numPr>
          <w:ilvl w:val="2"/>
          <w:numId w:val="39"/>
        </w:numPr>
        <w:tabs>
          <w:tab w:val="left" w:pos="1000"/>
        </w:tabs>
        <w:ind w:left="999" w:hanging="615"/>
        <w:jc w:val="both"/>
        <w:rPr>
          <w:sz w:val="24"/>
          <w:szCs w:val="24"/>
        </w:rPr>
      </w:pPr>
      <w:proofErr w:type="spellStart"/>
      <w:r w:rsidRPr="00B0462A">
        <w:rPr>
          <w:sz w:val="24"/>
          <w:szCs w:val="24"/>
        </w:rPr>
        <w:t>Facultades</w:t>
      </w:r>
      <w:proofErr w:type="spellEnd"/>
      <w:r w:rsidRPr="00B0462A">
        <w:rPr>
          <w:sz w:val="24"/>
          <w:szCs w:val="24"/>
        </w:rPr>
        <w:t>.</w:t>
      </w:r>
    </w:p>
    <w:p w14:paraId="4E48908E" w14:textId="495890FF" w:rsidR="002F180B" w:rsidRPr="00B0462A" w:rsidRDefault="007C199B" w:rsidP="00644F06">
      <w:pPr>
        <w:pStyle w:val="Prrafodelista"/>
        <w:numPr>
          <w:ilvl w:val="2"/>
          <w:numId w:val="39"/>
        </w:numPr>
        <w:tabs>
          <w:tab w:val="left" w:pos="1000"/>
        </w:tabs>
        <w:ind w:left="999" w:hanging="615"/>
        <w:jc w:val="both"/>
        <w:rPr>
          <w:sz w:val="24"/>
          <w:szCs w:val="24"/>
        </w:rPr>
      </w:pPr>
      <w:proofErr w:type="spellStart"/>
      <w:r w:rsidRPr="00B0462A">
        <w:rPr>
          <w:sz w:val="24"/>
          <w:szCs w:val="24"/>
        </w:rPr>
        <w:t>Composición</w:t>
      </w:r>
      <w:proofErr w:type="spellEnd"/>
    </w:p>
    <w:p w14:paraId="50DE7CD0" w14:textId="77777777" w:rsidR="002F180B" w:rsidRPr="00B0462A" w:rsidRDefault="007C199B" w:rsidP="00644F06">
      <w:pPr>
        <w:pStyle w:val="Prrafodelista"/>
        <w:numPr>
          <w:ilvl w:val="2"/>
          <w:numId w:val="39"/>
        </w:numPr>
        <w:tabs>
          <w:tab w:val="left" w:pos="1000"/>
        </w:tabs>
        <w:ind w:left="999" w:hanging="615"/>
        <w:jc w:val="both"/>
        <w:rPr>
          <w:sz w:val="24"/>
          <w:szCs w:val="24"/>
        </w:rPr>
      </w:pPr>
      <w:r w:rsidRPr="00B0462A">
        <w:rPr>
          <w:sz w:val="24"/>
          <w:szCs w:val="24"/>
        </w:rPr>
        <w:t>Funcionamiento.</w:t>
      </w:r>
    </w:p>
    <w:p w14:paraId="0267209E" w14:textId="77777777" w:rsidR="002F180B" w:rsidRPr="00B0462A" w:rsidRDefault="002F180B" w:rsidP="00644F06">
      <w:pPr>
        <w:pStyle w:val="Textoindependiente"/>
        <w:spacing w:before="9"/>
        <w:jc w:val="both"/>
      </w:pPr>
    </w:p>
    <w:p w14:paraId="00CE273D" w14:textId="7D386072" w:rsidR="00A874BA" w:rsidRPr="00B0462A" w:rsidRDefault="007C199B" w:rsidP="00644F06">
      <w:pPr>
        <w:pStyle w:val="Prrafodelista"/>
        <w:numPr>
          <w:ilvl w:val="0"/>
          <w:numId w:val="39"/>
        </w:numPr>
        <w:tabs>
          <w:tab w:val="left" w:pos="755"/>
        </w:tabs>
        <w:ind w:left="754" w:hanging="370"/>
        <w:jc w:val="both"/>
        <w:rPr>
          <w:b/>
          <w:sz w:val="24"/>
          <w:szCs w:val="24"/>
        </w:rPr>
      </w:pPr>
      <w:r w:rsidRPr="00B0462A">
        <w:rPr>
          <w:b/>
          <w:sz w:val="24"/>
          <w:szCs w:val="24"/>
        </w:rPr>
        <w:t>FORMACIÓN DEL</w:t>
      </w:r>
      <w:r w:rsidRPr="00B0462A">
        <w:rPr>
          <w:b/>
          <w:spacing w:val="-1"/>
          <w:sz w:val="24"/>
          <w:szCs w:val="24"/>
        </w:rPr>
        <w:t xml:space="preserve"> </w:t>
      </w:r>
      <w:r w:rsidRPr="00B0462A">
        <w:rPr>
          <w:b/>
          <w:sz w:val="24"/>
          <w:szCs w:val="24"/>
        </w:rPr>
        <w:t>PERSONAL.</w:t>
      </w:r>
    </w:p>
    <w:p w14:paraId="346DB52D" w14:textId="7398DC9C" w:rsidR="00982A87" w:rsidRPr="00B0462A" w:rsidRDefault="007C199B" w:rsidP="00644F06">
      <w:pPr>
        <w:pStyle w:val="Prrafodelista"/>
        <w:numPr>
          <w:ilvl w:val="0"/>
          <w:numId w:val="39"/>
        </w:numPr>
        <w:tabs>
          <w:tab w:val="left" w:pos="820"/>
        </w:tabs>
        <w:ind w:left="102" w:right="122" w:firstLine="283"/>
        <w:jc w:val="both"/>
        <w:rPr>
          <w:b/>
          <w:sz w:val="24"/>
          <w:szCs w:val="24"/>
          <w:lang w:val="es-ES"/>
        </w:rPr>
      </w:pPr>
      <w:r w:rsidRPr="00B0462A">
        <w:rPr>
          <w:b/>
          <w:sz w:val="24"/>
          <w:szCs w:val="24"/>
          <w:lang w:val="es-ES"/>
        </w:rPr>
        <w:t>EXAMEN DEL SISTEMA DE PREVENCIÓN DE BLANQUEO. (Solo para personas</w:t>
      </w:r>
      <w:r w:rsidRPr="00B0462A">
        <w:rPr>
          <w:b/>
          <w:spacing w:val="-1"/>
          <w:sz w:val="24"/>
          <w:szCs w:val="24"/>
          <w:lang w:val="es-ES"/>
        </w:rPr>
        <w:t xml:space="preserve"> </w:t>
      </w:r>
      <w:r w:rsidRPr="00B0462A">
        <w:rPr>
          <w:b/>
          <w:sz w:val="24"/>
          <w:szCs w:val="24"/>
          <w:lang w:val="es-ES"/>
        </w:rPr>
        <w:t>jurídicas).</w:t>
      </w:r>
    </w:p>
    <w:p w14:paraId="53620CFB" w14:textId="211E6A86" w:rsidR="00586F9F" w:rsidRPr="00B0462A" w:rsidRDefault="00982A87" w:rsidP="00982A87">
      <w:pPr>
        <w:rPr>
          <w:b/>
          <w:sz w:val="24"/>
          <w:szCs w:val="24"/>
          <w:lang w:val="es-ES"/>
        </w:rPr>
      </w:pPr>
      <w:r w:rsidRPr="00B0462A">
        <w:rPr>
          <w:b/>
          <w:sz w:val="24"/>
          <w:szCs w:val="24"/>
          <w:lang w:val="es-ES"/>
        </w:rPr>
        <w:br w:type="page"/>
      </w:r>
    </w:p>
    <w:p w14:paraId="6A18BFCD" w14:textId="5EE79CA0" w:rsidR="002F180B" w:rsidRPr="00B0462A" w:rsidRDefault="007C199B" w:rsidP="00644F06">
      <w:pPr>
        <w:pStyle w:val="Prrafodelista"/>
        <w:numPr>
          <w:ilvl w:val="0"/>
          <w:numId w:val="38"/>
        </w:numPr>
        <w:tabs>
          <w:tab w:val="left" w:pos="347"/>
        </w:tabs>
        <w:jc w:val="both"/>
        <w:rPr>
          <w:b/>
          <w:sz w:val="24"/>
          <w:szCs w:val="24"/>
        </w:rPr>
      </w:pPr>
      <w:r w:rsidRPr="00B0462A">
        <w:rPr>
          <w:b/>
          <w:sz w:val="24"/>
          <w:szCs w:val="24"/>
        </w:rPr>
        <w:lastRenderedPageBreak/>
        <w:t>INTRODUCCIÓN</w:t>
      </w:r>
    </w:p>
    <w:p w14:paraId="76709C22" w14:textId="77777777" w:rsidR="008546A1" w:rsidRPr="00B0462A" w:rsidRDefault="008546A1" w:rsidP="00644F06">
      <w:pPr>
        <w:pStyle w:val="Prrafodelista"/>
        <w:tabs>
          <w:tab w:val="left" w:pos="347"/>
        </w:tabs>
        <w:ind w:left="346"/>
        <w:jc w:val="both"/>
        <w:rPr>
          <w:b/>
          <w:sz w:val="24"/>
          <w:szCs w:val="24"/>
        </w:rPr>
      </w:pPr>
    </w:p>
    <w:p w14:paraId="11A71371" w14:textId="47DA000D" w:rsidR="002F180B" w:rsidRPr="00B0462A" w:rsidRDefault="007C199B" w:rsidP="00644F06">
      <w:pPr>
        <w:pStyle w:val="Prrafodelista"/>
        <w:numPr>
          <w:ilvl w:val="1"/>
          <w:numId w:val="38"/>
        </w:numPr>
        <w:tabs>
          <w:tab w:val="left" w:pos="532"/>
        </w:tabs>
        <w:jc w:val="both"/>
        <w:rPr>
          <w:b/>
          <w:sz w:val="24"/>
          <w:szCs w:val="24"/>
        </w:rPr>
      </w:pPr>
      <w:proofErr w:type="spellStart"/>
      <w:r w:rsidRPr="00B0462A">
        <w:rPr>
          <w:b/>
          <w:sz w:val="24"/>
          <w:szCs w:val="24"/>
        </w:rPr>
        <w:t>Datos</w:t>
      </w:r>
      <w:proofErr w:type="spellEnd"/>
      <w:r w:rsidRPr="00B0462A">
        <w:rPr>
          <w:b/>
          <w:sz w:val="24"/>
          <w:szCs w:val="24"/>
        </w:rPr>
        <w:t xml:space="preserve"> de la</w:t>
      </w:r>
      <w:r w:rsidRPr="00B0462A">
        <w:rPr>
          <w:b/>
          <w:spacing w:val="-5"/>
          <w:sz w:val="24"/>
          <w:szCs w:val="24"/>
        </w:rPr>
        <w:t xml:space="preserve"> </w:t>
      </w:r>
      <w:proofErr w:type="spellStart"/>
      <w:r w:rsidRPr="00B0462A">
        <w:rPr>
          <w:b/>
          <w:sz w:val="24"/>
          <w:szCs w:val="24"/>
        </w:rPr>
        <w:t>actividad</w:t>
      </w:r>
      <w:proofErr w:type="spellEnd"/>
      <w:r w:rsidRPr="00B0462A">
        <w:rPr>
          <w:b/>
          <w:sz w:val="24"/>
          <w:szCs w:val="24"/>
        </w:rPr>
        <w:t>.</w:t>
      </w:r>
    </w:p>
    <w:p w14:paraId="51A18FE5" w14:textId="0FC5B048" w:rsidR="002F180B" w:rsidRPr="00B0462A" w:rsidRDefault="007C199B" w:rsidP="00644F06">
      <w:pPr>
        <w:pStyle w:val="Textoindependiente"/>
        <w:tabs>
          <w:tab w:val="left" w:leader="dot" w:pos="4105"/>
        </w:tabs>
        <w:ind w:left="385"/>
        <w:jc w:val="both"/>
        <w:rPr>
          <w:lang w:val="es-ES"/>
        </w:rPr>
      </w:pPr>
      <w:r w:rsidRPr="00B0462A">
        <w:rPr>
          <w:lang w:val="es-ES"/>
        </w:rPr>
        <w:t>Los datos de</w:t>
      </w:r>
      <w:r w:rsidRPr="00B0462A">
        <w:rPr>
          <w:spacing w:val="-6"/>
          <w:lang w:val="es-ES"/>
        </w:rPr>
        <w:t xml:space="preserve"> </w:t>
      </w:r>
      <w:r w:rsidRPr="00B0462A">
        <w:rPr>
          <w:lang w:val="es-ES"/>
        </w:rPr>
        <w:t>actividad</w:t>
      </w:r>
      <w:r w:rsidRPr="00B0462A">
        <w:rPr>
          <w:spacing w:val="-2"/>
          <w:lang w:val="es-ES"/>
        </w:rPr>
        <w:t xml:space="preserve"> </w:t>
      </w:r>
      <w:r w:rsidRPr="00B0462A">
        <w:rPr>
          <w:lang w:val="es-ES"/>
        </w:rPr>
        <w:t xml:space="preserve">de </w:t>
      </w:r>
      <w:r w:rsidR="00B0462A" w:rsidRPr="00B0462A">
        <w:rPr>
          <w:lang w:val="es-ES"/>
        </w:rPr>
        <w:t>${</w:t>
      </w:r>
      <w:proofErr w:type="spellStart"/>
      <w:r w:rsidR="00B0462A" w:rsidRPr="00B0462A">
        <w:rPr>
          <w:lang w:val="es-ES"/>
        </w:rPr>
        <w:t>razon</w:t>
      </w:r>
      <w:proofErr w:type="spellEnd"/>
      <w:r w:rsidR="00B0462A" w:rsidRPr="00B0462A">
        <w:rPr>
          <w:lang w:val="es-ES"/>
        </w:rPr>
        <w:t>}</w:t>
      </w:r>
      <w:r w:rsidRPr="00B0462A">
        <w:rPr>
          <w:lang w:val="es-ES"/>
        </w:rPr>
        <w:t xml:space="preserve"> son los siguientes:</w:t>
      </w:r>
    </w:p>
    <w:p w14:paraId="68620478" w14:textId="4E5186E4" w:rsidR="002F180B" w:rsidRPr="00B0462A" w:rsidRDefault="007C199B" w:rsidP="00644F06">
      <w:pPr>
        <w:pStyle w:val="Prrafodelista"/>
        <w:numPr>
          <w:ilvl w:val="0"/>
          <w:numId w:val="37"/>
        </w:numPr>
        <w:tabs>
          <w:tab w:val="left" w:pos="546"/>
        </w:tabs>
        <w:jc w:val="both"/>
        <w:rPr>
          <w:sz w:val="24"/>
          <w:szCs w:val="24"/>
        </w:rPr>
      </w:pPr>
      <w:proofErr w:type="spellStart"/>
      <w:r w:rsidRPr="00B0462A">
        <w:rPr>
          <w:sz w:val="24"/>
          <w:szCs w:val="24"/>
        </w:rPr>
        <w:t>Actividad</w:t>
      </w:r>
      <w:proofErr w:type="spellEnd"/>
      <w:r w:rsidRPr="00B0462A">
        <w:rPr>
          <w:sz w:val="24"/>
          <w:szCs w:val="24"/>
        </w:rPr>
        <w:t xml:space="preserve"> principal:</w:t>
      </w:r>
      <w:r w:rsidRPr="00B0462A">
        <w:rPr>
          <w:spacing w:val="-4"/>
          <w:sz w:val="24"/>
          <w:szCs w:val="24"/>
        </w:rPr>
        <w:t xml:space="preserve"> </w:t>
      </w:r>
      <w:r w:rsidR="00B0462A" w:rsidRPr="00B0462A">
        <w:rPr>
          <w:sz w:val="24"/>
          <w:szCs w:val="24"/>
        </w:rPr>
        <w:t>${</w:t>
      </w:r>
      <w:proofErr w:type="spellStart"/>
      <w:r w:rsidR="00B0462A" w:rsidRPr="00B0462A">
        <w:rPr>
          <w:sz w:val="24"/>
          <w:szCs w:val="24"/>
        </w:rPr>
        <w:t>actividad</w:t>
      </w:r>
      <w:proofErr w:type="spellEnd"/>
      <w:r w:rsidR="00B0462A" w:rsidRPr="00B0462A">
        <w:rPr>
          <w:sz w:val="24"/>
          <w:szCs w:val="24"/>
        </w:rPr>
        <w:t>}</w:t>
      </w:r>
    </w:p>
    <w:p w14:paraId="5B9DA208" w14:textId="0E6F6BC3" w:rsidR="002F180B" w:rsidRPr="00B0462A" w:rsidRDefault="007C199B" w:rsidP="00644F06">
      <w:pPr>
        <w:pStyle w:val="Prrafodelista"/>
        <w:numPr>
          <w:ilvl w:val="0"/>
          <w:numId w:val="37"/>
        </w:numPr>
        <w:tabs>
          <w:tab w:val="left" w:pos="546"/>
        </w:tabs>
        <w:jc w:val="both"/>
        <w:rPr>
          <w:sz w:val="24"/>
          <w:szCs w:val="24"/>
          <w:lang w:val="es-ES"/>
        </w:rPr>
      </w:pPr>
      <w:r w:rsidRPr="00B0462A">
        <w:rPr>
          <w:sz w:val="24"/>
          <w:szCs w:val="24"/>
          <w:lang w:val="es-ES"/>
        </w:rPr>
        <w:t>Número total de empleados</w:t>
      </w:r>
      <w:r w:rsidRPr="00B0462A">
        <w:rPr>
          <w:spacing w:val="-1"/>
          <w:sz w:val="24"/>
          <w:szCs w:val="24"/>
          <w:lang w:val="es-ES"/>
        </w:rPr>
        <w:t xml:space="preserve"> </w:t>
      </w:r>
      <w:r w:rsidR="00B0462A" w:rsidRPr="00B0462A">
        <w:rPr>
          <w:sz w:val="24"/>
          <w:szCs w:val="24"/>
          <w:lang w:val="es-ES"/>
        </w:rPr>
        <w:t>${</w:t>
      </w:r>
      <w:proofErr w:type="spellStart"/>
      <w:r w:rsidR="00B0462A" w:rsidRPr="00B0462A">
        <w:rPr>
          <w:sz w:val="24"/>
          <w:szCs w:val="24"/>
          <w:lang w:val="es-ES"/>
        </w:rPr>
        <w:t>trabs</w:t>
      </w:r>
      <w:proofErr w:type="spellEnd"/>
      <w:r w:rsidR="00B0462A" w:rsidRPr="00B0462A">
        <w:rPr>
          <w:sz w:val="24"/>
          <w:szCs w:val="24"/>
          <w:lang w:val="es-ES"/>
        </w:rPr>
        <w:t>}</w:t>
      </w:r>
    </w:p>
    <w:p w14:paraId="345588F2" w14:textId="03DE0BA0" w:rsidR="002F180B" w:rsidRPr="00B0462A" w:rsidRDefault="007C199B" w:rsidP="00644F06">
      <w:pPr>
        <w:pStyle w:val="Prrafodelista"/>
        <w:numPr>
          <w:ilvl w:val="0"/>
          <w:numId w:val="37"/>
        </w:numPr>
        <w:tabs>
          <w:tab w:val="left" w:pos="546"/>
        </w:tabs>
        <w:jc w:val="both"/>
        <w:rPr>
          <w:sz w:val="24"/>
          <w:szCs w:val="24"/>
          <w:lang w:val="es-ES"/>
        </w:rPr>
      </w:pPr>
      <w:r w:rsidRPr="00B0462A">
        <w:rPr>
          <w:sz w:val="24"/>
          <w:szCs w:val="24"/>
          <w:lang w:val="es-ES"/>
        </w:rPr>
        <w:t>Distribución de los recursos humanos:</w:t>
      </w:r>
    </w:p>
    <w:p w14:paraId="78AE8800" w14:textId="20A467FD" w:rsidR="002F180B" w:rsidRPr="00B0462A" w:rsidRDefault="007C199B" w:rsidP="00644F06">
      <w:pPr>
        <w:pStyle w:val="Prrafodelista"/>
        <w:numPr>
          <w:ilvl w:val="0"/>
          <w:numId w:val="36"/>
        </w:numPr>
        <w:tabs>
          <w:tab w:val="left" w:pos="532"/>
        </w:tabs>
        <w:jc w:val="both"/>
        <w:rPr>
          <w:sz w:val="24"/>
          <w:szCs w:val="24"/>
        </w:rPr>
      </w:pPr>
      <w:proofErr w:type="spellStart"/>
      <w:r w:rsidRPr="00B0462A">
        <w:rPr>
          <w:sz w:val="24"/>
          <w:szCs w:val="24"/>
        </w:rPr>
        <w:t>Profesionales</w:t>
      </w:r>
      <w:proofErr w:type="spellEnd"/>
      <w:r w:rsidRPr="00B0462A">
        <w:rPr>
          <w:spacing w:val="-1"/>
          <w:sz w:val="24"/>
          <w:szCs w:val="24"/>
        </w:rPr>
        <w:t xml:space="preserve"> </w:t>
      </w:r>
    </w:p>
    <w:p w14:paraId="1EDB913C" w14:textId="5E227F23" w:rsidR="00A874BA" w:rsidRPr="00B0462A" w:rsidRDefault="007C199B" w:rsidP="00644F06">
      <w:pPr>
        <w:pStyle w:val="Textoindependiente"/>
        <w:numPr>
          <w:ilvl w:val="0"/>
          <w:numId w:val="36"/>
        </w:numPr>
        <w:jc w:val="both"/>
      </w:pPr>
      <w:proofErr w:type="spellStart"/>
      <w:r w:rsidRPr="00B0462A">
        <w:t>Trabajadores</w:t>
      </w:r>
      <w:proofErr w:type="spellEnd"/>
      <w:r w:rsidRPr="00B0462A">
        <w:t xml:space="preserve"> </w:t>
      </w:r>
    </w:p>
    <w:p w14:paraId="685F6683" w14:textId="77777777" w:rsidR="00A874BA" w:rsidRPr="00B0462A" w:rsidRDefault="00A874BA" w:rsidP="00644F06">
      <w:pPr>
        <w:pStyle w:val="Prrafodelista"/>
        <w:numPr>
          <w:ilvl w:val="0"/>
          <w:numId w:val="37"/>
        </w:numPr>
        <w:tabs>
          <w:tab w:val="left" w:pos="546"/>
        </w:tabs>
        <w:jc w:val="both"/>
        <w:rPr>
          <w:sz w:val="24"/>
          <w:szCs w:val="24"/>
        </w:rPr>
      </w:pPr>
      <w:r w:rsidRPr="00B0462A">
        <w:rPr>
          <w:sz w:val="24"/>
          <w:szCs w:val="24"/>
        </w:rPr>
        <w:t>Estructura</w:t>
      </w:r>
      <w:r w:rsidRPr="00B0462A">
        <w:rPr>
          <w:spacing w:val="-1"/>
          <w:sz w:val="24"/>
          <w:szCs w:val="24"/>
        </w:rPr>
        <w:t xml:space="preserve"> </w:t>
      </w:r>
      <w:r w:rsidRPr="00B0462A">
        <w:rPr>
          <w:sz w:val="24"/>
          <w:szCs w:val="24"/>
        </w:rPr>
        <w:t>organizativa:</w:t>
      </w:r>
    </w:p>
    <w:p w14:paraId="47CABFCF" w14:textId="1B453CEF" w:rsidR="00A874BA" w:rsidRPr="00B0462A" w:rsidRDefault="00A874BA" w:rsidP="00644F06">
      <w:pPr>
        <w:jc w:val="both"/>
        <w:rPr>
          <w:sz w:val="24"/>
          <w:szCs w:val="24"/>
        </w:rPr>
      </w:pPr>
      <w:r w:rsidRPr="00B0462A">
        <w:rPr>
          <w:sz w:val="24"/>
          <w:szCs w:val="24"/>
        </w:rPr>
        <w:tab/>
      </w:r>
      <w:r w:rsidR="00B0462A" w:rsidRPr="00B0462A">
        <w:rPr>
          <w:sz w:val="24"/>
          <w:szCs w:val="24"/>
        </w:rPr>
        <w:t>${</w:t>
      </w:r>
      <w:proofErr w:type="spellStart"/>
      <w:r w:rsidR="00B0462A" w:rsidRPr="00B0462A">
        <w:rPr>
          <w:sz w:val="24"/>
          <w:szCs w:val="24"/>
        </w:rPr>
        <w:t>departamentos</w:t>
      </w:r>
      <w:proofErr w:type="spellEnd"/>
      <w:r w:rsidR="00B0462A" w:rsidRPr="00B0462A">
        <w:rPr>
          <w:sz w:val="24"/>
          <w:szCs w:val="24"/>
        </w:rPr>
        <w:t>}</w:t>
      </w:r>
    </w:p>
    <w:p w14:paraId="7C666384" w14:textId="5C4FD1B5" w:rsidR="00A874BA" w:rsidRPr="00B0462A" w:rsidRDefault="00A874BA" w:rsidP="00644F06">
      <w:pPr>
        <w:pStyle w:val="Prrafodelista"/>
        <w:numPr>
          <w:ilvl w:val="0"/>
          <w:numId w:val="37"/>
        </w:numPr>
        <w:tabs>
          <w:tab w:val="left" w:pos="546"/>
        </w:tabs>
        <w:spacing w:before="1"/>
        <w:jc w:val="both"/>
        <w:rPr>
          <w:sz w:val="24"/>
          <w:szCs w:val="24"/>
        </w:rPr>
      </w:pPr>
      <w:proofErr w:type="spellStart"/>
      <w:r w:rsidRPr="00B0462A">
        <w:rPr>
          <w:sz w:val="24"/>
          <w:szCs w:val="24"/>
        </w:rPr>
        <w:t>Centros</w:t>
      </w:r>
      <w:proofErr w:type="spellEnd"/>
      <w:r w:rsidRPr="00B0462A">
        <w:rPr>
          <w:sz w:val="24"/>
          <w:szCs w:val="24"/>
        </w:rPr>
        <w:t xml:space="preserve"> de</w:t>
      </w:r>
      <w:r w:rsidRPr="00B0462A">
        <w:rPr>
          <w:spacing w:val="-5"/>
          <w:sz w:val="24"/>
          <w:szCs w:val="24"/>
        </w:rPr>
        <w:t xml:space="preserve"> </w:t>
      </w:r>
      <w:proofErr w:type="spellStart"/>
      <w:r w:rsidRPr="00B0462A">
        <w:rPr>
          <w:sz w:val="24"/>
          <w:szCs w:val="24"/>
        </w:rPr>
        <w:t>trabajo</w:t>
      </w:r>
      <w:proofErr w:type="spellEnd"/>
      <w:r w:rsidRPr="00B0462A">
        <w:rPr>
          <w:sz w:val="24"/>
          <w:szCs w:val="24"/>
        </w:rPr>
        <w:t>:</w:t>
      </w:r>
    </w:p>
    <w:p w14:paraId="429472E6" w14:textId="02596A49" w:rsidR="00A874BA" w:rsidRPr="00B0462A" w:rsidRDefault="00B0462A" w:rsidP="00644F06">
      <w:pPr>
        <w:pStyle w:val="Textoindependiente"/>
        <w:ind w:left="385"/>
        <w:jc w:val="both"/>
      </w:pPr>
      <w:r w:rsidRPr="00B0462A">
        <w:t>${</w:t>
      </w:r>
      <w:proofErr w:type="spellStart"/>
      <w:r w:rsidRPr="00B0462A">
        <w:t>centros</w:t>
      </w:r>
      <w:proofErr w:type="spellEnd"/>
      <w:r w:rsidRPr="00B0462A">
        <w:t>}</w:t>
      </w:r>
    </w:p>
    <w:p w14:paraId="41D3BC28" w14:textId="77777777" w:rsidR="00A874BA" w:rsidRPr="00B0462A" w:rsidRDefault="00A874BA" w:rsidP="00644F06">
      <w:pPr>
        <w:jc w:val="both"/>
        <w:rPr>
          <w:sz w:val="24"/>
          <w:szCs w:val="24"/>
        </w:rPr>
      </w:pPr>
    </w:p>
    <w:p w14:paraId="6D7FE992" w14:textId="6E95E7F4" w:rsidR="00A874BA" w:rsidRPr="00B0462A" w:rsidRDefault="00A874BA" w:rsidP="00644F06">
      <w:pPr>
        <w:pStyle w:val="Prrafodelista"/>
        <w:numPr>
          <w:ilvl w:val="1"/>
          <w:numId w:val="38"/>
        </w:numPr>
        <w:tabs>
          <w:tab w:val="left" w:pos="532"/>
        </w:tabs>
        <w:jc w:val="both"/>
        <w:rPr>
          <w:b/>
          <w:sz w:val="24"/>
          <w:szCs w:val="24"/>
          <w:lang w:val="es-ES"/>
        </w:rPr>
      </w:pPr>
      <w:r w:rsidRPr="00B0462A">
        <w:rPr>
          <w:b/>
          <w:sz w:val="24"/>
          <w:szCs w:val="24"/>
          <w:lang w:val="es-ES"/>
        </w:rPr>
        <w:t>Manual de prevención del blanqueo.</w:t>
      </w:r>
    </w:p>
    <w:p w14:paraId="5EAFC2EA" w14:textId="07F07DAF" w:rsidR="00A874BA" w:rsidRPr="00B0462A" w:rsidRDefault="00A874BA" w:rsidP="00644F06">
      <w:pPr>
        <w:pStyle w:val="Textoindependiente"/>
        <w:ind w:left="102" w:right="124" w:firstLine="283"/>
        <w:jc w:val="both"/>
        <w:rPr>
          <w:lang w:val="es-ES"/>
        </w:rPr>
      </w:pPr>
      <w:r w:rsidRPr="00B0462A">
        <w:rPr>
          <w:lang w:val="es-ES"/>
        </w:rPr>
        <w:t>Establece la Ley 10/2010 que el sujeto obligado dispondrá de un programa escrito contra el blanqueo de capitales y la financiación del terrorismo, Manual de Prevención de Blanqueo de Capitales y de la Financiación del Terrorismo, en el que se establecerán las políticas, procedimientos y controles internos destinados al cumplimiento de la legislación</w:t>
      </w:r>
      <w:r w:rsidRPr="00B0462A">
        <w:rPr>
          <w:spacing w:val="-8"/>
          <w:lang w:val="es-ES"/>
        </w:rPr>
        <w:t xml:space="preserve"> </w:t>
      </w:r>
      <w:r w:rsidRPr="00B0462A">
        <w:rPr>
          <w:lang w:val="es-ES"/>
        </w:rPr>
        <w:t>aplicable.</w:t>
      </w:r>
    </w:p>
    <w:p w14:paraId="71CF7BE3" w14:textId="30124C03" w:rsidR="00A874BA" w:rsidRPr="00B0462A" w:rsidRDefault="00A874BA" w:rsidP="00644F06">
      <w:pPr>
        <w:pStyle w:val="Textoindependiente"/>
        <w:ind w:left="102" w:right="117" w:firstLine="283"/>
        <w:jc w:val="both"/>
        <w:rPr>
          <w:lang w:val="es-ES"/>
        </w:rPr>
      </w:pPr>
      <w:r w:rsidRPr="00B0462A">
        <w:rPr>
          <w:lang w:val="es-ES"/>
        </w:rPr>
        <w:t xml:space="preserve">La finalidad de este manual es establecer las reglas y procedimientos necesarios para el cumplimiento de lo establecido por la legislación vigente </w:t>
      </w:r>
      <w:r w:rsidR="00280D32" w:rsidRPr="00B0462A">
        <w:rPr>
          <w:lang w:val="es-ES"/>
        </w:rPr>
        <w:t>en relación con</w:t>
      </w:r>
      <w:r w:rsidRPr="00B0462A">
        <w:rPr>
          <w:lang w:val="es-ES"/>
        </w:rPr>
        <w:t xml:space="preserve"> la prevención y detección del blanqueo de capitales, así como para impedir que pueda ser utilizada en la financiación del terrorismo u otras actividades delictivas.</w:t>
      </w:r>
    </w:p>
    <w:p w14:paraId="43AC22E7" w14:textId="6C5F9453" w:rsidR="00A874BA" w:rsidRPr="00B0462A" w:rsidRDefault="00A874BA" w:rsidP="00644F06">
      <w:pPr>
        <w:pStyle w:val="Textoindependiente"/>
        <w:ind w:left="385"/>
        <w:jc w:val="both"/>
        <w:rPr>
          <w:lang w:val="es-ES"/>
        </w:rPr>
      </w:pPr>
      <w:r w:rsidRPr="00B0462A">
        <w:rPr>
          <w:lang w:val="es-ES"/>
        </w:rPr>
        <w:t xml:space="preserve">El presente Manual de Prevención debe garantizar que </w:t>
      </w:r>
      <w:r w:rsidR="00B0462A" w:rsidRPr="00B0462A">
        <w:rPr>
          <w:lang w:val="es-ES"/>
        </w:rPr>
        <w:t>${</w:t>
      </w:r>
      <w:proofErr w:type="spellStart"/>
      <w:r w:rsidR="00B0462A" w:rsidRPr="00B0462A">
        <w:rPr>
          <w:lang w:val="es-ES"/>
        </w:rPr>
        <w:t>razon</w:t>
      </w:r>
      <w:proofErr w:type="spellEnd"/>
      <w:r w:rsidR="00B0462A" w:rsidRPr="00B0462A">
        <w:rPr>
          <w:lang w:val="es-ES"/>
        </w:rPr>
        <w:t>}</w:t>
      </w:r>
      <w:r w:rsidRPr="00B0462A">
        <w:rPr>
          <w:lang w:val="es-ES"/>
        </w:rPr>
        <w:t>:</w:t>
      </w:r>
    </w:p>
    <w:p w14:paraId="3DC3C34C" w14:textId="77777777" w:rsidR="00A874BA" w:rsidRPr="00B0462A" w:rsidRDefault="00A874BA" w:rsidP="00644F06">
      <w:pPr>
        <w:pStyle w:val="Prrafodelista"/>
        <w:numPr>
          <w:ilvl w:val="0"/>
          <w:numId w:val="35"/>
        </w:numPr>
        <w:tabs>
          <w:tab w:val="left" w:pos="554"/>
        </w:tabs>
        <w:ind w:right="126" w:firstLine="283"/>
        <w:jc w:val="both"/>
        <w:rPr>
          <w:sz w:val="24"/>
          <w:szCs w:val="24"/>
          <w:lang w:val="es-ES"/>
        </w:rPr>
      </w:pPr>
      <w:r w:rsidRPr="00B0462A">
        <w:rPr>
          <w:sz w:val="24"/>
          <w:szCs w:val="24"/>
          <w:lang w:val="es-ES"/>
        </w:rPr>
        <w:t>Conoce a sus clientes y tiene implantadas políticas expresas de admisión de clientes.</w:t>
      </w:r>
    </w:p>
    <w:p w14:paraId="0052DB47" w14:textId="3C2957FC" w:rsidR="00982A87" w:rsidRPr="00B0462A" w:rsidRDefault="00A874BA" w:rsidP="00644F06">
      <w:pPr>
        <w:pStyle w:val="Prrafodelista"/>
        <w:numPr>
          <w:ilvl w:val="0"/>
          <w:numId w:val="35"/>
        </w:numPr>
        <w:tabs>
          <w:tab w:val="left" w:pos="575"/>
        </w:tabs>
        <w:ind w:right="124" w:firstLine="283"/>
        <w:jc w:val="both"/>
        <w:rPr>
          <w:sz w:val="24"/>
          <w:szCs w:val="24"/>
          <w:lang w:val="es-ES"/>
        </w:rPr>
      </w:pPr>
      <w:r w:rsidRPr="00B0462A">
        <w:rPr>
          <w:sz w:val="24"/>
          <w:szCs w:val="24"/>
          <w:lang w:val="es-ES"/>
        </w:rPr>
        <w:t>Cuenta con personal responsable del cumplimiento de las disposiciones contra el blanqueo de capitales y la financiación del</w:t>
      </w:r>
      <w:r w:rsidRPr="00B0462A">
        <w:rPr>
          <w:spacing w:val="-13"/>
          <w:sz w:val="24"/>
          <w:szCs w:val="24"/>
          <w:lang w:val="es-ES"/>
        </w:rPr>
        <w:t xml:space="preserve"> </w:t>
      </w:r>
      <w:r w:rsidRPr="00B0462A">
        <w:rPr>
          <w:sz w:val="24"/>
          <w:szCs w:val="24"/>
          <w:lang w:val="es-ES"/>
        </w:rPr>
        <w:t>terrorismo.</w:t>
      </w:r>
    </w:p>
    <w:p w14:paraId="76F550CA" w14:textId="2E3BEEDA" w:rsidR="00586F9F" w:rsidRPr="00B0462A" w:rsidRDefault="00982A87" w:rsidP="00982A87">
      <w:pPr>
        <w:rPr>
          <w:sz w:val="24"/>
          <w:szCs w:val="24"/>
          <w:lang w:val="es-ES"/>
        </w:rPr>
      </w:pPr>
      <w:r w:rsidRPr="00B0462A">
        <w:rPr>
          <w:sz w:val="24"/>
          <w:szCs w:val="24"/>
          <w:lang w:val="es-ES"/>
        </w:rPr>
        <w:br w:type="page"/>
      </w:r>
    </w:p>
    <w:p w14:paraId="3C4CAA53" w14:textId="77777777" w:rsidR="00586F9F" w:rsidRPr="00B0462A" w:rsidRDefault="00586F9F" w:rsidP="00644F06">
      <w:pPr>
        <w:pStyle w:val="Prrafodelista"/>
        <w:tabs>
          <w:tab w:val="left" w:pos="554"/>
        </w:tabs>
        <w:ind w:left="385" w:right="124"/>
        <w:jc w:val="both"/>
        <w:rPr>
          <w:sz w:val="24"/>
          <w:szCs w:val="24"/>
          <w:lang w:val="es-ES"/>
        </w:rPr>
      </w:pPr>
    </w:p>
    <w:p w14:paraId="18732CAA" w14:textId="05B2ED77" w:rsidR="00A874BA" w:rsidRPr="00B0462A" w:rsidRDefault="00A874BA" w:rsidP="00644F06">
      <w:pPr>
        <w:pStyle w:val="Prrafodelista"/>
        <w:numPr>
          <w:ilvl w:val="0"/>
          <w:numId w:val="35"/>
        </w:numPr>
        <w:tabs>
          <w:tab w:val="left" w:pos="554"/>
        </w:tabs>
        <w:ind w:right="124" w:firstLine="283"/>
        <w:jc w:val="both"/>
        <w:rPr>
          <w:sz w:val="24"/>
          <w:szCs w:val="24"/>
          <w:lang w:val="es-ES"/>
        </w:rPr>
      </w:pPr>
      <w:r w:rsidRPr="00B0462A">
        <w:rPr>
          <w:sz w:val="24"/>
          <w:szCs w:val="24"/>
          <w:lang w:val="es-ES"/>
        </w:rPr>
        <w:t>Cumple con los requisitos establecidos por las leyes para la obtención de documentos y el registro y comunicación de las</w:t>
      </w:r>
      <w:r w:rsidRPr="00B0462A">
        <w:rPr>
          <w:spacing w:val="-10"/>
          <w:sz w:val="24"/>
          <w:szCs w:val="24"/>
          <w:lang w:val="es-ES"/>
        </w:rPr>
        <w:t xml:space="preserve"> </w:t>
      </w:r>
      <w:r w:rsidRPr="00B0462A">
        <w:rPr>
          <w:sz w:val="24"/>
          <w:szCs w:val="24"/>
          <w:lang w:val="es-ES"/>
        </w:rPr>
        <w:t>operaciones.</w:t>
      </w:r>
    </w:p>
    <w:p w14:paraId="34E9E229" w14:textId="759F48F5" w:rsidR="00A874BA" w:rsidRPr="00B0462A" w:rsidRDefault="00A874BA" w:rsidP="00644F06">
      <w:pPr>
        <w:pStyle w:val="Prrafodelista"/>
        <w:numPr>
          <w:ilvl w:val="0"/>
          <w:numId w:val="35"/>
        </w:numPr>
        <w:tabs>
          <w:tab w:val="left" w:pos="556"/>
        </w:tabs>
        <w:ind w:right="118" w:firstLine="283"/>
        <w:jc w:val="both"/>
        <w:rPr>
          <w:sz w:val="24"/>
          <w:szCs w:val="24"/>
          <w:lang w:val="es-ES"/>
        </w:rPr>
      </w:pPr>
      <w:r w:rsidRPr="00B0462A">
        <w:rPr>
          <w:sz w:val="24"/>
          <w:szCs w:val="24"/>
          <w:lang w:val="es-ES"/>
        </w:rPr>
        <w:t xml:space="preserve">Desarrolla y pone en práctica métodos adecuados </w:t>
      </w:r>
      <w:r w:rsidRPr="00B0462A">
        <w:rPr>
          <w:spacing w:val="2"/>
          <w:sz w:val="24"/>
          <w:szCs w:val="24"/>
          <w:lang w:val="es-ES"/>
        </w:rPr>
        <w:t xml:space="preserve">de </w:t>
      </w:r>
      <w:r w:rsidRPr="00B0462A">
        <w:rPr>
          <w:sz w:val="24"/>
          <w:szCs w:val="24"/>
          <w:lang w:val="es-ES"/>
        </w:rPr>
        <w:t>control de tal modo que se pueda detectar la actividad sospechosa de un cliente, examinar inmediatamente las operaciones detectadas, y adoptar las medidas</w:t>
      </w:r>
      <w:r w:rsidRPr="00B0462A">
        <w:rPr>
          <w:spacing w:val="-28"/>
          <w:sz w:val="24"/>
          <w:szCs w:val="24"/>
          <w:lang w:val="es-ES"/>
        </w:rPr>
        <w:t xml:space="preserve"> </w:t>
      </w:r>
      <w:r w:rsidRPr="00B0462A">
        <w:rPr>
          <w:sz w:val="24"/>
          <w:szCs w:val="24"/>
          <w:lang w:val="es-ES"/>
        </w:rPr>
        <w:t>apropiadas.</w:t>
      </w:r>
    </w:p>
    <w:p w14:paraId="1967C8A7" w14:textId="6F50134D" w:rsidR="00A874BA" w:rsidRPr="00B0462A" w:rsidRDefault="00A874BA" w:rsidP="00644F06">
      <w:pPr>
        <w:pStyle w:val="Prrafodelista"/>
        <w:numPr>
          <w:ilvl w:val="0"/>
          <w:numId w:val="35"/>
        </w:numPr>
        <w:tabs>
          <w:tab w:val="left" w:pos="546"/>
        </w:tabs>
        <w:ind w:right="126" w:firstLine="283"/>
        <w:jc w:val="both"/>
        <w:rPr>
          <w:sz w:val="24"/>
          <w:szCs w:val="24"/>
          <w:lang w:val="es-ES"/>
        </w:rPr>
      </w:pPr>
      <w:r w:rsidRPr="00B0462A">
        <w:rPr>
          <w:sz w:val="24"/>
          <w:szCs w:val="24"/>
          <w:lang w:val="es-ES"/>
        </w:rPr>
        <w:t>Informa de las actividades sospechosas a las autoridades competentes de acuerdo con la legislación aplicable.</w:t>
      </w:r>
    </w:p>
    <w:p w14:paraId="3D895F39" w14:textId="77777777" w:rsidR="00A874BA" w:rsidRPr="00B0462A" w:rsidRDefault="00A874BA" w:rsidP="00644F06">
      <w:pPr>
        <w:pStyle w:val="Prrafodelista"/>
        <w:numPr>
          <w:ilvl w:val="0"/>
          <w:numId w:val="35"/>
        </w:numPr>
        <w:tabs>
          <w:tab w:val="left" w:pos="604"/>
        </w:tabs>
        <w:ind w:right="127" w:firstLine="283"/>
        <w:jc w:val="both"/>
        <w:rPr>
          <w:sz w:val="24"/>
          <w:szCs w:val="24"/>
          <w:lang w:val="es-ES"/>
        </w:rPr>
      </w:pPr>
      <w:r w:rsidRPr="00B0462A">
        <w:rPr>
          <w:sz w:val="24"/>
          <w:szCs w:val="24"/>
          <w:lang w:val="es-ES"/>
        </w:rPr>
        <w:t>Implanta los programas necesarios de formación sobre prevención de blanqueo de capitales y de la financiación del</w:t>
      </w:r>
      <w:r w:rsidRPr="00B0462A">
        <w:rPr>
          <w:spacing w:val="-17"/>
          <w:sz w:val="24"/>
          <w:szCs w:val="24"/>
          <w:lang w:val="es-ES"/>
        </w:rPr>
        <w:t xml:space="preserve"> </w:t>
      </w:r>
      <w:r w:rsidRPr="00B0462A">
        <w:rPr>
          <w:sz w:val="24"/>
          <w:szCs w:val="24"/>
          <w:lang w:val="es-ES"/>
        </w:rPr>
        <w:t>terrorismo.</w:t>
      </w:r>
    </w:p>
    <w:p w14:paraId="0CC50A02" w14:textId="296FD0D6" w:rsidR="00A874BA" w:rsidRPr="00B0462A" w:rsidRDefault="00A874BA" w:rsidP="00644F06">
      <w:pPr>
        <w:pStyle w:val="Prrafodelista"/>
        <w:numPr>
          <w:ilvl w:val="0"/>
          <w:numId w:val="35"/>
        </w:numPr>
        <w:tabs>
          <w:tab w:val="left" w:pos="614"/>
        </w:tabs>
        <w:ind w:left="613" w:hanging="229"/>
        <w:jc w:val="both"/>
        <w:rPr>
          <w:sz w:val="24"/>
          <w:szCs w:val="24"/>
          <w:lang w:val="es-ES"/>
        </w:rPr>
      </w:pPr>
      <w:r w:rsidRPr="00B0462A">
        <w:rPr>
          <w:sz w:val="24"/>
          <w:szCs w:val="24"/>
          <w:lang w:val="es-ES"/>
        </w:rPr>
        <w:t>Implanta</w:t>
      </w:r>
      <w:r w:rsidRPr="00B0462A">
        <w:rPr>
          <w:spacing w:val="11"/>
          <w:sz w:val="24"/>
          <w:szCs w:val="24"/>
          <w:lang w:val="es-ES"/>
        </w:rPr>
        <w:t xml:space="preserve"> </w:t>
      </w:r>
      <w:r w:rsidRPr="00B0462A">
        <w:rPr>
          <w:sz w:val="24"/>
          <w:szCs w:val="24"/>
          <w:lang w:val="es-ES"/>
        </w:rPr>
        <w:t>sistemas</w:t>
      </w:r>
      <w:r w:rsidRPr="00B0462A">
        <w:rPr>
          <w:spacing w:val="10"/>
          <w:sz w:val="24"/>
          <w:szCs w:val="24"/>
          <w:lang w:val="es-ES"/>
        </w:rPr>
        <w:t xml:space="preserve"> </w:t>
      </w:r>
      <w:r w:rsidRPr="00B0462A">
        <w:rPr>
          <w:sz w:val="24"/>
          <w:szCs w:val="24"/>
          <w:lang w:val="es-ES"/>
        </w:rPr>
        <w:t>de</w:t>
      </w:r>
      <w:r w:rsidRPr="00B0462A">
        <w:rPr>
          <w:spacing w:val="13"/>
          <w:sz w:val="24"/>
          <w:szCs w:val="24"/>
          <w:lang w:val="es-ES"/>
        </w:rPr>
        <w:t xml:space="preserve"> </w:t>
      </w:r>
      <w:r w:rsidRPr="00B0462A">
        <w:rPr>
          <w:sz w:val="24"/>
          <w:szCs w:val="24"/>
          <w:lang w:val="es-ES"/>
        </w:rPr>
        <w:t>auditoría</w:t>
      </w:r>
      <w:r w:rsidRPr="00B0462A">
        <w:rPr>
          <w:spacing w:val="13"/>
          <w:sz w:val="24"/>
          <w:szCs w:val="24"/>
          <w:lang w:val="es-ES"/>
        </w:rPr>
        <w:t xml:space="preserve"> </w:t>
      </w:r>
      <w:r w:rsidRPr="00B0462A">
        <w:rPr>
          <w:sz w:val="24"/>
          <w:szCs w:val="24"/>
          <w:lang w:val="es-ES"/>
        </w:rPr>
        <w:t>y</w:t>
      </w:r>
      <w:r w:rsidRPr="00B0462A">
        <w:rPr>
          <w:spacing w:val="10"/>
          <w:sz w:val="24"/>
          <w:szCs w:val="24"/>
          <w:lang w:val="es-ES"/>
        </w:rPr>
        <w:t xml:space="preserve"> </w:t>
      </w:r>
      <w:r w:rsidRPr="00B0462A">
        <w:rPr>
          <w:sz w:val="24"/>
          <w:szCs w:val="24"/>
          <w:lang w:val="es-ES"/>
        </w:rPr>
        <w:t>calidad</w:t>
      </w:r>
      <w:r w:rsidRPr="00B0462A">
        <w:rPr>
          <w:spacing w:val="13"/>
          <w:sz w:val="24"/>
          <w:szCs w:val="24"/>
          <w:lang w:val="es-ES"/>
        </w:rPr>
        <w:t xml:space="preserve"> </w:t>
      </w:r>
      <w:r w:rsidRPr="00B0462A">
        <w:rPr>
          <w:sz w:val="24"/>
          <w:szCs w:val="24"/>
          <w:lang w:val="es-ES"/>
        </w:rPr>
        <w:t>respecto</w:t>
      </w:r>
      <w:r w:rsidRPr="00B0462A">
        <w:rPr>
          <w:spacing w:val="12"/>
          <w:sz w:val="24"/>
          <w:szCs w:val="24"/>
          <w:lang w:val="es-ES"/>
        </w:rPr>
        <w:t xml:space="preserve"> </w:t>
      </w:r>
      <w:r w:rsidRPr="00B0462A">
        <w:rPr>
          <w:sz w:val="24"/>
          <w:szCs w:val="24"/>
          <w:lang w:val="es-ES"/>
        </w:rPr>
        <w:t>de</w:t>
      </w:r>
      <w:r w:rsidRPr="00B0462A">
        <w:rPr>
          <w:spacing w:val="13"/>
          <w:sz w:val="24"/>
          <w:szCs w:val="24"/>
          <w:lang w:val="es-ES"/>
        </w:rPr>
        <w:t xml:space="preserve"> </w:t>
      </w:r>
      <w:r w:rsidRPr="00B0462A">
        <w:rPr>
          <w:sz w:val="24"/>
          <w:szCs w:val="24"/>
          <w:lang w:val="es-ES"/>
        </w:rPr>
        <w:t>sus</w:t>
      </w:r>
      <w:r w:rsidRPr="00B0462A">
        <w:rPr>
          <w:spacing w:val="13"/>
          <w:sz w:val="24"/>
          <w:szCs w:val="24"/>
          <w:lang w:val="es-ES"/>
        </w:rPr>
        <w:t xml:space="preserve"> </w:t>
      </w:r>
      <w:r w:rsidRPr="00B0462A">
        <w:rPr>
          <w:sz w:val="24"/>
          <w:szCs w:val="24"/>
          <w:lang w:val="es-ES"/>
        </w:rPr>
        <w:t>políticas</w:t>
      </w:r>
      <w:r w:rsidRPr="00B0462A">
        <w:rPr>
          <w:spacing w:val="13"/>
          <w:sz w:val="24"/>
          <w:szCs w:val="24"/>
          <w:lang w:val="es-ES"/>
        </w:rPr>
        <w:t xml:space="preserve"> </w:t>
      </w:r>
      <w:r w:rsidRPr="00B0462A">
        <w:rPr>
          <w:sz w:val="24"/>
          <w:szCs w:val="24"/>
          <w:lang w:val="es-ES"/>
        </w:rPr>
        <w:t>y</w:t>
      </w:r>
    </w:p>
    <w:p w14:paraId="7E1DB41B" w14:textId="77777777" w:rsidR="00A874BA" w:rsidRPr="00B0462A" w:rsidRDefault="00A874BA" w:rsidP="00644F06">
      <w:pPr>
        <w:pStyle w:val="Textoindependiente"/>
        <w:spacing w:before="73"/>
        <w:ind w:left="102"/>
        <w:jc w:val="both"/>
        <w:rPr>
          <w:lang w:val="es-ES"/>
        </w:rPr>
      </w:pPr>
      <w:r w:rsidRPr="00B0462A">
        <w:rPr>
          <w:lang w:val="es-ES"/>
        </w:rPr>
        <w:t>procedimientos contra el blanqueo de capitales y la financiación del terrorismo.</w:t>
      </w:r>
    </w:p>
    <w:p w14:paraId="70292F89" w14:textId="178EACB2" w:rsidR="00A874BA" w:rsidRPr="00B0462A" w:rsidRDefault="00A874BA" w:rsidP="00644F06">
      <w:pPr>
        <w:pStyle w:val="Textoindependiente"/>
        <w:ind w:left="102" w:right="114" w:firstLine="283"/>
        <w:jc w:val="both"/>
        <w:rPr>
          <w:lang w:val="es-ES"/>
        </w:rPr>
      </w:pPr>
      <w:r w:rsidRPr="00B0462A">
        <w:rPr>
          <w:lang w:val="es-ES"/>
        </w:rPr>
        <w:t>El Manual de Prevención de Blanqueo de Capitales debe ser aprobado por el Órgano de Control Interno sobre Prevención de Blanqueo de Capitales, y ser publicitado internamente, informando a los empleados de los controles y procedimientos</w:t>
      </w:r>
      <w:r w:rsidRPr="00B0462A">
        <w:rPr>
          <w:spacing w:val="-1"/>
          <w:lang w:val="es-ES"/>
        </w:rPr>
        <w:t xml:space="preserve"> </w:t>
      </w:r>
      <w:r w:rsidRPr="00B0462A">
        <w:rPr>
          <w:lang w:val="es-ES"/>
        </w:rPr>
        <w:t>implantados.</w:t>
      </w:r>
    </w:p>
    <w:p w14:paraId="72DCEA31" w14:textId="190E07BC" w:rsidR="00A874BA" w:rsidRPr="00B0462A" w:rsidRDefault="00A874BA" w:rsidP="00644F06">
      <w:pPr>
        <w:pStyle w:val="Textoindependiente"/>
        <w:spacing w:before="1"/>
        <w:ind w:left="102" w:right="124" w:firstLine="283"/>
        <w:jc w:val="both"/>
        <w:rPr>
          <w:lang w:val="es-ES"/>
        </w:rPr>
        <w:sectPr w:rsidR="00A874BA" w:rsidRPr="00B0462A">
          <w:pgSz w:w="11910" w:h="16840"/>
          <w:pgMar w:top="1320" w:right="1580" w:bottom="280" w:left="1600" w:header="720" w:footer="720" w:gutter="0"/>
          <w:cols w:space="720"/>
        </w:sectPr>
      </w:pPr>
      <w:r w:rsidRPr="00B0462A">
        <w:rPr>
          <w:lang w:val="es-ES"/>
        </w:rPr>
        <w:t xml:space="preserve">Los empleados que detenten información sobre las operaciones, o actividades calificadas de sospechosas, tienen totalmente prohibido su transmisión a cualquier otra sociedad o persona no relacionada con el conocimiento de </w:t>
      </w:r>
      <w:r w:rsidR="00280D32" w:rsidRPr="00B0462A">
        <w:rPr>
          <w:lang w:val="es-ES"/>
        </w:rPr>
        <w:t>esta</w:t>
      </w:r>
      <w:r w:rsidRPr="00B0462A">
        <w:rPr>
          <w:lang w:val="es-ES"/>
        </w:rPr>
        <w:t>, con excepción del Órgano de Control Interno de prevención establecido. Así mismo, tienen el deber de custodia de dicha información de forma diligente.</w:t>
      </w:r>
    </w:p>
    <w:p w14:paraId="789797CF" w14:textId="77777777" w:rsidR="002F180B" w:rsidRPr="00B0462A" w:rsidRDefault="002F180B" w:rsidP="00644F06">
      <w:pPr>
        <w:pStyle w:val="Textoindependiente"/>
        <w:jc w:val="both"/>
        <w:rPr>
          <w:lang w:val="es-ES"/>
        </w:rPr>
      </w:pPr>
    </w:p>
    <w:p w14:paraId="4707CDC4" w14:textId="1FA6CABC" w:rsidR="002F180B" w:rsidRPr="00B0462A" w:rsidRDefault="007C199B" w:rsidP="00644F06">
      <w:pPr>
        <w:pStyle w:val="Prrafodelista"/>
        <w:numPr>
          <w:ilvl w:val="0"/>
          <w:numId w:val="38"/>
        </w:numPr>
        <w:tabs>
          <w:tab w:val="left" w:pos="350"/>
        </w:tabs>
        <w:ind w:left="349" w:hanging="248"/>
        <w:jc w:val="both"/>
        <w:rPr>
          <w:b/>
          <w:sz w:val="24"/>
          <w:szCs w:val="24"/>
        </w:rPr>
      </w:pPr>
      <w:r w:rsidRPr="00B0462A">
        <w:rPr>
          <w:b/>
          <w:sz w:val="24"/>
          <w:szCs w:val="24"/>
        </w:rPr>
        <w:t>NORMATIVA INTERNACIONAL Y</w:t>
      </w:r>
      <w:r w:rsidRPr="00B0462A">
        <w:rPr>
          <w:b/>
          <w:spacing w:val="-9"/>
          <w:sz w:val="24"/>
          <w:szCs w:val="24"/>
        </w:rPr>
        <w:t xml:space="preserve"> </w:t>
      </w:r>
      <w:r w:rsidRPr="00B0462A">
        <w:rPr>
          <w:b/>
          <w:sz w:val="24"/>
          <w:szCs w:val="24"/>
        </w:rPr>
        <w:t>NACIONAL</w:t>
      </w:r>
    </w:p>
    <w:p w14:paraId="38A77DEB" w14:textId="7ECE3CCA" w:rsidR="002F180B" w:rsidRPr="00B0462A" w:rsidRDefault="007C199B" w:rsidP="00644F06">
      <w:pPr>
        <w:pStyle w:val="Prrafodelista"/>
        <w:numPr>
          <w:ilvl w:val="1"/>
          <w:numId w:val="38"/>
        </w:numPr>
        <w:tabs>
          <w:tab w:val="left" w:pos="532"/>
        </w:tabs>
        <w:jc w:val="both"/>
        <w:rPr>
          <w:b/>
          <w:sz w:val="24"/>
          <w:szCs w:val="24"/>
        </w:rPr>
      </w:pPr>
      <w:proofErr w:type="spellStart"/>
      <w:r w:rsidRPr="00B0462A">
        <w:rPr>
          <w:b/>
          <w:sz w:val="24"/>
          <w:szCs w:val="24"/>
        </w:rPr>
        <w:t>Normativa</w:t>
      </w:r>
      <w:proofErr w:type="spellEnd"/>
      <w:r w:rsidRPr="00B0462A">
        <w:rPr>
          <w:b/>
          <w:spacing w:val="-1"/>
          <w:sz w:val="24"/>
          <w:szCs w:val="24"/>
        </w:rPr>
        <w:t xml:space="preserve"> </w:t>
      </w:r>
      <w:proofErr w:type="spellStart"/>
      <w:r w:rsidRPr="00B0462A">
        <w:rPr>
          <w:b/>
          <w:sz w:val="24"/>
          <w:szCs w:val="24"/>
        </w:rPr>
        <w:t>internacional</w:t>
      </w:r>
      <w:proofErr w:type="spellEnd"/>
      <w:r w:rsidRPr="00B0462A">
        <w:rPr>
          <w:b/>
          <w:sz w:val="24"/>
          <w:szCs w:val="24"/>
        </w:rPr>
        <w:t>.</w:t>
      </w:r>
    </w:p>
    <w:p w14:paraId="032063B3" w14:textId="5CBC6450" w:rsidR="002F180B" w:rsidRPr="00B0462A" w:rsidRDefault="007C199B" w:rsidP="00644F06">
      <w:pPr>
        <w:pStyle w:val="Textoindependiente"/>
        <w:ind w:left="102" w:right="125" w:firstLine="283"/>
        <w:jc w:val="both"/>
        <w:rPr>
          <w:lang w:val="es-ES"/>
        </w:rPr>
      </w:pPr>
      <w:r w:rsidRPr="00B0462A">
        <w:rPr>
          <w:lang w:val="es-ES"/>
        </w:rPr>
        <w:t>La política de prevención del blanqueo de capitales surge a finales de la década de 1980 como reacción a la creciente preocupación que planteaba la criminalidad financiera derivada del tráfico de drogas.</w:t>
      </w:r>
    </w:p>
    <w:p w14:paraId="0C9D7C62" w14:textId="77777777" w:rsidR="002F180B" w:rsidRPr="00B0462A" w:rsidRDefault="007C199B" w:rsidP="00644F06">
      <w:pPr>
        <w:pStyle w:val="Textoindependiente"/>
        <w:ind w:left="102" w:right="117" w:firstLine="283"/>
        <w:jc w:val="both"/>
        <w:rPr>
          <w:lang w:val="es-ES"/>
        </w:rPr>
      </w:pPr>
      <w:r w:rsidRPr="00B0462A">
        <w:rPr>
          <w:lang w:val="es-ES"/>
        </w:rPr>
        <w:t>Esa preocupación hace reaccionar a las organizaciones internacionales ya existentes, como la Organización de Naciones Unidas (ONU), o la propia Unión Europea (UE), o incentiva la creación de nuevos organismos, como es el Grupo de Acción Financiera Internacional (GAFI).</w:t>
      </w:r>
    </w:p>
    <w:p w14:paraId="6E99E066" w14:textId="42613EFC" w:rsidR="002F180B" w:rsidRPr="00B0462A" w:rsidRDefault="007C199B" w:rsidP="00644F06">
      <w:pPr>
        <w:pStyle w:val="Textoindependiente"/>
        <w:ind w:left="102" w:right="115" w:firstLine="283"/>
        <w:jc w:val="both"/>
        <w:rPr>
          <w:lang w:val="es-ES"/>
        </w:rPr>
      </w:pPr>
      <w:r w:rsidRPr="00B0462A">
        <w:rPr>
          <w:lang w:val="es-ES"/>
        </w:rPr>
        <w:t>En el ámbito normativo, la UE aprobó la Directiva 91/308/CEE del Consejo de las Comunidades Europeas, de 10 de junio, relativa a la prevención de la utilización del sistema financiero para el blanqueo de capitales. La Directiva instaba a los Estados miembros a prohibir el blanqueo de capitales y obligar al sector financiero, incluidas las entidades de crédito y numerosas entidades financieras de otros tipos, a identificar a sus clientes, conservar los documentos adecuados, establecer procedimientos internos de formación del personal y vigilar el blanqueo de capitales, así como comunicar a las autoridades competentes cualquier indicio de blanqueo de capitales. Este texto fue perfeccionado y ampliado sustancialmente en la Directiva 2001/97CE, de 4 de diciembre.</w:t>
      </w:r>
    </w:p>
    <w:p w14:paraId="204298AA" w14:textId="77777777" w:rsidR="002F180B" w:rsidRPr="00B0462A" w:rsidRDefault="007C199B" w:rsidP="00644F06">
      <w:pPr>
        <w:pStyle w:val="Textoindependiente"/>
        <w:ind w:left="102" w:right="120" w:firstLine="283"/>
        <w:jc w:val="both"/>
        <w:rPr>
          <w:lang w:val="es-ES"/>
        </w:rPr>
      </w:pPr>
      <w:r w:rsidRPr="00B0462A">
        <w:rPr>
          <w:lang w:val="es-ES"/>
        </w:rPr>
        <w:t>Por último, se aprobó la llamada tercera directiva, Directiva 2005/60/CE, que derogaba la 91/308/CEE, y que ha sido traspuesta en la normativa española mediante la Ley 10/2010.</w:t>
      </w:r>
    </w:p>
    <w:p w14:paraId="21DC49A7" w14:textId="427F061E" w:rsidR="002F180B" w:rsidRPr="00B0462A" w:rsidRDefault="007C199B" w:rsidP="00644F06">
      <w:pPr>
        <w:pStyle w:val="Textoindependiente"/>
        <w:ind w:left="102" w:right="116" w:firstLine="283"/>
        <w:jc w:val="both"/>
        <w:rPr>
          <w:lang w:val="es-ES"/>
        </w:rPr>
      </w:pPr>
      <w:r w:rsidRPr="00B0462A">
        <w:rPr>
          <w:lang w:val="es-ES"/>
        </w:rPr>
        <w:t>La Directiva 2005/60/CE o Tercera Directiva, que básicamente incorpora al derecho comunitario las Recomendaciones del GAFI tras su revisión en 2003, se limita a establecer un marco general que ha de ser, no sólo transpuesto, sino completado por los Estados miembros, dando lugar a normas nacionales notablemente más extensas y detalladas, lo que supone que la Directiva no establece un marco integral de prevención del blanqueo de capitales y de la financiación</w:t>
      </w:r>
      <w:r w:rsidRPr="00B0462A">
        <w:rPr>
          <w:spacing w:val="14"/>
          <w:lang w:val="es-ES"/>
        </w:rPr>
        <w:t xml:space="preserve"> </w:t>
      </w:r>
      <w:r w:rsidRPr="00B0462A">
        <w:rPr>
          <w:lang w:val="es-ES"/>
        </w:rPr>
        <w:t>del</w:t>
      </w:r>
      <w:r w:rsidRPr="00B0462A">
        <w:rPr>
          <w:spacing w:val="16"/>
          <w:lang w:val="es-ES"/>
        </w:rPr>
        <w:t xml:space="preserve"> </w:t>
      </w:r>
      <w:r w:rsidRPr="00B0462A">
        <w:rPr>
          <w:lang w:val="es-ES"/>
        </w:rPr>
        <w:t>terrorismo</w:t>
      </w:r>
      <w:r w:rsidRPr="00B0462A">
        <w:rPr>
          <w:spacing w:val="18"/>
          <w:lang w:val="es-ES"/>
        </w:rPr>
        <w:t xml:space="preserve"> </w:t>
      </w:r>
      <w:r w:rsidRPr="00B0462A">
        <w:rPr>
          <w:lang w:val="es-ES"/>
        </w:rPr>
        <w:t>que</w:t>
      </w:r>
      <w:r w:rsidRPr="00B0462A">
        <w:rPr>
          <w:spacing w:val="17"/>
          <w:lang w:val="es-ES"/>
        </w:rPr>
        <w:t xml:space="preserve"> </w:t>
      </w:r>
      <w:r w:rsidRPr="00B0462A">
        <w:rPr>
          <w:lang w:val="es-ES"/>
        </w:rPr>
        <w:t>sea</w:t>
      </w:r>
      <w:r w:rsidRPr="00B0462A">
        <w:rPr>
          <w:spacing w:val="17"/>
          <w:lang w:val="es-ES"/>
        </w:rPr>
        <w:t xml:space="preserve"> </w:t>
      </w:r>
      <w:r w:rsidRPr="00B0462A">
        <w:rPr>
          <w:lang w:val="es-ES"/>
        </w:rPr>
        <w:t>susceptible</w:t>
      </w:r>
      <w:r w:rsidRPr="00B0462A">
        <w:rPr>
          <w:spacing w:val="16"/>
          <w:lang w:val="es-ES"/>
        </w:rPr>
        <w:t xml:space="preserve"> </w:t>
      </w:r>
      <w:r w:rsidRPr="00B0462A">
        <w:rPr>
          <w:lang w:val="es-ES"/>
        </w:rPr>
        <w:t>de</w:t>
      </w:r>
      <w:r w:rsidRPr="00B0462A">
        <w:rPr>
          <w:spacing w:val="18"/>
          <w:lang w:val="es-ES"/>
        </w:rPr>
        <w:t xml:space="preserve"> </w:t>
      </w:r>
      <w:r w:rsidRPr="00B0462A">
        <w:rPr>
          <w:lang w:val="es-ES"/>
        </w:rPr>
        <w:t>ser</w:t>
      </w:r>
      <w:r w:rsidRPr="00B0462A">
        <w:rPr>
          <w:spacing w:val="13"/>
          <w:lang w:val="es-ES"/>
        </w:rPr>
        <w:t xml:space="preserve"> </w:t>
      </w:r>
      <w:r w:rsidRPr="00B0462A">
        <w:rPr>
          <w:lang w:val="es-ES"/>
        </w:rPr>
        <w:t>aplicado</w:t>
      </w:r>
      <w:r w:rsidRPr="00B0462A">
        <w:rPr>
          <w:spacing w:val="15"/>
          <w:lang w:val="es-ES"/>
        </w:rPr>
        <w:t xml:space="preserve"> </w:t>
      </w:r>
      <w:r w:rsidRPr="00B0462A">
        <w:rPr>
          <w:lang w:val="es-ES"/>
        </w:rPr>
        <w:t>por</w:t>
      </w:r>
      <w:r w:rsidRPr="00B0462A">
        <w:rPr>
          <w:spacing w:val="15"/>
          <w:lang w:val="es-ES"/>
        </w:rPr>
        <w:t xml:space="preserve"> </w:t>
      </w:r>
      <w:r w:rsidRPr="00B0462A">
        <w:rPr>
          <w:lang w:val="es-ES"/>
        </w:rPr>
        <w:t>los</w:t>
      </w:r>
      <w:r w:rsidRPr="00B0462A">
        <w:rPr>
          <w:spacing w:val="16"/>
          <w:lang w:val="es-ES"/>
        </w:rPr>
        <w:t xml:space="preserve"> </w:t>
      </w:r>
      <w:r w:rsidRPr="00B0462A">
        <w:rPr>
          <w:lang w:val="es-ES"/>
        </w:rPr>
        <w:t>sujetos</w:t>
      </w:r>
    </w:p>
    <w:p w14:paraId="2D401E74" w14:textId="0454E345" w:rsidR="00982A87" w:rsidRPr="00B0462A" w:rsidRDefault="00A874BA" w:rsidP="00982A87">
      <w:pPr>
        <w:pStyle w:val="Textoindependiente"/>
        <w:spacing w:before="73"/>
        <w:ind w:left="102" w:right="124"/>
        <w:jc w:val="both"/>
        <w:rPr>
          <w:lang w:val="es-ES"/>
        </w:rPr>
      </w:pPr>
      <w:r w:rsidRPr="00B0462A">
        <w:rPr>
          <w:lang w:val="es-ES"/>
        </w:rPr>
        <w:t>obligados sin ulteriores especificaciones por parte del legislador nacional. Por otra parte, la Tercera Directiva es una norma de mínimos, como señala de forma rotunda su artículo 5, que ha de ser reforzada o extendida atendiendo a los concretos riesgos ex</w:t>
      </w:r>
      <w:r w:rsidR="00982A87" w:rsidRPr="00B0462A">
        <w:rPr>
          <w:lang w:val="es-ES"/>
        </w:rPr>
        <w:t>istentes en cada Estado miembro</w:t>
      </w:r>
    </w:p>
    <w:p w14:paraId="5198DCC4" w14:textId="0B18ADA9" w:rsidR="00586F9F" w:rsidRPr="00B0462A" w:rsidRDefault="00982A87" w:rsidP="00982A87">
      <w:pPr>
        <w:rPr>
          <w:sz w:val="24"/>
          <w:szCs w:val="24"/>
          <w:lang w:val="es-ES"/>
        </w:rPr>
      </w:pPr>
      <w:r w:rsidRPr="00B0462A">
        <w:rPr>
          <w:lang w:val="es-ES"/>
        </w:rPr>
        <w:br w:type="page"/>
      </w:r>
    </w:p>
    <w:p w14:paraId="0DE93986" w14:textId="7620563A" w:rsidR="00A874BA" w:rsidRPr="00B0462A" w:rsidRDefault="00A874BA" w:rsidP="00644F06">
      <w:pPr>
        <w:pStyle w:val="Textoindependiente"/>
        <w:spacing w:before="1"/>
        <w:ind w:left="102" w:right="116" w:firstLine="283"/>
        <w:jc w:val="both"/>
        <w:rPr>
          <w:lang w:val="es-ES"/>
        </w:rPr>
      </w:pPr>
      <w:r w:rsidRPr="00B0462A">
        <w:rPr>
          <w:lang w:val="es-ES"/>
        </w:rPr>
        <w:lastRenderedPageBreak/>
        <w:t>La Directiva 2005/60/CE ha sido complementada por la Directiva 2006/70/CE de la Comisión, de 1 de agosto de 2006, por la que se establecen disposiciones de aplicación de la Directiva 2005/60/CE del Parlamento Europeo y del Consejo en lo relativo, entre otras materias, a la definición de "personas del medio político" y los criterios técnicos aplicables en los procedimientos simplificados de diligencia debida con respecto al</w:t>
      </w:r>
      <w:r w:rsidRPr="00B0462A">
        <w:rPr>
          <w:spacing w:val="-5"/>
          <w:lang w:val="es-ES"/>
        </w:rPr>
        <w:t xml:space="preserve"> </w:t>
      </w:r>
      <w:r w:rsidRPr="00B0462A">
        <w:rPr>
          <w:lang w:val="es-ES"/>
        </w:rPr>
        <w:t>cliente.</w:t>
      </w:r>
    </w:p>
    <w:p w14:paraId="47507EE1" w14:textId="77777777" w:rsidR="00586F9F" w:rsidRPr="00B0462A" w:rsidRDefault="00586F9F" w:rsidP="00644F06">
      <w:pPr>
        <w:pStyle w:val="Textoindependiente"/>
        <w:ind w:left="102" w:right="115" w:firstLine="283"/>
        <w:jc w:val="both"/>
        <w:rPr>
          <w:lang w:val="es-ES"/>
        </w:rPr>
      </w:pPr>
      <w:r w:rsidRPr="00B0462A">
        <w:rPr>
          <w:lang w:val="es-ES"/>
        </w:rPr>
        <w:t>La Comisión Europea reconoce que los riesgos asociados al blanqueo de dinero están en constante evolución, lo cual exige una revisión periódica del marco legal. Por ello, a la luz de la reciente revisión por el GAFI (febrero 2012) de los estándares internacionales y de la realización por la Comisión de su propio proceso de revisión, ha elaborado un informe sobre la aplicación de la Tercera Directiva sobre el blanqueo de capitales, y ha iniciado el proceso para aprobar la Cuarta Directiva.</w:t>
      </w:r>
    </w:p>
    <w:p w14:paraId="41B7E9EC" w14:textId="4F0F02BF" w:rsidR="00586F9F" w:rsidRPr="00B0462A" w:rsidRDefault="00586F9F" w:rsidP="00982A87">
      <w:pPr>
        <w:pStyle w:val="Textoindependiente"/>
        <w:spacing w:before="1"/>
        <w:ind w:right="116"/>
        <w:jc w:val="both"/>
        <w:rPr>
          <w:lang w:val="es-ES"/>
        </w:rPr>
        <w:sectPr w:rsidR="00586F9F" w:rsidRPr="00B0462A">
          <w:pgSz w:w="11910" w:h="16840"/>
          <w:pgMar w:top="1320" w:right="1580" w:bottom="280" w:left="1600" w:header="720" w:footer="720" w:gutter="0"/>
          <w:cols w:space="720"/>
        </w:sectPr>
      </w:pPr>
    </w:p>
    <w:p w14:paraId="32013180" w14:textId="77777777" w:rsidR="002F180B" w:rsidRPr="00B0462A" w:rsidRDefault="002F180B" w:rsidP="00644F06">
      <w:pPr>
        <w:pStyle w:val="Textoindependiente"/>
        <w:jc w:val="both"/>
        <w:rPr>
          <w:lang w:val="es-ES"/>
        </w:rPr>
      </w:pPr>
    </w:p>
    <w:p w14:paraId="66E1809E" w14:textId="431C8069" w:rsidR="002F180B" w:rsidRPr="00B0462A" w:rsidRDefault="007C199B" w:rsidP="00644F06">
      <w:pPr>
        <w:pStyle w:val="Prrafodelista"/>
        <w:numPr>
          <w:ilvl w:val="1"/>
          <w:numId w:val="38"/>
        </w:numPr>
        <w:tabs>
          <w:tab w:val="left" w:pos="532"/>
        </w:tabs>
        <w:spacing w:before="1"/>
        <w:jc w:val="both"/>
        <w:rPr>
          <w:b/>
          <w:sz w:val="24"/>
          <w:szCs w:val="24"/>
        </w:rPr>
      </w:pPr>
      <w:proofErr w:type="spellStart"/>
      <w:r w:rsidRPr="00B0462A">
        <w:rPr>
          <w:b/>
          <w:sz w:val="24"/>
          <w:szCs w:val="24"/>
        </w:rPr>
        <w:t>Normativa</w:t>
      </w:r>
      <w:proofErr w:type="spellEnd"/>
      <w:r w:rsidRPr="00B0462A">
        <w:rPr>
          <w:b/>
          <w:spacing w:val="-1"/>
          <w:sz w:val="24"/>
          <w:szCs w:val="24"/>
        </w:rPr>
        <w:t xml:space="preserve"> </w:t>
      </w:r>
      <w:proofErr w:type="spellStart"/>
      <w:r w:rsidRPr="00B0462A">
        <w:rPr>
          <w:b/>
          <w:sz w:val="24"/>
          <w:szCs w:val="24"/>
        </w:rPr>
        <w:t>nacional</w:t>
      </w:r>
      <w:proofErr w:type="spellEnd"/>
      <w:r w:rsidRPr="00B0462A">
        <w:rPr>
          <w:b/>
          <w:sz w:val="24"/>
          <w:szCs w:val="24"/>
        </w:rPr>
        <w:t>.</w:t>
      </w:r>
    </w:p>
    <w:p w14:paraId="26F53532" w14:textId="37771EC0" w:rsidR="002F180B" w:rsidRPr="00B0462A" w:rsidRDefault="007C199B" w:rsidP="00644F06">
      <w:pPr>
        <w:pStyle w:val="Textoindependiente"/>
        <w:ind w:left="102" w:right="117" w:firstLine="283"/>
        <w:jc w:val="both"/>
        <w:rPr>
          <w:lang w:val="es-ES"/>
        </w:rPr>
      </w:pPr>
      <w:r w:rsidRPr="00B0462A">
        <w:rPr>
          <w:lang w:val="es-ES"/>
        </w:rPr>
        <w:t>En el caso de España, se aprobó la Ley 10/2010, de 28 de abril, de prevención del blanqueo de capitales y de la financiación del terrorismo, que transpone la Directiva 2005/60/CE del Parlamento Europeo y del Consejo, y trata de la prevención de la utilización del sistema financiero y de otras actividades y sectores para el blanqueo de capitales y para la financiación del terrorismo.</w:t>
      </w:r>
    </w:p>
    <w:p w14:paraId="28067EEE" w14:textId="77777777" w:rsidR="002F180B" w:rsidRPr="00B0462A" w:rsidRDefault="007C199B" w:rsidP="00644F06">
      <w:pPr>
        <w:pStyle w:val="Textoindependiente"/>
        <w:ind w:left="102" w:right="116" w:firstLine="283"/>
        <w:jc w:val="both"/>
        <w:rPr>
          <w:lang w:val="es-ES"/>
        </w:rPr>
      </w:pPr>
      <w:r w:rsidRPr="00B0462A">
        <w:rPr>
          <w:lang w:val="es-ES"/>
        </w:rPr>
        <w:t>En la Ley se procede a la unificación de los regímenes de prevención del blanqueo de capitales y de la financiación del terrorismo, poniendo fin a la dispersión existente. Consecuentemente con los estándares internacionales en materia de prevención del blanqueo de capitales, que han incorporado plenamente la lucha contra la financiación del terrorismo, la Tercera Directiva europea, a diferencia de los textos de 1991 y 2001, se refiere a "la prevención de la utilización del sistema financiero para el blanqueo de capitales y para la financiación del terrorismo". Por ello, sin perjuicio de mantener la Ley 12/2003, de 21 de mayo, en lo relativo al bloqueo de fondos, se procede a regular de forma unitaria en la Ley 10/2010 los aspectos preventivos tanto del blanqueo de capitales como de la financiación del</w:t>
      </w:r>
      <w:r w:rsidRPr="00B0462A">
        <w:rPr>
          <w:spacing w:val="-11"/>
          <w:lang w:val="es-ES"/>
        </w:rPr>
        <w:t xml:space="preserve"> </w:t>
      </w:r>
      <w:r w:rsidRPr="00B0462A">
        <w:rPr>
          <w:lang w:val="es-ES"/>
        </w:rPr>
        <w:t>terrorismo</w:t>
      </w:r>
    </w:p>
    <w:p w14:paraId="71ECFA0E" w14:textId="6950E441" w:rsidR="002F180B" w:rsidRPr="00B0462A" w:rsidRDefault="007C199B" w:rsidP="00644F06">
      <w:pPr>
        <w:pStyle w:val="Textoindependiente"/>
        <w:ind w:left="102" w:right="119" w:firstLine="283"/>
        <w:jc w:val="both"/>
        <w:rPr>
          <w:lang w:val="es-ES"/>
        </w:rPr>
      </w:pPr>
      <w:r w:rsidRPr="00B0462A">
        <w:rPr>
          <w:lang w:val="es-ES"/>
        </w:rPr>
        <w:t>En tanto no se apruebe el desarrollo reglamentario de la Ley 10/2010, continua vigente el Reglamento de desarrollo de la Ley 19/1993, aprobado mediante Real Decreto 925/1995, de 9 de junio, (modificado por R.D. 54/2005, de 21 de enero).</w:t>
      </w:r>
    </w:p>
    <w:p w14:paraId="58908AC2" w14:textId="5F517D22" w:rsidR="002F180B" w:rsidRPr="00B0462A" w:rsidRDefault="007C199B" w:rsidP="00644F06">
      <w:pPr>
        <w:pStyle w:val="Textoindependiente"/>
        <w:ind w:left="385"/>
        <w:jc w:val="both"/>
        <w:rPr>
          <w:lang w:val="es-ES"/>
        </w:rPr>
      </w:pPr>
      <w:r w:rsidRPr="00B0462A">
        <w:rPr>
          <w:lang w:val="es-ES"/>
        </w:rPr>
        <w:t>Además del Reglamento, sigue vigente la siguiente normativa:</w:t>
      </w:r>
    </w:p>
    <w:p w14:paraId="6BF2DA78" w14:textId="5C79EB06" w:rsidR="00586F9F" w:rsidRPr="00B0462A" w:rsidRDefault="00586F9F" w:rsidP="00644F06">
      <w:pPr>
        <w:pStyle w:val="Prrafodelista"/>
        <w:numPr>
          <w:ilvl w:val="1"/>
          <w:numId w:val="38"/>
        </w:numPr>
        <w:tabs>
          <w:tab w:val="left" w:pos="532"/>
        </w:tabs>
        <w:spacing w:before="73"/>
        <w:jc w:val="both"/>
        <w:rPr>
          <w:b/>
          <w:sz w:val="24"/>
          <w:szCs w:val="24"/>
          <w:lang w:val="es-ES"/>
        </w:rPr>
      </w:pPr>
      <w:r w:rsidRPr="00B0462A">
        <w:rPr>
          <w:b/>
          <w:sz w:val="24"/>
          <w:szCs w:val="24"/>
          <w:lang w:val="es-ES"/>
        </w:rPr>
        <w:t>Obligaciones en la normativa sobre prevención del</w:t>
      </w:r>
      <w:r w:rsidRPr="00B0462A">
        <w:rPr>
          <w:b/>
          <w:spacing w:val="-6"/>
          <w:sz w:val="24"/>
          <w:szCs w:val="24"/>
          <w:lang w:val="es-ES"/>
        </w:rPr>
        <w:t xml:space="preserve"> </w:t>
      </w:r>
      <w:r w:rsidRPr="00B0462A">
        <w:rPr>
          <w:b/>
          <w:sz w:val="24"/>
          <w:szCs w:val="24"/>
          <w:lang w:val="es-ES"/>
        </w:rPr>
        <w:t>blanqueo.</w:t>
      </w:r>
    </w:p>
    <w:p w14:paraId="5EB41E5C" w14:textId="77777777" w:rsidR="00586F9F" w:rsidRPr="00B0462A" w:rsidRDefault="00586F9F" w:rsidP="00644F06">
      <w:pPr>
        <w:pStyle w:val="Textoindependiente"/>
        <w:ind w:left="102" w:right="126" w:firstLine="283"/>
        <w:jc w:val="both"/>
        <w:rPr>
          <w:lang w:val="es-ES"/>
        </w:rPr>
      </w:pPr>
      <w:r w:rsidRPr="00B0462A">
        <w:rPr>
          <w:lang w:val="es-ES"/>
        </w:rPr>
        <w:t>Según la Ley 10/2010, de prevención del blanqueo de capitales, los sujetos obligados tienen que cumplir las siguientes obligaciones:</w:t>
      </w:r>
    </w:p>
    <w:p w14:paraId="3EFD977F" w14:textId="77777777" w:rsidR="00586F9F" w:rsidRPr="00B0462A" w:rsidRDefault="00586F9F" w:rsidP="00644F06">
      <w:pPr>
        <w:pStyle w:val="Textoindependiente"/>
        <w:jc w:val="both"/>
        <w:rPr>
          <w:lang w:val="es-ES"/>
        </w:rPr>
      </w:pPr>
    </w:p>
    <w:p w14:paraId="097B60B5" w14:textId="4124CFFA" w:rsidR="00586F9F" w:rsidRPr="00B0462A" w:rsidRDefault="00586F9F" w:rsidP="00644F06">
      <w:pPr>
        <w:pStyle w:val="Prrafodelista"/>
        <w:numPr>
          <w:ilvl w:val="2"/>
          <w:numId w:val="38"/>
        </w:numPr>
        <w:tabs>
          <w:tab w:val="left" w:pos="654"/>
        </w:tabs>
        <w:jc w:val="both"/>
        <w:rPr>
          <w:sz w:val="24"/>
          <w:szCs w:val="24"/>
          <w:lang w:val="es-ES"/>
        </w:rPr>
      </w:pPr>
      <w:r w:rsidRPr="00B0462A">
        <w:rPr>
          <w:sz w:val="24"/>
          <w:szCs w:val="24"/>
          <w:u w:val="single"/>
          <w:lang w:val="es-ES"/>
        </w:rPr>
        <w:t>Respecto de los clientes y sus</w:t>
      </w:r>
      <w:r w:rsidRPr="00B0462A">
        <w:rPr>
          <w:spacing w:val="-4"/>
          <w:sz w:val="24"/>
          <w:szCs w:val="24"/>
          <w:u w:val="single"/>
          <w:lang w:val="es-ES"/>
        </w:rPr>
        <w:t xml:space="preserve"> </w:t>
      </w:r>
      <w:r w:rsidRPr="00B0462A">
        <w:rPr>
          <w:sz w:val="24"/>
          <w:szCs w:val="24"/>
          <w:u w:val="single"/>
          <w:lang w:val="es-ES"/>
        </w:rPr>
        <w:t>negocios.</w:t>
      </w:r>
    </w:p>
    <w:p w14:paraId="5D39C86F" w14:textId="4A926B6F" w:rsidR="00586F9F" w:rsidRPr="00B0462A" w:rsidRDefault="00586F9F" w:rsidP="00644F06">
      <w:pPr>
        <w:pStyle w:val="Textoindependiente"/>
        <w:ind w:left="102" w:right="122" w:firstLine="283"/>
        <w:jc w:val="both"/>
        <w:rPr>
          <w:lang w:val="es-ES"/>
        </w:rPr>
      </w:pPr>
      <w:r w:rsidRPr="00B0462A">
        <w:rPr>
          <w:lang w:val="es-ES"/>
        </w:rPr>
        <w:t>La Ley 10/2010 distingue tres grupos de medidas de diligencia debida respecto de los clientes y sus negocios: medidas normales, simplificadas y reforzadas.</w:t>
      </w:r>
    </w:p>
    <w:p w14:paraId="187F6391" w14:textId="0E78FC41" w:rsidR="00586F9F" w:rsidRPr="00B0462A" w:rsidRDefault="00586F9F" w:rsidP="00644F06">
      <w:pPr>
        <w:pStyle w:val="Textoindependiente"/>
        <w:spacing w:before="1"/>
        <w:ind w:left="102" w:right="124" w:firstLine="283"/>
        <w:jc w:val="both"/>
        <w:rPr>
          <w:lang w:val="es-ES"/>
        </w:rPr>
        <w:sectPr w:rsidR="00586F9F" w:rsidRPr="00B0462A">
          <w:pgSz w:w="11910" w:h="16840"/>
          <w:pgMar w:top="1320" w:right="1580" w:bottom="280" w:left="1600" w:header="720" w:footer="720" w:gutter="0"/>
          <w:cols w:space="720"/>
        </w:sectPr>
      </w:pPr>
      <w:r w:rsidRPr="00B0462A">
        <w:rPr>
          <w:lang w:val="es-ES"/>
        </w:rPr>
        <w:t>Dentro de las medidas normales, se establecen las obligaciones de identificar formalmente al cliente, identificar al titular real en los supuestos en los que proceda, obtener información del propósito de índole de la relación de negocios, y hacer un seguimiento continuo de la relación de</w:t>
      </w:r>
      <w:r w:rsidRPr="00B0462A">
        <w:rPr>
          <w:spacing w:val="-11"/>
          <w:lang w:val="es-ES"/>
        </w:rPr>
        <w:t xml:space="preserve"> </w:t>
      </w:r>
      <w:r w:rsidRPr="00B0462A">
        <w:rPr>
          <w:lang w:val="es-ES"/>
        </w:rPr>
        <w:t>negocios.</w:t>
      </w:r>
    </w:p>
    <w:p w14:paraId="7E89FB42" w14:textId="77777777" w:rsidR="008546A1" w:rsidRPr="00B0462A" w:rsidRDefault="008546A1" w:rsidP="00644F06">
      <w:pPr>
        <w:pStyle w:val="Textoindependiente"/>
        <w:jc w:val="both"/>
        <w:rPr>
          <w:lang w:val="es-ES"/>
        </w:rPr>
      </w:pPr>
    </w:p>
    <w:p w14:paraId="4636D30B" w14:textId="3C4B7B6B" w:rsidR="002F180B" w:rsidRPr="00B0462A" w:rsidRDefault="007C199B" w:rsidP="00644F06">
      <w:pPr>
        <w:pStyle w:val="Textoindependiente"/>
        <w:ind w:left="102" w:right="117" w:firstLine="283"/>
        <w:jc w:val="both"/>
        <w:rPr>
          <w:lang w:val="es-ES"/>
        </w:rPr>
      </w:pPr>
      <w:r w:rsidRPr="00B0462A">
        <w:rPr>
          <w:lang w:val="es-ES"/>
        </w:rPr>
        <w:t xml:space="preserve">Dentro del grupo de medidas simplificadas, se establecen en dicha norma una serie de supuestos en los que se autoriza a los sujetos obligados a no aplicar las medidas anteriores a determinados clientes, respecto de </w:t>
      </w:r>
      <w:r w:rsidRPr="00B0462A">
        <w:rPr>
          <w:spacing w:val="2"/>
          <w:lang w:val="es-ES"/>
        </w:rPr>
        <w:t xml:space="preserve">los </w:t>
      </w:r>
      <w:r w:rsidRPr="00B0462A">
        <w:rPr>
          <w:lang w:val="es-ES"/>
        </w:rPr>
        <w:t>que se considera que comportan un escaso riesgo de blanqueo de capitales. Asimismo, se establecen medidas simplificadas de diligencia debida respecto de determinados productos u operaciones, estableciendo en algunos supuestos límites cuantitativos. Establece la Ley, además, que reglamentariamente podrán autorizarse la aplicación de otras medidas simplificadas de diligencia debida, respecto de clientes, así como de productos y operaciones que comporten un riesgo escaso de</w:t>
      </w:r>
      <w:r w:rsidRPr="00B0462A">
        <w:rPr>
          <w:spacing w:val="-3"/>
          <w:lang w:val="es-ES"/>
        </w:rPr>
        <w:t xml:space="preserve"> </w:t>
      </w:r>
      <w:r w:rsidRPr="00B0462A">
        <w:rPr>
          <w:lang w:val="es-ES"/>
        </w:rPr>
        <w:t>blanqueo.</w:t>
      </w:r>
    </w:p>
    <w:p w14:paraId="404B3526" w14:textId="77777777" w:rsidR="002F180B" w:rsidRPr="00B0462A" w:rsidRDefault="007C199B" w:rsidP="00644F06">
      <w:pPr>
        <w:pStyle w:val="Textoindependiente"/>
        <w:ind w:left="102" w:right="118" w:firstLine="283"/>
        <w:jc w:val="both"/>
        <w:rPr>
          <w:lang w:val="es-ES"/>
        </w:rPr>
      </w:pPr>
      <w:r w:rsidRPr="00B0462A">
        <w:rPr>
          <w:lang w:val="es-ES"/>
        </w:rPr>
        <w:t>Por último, se establecen una serie de medidas reforzadas de diligencia debida, que podrán ser ampliadas cuando se apruebe el desarrollo reglamentario, en supuestos que pueden presentar un mayor riesgo para el blanqueo de capitales, como son la actividad de banca privada, los servicios de envío de dinero, las operaciones de cambio de moneda extranjera, las relaciones de negocio y operaciones no presenciales, las relaciones de corresponsalía bancaria transfronteriza, las relaciones con personas con responsabilidad pública, o los productos u operaciones propicias al anonimato y nuevos desarrollos tecnológicos. Establece, además, la Ley 10/2010 que reglamentariamente podrán concretarse las medidas reforzadas de diligencia debida exigibles en las áreas de negocio o actividades que presenten un riesgo más elevado de blanqueo de capitales o de financiación del terrorismo.</w:t>
      </w:r>
    </w:p>
    <w:p w14:paraId="2042B8B7" w14:textId="77777777" w:rsidR="002F180B" w:rsidRPr="00B0462A" w:rsidRDefault="002F180B" w:rsidP="00644F06">
      <w:pPr>
        <w:pStyle w:val="Textoindependiente"/>
        <w:spacing w:before="1"/>
        <w:jc w:val="both"/>
        <w:rPr>
          <w:lang w:val="es-ES"/>
        </w:rPr>
      </w:pPr>
    </w:p>
    <w:p w14:paraId="4E4E0482" w14:textId="1A0EA2C3" w:rsidR="002F180B" w:rsidRPr="00B0462A" w:rsidRDefault="007C199B" w:rsidP="00644F06">
      <w:pPr>
        <w:pStyle w:val="Prrafodelista"/>
        <w:numPr>
          <w:ilvl w:val="2"/>
          <w:numId w:val="38"/>
        </w:numPr>
        <w:tabs>
          <w:tab w:val="left" w:pos="654"/>
        </w:tabs>
        <w:jc w:val="both"/>
        <w:rPr>
          <w:sz w:val="24"/>
          <w:szCs w:val="24"/>
          <w:lang w:val="es-ES"/>
        </w:rPr>
      </w:pPr>
      <w:r w:rsidRPr="00B0462A">
        <w:rPr>
          <w:sz w:val="24"/>
          <w:szCs w:val="24"/>
          <w:u w:val="single"/>
          <w:lang w:val="es-ES"/>
        </w:rPr>
        <w:t>De comunicación de operaciones y colaboración con el</w:t>
      </w:r>
      <w:r w:rsidRPr="00B0462A">
        <w:rPr>
          <w:spacing w:val="-7"/>
          <w:sz w:val="24"/>
          <w:szCs w:val="24"/>
          <w:u w:val="single"/>
          <w:lang w:val="es-ES"/>
        </w:rPr>
        <w:t xml:space="preserve"> </w:t>
      </w:r>
      <w:r w:rsidRPr="00B0462A">
        <w:rPr>
          <w:sz w:val="24"/>
          <w:szCs w:val="24"/>
          <w:u w:val="single"/>
          <w:lang w:val="es-ES"/>
        </w:rPr>
        <w:t>SEPBLAC.</w:t>
      </w:r>
    </w:p>
    <w:p w14:paraId="5333FC40" w14:textId="3E86D3CE" w:rsidR="002F180B" w:rsidRPr="00B0462A" w:rsidRDefault="007C199B" w:rsidP="00644F06">
      <w:pPr>
        <w:pStyle w:val="Textoindependiente"/>
        <w:ind w:left="102" w:right="121" w:firstLine="283"/>
        <w:jc w:val="both"/>
        <w:rPr>
          <w:lang w:val="es-ES"/>
        </w:rPr>
      </w:pPr>
      <w:r w:rsidRPr="00B0462A">
        <w:rPr>
          <w:lang w:val="es-ES"/>
        </w:rPr>
        <w:t>Se incluyen en este grupo las obligaciones de efectuar un examen de las operaciones sospechosas, comunicarlas al SEPBLAC, abstenerse de ejecutar las operaciones sospechosas o de establecer relaciones con el cliente, y no comunicarle la remisión de la información al SEPBLAC.</w:t>
      </w:r>
    </w:p>
    <w:p w14:paraId="0C6110A6" w14:textId="475CD16A" w:rsidR="002F180B" w:rsidRPr="00B0462A" w:rsidRDefault="007C199B" w:rsidP="00644F06">
      <w:pPr>
        <w:pStyle w:val="Textoindependiente"/>
        <w:ind w:left="102" w:right="124" w:firstLine="283"/>
        <w:jc w:val="both"/>
        <w:rPr>
          <w:lang w:val="es-ES"/>
        </w:rPr>
      </w:pPr>
      <w:r w:rsidRPr="00B0462A">
        <w:rPr>
          <w:lang w:val="es-ES"/>
        </w:rPr>
        <w:t xml:space="preserve">Se </w:t>
      </w:r>
      <w:r w:rsidR="00280D32" w:rsidRPr="00B0462A">
        <w:rPr>
          <w:lang w:val="es-ES"/>
        </w:rPr>
        <w:t>incluyen,</w:t>
      </w:r>
      <w:r w:rsidRPr="00B0462A">
        <w:rPr>
          <w:lang w:val="es-ES"/>
        </w:rPr>
        <w:t xml:space="preserve"> además, la obligación de comunicación sistemática de obligaciones por determinados sujetos obligados (por importe superior a una determinada cantidad) y la colaboración con el SEPBLAC, para:</w:t>
      </w:r>
    </w:p>
    <w:p w14:paraId="02C86B47" w14:textId="77777777" w:rsidR="002F180B" w:rsidRPr="00B0462A" w:rsidRDefault="002F180B" w:rsidP="00644F06">
      <w:pPr>
        <w:jc w:val="both"/>
        <w:rPr>
          <w:sz w:val="24"/>
          <w:szCs w:val="24"/>
          <w:lang w:val="es-ES"/>
        </w:rPr>
        <w:sectPr w:rsidR="002F180B" w:rsidRPr="00B0462A">
          <w:pgSz w:w="11910" w:h="16840"/>
          <w:pgMar w:top="1320" w:right="1580" w:bottom="280" w:left="1600" w:header="720" w:footer="720" w:gutter="0"/>
          <w:cols w:space="720"/>
        </w:sectPr>
      </w:pPr>
    </w:p>
    <w:p w14:paraId="0BAF5A9F" w14:textId="77777777" w:rsidR="008546A1" w:rsidRPr="00B0462A" w:rsidRDefault="008546A1" w:rsidP="00644F06">
      <w:pPr>
        <w:pStyle w:val="Prrafodelista"/>
        <w:tabs>
          <w:tab w:val="left" w:pos="546"/>
        </w:tabs>
        <w:spacing w:before="89"/>
        <w:ind w:left="545"/>
        <w:jc w:val="both"/>
        <w:rPr>
          <w:sz w:val="24"/>
          <w:szCs w:val="24"/>
          <w:lang w:val="es-ES"/>
        </w:rPr>
      </w:pPr>
    </w:p>
    <w:p w14:paraId="648EE9F9" w14:textId="297F1758" w:rsidR="002F180B" w:rsidRPr="00B0462A" w:rsidRDefault="007C199B" w:rsidP="00644F06">
      <w:pPr>
        <w:pStyle w:val="Prrafodelista"/>
        <w:numPr>
          <w:ilvl w:val="0"/>
          <w:numId w:val="34"/>
        </w:numPr>
        <w:tabs>
          <w:tab w:val="left" w:pos="546"/>
        </w:tabs>
        <w:spacing w:before="89"/>
        <w:ind w:left="545"/>
        <w:jc w:val="both"/>
        <w:rPr>
          <w:sz w:val="24"/>
          <w:szCs w:val="24"/>
          <w:lang w:val="es-ES"/>
        </w:rPr>
      </w:pPr>
      <w:r w:rsidRPr="00B0462A">
        <w:rPr>
          <w:sz w:val="24"/>
          <w:szCs w:val="24"/>
          <w:lang w:val="es-ES"/>
        </w:rPr>
        <w:t>Facilitar documentación e información que se le</w:t>
      </w:r>
      <w:r w:rsidRPr="00B0462A">
        <w:rPr>
          <w:spacing w:val="-3"/>
          <w:sz w:val="24"/>
          <w:szCs w:val="24"/>
          <w:lang w:val="es-ES"/>
        </w:rPr>
        <w:t xml:space="preserve"> </w:t>
      </w:r>
      <w:r w:rsidRPr="00B0462A">
        <w:rPr>
          <w:sz w:val="24"/>
          <w:szCs w:val="24"/>
          <w:lang w:val="es-ES"/>
        </w:rPr>
        <w:t>solicite.</w:t>
      </w:r>
    </w:p>
    <w:p w14:paraId="3D59D62D" w14:textId="19BAA0C0" w:rsidR="002F180B" w:rsidRPr="00B0462A" w:rsidRDefault="007C199B" w:rsidP="00644F06">
      <w:pPr>
        <w:pStyle w:val="Prrafodelista"/>
        <w:numPr>
          <w:ilvl w:val="0"/>
          <w:numId w:val="34"/>
        </w:numPr>
        <w:tabs>
          <w:tab w:val="left" w:pos="546"/>
        </w:tabs>
        <w:ind w:left="545"/>
        <w:jc w:val="both"/>
        <w:rPr>
          <w:sz w:val="24"/>
          <w:szCs w:val="24"/>
        </w:rPr>
      </w:pPr>
      <w:proofErr w:type="spellStart"/>
      <w:r w:rsidRPr="00B0462A">
        <w:rPr>
          <w:sz w:val="24"/>
          <w:szCs w:val="24"/>
        </w:rPr>
        <w:t>Atender</w:t>
      </w:r>
      <w:proofErr w:type="spellEnd"/>
      <w:r w:rsidRPr="00B0462A">
        <w:rPr>
          <w:sz w:val="24"/>
          <w:szCs w:val="24"/>
        </w:rPr>
        <w:t xml:space="preserve"> sus</w:t>
      </w:r>
      <w:r w:rsidRPr="00B0462A">
        <w:rPr>
          <w:spacing w:val="-1"/>
          <w:sz w:val="24"/>
          <w:szCs w:val="24"/>
        </w:rPr>
        <w:t xml:space="preserve"> </w:t>
      </w:r>
      <w:proofErr w:type="spellStart"/>
      <w:r w:rsidRPr="00B0462A">
        <w:rPr>
          <w:sz w:val="24"/>
          <w:szCs w:val="24"/>
        </w:rPr>
        <w:t>requerimientos</w:t>
      </w:r>
      <w:proofErr w:type="spellEnd"/>
      <w:r w:rsidRPr="00B0462A">
        <w:rPr>
          <w:sz w:val="24"/>
          <w:szCs w:val="24"/>
        </w:rPr>
        <w:t>.</w:t>
      </w:r>
    </w:p>
    <w:p w14:paraId="01FE847A" w14:textId="35A0306C" w:rsidR="002F180B" w:rsidRPr="00B0462A" w:rsidRDefault="007C199B" w:rsidP="00644F06">
      <w:pPr>
        <w:pStyle w:val="Prrafodelista"/>
        <w:numPr>
          <w:ilvl w:val="0"/>
          <w:numId w:val="34"/>
        </w:numPr>
        <w:tabs>
          <w:tab w:val="left" w:pos="546"/>
        </w:tabs>
        <w:ind w:left="545"/>
        <w:jc w:val="both"/>
        <w:rPr>
          <w:sz w:val="24"/>
          <w:szCs w:val="24"/>
          <w:lang w:val="es-ES"/>
        </w:rPr>
      </w:pPr>
      <w:r w:rsidRPr="00B0462A">
        <w:rPr>
          <w:sz w:val="24"/>
          <w:szCs w:val="24"/>
          <w:lang w:val="es-ES"/>
        </w:rPr>
        <w:t>Tener el deber de reserva respecto de las comunicaciones</w:t>
      </w:r>
      <w:r w:rsidRPr="00B0462A">
        <w:rPr>
          <w:spacing w:val="-14"/>
          <w:sz w:val="24"/>
          <w:szCs w:val="24"/>
          <w:lang w:val="es-ES"/>
        </w:rPr>
        <w:t xml:space="preserve"> </w:t>
      </w:r>
      <w:r w:rsidRPr="00B0462A">
        <w:rPr>
          <w:sz w:val="24"/>
          <w:szCs w:val="24"/>
          <w:lang w:val="es-ES"/>
        </w:rPr>
        <w:t>recibidas.</w:t>
      </w:r>
    </w:p>
    <w:p w14:paraId="01B64546" w14:textId="76FF2E77" w:rsidR="002F180B" w:rsidRPr="00B0462A" w:rsidRDefault="007C199B" w:rsidP="00644F06">
      <w:pPr>
        <w:pStyle w:val="Prrafodelista"/>
        <w:numPr>
          <w:ilvl w:val="0"/>
          <w:numId w:val="34"/>
        </w:numPr>
        <w:tabs>
          <w:tab w:val="left" w:pos="546"/>
        </w:tabs>
        <w:spacing w:before="1"/>
        <w:ind w:left="545"/>
        <w:jc w:val="both"/>
        <w:rPr>
          <w:sz w:val="24"/>
          <w:szCs w:val="24"/>
          <w:lang w:val="es-ES"/>
        </w:rPr>
      </w:pPr>
      <w:r w:rsidRPr="00B0462A">
        <w:rPr>
          <w:sz w:val="24"/>
          <w:szCs w:val="24"/>
          <w:lang w:val="es-ES"/>
        </w:rPr>
        <w:t>Facilitar las actividades de supervisión e</w:t>
      </w:r>
      <w:r w:rsidRPr="00B0462A">
        <w:rPr>
          <w:spacing w:val="-3"/>
          <w:sz w:val="24"/>
          <w:szCs w:val="24"/>
          <w:lang w:val="es-ES"/>
        </w:rPr>
        <w:t xml:space="preserve"> </w:t>
      </w:r>
      <w:r w:rsidRPr="00B0462A">
        <w:rPr>
          <w:sz w:val="24"/>
          <w:szCs w:val="24"/>
          <w:lang w:val="es-ES"/>
        </w:rPr>
        <w:t>inspección.</w:t>
      </w:r>
    </w:p>
    <w:p w14:paraId="4598AC2D" w14:textId="1FF6BE4C" w:rsidR="002F180B" w:rsidRPr="00B0462A" w:rsidRDefault="007C199B" w:rsidP="00644F06">
      <w:pPr>
        <w:pStyle w:val="Prrafodelista"/>
        <w:numPr>
          <w:ilvl w:val="0"/>
          <w:numId w:val="34"/>
        </w:numPr>
        <w:tabs>
          <w:tab w:val="left" w:pos="546"/>
        </w:tabs>
        <w:ind w:right="123" w:firstLine="283"/>
        <w:jc w:val="both"/>
        <w:rPr>
          <w:sz w:val="24"/>
          <w:szCs w:val="24"/>
          <w:lang w:val="es-ES"/>
        </w:rPr>
      </w:pPr>
      <w:r w:rsidRPr="00B0462A">
        <w:rPr>
          <w:sz w:val="24"/>
          <w:szCs w:val="24"/>
          <w:lang w:val="es-ES"/>
        </w:rPr>
        <w:t>Atender los requerimientos efectuados sobre medidas correctoras después de una</w:t>
      </w:r>
      <w:r w:rsidRPr="00B0462A">
        <w:rPr>
          <w:spacing w:val="-1"/>
          <w:sz w:val="24"/>
          <w:szCs w:val="24"/>
          <w:lang w:val="es-ES"/>
        </w:rPr>
        <w:t xml:space="preserve"> </w:t>
      </w:r>
      <w:r w:rsidRPr="00B0462A">
        <w:rPr>
          <w:sz w:val="24"/>
          <w:szCs w:val="24"/>
          <w:lang w:val="es-ES"/>
        </w:rPr>
        <w:t>inspección.</w:t>
      </w:r>
    </w:p>
    <w:p w14:paraId="0D12025B" w14:textId="77777777" w:rsidR="002F180B" w:rsidRPr="00B0462A" w:rsidRDefault="007C199B" w:rsidP="00644F06">
      <w:pPr>
        <w:pStyle w:val="Prrafodelista"/>
        <w:numPr>
          <w:ilvl w:val="0"/>
          <w:numId w:val="34"/>
        </w:numPr>
        <w:tabs>
          <w:tab w:val="left" w:pos="616"/>
        </w:tabs>
        <w:ind w:right="115" w:firstLine="283"/>
        <w:jc w:val="both"/>
        <w:rPr>
          <w:sz w:val="24"/>
          <w:szCs w:val="24"/>
          <w:lang w:val="es-ES"/>
        </w:rPr>
      </w:pPr>
      <w:r w:rsidRPr="00B0462A">
        <w:rPr>
          <w:sz w:val="24"/>
          <w:szCs w:val="24"/>
          <w:lang w:val="es-ES"/>
        </w:rPr>
        <w:t>Tener el deber de reserva respecto de los informes o requerimientos solicitados.</w:t>
      </w:r>
    </w:p>
    <w:p w14:paraId="06F125E5" w14:textId="77777777" w:rsidR="002F180B" w:rsidRPr="00B0462A" w:rsidRDefault="002F180B" w:rsidP="00644F06">
      <w:pPr>
        <w:pStyle w:val="Textoindependiente"/>
        <w:spacing w:before="1"/>
        <w:jc w:val="both"/>
        <w:rPr>
          <w:lang w:val="es-ES"/>
        </w:rPr>
      </w:pPr>
    </w:p>
    <w:p w14:paraId="09EA9048" w14:textId="03325564" w:rsidR="002F180B" w:rsidRPr="00B0462A" w:rsidRDefault="007C199B" w:rsidP="00644F06">
      <w:pPr>
        <w:pStyle w:val="Prrafodelista"/>
        <w:numPr>
          <w:ilvl w:val="2"/>
          <w:numId w:val="38"/>
        </w:numPr>
        <w:tabs>
          <w:tab w:val="left" w:pos="654"/>
        </w:tabs>
        <w:jc w:val="both"/>
        <w:rPr>
          <w:sz w:val="24"/>
          <w:szCs w:val="24"/>
          <w:lang w:val="es-ES"/>
        </w:rPr>
      </w:pPr>
      <w:r w:rsidRPr="00B0462A">
        <w:rPr>
          <w:sz w:val="24"/>
          <w:szCs w:val="24"/>
          <w:u w:val="single"/>
          <w:lang w:val="es-ES"/>
        </w:rPr>
        <w:t>De conservación de la</w:t>
      </w:r>
      <w:r w:rsidRPr="00B0462A">
        <w:rPr>
          <w:spacing w:val="-3"/>
          <w:sz w:val="24"/>
          <w:szCs w:val="24"/>
          <w:u w:val="single"/>
          <w:lang w:val="es-ES"/>
        </w:rPr>
        <w:t xml:space="preserve"> </w:t>
      </w:r>
      <w:r w:rsidRPr="00B0462A">
        <w:rPr>
          <w:sz w:val="24"/>
          <w:szCs w:val="24"/>
          <w:u w:val="single"/>
          <w:lang w:val="es-ES"/>
        </w:rPr>
        <w:t>documentación.</w:t>
      </w:r>
    </w:p>
    <w:p w14:paraId="06ADE038" w14:textId="77777777" w:rsidR="002F180B" w:rsidRPr="00B0462A" w:rsidRDefault="007C199B" w:rsidP="00644F06">
      <w:pPr>
        <w:pStyle w:val="Textoindependiente"/>
        <w:ind w:left="102" w:right="126" w:firstLine="283"/>
        <w:jc w:val="both"/>
        <w:rPr>
          <w:lang w:val="es-ES"/>
        </w:rPr>
      </w:pPr>
      <w:r w:rsidRPr="00B0462A">
        <w:rPr>
          <w:lang w:val="es-ES"/>
        </w:rPr>
        <w:t>Se deberán conservarán durante un período mínimo de diez años la documentación en que se formalice el cumplimiento de las obligaciones.</w:t>
      </w:r>
    </w:p>
    <w:p w14:paraId="577F7173" w14:textId="77777777" w:rsidR="002F180B" w:rsidRPr="00B0462A" w:rsidRDefault="002F180B" w:rsidP="00644F06">
      <w:pPr>
        <w:pStyle w:val="Textoindependiente"/>
        <w:jc w:val="both"/>
        <w:rPr>
          <w:lang w:val="es-ES"/>
        </w:rPr>
      </w:pPr>
    </w:p>
    <w:p w14:paraId="06AC820E" w14:textId="48BE50ED" w:rsidR="002F180B" w:rsidRPr="00B0462A" w:rsidRDefault="007C199B" w:rsidP="00644F06">
      <w:pPr>
        <w:pStyle w:val="Prrafodelista"/>
        <w:numPr>
          <w:ilvl w:val="2"/>
          <w:numId w:val="38"/>
        </w:numPr>
        <w:tabs>
          <w:tab w:val="left" w:pos="654"/>
        </w:tabs>
        <w:jc w:val="both"/>
        <w:rPr>
          <w:sz w:val="24"/>
          <w:szCs w:val="24"/>
        </w:rPr>
      </w:pPr>
      <w:r w:rsidRPr="00B0462A">
        <w:rPr>
          <w:sz w:val="24"/>
          <w:szCs w:val="24"/>
          <w:u w:val="single"/>
        </w:rPr>
        <w:t>De control</w:t>
      </w:r>
      <w:r w:rsidRPr="00B0462A">
        <w:rPr>
          <w:spacing w:val="-4"/>
          <w:sz w:val="24"/>
          <w:szCs w:val="24"/>
          <w:u w:val="single"/>
        </w:rPr>
        <w:t xml:space="preserve"> </w:t>
      </w:r>
      <w:proofErr w:type="spellStart"/>
      <w:r w:rsidRPr="00B0462A">
        <w:rPr>
          <w:sz w:val="24"/>
          <w:szCs w:val="24"/>
          <w:u w:val="single"/>
        </w:rPr>
        <w:t>interno</w:t>
      </w:r>
      <w:proofErr w:type="spellEnd"/>
      <w:r w:rsidRPr="00B0462A">
        <w:rPr>
          <w:sz w:val="24"/>
          <w:szCs w:val="24"/>
          <w:u w:val="single"/>
        </w:rPr>
        <w:t>.</w:t>
      </w:r>
    </w:p>
    <w:p w14:paraId="38731CC7" w14:textId="483364DF" w:rsidR="002F180B" w:rsidRPr="00B0462A" w:rsidRDefault="007C199B" w:rsidP="00644F06">
      <w:pPr>
        <w:pStyle w:val="Textoindependiente"/>
        <w:ind w:left="102" w:right="119" w:firstLine="283"/>
        <w:jc w:val="both"/>
        <w:rPr>
          <w:lang w:val="es-ES"/>
        </w:rPr>
      </w:pPr>
      <w:r w:rsidRPr="00B0462A">
        <w:rPr>
          <w:lang w:val="es-ES"/>
        </w:rPr>
        <w:t>Dentro de las medidas de control interno, la ley 10/2010 establece las siguientes obligaciones:</w:t>
      </w:r>
    </w:p>
    <w:p w14:paraId="02D68EA1" w14:textId="330CF1FF" w:rsidR="002F180B" w:rsidRPr="00B0462A" w:rsidRDefault="007C199B" w:rsidP="00644F06">
      <w:pPr>
        <w:pStyle w:val="Prrafodelista"/>
        <w:numPr>
          <w:ilvl w:val="0"/>
          <w:numId w:val="33"/>
        </w:numPr>
        <w:tabs>
          <w:tab w:val="left" w:pos="784"/>
        </w:tabs>
        <w:ind w:right="125" w:firstLine="283"/>
        <w:jc w:val="both"/>
        <w:rPr>
          <w:sz w:val="24"/>
          <w:szCs w:val="24"/>
          <w:lang w:val="es-ES"/>
        </w:rPr>
      </w:pPr>
      <w:r w:rsidRPr="00B0462A">
        <w:rPr>
          <w:sz w:val="24"/>
          <w:szCs w:val="24"/>
          <w:lang w:val="es-ES"/>
        </w:rPr>
        <w:t>Aprobación por escrito y aplicación de políticas y procedimientos adecuados.</w:t>
      </w:r>
    </w:p>
    <w:p w14:paraId="017802B0" w14:textId="40F941A8" w:rsidR="002F180B" w:rsidRPr="00B0462A" w:rsidRDefault="007C199B" w:rsidP="00644F06">
      <w:pPr>
        <w:pStyle w:val="Prrafodelista"/>
        <w:numPr>
          <w:ilvl w:val="0"/>
          <w:numId w:val="33"/>
        </w:numPr>
        <w:tabs>
          <w:tab w:val="left" w:pos="667"/>
        </w:tabs>
        <w:ind w:left="666" w:hanging="282"/>
        <w:jc w:val="both"/>
        <w:rPr>
          <w:sz w:val="24"/>
          <w:szCs w:val="24"/>
          <w:lang w:val="es-ES"/>
        </w:rPr>
      </w:pPr>
      <w:r w:rsidRPr="00B0462A">
        <w:rPr>
          <w:sz w:val="24"/>
          <w:szCs w:val="24"/>
          <w:lang w:val="es-ES"/>
        </w:rPr>
        <w:t>Aprobación por escrito de la política expresa de admisión de</w:t>
      </w:r>
      <w:r w:rsidRPr="00B0462A">
        <w:rPr>
          <w:spacing w:val="-14"/>
          <w:sz w:val="24"/>
          <w:szCs w:val="24"/>
          <w:lang w:val="es-ES"/>
        </w:rPr>
        <w:t xml:space="preserve"> </w:t>
      </w:r>
      <w:r w:rsidRPr="00B0462A">
        <w:rPr>
          <w:sz w:val="24"/>
          <w:szCs w:val="24"/>
          <w:lang w:val="es-ES"/>
        </w:rPr>
        <w:t>clientes.</w:t>
      </w:r>
    </w:p>
    <w:p w14:paraId="00C0909F" w14:textId="30E41410" w:rsidR="002F180B" w:rsidRPr="00B0462A" w:rsidRDefault="007C199B" w:rsidP="00644F06">
      <w:pPr>
        <w:pStyle w:val="Prrafodelista"/>
        <w:numPr>
          <w:ilvl w:val="0"/>
          <w:numId w:val="33"/>
        </w:numPr>
        <w:tabs>
          <w:tab w:val="left" w:pos="652"/>
        </w:tabs>
        <w:ind w:left="651" w:hanging="267"/>
        <w:jc w:val="both"/>
        <w:rPr>
          <w:sz w:val="24"/>
          <w:szCs w:val="24"/>
          <w:lang w:val="es-ES"/>
        </w:rPr>
      </w:pPr>
      <w:r w:rsidRPr="00B0462A">
        <w:rPr>
          <w:sz w:val="24"/>
          <w:szCs w:val="24"/>
          <w:lang w:val="es-ES"/>
        </w:rPr>
        <w:t xml:space="preserve">Designación un representante ante </w:t>
      </w:r>
      <w:r w:rsidRPr="00B0462A">
        <w:rPr>
          <w:spacing w:val="2"/>
          <w:sz w:val="24"/>
          <w:szCs w:val="24"/>
          <w:lang w:val="es-ES"/>
        </w:rPr>
        <w:t>el</w:t>
      </w:r>
      <w:r w:rsidRPr="00B0462A">
        <w:rPr>
          <w:spacing w:val="-4"/>
          <w:sz w:val="24"/>
          <w:szCs w:val="24"/>
          <w:lang w:val="es-ES"/>
        </w:rPr>
        <w:t xml:space="preserve"> </w:t>
      </w:r>
      <w:r w:rsidRPr="00B0462A">
        <w:rPr>
          <w:sz w:val="24"/>
          <w:szCs w:val="24"/>
          <w:lang w:val="es-ES"/>
        </w:rPr>
        <w:t>SEPBLAC.</w:t>
      </w:r>
    </w:p>
    <w:p w14:paraId="134DE333" w14:textId="32A3F7A6" w:rsidR="002F180B" w:rsidRPr="00B0462A" w:rsidRDefault="007C199B" w:rsidP="00644F06">
      <w:pPr>
        <w:pStyle w:val="Prrafodelista"/>
        <w:numPr>
          <w:ilvl w:val="0"/>
          <w:numId w:val="33"/>
        </w:numPr>
        <w:tabs>
          <w:tab w:val="left" w:pos="667"/>
        </w:tabs>
        <w:spacing w:before="1"/>
        <w:ind w:left="666" w:hanging="282"/>
        <w:jc w:val="both"/>
        <w:rPr>
          <w:sz w:val="24"/>
          <w:szCs w:val="24"/>
          <w:lang w:val="es-ES"/>
        </w:rPr>
      </w:pPr>
      <w:r w:rsidRPr="00B0462A">
        <w:rPr>
          <w:sz w:val="24"/>
          <w:szCs w:val="24"/>
          <w:lang w:val="es-ES"/>
        </w:rPr>
        <w:t>Creación de un órgano de control</w:t>
      </w:r>
      <w:r w:rsidRPr="00B0462A">
        <w:rPr>
          <w:spacing w:val="-6"/>
          <w:sz w:val="24"/>
          <w:szCs w:val="24"/>
          <w:lang w:val="es-ES"/>
        </w:rPr>
        <w:t xml:space="preserve"> </w:t>
      </w:r>
      <w:r w:rsidRPr="00B0462A">
        <w:rPr>
          <w:sz w:val="24"/>
          <w:szCs w:val="24"/>
          <w:lang w:val="es-ES"/>
        </w:rPr>
        <w:t>interno.</w:t>
      </w:r>
    </w:p>
    <w:p w14:paraId="7F5E4714" w14:textId="120DBB4E" w:rsidR="002F180B" w:rsidRPr="00B0462A" w:rsidRDefault="007C199B" w:rsidP="00644F06">
      <w:pPr>
        <w:pStyle w:val="Prrafodelista"/>
        <w:numPr>
          <w:ilvl w:val="0"/>
          <w:numId w:val="33"/>
        </w:numPr>
        <w:tabs>
          <w:tab w:val="left" w:pos="667"/>
        </w:tabs>
        <w:ind w:left="666" w:hanging="282"/>
        <w:jc w:val="both"/>
        <w:rPr>
          <w:sz w:val="24"/>
          <w:szCs w:val="24"/>
          <w:lang w:val="es-ES"/>
        </w:rPr>
      </w:pPr>
      <w:r w:rsidRPr="00B0462A">
        <w:rPr>
          <w:sz w:val="24"/>
          <w:szCs w:val="24"/>
          <w:lang w:val="es-ES"/>
        </w:rPr>
        <w:t>Aprobación de un manual de prevención del</w:t>
      </w:r>
      <w:r w:rsidRPr="00B0462A">
        <w:rPr>
          <w:spacing w:val="-10"/>
          <w:sz w:val="24"/>
          <w:szCs w:val="24"/>
          <w:lang w:val="es-ES"/>
        </w:rPr>
        <w:t xml:space="preserve"> </w:t>
      </w:r>
      <w:r w:rsidRPr="00B0462A">
        <w:rPr>
          <w:sz w:val="24"/>
          <w:szCs w:val="24"/>
          <w:lang w:val="es-ES"/>
        </w:rPr>
        <w:t>blanqueo</w:t>
      </w:r>
    </w:p>
    <w:p w14:paraId="64F12710" w14:textId="33D74A1F" w:rsidR="002F180B" w:rsidRPr="00B0462A" w:rsidRDefault="007C199B" w:rsidP="00644F06">
      <w:pPr>
        <w:pStyle w:val="Textoindependiente"/>
        <w:ind w:left="102" w:right="116" w:firstLine="283"/>
        <w:jc w:val="both"/>
        <w:rPr>
          <w:lang w:val="es-ES"/>
        </w:rPr>
      </w:pPr>
      <w:r w:rsidRPr="00B0462A">
        <w:rPr>
          <w:lang w:val="es-ES"/>
        </w:rPr>
        <w:t>Las medidas de control interno anteriores podrán establecerse a nivel de grupo, según la definición de grupo establecida en el artículo 42 del Código de Comercio, siempre que dicha decisión se comunique al SEPBLAC, con especificación de los sujetos obligados comprendidos dentro de la estructura del</w:t>
      </w:r>
      <w:r w:rsidRPr="00B0462A">
        <w:rPr>
          <w:spacing w:val="-1"/>
          <w:lang w:val="es-ES"/>
        </w:rPr>
        <w:t xml:space="preserve"> </w:t>
      </w:r>
      <w:r w:rsidRPr="00B0462A">
        <w:rPr>
          <w:lang w:val="es-ES"/>
        </w:rPr>
        <w:t>grupo.</w:t>
      </w:r>
    </w:p>
    <w:p w14:paraId="127475F8" w14:textId="77777777" w:rsidR="002F180B" w:rsidRPr="00B0462A" w:rsidRDefault="007C199B" w:rsidP="00644F06">
      <w:pPr>
        <w:pStyle w:val="Textoindependiente"/>
        <w:ind w:left="102" w:right="122" w:firstLine="283"/>
        <w:jc w:val="both"/>
        <w:rPr>
          <w:lang w:val="es-ES"/>
        </w:rPr>
      </w:pPr>
      <w:r w:rsidRPr="00B0462A">
        <w:rPr>
          <w:lang w:val="es-ES"/>
        </w:rPr>
        <w:t>Estas obligaciones no deberán cumplirlas, o se suavizan los requisitos exigidos, para los empresarios o profesionales individuales que tengan un número de empleados inferior a 25.</w:t>
      </w:r>
    </w:p>
    <w:p w14:paraId="18DE66D0" w14:textId="77777777" w:rsidR="002F180B" w:rsidRPr="00B0462A" w:rsidRDefault="002F180B" w:rsidP="00644F06">
      <w:pPr>
        <w:jc w:val="both"/>
        <w:rPr>
          <w:sz w:val="24"/>
          <w:szCs w:val="24"/>
          <w:lang w:val="es-ES"/>
        </w:rPr>
        <w:sectPr w:rsidR="002F180B" w:rsidRPr="00B0462A">
          <w:pgSz w:w="11910" w:h="16840"/>
          <w:pgMar w:top="1580" w:right="1580" w:bottom="280" w:left="1600" w:header="720" w:footer="720" w:gutter="0"/>
          <w:cols w:space="720"/>
        </w:sectPr>
      </w:pPr>
    </w:p>
    <w:p w14:paraId="536E177B" w14:textId="2FCC0CA4" w:rsidR="002F180B" w:rsidRPr="00B0462A" w:rsidRDefault="007C199B" w:rsidP="00644F06">
      <w:pPr>
        <w:pStyle w:val="Prrafodelista"/>
        <w:numPr>
          <w:ilvl w:val="2"/>
          <w:numId w:val="38"/>
        </w:numPr>
        <w:tabs>
          <w:tab w:val="left" w:pos="654"/>
        </w:tabs>
        <w:spacing w:before="73"/>
        <w:jc w:val="both"/>
        <w:rPr>
          <w:sz w:val="24"/>
          <w:szCs w:val="24"/>
          <w:lang w:val="es-ES"/>
        </w:rPr>
      </w:pPr>
      <w:r w:rsidRPr="00B0462A">
        <w:rPr>
          <w:sz w:val="24"/>
          <w:szCs w:val="24"/>
          <w:u w:val="single"/>
          <w:lang w:val="es-ES"/>
        </w:rPr>
        <w:lastRenderedPageBreak/>
        <w:t>De formación y protección de los</w:t>
      </w:r>
      <w:r w:rsidRPr="00B0462A">
        <w:rPr>
          <w:spacing w:val="-5"/>
          <w:sz w:val="24"/>
          <w:szCs w:val="24"/>
          <w:u w:val="single"/>
          <w:lang w:val="es-ES"/>
        </w:rPr>
        <w:t xml:space="preserve"> </w:t>
      </w:r>
      <w:r w:rsidRPr="00B0462A">
        <w:rPr>
          <w:sz w:val="24"/>
          <w:szCs w:val="24"/>
          <w:u w:val="single"/>
          <w:lang w:val="es-ES"/>
        </w:rPr>
        <w:t>empleados.</w:t>
      </w:r>
    </w:p>
    <w:p w14:paraId="41879AC2" w14:textId="77777777" w:rsidR="002F180B" w:rsidRPr="00B0462A" w:rsidRDefault="007C199B" w:rsidP="00644F06">
      <w:pPr>
        <w:pStyle w:val="Textoindependiente"/>
        <w:ind w:left="102" w:right="121" w:firstLine="283"/>
        <w:jc w:val="both"/>
        <w:rPr>
          <w:lang w:val="es-ES"/>
        </w:rPr>
      </w:pPr>
      <w:r w:rsidRPr="00B0462A">
        <w:rPr>
          <w:lang w:val="es-ES"/>
        </w:rPr>
        <w:t>Los sujetos obligados adoptarán las medidas oportunas para que sus empleados tengan conocimiento de las exigencias derivadas de la normativa sobre prevención del blanqueo y adoptarán las medidas adecuadas para mantener la confidencialidad sobre la identidad de los empleados, directivos o agentes que hayan realizado una comunicación a los órganos de control interno.</w:t>
      </w:r>
    </w:p>
    <w:p w14:paraId="0A48CC7C" w14:textId="77777777" w:rsidR="002F180B" w:rsidRPr="00B0462A" w:rsidRDefault="002F180B" w:rsidP="00644F06">
      <w:pPr>
        <w:pStyle w:val="Textoindependiente"/>
        <w:jc w:val="both"/>
        <w:rPr>
          <w:lang w:val="es-ES"/>
        </w:rPr>
      </w:pPr>
    </w:p>
    <w:p w14:paraId="2325757F" w14:textId="32EFDB1B" w:rsidR="002F180B" w:rsidRPr="00B0462A" w:rsidRDefault="007C199B" w:rsidP="00644F06">
      <w:pPr>
        <w:pStyle w:val="Prrafodelista"/>
        <w:numPr>
          <w:ilvl w:val="2"/>
          <w:numId w:val="38"/>
        </w:numPr>
        <w:tabs>
          <w:tab w:val="left" w:pos="654"/>
        </w:tabs>
        <w:jc w:val="both"/>
        <w:rPr>
          <w:sz w:val="24"/>
          <w:szCs w:val="24"/>
          <w:lang w:val="es-ES"/>
        </w:rPr>
      </w:pPr>
      <w:r w:rsidRPr="00B0462A">
        <w:rPr>
          <w:sz w:val="24"/>
          <w:szCs w:val="24"/>
          <w:u w:val="single"/>
          <w:lang w:val="es-ES"/>
        </w:rPr>
        <w:t>De someterse al examen de un experto externo</w:t>
      </w:r>
      <w:r w:rsidRPr="00B0462A">
        <w:rPr>
          <w:spacing w:val="-7"/>
          <w:sz w:val="24"/>
          <w:szCs w:val="24"/>
          <w:u w:val="single"/>
          <w:lang w:val="es-ES"/>
        </w:rPr>
        <w:t xml:space="preserve"> </w:t>
      </w:r>
      <w:r w:rsidRPr="00B0462A">
        <w:rPr>
          <w:sz w:val="24"/>
          <w:szCs w:val="24"/>
          <w:u w:val="single"/>
          <w:lang w:val="es-ES"/>
        </w:rPr>
        <w:t>(auditor).</w:t>
      </w:r>
    </w:p>
    <w:p w14:paraId="6F194AEC" w14:textId="77777777" w:rsidR="002F180B" w:rsidRPr="00B0462A" w:rsidRDefault="007C199B" w:rsidP="00644F06">
      <w:pPr>
        <w:pStyle w:val="Textoindependiente"/>
        <w:spacing w:before="1"/>
        <w:ind w:left="102" w:right="118" w:firstLine="283"/>
        <w:jc w:val="both"/>
        <w:rPr>
          <w:lang w:val="es-ES"/>
        </w:rPr>
      </w:pPr>
      <w:r w:rsidRPr="00B0462A">
        <w:rPr>
          <w:lang w:val="es-ES"/>
        </w:rPr>
        <w:t>Los resultados del examen serán consignados en un informe escrito que describirá detalladamente las medidas de control interno existentes, valorará su eficacia operativa y propondrá, en su caso, eventuales rectificaciones o mejoras.</w:t>
      </w:r>
    </w:p>
    <w:p w14:paraId="43110E56" w14:textId="77777777" w:rsidR="002F180B" w:rsidRPr="00B0462A" w:rsidRDefault="007C199B" w:rsidP="00644F06">
      <w:pPr>
        <w:pStyle w:val="Textoindependiente"/>
        <w:ind w:left="385"/>
        <w:jc w:val="both"/>
        <w:rPr>
          <w:lang w:val="es-ES"/>
        </w:rPr>
      </w:pPr>
      <w:r w:rsidRPr="00B0462A">
        <w:rPr>
          <w:lang w:val="es-ES"/>
        </w:rPr>
        <w:t>Esta obligación no es exigible a los empresarios o profesionales individuales.</w:t>
      </w:r>
    </w:p>
    <w:p w14:paraId="005FC945" w14:textId="77777777" w:rsidR="002F180B" w:rsidRPr="00B0462A" w:rsidRDefault="002F180B" w:rsidP="00644F06">
      <w:pPr>
        <w:pStyle w:val="Textoindependiente"/>
        <w:jc w:val="both"/>
        <w:rPr>
          <w:lang w:val="es-ES"/>
        </w:rPr>
      </w:pPr>
    </w:p>
    <w:p w14:paraId="75B90F3D" w14:textId="77777777" w:rsidR="002F180B" w:rsidRPr="00B0462A" w:rsidRDefault="007C199B" w:rsidP="00644F06">
      <w:pPr>
        <w:pStyle w:val="Prrafodelista"/>
        <w:numPr>
          <w:ilvl w:val="2"/>
          <w:numId w:val="38"/>
        </w:numPr>
        <w:tabs>
          <w:tab w:val="left" w:pos="654"/>
        </w:tabs>
        <w:jc w:val="both"/>
        <w:rPr>
          <w:sz w:val="24"/>
          <w:szCs w:val="24"/>
          <w:lang w:val="es-ES"/>
        </w:rPr>
      </w:pPr>
      <w:r w:rsidRPr="00B0462A">
        <w:rPr>
          <w:sz w:val="24"/>
          <w:szCs w:val="24"/>
          <w:u w:val="single"/>
          <w:lang w:val="es-ES"/>
        </w:rPr>
        <w:t>De declaración de movimientos de</w:t>
      </w:r>
      <w:r w:rsidRPr="00B0462A">
        <w:rPr>
          <w:spacing w:val="-5"/>
          <w:sz w:val="24"/>
          <w:szCs w:val="24"/>
          <w:u w:val="single"/>
          <w:lang w:val="es-ES"/>
        </w:rPr>
        <w:t xml:space="preserve"> </w:t>
      </w:r>
      <w:r w:rsidRPr="00B0462A">
        <w:rPr>
          <w:sz w:val="24"/>
          <w:szCs w:val="24"/>
          <w:u w:val="single"/>
          <w:lang w:val="es-ES"/>
        </w:rPr>
        <w:t>fondos.</w:t>
      </w:r>
    </w:p>
    <w:p w14:paraId="7F76C7AB" w14:textId="36B56BE2" w:rsidR="002F180B" w:rsidRPr="00B0462A" w:rsidRDefault="007C199B" w:rsidP="00644F06">
      <w:pPr>
        <w:pStyle w:val="Textoindependiente"/>
        <w:ind w:left="102" w:right="122" w:firstLine="283"/>
        <w:jc w:val="both"/>
        <w:rPr>
          <w:lang w:val="es-ES"/>
        </w:rPr>
      </w:pPr>
      <w:r w:rsidRPr="00B0462A">
        <w:rPr>
          <w:lang w:val="es-ES"/>
        </w:rPr>
        <w:t>Deberán presentar declaración previa las personas físicas que, actuando por cuenta propia o de tercero, realicen los siguientes movimientos:</w:t>
      </w:r>
    </w:p>
    <w:p w14:paraId="74368811" w14:textId="14147A63" w:rsidR="002F180B" w:rsidRPr="00B0462A" w:rsidRDefault="007C199B" w:rsidP="00644F06">
      <w:pPr>
        <w:pStyle w:val="Prrafodelista"/>
        <w:numPr>
          <w:ilvl w:val="0"/>
          <w:numId w:val="32"/>
        </w:numPr>
        <w:tabs>
          <w:tab w:val="left" w:pos="667"/>
        </w:tabs>
        <w:ind w:hanging="282"/>
        <w:jc w:val="both"/>
        <w:rPr>
          <w:sz w:val="24"/>
          <w:szCs w:val="24"/>
          <w:lang w:val="es-ES"/>
        </w:rPr>
      </w:pPr>
      <w:r w:rsidRPr="00B0462A">
        <w:rPr>
          <w:sz w:val="24"/>
          <w:szCs w:val="24"/>
          <w:lang w:val="es-ES"/>
        </w:rPr>
        <w:t>Salida o entrada en territorio</w:t>
      </w:r>
      <w:r w:rsidRPr="00B0462A">
        <w:rPr>
          <w:spacing w:val="-6"/>
          <w:sz w:val="24"/>
          <w:szCs w:val="24"/>
          <w:lang w:val="es-ES"/>
        </w:rPr>
        <w:t xml:space="preserve"> </w:t>
      </w:r>
      <w:r w:rsidRPr="00B0462A">
        <w:rPr>
          <w:sz w:val="24"/>
          <w:szCs w:val="24"/>
          <w:lang w:val="es-ES"/>
        </w:rPr>
        <w:t>nacional:</w:t>
      </w:r>
    </w:p>
    <w:p w14:paraId="35243D32" w14:textId="2DA167F8" w:rsidR="002F180B" w:rsidRPr="00B0462A" w:rsidRDefault="007C199B" w:rsidP="00644F06">
      <w:pPr>
        <w:pStyle w:val="Prrafodelista"/>
        <w:numPr>
          <w:ilvl w:val="0"/>
          <w:numId w:val="34"/>
        </w:numPr>
        <w:tabs>
          <w:tab w:val="left" w:pos="606"/>
        </w:tabs>
        <w:ind w:right="127" w:firstLine="283"/>
        <w:jc w:val="both"/>
        <w:rPr>
          <w:sz w:val="24"/>
          <w:szCs w:val="24"/>
          <w:lang w:val="es-ES"/>
        </w:rPr>
      </w:pPr>
      <w:r w:rsidRPr="00B0462A">
        <w:rPr>
          <w:sz w:val="24"/>
          <w:szCs w:val="24"/>
          <w:lang w:val="es-ES"/>
        </w:rPr>
        <w:t>de medios de pago por importe igual o superior a 10.000 euros o su contravalor en moneda</w:t>
      </w:r>
      <w:r w:rsidRPr="00B0462A">
        <w:rPr>
          <w:spacing w:val="-5"/>
          <w:sz w:val="24"/>
          <w:szCs w:val="24"/>
          <w:lang w:val="es-ES"/>
        </w:rPr>
        <w:t xml:space="preserve"> </w:t>
      </w:r>
      <w:r w:rsidRPr="00B0462A">
        <w:rPr>
          <w:sz w:val="24"/>
          <w:szCs w:val="24"/>
          <w:lang w:val="es-ES"/>
        </w:rPr>
        <w:t>extranjera.</w:t>
      </w:r>
    </w:p>
    <w:p w14:paraId="70717DE6" w14:textId="3339D7CE" w:rsidR="002F180B" w:rsidRPr="00B0462A" w:rsidRDefault="007C199B" w:rsidP="00644F06">
      <w:pPr>
        <w:pStyle w:val="Prrafodelista"/>
        <w:numPr>
          <w:ilvl w:val="0"/>
          <w:numId w:val="34"/>
        </w:numPr>
        <w:tabs>
          <w:tab w:val="left" w:pos="626"/>
        </w:tabs>
        <w:ind w:right="116" w:firstLine="283"/>
        <w:jc w:val="both"/>
        <w:rPr>
          <w:sz w:val="24"/>
          <w:szCs w:val="24"/>
          <w:lang w:val="es-ES"/>
        </w:rPr>
      </w:pPr>
      <w:r w:rsidRPr="00B0462A">
        <w:rPr>
          <w:sz w:val="24"/>
          <w:szCs w:val="24"/>
          <w:lang w:val="es-ES"/>
        </w:rPr>
        <w:t>de efectos negociables al portador, incluidos instrumentos monetarios como los cheques de viaje, instrumentos negociables, incluidos cheques, pagarés y órdenes de pago, ya sean extendidos al portador, endosados sin restricción, extendidos a la orden de un beneficiario ficticio o en otra forma en virtud de la cual la titularidad de los mismos se transmita a la entrega, y los instrumentos incompletos, incluidos cheques, pagarés y órdenes de pago, firmados pero con omisión del nombre del</w:t>
      </w:r>
      <w:r w:rsidRPr="00B0462A">
        <w:rPr>
          <w:spacing w:val="-8"/>
          <w:sz w:val="24"/>
          <w:szCs w:val="24"/>
          <w:lang w:val="es-ES"/>
        </w:rPr>
        <w:t xml:space="preserve"> </w:t>
      </w:r>
      <w:r w:rsidRPr="00B0462A">
        <w:rPr>
          <w:sz w:val="24"/>
          <w:szCs w:val="24"/>
          <w:lang w:val="es-ES"/>
        </w:rPr>
        <w:t>beneficiario</w:t>
      </w:r>
    </w:p>
    <w:p w14:paraId="4A00BF13" w14:textId="4391F233" w:rsidR="00982A87" w:rsidRPr="00B0462A" w:rsidRDefault="007C199B" w:rsidP="00644F06">
      <w:pPr>
        <w:pStyle w:val="Prrafodelista"/>
        <w:numPr>
          <w:ilvl w:val="0"/>
          <w:numId w:val="32"/>
        </w:numPr>
        <w:tabs>
          <w:tab w:val="left" w:pos="676"/>
        </w:tabs>
        <w:spacing w:before="1"/>
        <w:ind w:left="102" w:right="117" w:firstLine="283"/>
        <w:jc w:val="both"/>
        <w:rPr>
          <w:sz w:val="24"/>
          <w:szCs w:val="24"/>
          <w:lang w:val="es-ES"/>
        </w:rPr>
      </w:pPr>
      <w:r w:rsidRPr="00B0462A">
        <w:rPr>
          <w:sz w:val="24"/>
          <w:szCs w:val="24"/>
          <w:lang w:val="es-ES"/>
        </w:rPr>
        <w:t>Movimientos por territorio nacional de medios de pago por importe igual o superior a 100.000 euros o su contravalor en moneda extranjera. A estos efectos se entenderá por movimiento cualquier cambio de lugar o posición que se verifique en el exterior del domicilio del portador de los medios de</w:t>
      </w:r>
      <w:r w:rsidRPr="00B0462A">
        <w:rPr>
          <w:spacing w:val="-22"/>
          <w:sz w:val="24"/>
          <w:szCs w:val="24"/>
          <w:lang w:val="es-ES"/>
        </w:rPr>
        <w:t xml:space="preserve"> </w:t>
      </w:r>
      <w:r w:rsidRPr="00B0462A">
        <w:rPr>
          <w:sz w:val="24"/>
          <w:szCs w:val="24"/>
          <w:lang w:val="es-ES"/>
        </w:rPr>
        <w:t>pago.</w:t>
      </w:r>
    </w:p>
    <w:p w14:paraId="2FCC44D8" w14:textId="48435E1E" w:rsidR="00A874BA" w:rsidRPr="00B0462A" w:rsidRDefault="00982A87" w:rsidP="00982A87">
      <w:pPr>
        <w:rPr>
          <w:sz w:val="24"/>
          <w:szCs w:val="24"/>
          <w:lang w:val="es-ES"/>
        </w:rPr>
      </w:pPr>
      <w:r w:rsidRPr="00B0462A">
        <w:rPr>
          <w:sz w:val="24"/>
          <w:szCs w:val="24"/>
          <w:lang w:val="es-ES"/>
        </w:rPr>
        <w:br w:type="page"/>
      </w:r>
    </w:p>
    <w:p w14:paraId="1ACA0EC9" w14:textId="77777777" w:rsidR="002F180B" w:rsidRPr="00B0462A" w:rsidRDefault="007C199B" w:rsidP="00644F06">
      <w:pPr>
        <w:pStyle w:val="Prrafodelista"/>
        <w:numPr>
          <w:ilvl w:val="0"/>
          <w:numId w:val="31"/>
        </w:numPr>
        <w:tabs>
          <w:tab w:val="left" w:pos="484"/>
        </w:tabs>
        <w:ind w:right="122" w:firstLine="0"/>
        <w:jc w:val="both"/>
        <w:rPr>
          <w:b/>
          <w:sz w:val="24"/>
          <w:szCs w:val="24"/>
          <w:lang w:val="es-ES"/>
        </w:rPr>
      </w:pPr>
      <w:r w:rsidRPr="00B0462A">
        <w:rPr>
          <w:b/>
          <w:sz w:val="24"/>
          <w:szCs w:val="24"/>
          <w:lang w:val="es-ES"/>
        </w:rPr>
        <w:lastRenderedPageBreak/>
        <w:t>CONCEPTO DE BLANQUEO DE CAPITAL ES Y FINANCIACIÓN DEL TERRORISMO.</w:t>
      </w:r>
    </w:p>
    <w:p w14:paraId="54A5F263" w14:textId="77777777" w:rsidR="002F180B" w:rsidRPr="00B0462A" w:rsidRDefault="002F180B" w:rsidP="00644F06">
      <w:pPr>
        <w:pStyle w:val="Textoindependiente"/>
        <w:jc w:val="both"/>
        <w:rPr>
          <w:b/>
          <w:lang w:val="es-ES"/>
        </w:rPr>
      </w:pPr>
    </w:p>
    <w:p w14:paraId="16CD7529" w14:textId="5B61A9A2" w:rsidR="002F180B" w:rsidRPr="00B0462A" w:rsidRDefault="007C199B" w:rsidP="00644F06">
      <w:pPr>
        <w:pStyle w:val="Prrafodelista"/>
        <w:numPr>
          <w:ilvl w:val="1"/>
          <w:numId w:val="31"/>
        </w:numPr>
        <w:tabs>
          <w:tab w:val="left" w:pos="532"/>
        </w:tabs>
        <w:jc w:val="both"/>
        <w:rPr>
          <w:b/>
          <w:sz w:val="24"/>
          <w:szCs w:val="24"/>
          <w:lang w:val="es-ES"/>
        </w:rPr>
      </w:pPr>
      <w:r w:rsidRPr="00B0462A">
        <w:rPr>
          <w:b/>
          <w:sz w:val="24"/>
          <w:szCs w:val="24"/>
          <w:lang w:val="es-ES"/>
        </w:rPr>
        <w:t>Concepto de blanqueo de</w:t>
      </w:r>
      <w:r w:rsidRPr="00B0462A">
        <w:rPr>
          <w:b/>
          <w:spacing w:val="-4"/>
          <w:sz w:val="24"/>
          <w:szCs w:val="24"/>
          <w:lang w:val="es-ES"/>
        </w:rPr>
        <w:t xml:space="preserve"> </w:t>
      </w:r>
      <w:r w:rsidRPr="00B0462A">
        <w:rPr>
          <w:b/>
          <w:sz w:val="24"/>
          <w:szCs w:val="24"/>
          <w:lang w:val="es-ES"/>
        </w:rPr>
        <w:t>capitales.</w:t>
      </w:r>
    </w:p>
    <w:p w14:paraId="1EA423F6" w14:textId="4CB58371" w:rsidR="002F180B" w:rsidRPr="00B0462A" w:rsidRDefault="007C199B" w:rsidP="00644F06">
      <w:pPr>
        <w:pStyle w:val="Textoindependiente"/>
        <w:ind w:left="385"/>
        <w:jc w:val="both"/>
        <w:rPr>
          <w:lang w:val="es-ES"/>
        </w:rPr>
      </w:pPr>
      <w:r w:rsidRPr="00B0462A">
        <w:rPr>
          <w:lang w:val="es-ES"/>
        </w:rPr>
        <w:t>Se considerarán blanqueo de capitales las siguientes actividades:</w:t>
      </w:r>
    </w:p>
    <w:p w14:paraId="290878F1" w14:textId="5B5595C8" w:rsidR="002F180B" w:rsidRPr="00B0462A" w:rsidRDefault="007C199B" w:rsidP="00644F06">
      <w:pPr>
        <w:pStyle w:val="Prrafodelista"/>
        <w:numPr>
          <w:ilvl w:val="2"/>
          <w:numId w:val="31"/>
        </w:numPr>
        <w:tabs>
          <w:tab w:val="left" w:pos="692"/>
        </w:tabs>
        <w:ind w:right="124" w:firstLine="283"/>
        <w:jc w:val="both"/>
        <w:rPr>
          <w:sz w:val="24"/>
          <w:szCs w:val="24"/>
          <w:lang w:val="es-ES"/>
        </w:rPr>
      </w:pPr>
      <w:r w:rsidRPr="00B0462A">
        <w:rPr>
          <w:sz w:val="24"/>
          <w:szCs w:val="24"/>
          <w:lang w:val="es-ES"/>
        </w:rPr>
        <w:t>La conversión o la transferencia de bienes, con el conocimiento que los mencionados bienes proceden de una actividad delictiva o de la participación en</w:t>
      </w:r>
      <w:r w:rsidRPr="00B0462A">
        <w:rPr>
          <w:spacing w:val="8"/>
          <w:sz w:val="24"/>
          <w:szCs w:val="24"/>
          <w:lang w:val="es-ES"/>
        </w:rPr>
        <w:t xml:space="preserve"> </w:t>
      </w:r>
      <w:r w:rsidRPr="00B0462A">
        <w:rPr>
          <w:sz w:val="24"/>
          <w:szCs w:val="24"/>
          <w:lang w:val="es-ES"/>
        </w:rPr>
        <w:t>una</w:t>
      </w:r>
      <w:r w:rsidRPr="00B0462A">
        <w:rPr>
          <w:spacing w:val="8"/>
          <w:sz w:val="24"/>
          <w:szCs w:val="24"/>
          <w:lang w:val="es-ES"/>
        </w:rPr>
        <w:t xml:space="preserve"> </w:t>
      </w:r>
      <w:r w:rsidRPr="00B0462A">
        <w:rPr>
          <w:sz w:val="24"/>
          <w:szCs w:val="24"/>
          <w:lang w:val="es-ES"/>
        </w:rPr>
        <w:t>actividad</w:t>
      </w:r>
      <w:r w:rsidRPr="00B0462A">
        <w:rPr>
          <w:spacing w:val="8"/>
          <w:sz w:val="24"/>
          <w:szCs w:val="24"/>
          <w:lang w:val="es-ES"/>
        </w:rPr>
        <w:t xml:space="preserve"> </w:t>
      </w:r>
      <w:r w:rsidRPr="00B0462A">
        <w:rPr>
          <w:sz w:val="24"/>
          <w:szCs w:val="24"/>
          <w:lang w:val="es-ES"/>
        </w:rPr>
        <w:t>delictiva,</w:t>
      </w:r>
      <w:r w:rsidRPr="00B0462A">
        <w:rPr>
          <w:spacing w:val="9"/>
          <w:sz w:val="24"/>
          <w:szCs w:val="24"/>
          <w:lang w:val="es-ES"/>
        </w:rPr>
        <w:t xml:space="preserve"> </w:t>
      </w:r>
      <w:r w:rsidRPr="00B0462A">
        <w:rPr>
          <w:sz w:val="24"/>
          <w:szCs w:val="24"/>
          <w:lang w:val="es-ES"/>
        </w:rPr>
        <w:t>con</w:t>
      </w:r>
      <w:r w:rsidRPr="00B0462A">
        <w:rPr>
          <w:spacing w:val="8"/>
          <w:sz w:val="24"/>
          <w:szCs w:val="24"/>
          <w:lang w:val="es-ES"/>
        </w:rPr>
        <w:t xml:space="preserve"> </w:t>
      </w:r>
      <w:r w:rsidRPr="00B0462A">
        <w:rPr>
          <w:sz w:val="24"/>
          <w:szCs w:val="24"/>
          <w:lang w:val="es-ES"/>
        </w:rPr>
        <w:t>el</w:t>
      </w:r>
      <w:r w:rsidRPr="00B0462A">
        <w:rPr>
          <w:spacing w:val="7"/>
          <w:sz w:val="24"/>
          <w:szCs w:val="24"/>
          <w:lang w:val="es-ES"/>
        </w:rPr>
        <w:t xml:space="preserve"> </w:t>
      </w:r>
      <w:r w:rsidRPr="00B0462A">
        <w:rPr>
          <w:sz w:val="24"/>
          <w:szCs w:val="24"/>
          <w:lang w:val="es-ES"/>
        </w:rPr>
        <w:t>propósito</w:t>
      </w:r>
      <w:r w:rsidRPr="00B0462A">
        <w:rPr>
          <w:spacing w:val="9"/>
          <w:sz w:val="24"/>
          <w:szCs w:val="24"/>
          <w:lang w:val="es-ES"/>
        </w:rPr>
        <w:t xml:space="preserve"> </w:t>
      </w:r>
      <w:r w:rsidRPr="00B0462A">
        <w:rPr>
          <w:sz w:val="24"/>
          <w:szCs w:val="24"/>
          <w:lang w:val="es-ES"/>
        </w:rPr>
        <w:t>de</w:t>
      </w:r>
      <w:r w:rsidRPr="00B0462A">
        <w:rPr>
          <w:spacing w:val="8"/>
          <w:sz w:val="24"/>
          <w:szCs w:val="24"/>
          <w:lang w:val="es-ES"/>
        </w:rPr>
        <w:t xml:space="preserve"> </w:t>
      </w:r>
      <w:r w:rsidRPr="00B0462A">
        <w:rPr>
          <w:sz w:val="24"/>
          <w:szCs w:val="24"/>
          <w:lang w:val="es-ES"/>
        </w:rPr>
        <w:t>ocultar</w:t>
      </w:r>
      <w:r w:rsidRPr="00B0462A">
        <w:rPr>
          <w:spacing w:val="7"/>
          <w:sz w:val="24"/>
          <w:szCs w:val="24"/>
          <w:lang w:val="es-ES"/>
        </w:rPr>
        <w:t xml:space="preserve"> </w:t>
      </w:r>
      <w:r w:rsidRPr="00B0462A">
        <w:rPr>
          <w:sz w:val="24"/>
          <w:szCs w:val="24"/>
          <w:lang w:val="es-ES"/>
        </w:rPr>
        <w:t>o</w:t>
      </w:r>
      <w:r w:rsidRPr="00B0462A">
        <w:rPr>
          <w:spacing w:val="9"/>
          <w:sz w:val="24"/>
          <w:szCs w:val="24"/>
          <w:lang w:val="es-ES"/>
        </w:rPr>
        <w:t xml:space="preserve"> </w:t>
      </w:r>
      <w:r w:rsidRPr="00B0462A">
        <w:rPr>
          <w:sz w:val="24"/>
          <w:szCs w:val="24"/>
          <w:lang w:val="es-ES"/>
        </w:rPr>
        <w:t>encubrir</w:t>
      </w:r>
      <w:r w:rsidRPr="00B0462A">
        <w:rPr>
          <w:spacing w:val="7"/>
          <w:sz w:val="24"/>
          <w:szCs w:val="24"/>
          <w:lang w:val="es-ES"/>
        </w:rPr>
        <w:t xml:space="preserve"> </w:t>
      </w:r>
      <w:r w:rsidRPr="00B0462A">
        <w:rPr>
          <w:sz w:val="24"/>
          <w:szCs w:val="24"/>
          <w:lang w:val="es-ES"/>
        </w:rPr>
        <w:t>el</w:t>
      </w:r>
      <w:r w:rsidRPr="00B0462A">
        <w:rPr>
          <w:spacing w:val="7"/>
          <w:sz w:val="24"/>
          <w:szCs w:val="24"/>
          <w:lang w:val="es-ES"/>
        </w:rPr>
        <w:t xml:space="preserve"> </w:t>
      </w:r>
      <w:r w:rsidRPr="00B0462A">
        <w:rPr>
          <w:sz w:val="24"/>
          <w:szCs w:val="24"/>
          <w:lang w:val="es-ES"/>
        </w:rPr>
        <w:t>origen</w:t>
      </w:r>
      <w:r w:rsidRPr="00B0462A">
        <w:rPr>
          <w:spacing w:val="9"/>
          <w:sz w:val="24"/>
          <w:szCs w:val="24"/>
          <w:lang w:val="es-ES"/>
        </w:rPr>
        <w:t xml:space="preserve"> </w:t>
      </w:r>
      <w:r w:rsidRPr="00B0462A">
        <w:rPr>
          <w:sz w:val="24"/>
          <w:szCs w:val="24"/>
          <w:lang w:val="es-ES"/>
        </w:rPr>
        <w:t>ilícito</w:t>
      </w:r>
    </w:p>
    <w:p w14:paraId="45146B46" w14:textId="77777777" w:rsidR="00A874BA" w:rsidRPr="00B0462A" w:rsidRDefault="00A874BA" w:rsidP="00644F06">
      <w:pPr>
        <w:pStyle w:val="Textoindependiente"/>
        <w:spacing w:before="73"/>
        <w:ind w:left="102" w:right="671"/>
        <w:jc w:val="both"/>
        <w:rPr>
          <w:lang w:val="es-ES"/>
        </w:rPr>
      </w:pPr>
      <w:r w:rsidRPr="00B0462A">
        <w:rPr>
          <w:lang w:val="es-ES"/>
        </w:rPr>
        <w:t>de los bienes o de ayudar a personas que estén implicadas a eludir las consecuencias jurídicas de sus actos.</w:t>
      </w:r>
    </w:p>
    <w:p w14:paraId="0FDE9718" w14:textId="77777777" w:rsidR="00A874BA" w:rsidRPr="00B0462A" w:rsidRDefault="00A874BA" w:rsidP="00644F06">
      <w:pPr>
        <w:pStyle w:val="Prrafodelista"/>
        <w:numPr>
          <w:ilvl w:val="2"/>
          <w:numId w:val="40"/>
        </w:numPr>
        <w:tabs>
          <w:tab w:val="left" w:pos="788"/>
        </w:tabs>
        <w:ind w:right="120"/>
        <w:jc w:val="both"/>
        <w:rPr>
          <w:sz w:val="24"/>
          <w:szCs w:val="24"/>
          <w:lang w:val="es-ES"/>
        </w:rPr>
      </w:pPr>
      <w:r w:rsidRPr="00B0462A">
        <w:rPr>
          <w:sz w:val="24"/>
          <w:szCs w:val="24"/>
          <w:lang w:val="es-ES"/>
        </w:rPr>
        <w:t xml:space="preserve">La ocultación o el encubrimiento de la naturaleza, el origen, la localización, la disposición, el movimiento o la propiedad real de bienes o derechos sobre bienes, con el conocimiento que los mencionados bienes proceden de una actividad delictiva o de </w:t>
      </w:r>
      <w:r w:rsidRPr="00B0462A">
        <w:rPr>
          <w:spacing w:val="2"/>
          <w:sz w:val="24"/>
          <w:szCs w:val="24"/>
          <w:lang w:val="es-ES"/>
        </w:rPr>
        <w:t xml:space="preserve">la </w:t>
      </w:r>
      <w:r w:rsidRPr="00B0462A">
        <w:rPr>
          <w:sz w:val="24"/>
          <w:szCs w:val="24"/>
          <w:lang w:val="es-ES"/>
        </w:rPr>
        <w:t>participación en una actividad delictiva.</w:t>
      </w:r>
    </w:p>
    <w:p w14:paraId="4F791B7B" w14:textId="4BB62F4E" w:rsidR="00A874BA" w:rsidRPr="00B0462A" w:rsidRDefault="00A874BA" w:rsidP="00644F06">
      <w:pPr>
        <w:pStyle w:val="Prrafodelista"/>
        <w:numPr>
          <w:ilvl w:val="2"/>
          <w:numId w:val="40"/>
        </w:numPr>
        <w:tabs>
          <w:tab w:val="left" w:pos="674"/>
        </w:tabs>
        <w:spacing w:before="1"/>
        <w:ind w:right="125" w:firstLine="283"/>
        <w:jc w:val="both"/>
        <w:rPr>
          <w:sz w:val="24"/>
          <w:szCs w:val="24"/>
          <w:lang w:val="es-ES"/>
        </w:rPr>
      </w:pPr>
      <w:r w:rsidRPr="00B0462A">
        <w:rPr>
          <w:sz w:val="24"/>
          <w:szCs w:val="24"/>
          <w:lang w:val="es-ES"/>
        </w:rPr>
        <w:t xml:space="preserve">La adquisición, posesión o utilización de bienes, con el conocimiento, en el momento de la recepción de </w:t>
      </w:r>
      <w:r w:rsidR="00280D32" w:rsidRPr="00B0462A">
        <w:rPr>
          <w:sz w:val="24"/>
          <w:szCs w:val="24"/>
          <w:lang w:val="es-ES"/>
        </w:rPr>
        <w:t>estos</w:t>
      </w:r>
      <w:r w:rsidRPr="00B0462A">
        <w:rPr>
          <w:sz w:val="24"/>
          <w:szCs w:val="24"/>
          <w:lang w:val="es-ES"/>
        </w:rPr>
        <w:t>, que proceden de una actividad delictiva o de la participación en una actividad</w:t>
      </w:r>
      <w:r w:rsidRPr="00B0462A">
        <w:rPr>
          <w:spacing w:val="-5"/>
          <w:sz w:val="24"/>
          <w:szCs w:val="24"/>
          <w:lang w:val="es-ES"/>
        </w:rPr>
        <w:t xml:space="preserve"> </w:t>
      </w:r>
      <w:r w:rsidRPr="00B0462A">
        <w:rPr>
          <w:sz w:val="24"/>
          <w:szCs w:val="24"/>
          <w:lang w:val="es-ES"/>
        </w:rPr>
        <w:t>delictiva.</w:t>
      </w:r>
    </w:p>
    <w:p w14:paraId="11387E91" w14:textId="77777777" w:rsidR="00A874BA" w:rsidRPr="00B0462A" w:rsidRDefault="00A874BA" w:rsidP="00644F06">
      <w:pPr>
        <w:pStyle w:val="Prrafodelista"/>
        <w:numPr>
          <w:ilvl w:val="2"/>
          <w:numId w:val="40"/>
        </w:numPr>
        <w:tabs>
          <w:tab w:val="left" w:pos="692"/>
        </w:tabs>
        <w:ind w:right="125" w:firstLine="283"/>
        <w:jc w:val="both"/>
        <w:rPr>
          <w:sz w:val="24"/>
          <w:szCs w:val="24"/>
          <w:lang w:val="es-ES"/>
        </w:rPr>
      </w:pPr>
      <w:r w:rsidRPr="00B0462A">
        <w:rPr>
          <w:sz w:val="24"/>
          <w:szCs w:val="24"/>
          <w:lang w:val="es-ES"/>
        </w:rPr>
        <w:t>La participación en alguna de las actividades mencionadas en las letras anteriores, la asociación para cometer este tipo de actos, las tentativas de perpetrarlas y el hecho de ayudar, instigar o aconsejar a alguien para realizarlas o facilitar su</w:t>
      </w:r>
      <w:r w:rsidRPr="00B0462A">
        <w:rPr>
          <w:spacing w:val="-2"/>
          <w:sz w:val="24"/>
          <w:szCs w:val="24"/>
          <w:lang w:val="es-ES"/>
        </w:rPr>
        <w:t xml:space="preserve"> </w:t>
      </w:r>
      <w:r w:rsidRPr="00B0462A">
        <w:rPr>
          <w:sz w:val="24"/>
          <w:szCs w:val="24"/>
          <w:lang w:val="es-ES"/>
        </w:rPr>
        <w:t>ejecución.</w:t>
      </w:r>
    </w:p>
    <w:p w14:paraId="4FD387A2" w14:textId="55022503" w:rsidR="00A874BA" w:rsidRPr="00B0462A" w:rsidRDefault="00A874BA" w:rsidP="00644F06">
      <w:pPr>
        <w:pStyle w:val="Textoindependiente"/>
        <w:ind w:left="102" w:right="125" w:firstLine="283"/>
        <w:jc w:val="both"/>
        <w:rPr>
          <w:lang w:val="es-ES"/>
        </w:rPr>
      </w:pPr>
      <w:r w:rsidRPr="00B0462A">
        <w:rPr>
          <w:lang w:val="es-ES"/>
        </w:rPr>
        <w:t xml:space="preserve">Se considerará que hay blanqueo de </w:t>
      </w:r>
      <w:r w:rsidR="00280D32" w:rsidRPr="00B0462A">
        <w:rPr>
          <w:lang w:val="es-ES"/>
        </w:rPr>
        <w:t>capitales,</w:t>
      </w:r>
      <w:r w:rsidRPr="00B0462A">
        <w:rPr>
          <w:lang w:val="es-ES"/>
        </w:rPr>
        <w:t xml:space="preserve"> aunque las actividades que hayan generado los bienes se hubiesen desarrollado en el territorio de otro Estado.</w:t>
      </w:r>
    </w:p>
    <w:p w14:paraId="436B7213" w14:textId="23DCC87F" w:rsidR="00982A87" w:rsidRPr="00B0462A" w:rsidRDefault="00A874BA" w:rsidP="00982A87">
      <w:pPr>
        <w:pStyle w:val="Textoindependiente"/>
        <w:ind w:left="102" w:right="118" w:firstLine="283"/>
        <w:jc w:val="both"/>
        <w:rPr>
          <w:lang w:val="es-ES"/>
        </w:rPr>
      </w:pPr>
      <w:r w:rsidRPr="00B0462A">
        <w:rPr>
          <w:lang w:val="es-ES"/>
        </w:rPr>
        <w:t>Se entenderá por bienes procedentes de una actividad delictiva todo tipo de activos, la adquisición o posesión de los que tengan su origen en un delito, tanto materiales como inmateriales, muebles o inmuebles, tangibles o intangibles, así como los documentos o instrumentos jurídicos con independencia de su forma, incluidas la electrónica o la digital, que acrediten la propiedad de los mencionados activos o un derecho sobre los mismos, con inclusión de la cuota defraudada en el caso de los delitos contra la Hacienda Pública.</w:t>
      </w:r>
    </w:p>
    <w:p w14:paraId="6AADAD43" w14:textId="52B69F87" w:rsidR="00586F9F" w:rsidRPr="00B0462A" w:rsidRDefault="00982A87" w:rsidP="00982A87">
      <w:pPr>
        <w:rPr>
          <w:sz w:val="24"/>
          <w:szCs w:val="24"/>
          <w:lang w:val="es-ES"/>
        </w:rPr>
      </w:pPr>
      <w:r w:rsidRPr="00B0462A">
        <w:rPr>
          <w:lang w:val="es-ES"/>
        </w:rPr>
        <w:br w:type="page"/>
      </w:r>
    </w:p>
    <w:p w14:paraId="3E21B6AD" w14:textId="3AB361E6" w:rsidR="00A874BA" w:rsidRPr="00B0462A" w:rsidRDefault="00A874BA" w:rsidP="00644F06">
      <w:pPr>
        <w:pStyle w:val="Prrafodelista"/>
        <w:numPr>
          <w:ilvl w:val="1"/>
          <w:numId w:val="40"/>
        </w:numPr>
        <w:tabs>
          <w:tab w:val="left" w:pos="532"/>
        </w:tabs>
        <w:jc w:val="both"/>
        <w:rPr>
          <w:b/>
          <w:sz w:val="24"/>
          <w:szCs w:val="24"/>
        </w:rPr>
      </w:pPr>
      <w:proofErr w:type="spellStart"/>
      <w:r w:rsidRPr="00B0462A">
        <w:rPr>
          <w:b/>
          <w:sz w:val="24"/>
          <w:szCs w:val="24"/>
        </w:rPr>
        <w:lastRenderedPageBreak/>
        <w:t>Concepto</w:t>
      </w:r>
      <w:proofErr w:type="spellEnd"/>
      <w:r w:rsidRPr="00B0462A">
        <w:rPr>
          <w:b/>
          <w:sz w:val="24"/>
          <w:szCs w:val="24"/>
        </w:rPr>
        <w:t xml:space="preserve"> de </w:t>
      </w:r>
      <w:proofErr w:type="spellStart"/>
      <w:r w:rsidRPr="00B0462A">
        <w:rPr>
          <w:b/>
          <w:sz w:val="24"/>
          <w:szCs w:val="24"/>
        </w:rPr>
        <w:t>Financiación</w:t>
      </w:r>
      <w:proofErr w:type="spellEnd"/>
      <w:r w:rsidRPr="00B0462A">
        <w:rPr>
          <w:b/>
          <w:sz w:val="24"/>
          <w:szCs w:val="24"/>
        </w:rPr>
        <w:t xml:space="preserve"> del</w:t>
      </w:r>
      <w:r w:rsidRPr="00B0462A">
        <w:rPr>
          <w:b/>
          <w:spacing w:val="-8"/>
          <w:sz w:val="24"/>
          <w:szCs w:val="24"/>
        </w:rPr>
        <w:t xml:space="preserve"> </w:t>
      </w:r>
      <w:proofErr w:type="spellStart"/>
      <w:r w:rsidRPr="00B0462A">
        <w:rPr>
          <w:b/>
          <w:sz w:val="24"/>
          <w:szCs w:val="24"/>
        </w:rPr>
        <w:t>Terrorismo</w:t>
      </w:r>
      <w:proofErr w:type="spellEnd"/>
    </w:p>
    <w:p w14:paraId="576F5D80" w14:textId="0C04110E" w:rsidR="00A874BA" w:rsidRPr="00B0462A" w:rsidRDefault="00A874BA" w:rsidP="00644F06">
      <w:pPr>
        <w:pStyle w:val="Textoindependiente"/>
        <w:ind w:left="102" w:right="120" w:firstLine="283"/>
        <w:jc w:val="both"/>
        <w:rPr>
          <w:lang w:val="es-ES"/>
        </w:rPr>
      </w:pPr>
      <w:r w:rsidRPr="00B0462A">
        <w:rPr>
          <w:lang w:val="es-ES"/>
        </w:rPr>
        <w:t>Se entenderá por financiación del terrorismo el suministro, el depósito, la distribución o la recogida de fondos o bienes, por cualquier medio, de manera directa o indirecta, con la intención de utilizarlos o con el conocimiento que serán utilizados, íntegramente o en parte, para la comisión de cualquiera de los delitos de terrorismo tipificados al Código Penal.</w:t>
      </w:r>
    </w:p>
    <w:p w14:paraId="6662CDD1" w14:textId="5E23A569" w:rsidR="00A874BA" w:rsidRPr="00B0462A" w:rsidRDefault="00A874BA" w:rsidP="00644F06">
      <w:pPr>
        <w:pStyle w:val="Textoindependiente"/>
        <w:ind w:left="102" w:right="125" w:firstLine="283"/>
        <w:jc w:val="both"/>
        <w:rPr>
          <w:lang w:val="es-ES"/>
        </w:rPr>
      </w:pPr>
      <w:r w:rsidRPr="00B0462A">
        <w:rPr>
          <w:lang w:val="es-ES"/>
        </w:rPr>
        <w:t>Se considerará que existe financiación del terrorismo, aunque el suministro o la recogida de fondos o bienes se hayan desarrollado en el territorio de otro Estado.</w:t>
      </w:r>
    </w:p>
    <w:p w14:paraId="777EAE5A" w14:textId="77777777" w:rsidR="00A874BA" w:rsidRPr="00B0462A" w:rsidRDefault="00A874BA" w:rsidP="00644F06">
      <w:pPr>
        <w:pStyle w:val="Textoindependiente"/>
        <w:spacing w:before="11"/>
        <w:jc w:val="both"/>
        <w:rPr>
          <w:lang w:val="es-ES"/>
        </w:rPr>
      </w:pPr>
    </w:p>
    <w:p w14:paraId="0D5990EC" w14:textId="2404718E" w:rsidR="00A874BA" w:rsidRPr="00B0462A" w:rsidRDefault="00A874BA" w:rsidP="00644F06">
      <w:pPr>
        <w:pStyle w:val="Prrafodelista"/>
        <w:numPr>
          <w:ilvl w:val="0"/>
          <w:numId w:val="40"/>
        </w:numPr>
        <w:tabs>
          <w:tab w:val="left" w:pos="350"/>
        </w:tabs>
        <w:ind w:left="349" w:hanging="248"/>
        <w:jc w:val="both"/>
        <w:rPr>
          <w:b/>
          <w:sz w:val="24"/>
          <w:szCs w:val="24"/>
        </w:rPr>
      </w:pPr>
      <w:r w:rsidRPr="00B0462A">
        <w:rPr>
          <w:b/>
          <w:sz w:val="24"/>
          <w:szCs w:val="24"/>
        </w:rPr>
        <w:t>POLÍTICAS Y PROCEDIMIENTOS ADECUADOS.</w:t>
      </w:r>
    </w:p>
    <w:p w14:paraId="57F9F145" w14:textId="066683CF" w:rsidR="00A874BA" w:rsidRPr="00B0462A" w:rsidRDefault="00A874BA" w:rsidP="00644F06">
      <w:pPr>
        <w:pStyle w:val="Textoindependiente"/>
        <w:ind w:left="102" w:right="116" w:firstLine="283"/>
        <w:jc w:val="both"/>
        <w:rPr>
          <w:lang w:val="es-ES"/>
        </w:rPr>
      </w:pPr>
      <w:r w:rsidRPr="00B0462A">
        <w:rPr>
          <w:lang w:val="es-ES"/>
        </w:rPr>
        <w:t>Establece la Ley 10/2010 que los sujetos obligados, con las excepciones que se determinen reglamentariamente, aprobarán por escrito y aplicarán políticas y procedimientos adecuados en materia de diligencia debida, información, conservación de documentos, control interno, evaluación y gestión de riesgos, garantía del cumplimiento de las disposiciones pertinentes y comunicación, con</w:t>
      </w:r>
    </w:p>
    <w:p w14:paraId="4E686D9F" w14:textId="59850BCF" w:rsidR="00A874BA" w:rsidRPr="00B0462A" w:rsidRDefault="00A874BA" w:rsidP="00644F06">
      <w:pPr>
        <w:pStyle w:val="Textoindependiente"/>
        <w:spacing w:before="73"/>
        <w:ind w:left="102" w:right="671"/>
        <w:jc w:val="both"/>
        <w:rPr>
          <w:lang w:val="es-ES"/>
        </w:rPr>
      </w:pPr>
      <w:r w:rsidRPr="00B0462A">
        <w:rPr>
          <w:lang w:val="es-ES"/>
        </w:rPr>
        <w:t>objeto de prevenir e impedir operaciones relacionadas con el blanqueo de capitales o la financiación del terrorismo</w:t>
      </w:r>
    </w:p>
    <w:p w14:paraId="17425D62" w14:textId="77777777" w:rsidR="00A874BA" w:rsidRPr="00B0462A" w:rsidRDefault="00A874BA" w:rsidP="00644F06">
      <w:pPr>
        <w:pStyle w:val="Textoindependiente"/>
        <w:ind w:left="102" w:firstLine="283"/>
        <w:jc w:val="both"/>
        <w:rPr>
          <w:lang w:val="es-ES"/>
        </w:rPr>
      </w:pPr>
      <w:r w:rsidRPr="00B0462A">
        <w:rPr>
          <w:lang w:val="es-ES"/>
        </w:rPr>
        <w:t>En la práctica, las políticas y procedimientos adecuados se materializarán en las siguientes actuaciones:</w:t>
      </w:r>
    </w:p>
    <w:p w14:paraId="29816C8D" w14:textId="77777777" w:rsidR="00A874BA" w:rsidRPr="00B0462A" w:rsidRDefault="00A874BA" w:rsidP="00644F06">
      <w:pPr>
        <w:pStyle w:val="Prrafodelista"/>
        <w:numPr>
          <w:ilvl w:val="1"/>
          <w:numId w:val="40"/>
        </w:numPr>
        <w:tabs>
          <w:tab w:val="left" w:pos="573"/>
        </w:tabs>
        <w:ind w:left="102" w:right="119" w:firstLine="0"/>
        <w:jc w:val="both"/>
        <w:rPr>
          <w:b/>
          <w:sz w:val="24"/>
          <w:szCs w:val="24"/>
          <w:lang w:val="es-ES"/>
        </w:rPr>
      </w:pPr>
      <w:r w:rsidRPr="00B0462A">
        <w:rPr>
          <w:b/>
          <w:sz w:val="24"/>
          <w:szCs w:val="24"/>
          <w:lang w:val="es-ES"/>
        </w:rPr>
        <w:t>Determinar los departamentos de la empresa que pueden estar afectados por las obligaciones establecidas en la normativa sobre prevención de</w:t>
      </w:r>
      <w:r w:rsidRPr="00B0462A">
        <w:rPr>
          <w:b/>
          <w:spacing w:val="-20"/>
          <w:sz w:val="24"/>
          <w:szCs w:val="24"/>
          <w:lang w:val="es-ES"/>
        </w:rPr>
        <w:t xml:space="preserve"> </w:t>
      </w:r>
      <w:r w:rsidRPr="00B0462A">
        <w:rPr>
          <w:b/>
          <w:sz w:val="24"/>
          <w:szCs w:val="24"/>
          <w:lang w:val="es-ES"/>
        </w:rPr>
        <w:t>blanqueo.</w:t>
      </w:r>
    </w:p>
    <w:p w14:paraId="3717A89A" w14:textId="77777777" w:rsidR="00A874BA" w:rsidRPr="00B0462A" w:rsidRDefault="00A874BA" w:rsidP="00644F06">
      <w:pPr>
        <w:pStyle w:val="Textoindependiente"/>
        <w:ind w:left="102" w:firstLine="283"/>
        <w:jc w:val="both"/>
        <w:rPr>
          <w:lang w:val="es-ES"/>
        </w:rPr>
      </w:pPr>
      <w:r w:rsidRPr="00B0462A">
        <w:rPr>
          <w:lang w:val="es-ES"/>
        </w:rPr>
        <w:t>Están afectados por las obligaciones de la normativa sobre blanqueo los siguientes departamentos o centros de trabajo:</w:t>
      </w:r>
    </w:p>
    <w:p w14:paraId="594F3C3D" w14:textId="440AAA88" w:rsidR="00A874BA" w:rsidRPr="00B0462A" w:rsidRDefault="00A874BA" w:rsidP="00644F06">
      <w:pPr>
        <w:pStyle w:val="Prrafodelista"/>
        <w:numPr>
          <w:ilvl w:val="0"/>
          <w:numId w:val="30"/>
        </w:numPr>
        <w:tabs>
          <w:tab w:val="left" w:pos="546"/>
        </w:tabs>
        <w:jc w:val="both"/>
        <w:rPr>
          <w:sz w:val="24"/>
          <w:szCs w:val="24"/>
        </w:rPr>
      </w:pPr>
      <w:proofErr w:type="spellStart"/>
      <w:r w:rsidRPr="00B0462A">
        <w:rPr>
          <w:sz w:val="24"/>
          <w:szCs w:val="24"/>
        </w:rPr>
        <w:t>Departamentos</w:t>
      </w:r>
      <w:proofErr w:type="spellEnd"/>
      <w:r w:rsidRPr="00B0462A">
        <w:rPr>
          <w:sz w:val="24"/>
          <w:szCs w:val="24"/>
        </w:rPr>
        <w:t>:</w:t>
      </w:r>
      <w:r w:rsidRPr="00B0462A">
        <w:rPr>
          <w:spacing w:val="-1"/>
          <w:sz w:val="24"/>
          <w:szCs w:val="24"/>
        </w:rPr>
        <w:t xml:space="preserve"> </w:t>
      </w:r>
      <w:r w:rsidR="00B0462A" w:rsidRPr="00B0462A">
        <w:rPr>
          <w:sz w:val="24"/>
          <w:szCs w:val="24"/>
        </w:rPr>
        <w:t>${</w:t>
      </w:r>
      <w:proofErr w:type="spellStart"/>
      <w:r w:rsidR="00B0462A" w:rsidRPr="00B0462A">
        <w:rPr>
          <w:sz w:val="24"/>
          <w:szCs w:val="24"/>
        </w:rPr>
        <w:t>departamentos</w:t>
      </w:r>
      <w:proofErr w:type="spellEnd"/>
      <w:r w:rsidR="00B0462A" w:rsidRPr="00B0462A">
        <w:rPr>
          <w:sz w:val="24"/>
          <w:szCs w:val="24"/>
        </w:rPr>
        <w:t>}</w:t>
      </w:r>
    </w:p>
    <w:p w14:paraId="75935506" w14:textId="77777777" w:rsidR="008E5443" w:rsidRPr="00B0462A" w:rsidRDefault="008E5443" w:rsidP="00644F06">
      <w:pPr>
        <w:pStyle w:val="Prrafodelista"/>
        <w:tabs>
          <w:tab w:val="left" w:pos="546"/>
        </w:tabs>
        <w:ind w:left="545"/>
        <w:jc w:val="both"/>
        <w:rPr>
          <w:sz w:val="24"/>
          <w:szCs w:val="24"/>
        </w:rPr>
      </w:pPr>
    </w:p>
    <w:p w14:paraId="11EE0252" w14:textId="056AC7AB" w:rsidR="00982A87" w:rsidRPr="00B0462A" w:rsidRDefault="00A874BA" w:rsidP="00644F06">
      <w:pPr>
        <w:pStyle w:val="Prrafodelista"/>
        <w:numPr>
          <w:ilvl w:val="0"/>
          <w:numId w:val="30"/>
        </w:numPr>
        <w:tabs>
          <w:tab w:val="left" w:pos="546"/>
        </w:tabs>
        <w:jc w:val="both"/>
        <w:rPr>
          <w:sz w:val="24"/>
          <w:szCs w:val="24"/>
        </w:rPr>
      </w:pPr>
      <w:proofErr w:type="spellStart"/>
      <w:r w:rsidRPr="00B0462A">
        <w:rPr>
          <w:sz w:val="24"/>
          <w:szCs w:val="24"/>
        </w:rPr>
        <w:t>Centros</w:t>
      </w:r>
      <w:proofErr w:type="spellEnd"/>
      <w:r w:rsidRPr="00B0462A">
        <w:rPr>
          <w:sz w:val="24"/>
          <w:szCs w:val="24"/>
        </w:rPr>
        <w:t xml:space="preserve"> de </w:t>
      </w:r>
      <w:proofErr w:type="spellStart"/>
      <w:r w:rsidRPr="00B0462A">
        <w:rPr>
          <w:sz w:val="24"/>
          <w:szCs w:val="24"/>
        </w:rPr>
        <w:t>trabajo</w:t>
      </w:r>
      <w:proofErr w:type="spellEnd"/>
      <w:r w:rsidRPr="00B0462A">
        <w:rPr>
          <w:sz w:val="24"/>
          <w:szCs w:val="24"/>
        </w:rPr>
        <w:t>:</w:t>
      </w:r>
      <w:r w:rsidRPr="00B0462A">
        <w:rPr>
          <w:spacing w:val="-5"/>
          <w:sz w:val="24"/>
          <w:szCs w:val="24"/>
        </w:rPr>
        <w:t xml:space="preserve"> </w:t>
      </w:r>
      <w:r w:rsidR="00B0462A" w:rsidRPr="00B0462A">
        <w:rPr>
          <w:sz w:val="24"/>
          <w:szCs w:val="24"/>
        </w:rPr>
        <w:t>${</w:t>
      </w:r>
      <w:proofErr w:type="spellStart"/>
      <w:r w:rsidR="00B0462A" w:rsidRPr="00B0462A">
        <w:rPr>
          <w:sz w:val="24"/>
          <w:szCs w:val="24"/>
        </w:rPr>
        <w:t>centros</w:t>
      </w:r>
      <w:proofErr w:type="spellEnd"/>
      <w:r w:rsidR="00B0462A" w:rsidRPr="00B0462A">
        <w:rPr>
          <w:sz w:val="24"/>
          <w:szCs w:val="24"/>
        </w:rPr>
        <w:t>}</w:t>
      </w:r>
    </w:p>
    <w:p w14:paraId="5AF972A2" w14:textId="6C933E5B" w:rsidR="008E5443" w:rsidRPr="00B0462A" w:rsidRDefault="00982A87" w:rsidP="00982A87">
      <w:pPr>
        <w:rPr>
          <w:sz w:val="24"/>
          <w:szCs w:val="24"/>
        </w:rPr>
      </w:pPr>
      <w:r w:rsidRPr="00B0462A">
        <w:rPr>
          <w:sz w:val="24"/>
          <w:szCs w:val="24"/>
        </w:rPr>
        <w:br w:type="page"/>
      </w:r>
    </w:p>
    <w:p w14:paraId="5E401FDE" w14:textId="012ABE73" w:rsidR="00A874BA" w:rsidRPr="00B0462A" w:rsidRDefault="00B0462A" w:rsidP="00644F06">
      <w:pPr>
        <w:pStyle w:val="Prrafodelista"/>
        <w:numPr>
          <w:ilvl w:val="1"/>
          <w:numId w:val="40"/>
        </w:numPr>
        <w:tabs>
          <w:tab w:val="left" w:pos="630"/>
        </w:tabs>
        <w:ind w:left="102" w:right="118" w:firstLine="0"/>
        <w:jc w:val="both"/>
        <w:rPr>
          <w:b/>
          <w:sz w:val="24"/>
          <w:szCs w:val="24"/>
          <w:lang w:val="es-ES"/>
        </w:rPr>
      </w:pPr>
      <w:r w:rsidRPr="00B0462A">
        <w:rPr>
          <w:b/>
          <w:sz w:val="24"/>
          <w:szCs w:val="24"/>
          <w:lang w:val="es-ES"/>
        </w:rPr>
        <w:lastRenderedPageBreak/>
        <w:t>${gerencia}</w:t>
      </w:r>
      <w:r w:rsidR="00A874BA" w:rsidRPr="00B0462A">
        <w:rPr>
          <w:b/>
          <w:sz w:val="24"/>
          <w:szCs w:val="24"/>
          <w:lang w:val="es-ES"/>
        </w:rPr>
        <w:t xml:space="preserve"> Determina qué departamento, según la estructura organizativa de la empresa, tiene que cumplir cada una de las obligaciones y con qué</w:t>
      </w:r>
      <w:r w:rsidR="00A874BA" w:rsidRPr="00B0462A">
        <w:rPr>
          <w:b/>
          <w:spacing w:val="-16"/>
          <w:sz w:val="24"/>
          <w:szCs w:val="24"/>
          <w:lang w:val="es-ES"/>
        </w:rPr>
        <w:t xml:space="preserve"> </w:t>
      </w:r>
      <w:r w:rsidR="00A874BA" w:rsidRPr="00B0462A">
        <w:rPr>
          <w:b/>
          <w:sz w:val="24"/>
          <w:szCs w:val="24"/>
          <w:lang w:val="es-ES"/>
        </w:rPr>
        <w:t>medios. Las medidas a asignar son:</w:t>
      </w:r>
    </w:p>
    <w:p w14:paraId="5D13660E" w14:textId="77777777" w:rsidR="00A874BA" w:rsidRPr="00B0462A" w:rsidRDefault="00A874BA" w:rsidP="00644F06">
      <w:pPr>
        <w:pStyle w:val="Textoindependiente"/>
        <w:spacing w:before="1"/>
        <w:jc w:val="both"/>
        <w:rPr>
          <w:b/>
          <w:lang w:val="es-ES"/>
        </w:rPr>
      </w:pPr>
    </w:p>
    <w:p w14:paraId="2D0F9C5A" w14:textId="3031B34D" w:rsidR="00A874BA" w:rsidRPr="00B0462A" w:rsidRDefault="00A874BA" w:rsidP="00644F06">
      <w:pPr>
        <w:pStyle w:val="Textoindependiente"/>
        <w:ind w:left="385"/>
        <w:jc w:val="both"/>
        <w:rPr>
          <w:lang w:val="es-ES"/>
        </w:rPr>
      </w:pPr>
      <w:r w:rsidRPr="00B0462A">
        <w:rPr>
          <w:lang w:val="es-ES"/>
        </w:rPr>
        <w:t xml:space="preserve">Medidas de diligencia debida con los clientes </w:t>
      </w:r>
    </w:p>
    <w:p w14:paraId="23D38242" w14:textId="7DB86F01" w:rsidR="00A874BA" w:rsidRPr="00B0462A" w:rsidRDefault="00A874BA" w:rsidP="00644F06">
      <w:pPr>
        <w:pStyle w:val="Textoindependiente"/>
        <w:ind w:left="385"/>
        <w:jc w:val="both"/>
        <w:rPr>
          <w:lang w:val="es-ES"/>
        </w:rPr>
      </w:pPr>
      <w:r w:rsidRPr="00B0462A">
        <w:rPr>
          <w:lang w:val="es-ES"/>
        </w:rPr>
        <w:t xml:space="preserve">Detección y análisis de operaciones sospechosas </w:t>
      </w:r>
    </w:p>
    <w:p w14:paraId="0438F306" w14:textId="77777777" w:rsidR="00A874BA" w:rsidRPr="00B0462A" w:rsidRDefault="00A874BA" w:rsidP="00644F06">
      <w:pPr>
        <w:pStyle w:val="Textoindependiente"/>
        <w:ind w:left="385"/>
        <w:jc w:val="both"/>
        <w:rPr>
          <w:lang w:val="es-ES"/>
        </w:rPr>
      </w:pPr>
      <w:r w:rsidRPr="00B0462A">
        <w:rPr>
          <w:lang w:val="es-ES"/>
        </w:rPr>
        <w:t xml:space="preserve">Comunicación y colaboración con el SEPBLAC </w:t>
      </w:r>
    </w:p>
    <w:p w14:paraId="1DD8F3F9" w14:textId="77777777" w:rsidR="00A874BA" w:rsidRPr="00B0462A" w:rsidRDefault="00A874BA" w:rsidP="00644F06">
      <w:pPr>
        <w:pStyle w:val="Textoindependiente"/>
        <w:ind w:left="385"/>
        <w:jc w:val="both"/>
        <w:rPr>
          <w:lang w:val="es-ES"/>
        </w:rPr>
      </w:pPr>
      <w:r w:rsidRPr="00B0462A">
        <w:rPr>
          <w:lang w:val="es-ES"/>
        </w:rPr>
        <w:t xml:space="preserve">Conservación de documentos </w:t>
      </w:r>
    </w:p>
    <w:p w14:paraId="50F5DFB6" w14:textId="77777777" w:rsidR="00A874BA" w:rsidRPr="00B0462A" w:rsidRDefault="00A874BA" w:rsidP="00644F06">
      <w:pPr>
        <w:pStyle w:val="Textoindependiente"/>
        <w:ind w:left="385"/>
        <w:jc w:val="both"/>
        <w:rPr>
          <w:lang w:val="es-ES"/>
        </w:rPr>
      </w:pPr>
      <w:r w:rsidRPr="00B0462A">
        <w:rPr>
          <w:lang w:val="es-ES"/>
        </w:rPr>
        <w:t xml:space="preserve">Formación de directivos y empleados </w:t>
      </w:r>
    </w:p>
    <w:p w14:paraId="0394237C" w14:textId="77777777" w:rsidR="00A874BA" w:rsidRPr="00B0462A" w:rsidRDefault="00A874BA" w:rsidP="00644F06">
      <w:pPr>
        <w:pStyle w:val="Textoindependiente"/>
        <w:jc w:val="both"/>
        <w:rPr>
          <w:lang w:val="es-ES"/>
        </w:rPr>
      </w:pPr>
    </w:p>
    <w:p w14:paraId="7000860F" w14:textId="2E923B4B" w:rsidR="008E5443" w:rsidRPr="00B0462A" w:rsidRDefault="008E5443" w:rsidP="00644F06">
      <w:pPr>
        <w:pStyle w:val="Prrafodelista"/>
        <w:numPr>
          <w:ilvl w:val="1"/>
          <w:numId w:val="40"/>
        </w:numPr>
        <w:tabs>
          <w:tab w:val="left" w:pos="551"/>
        </w:tabs>
        <w:ind w:left="102" w:right="119" w:firstLine="0"/>
        <w:jc w:val="both"/>
        <w:rPr>
          <w:b/>
          <w:sz w:val="24"/>
          <w:szCs w:val="24"/>
          <w:lang w:val="es-ES"/>
        </w:rPr>
      </w:pPr>
      <w:r w:rsidRPr="00B0462A">
        <w:rPr>
          <w:b/>
          <w:sz w:val="24"/>
          <w:szCs w:val="24"/>
          <w:lang w:val="es-ES"/>
        </w:rPr>
        <w:t>Establecer reglas de coordinación y canales de transmisión de información entre ellos.</w:t>
      </w:r>
    </w:p>
    <w:p w14:paraId="5F23EA81" w14:textId="77777777" w:rsidR="008E5443" w:rsidRPr="00B0462A" w:rsidRDefault="008E5443" w:rsidP="00644F06">
      <w:pPr>
        <w:pStyle w:val="Textoindependiente"/>
        <w:spacing w:before="10"/>
        <w:jc w:val="both"/>
        <w:rPr>
          <w:lang w:val="es-ES"/>
        </w:rPr>
      </w:pPr>
      <w:r w:rsidRPr="00B0462A">
        <w:rPr>
          <w:lang w:val="es-ES"/>
        </w:rPr>
        <w:t>Gerencia comunicará por mail al jefe de cada departamento la actual política de Prevención de Blanqueo de capitales y prevención de la financiación del terrorismo y cada jefe de departamento será quien se la comunique a los integrantes de este</w:t>
      </w:r>
    </w:p>
    <w:p w14:paraId="7FE836D8" w14:textId="77777777" w:rsidR="008E5443" w:rsidRPr="00B0462A" w:rsidRDefault="008E5443" w:rsidP="00644F06">
      <w:pPr>
        <w:pStyle w:val="Textoindependiente"/>
        <w:spacing w:before="10"/>
        <w:jc w:val="both"/>
        <w:rPr>
          <w:b/>
          <w:lang w:val="es-ES"/>
        </w:rPr>
      </w:pPr>
    </w:p>
    <w:p w14:paraId="5BF1993C" w14:textId="4D187445" w:rsidR="008E5443" w:rsidRPr="00B0462A" w:rsidRDefault="008E5443" w:rsidP="00644F06">
      <w:pPr>
        <w:pStyle w:val="Prrafodelista"/>
        <w:numPr>
          <w:ilvl w:val="1"/>
          <w:numId w:val="40"/>
        </w:numPr>
        <w:tabs>
          <w:tab w:val="left" w:pos="611"/>
        </w:tabs>
        <w:spacing w:line="242" w:lineRule="auto"/>
        <w:ind w:left="102" w:right="122" w:firstLine="0"/>
        <w:jc w:val="both"/>
        <w:rPr>
          <w:b/>
          <w:sz w:val="24"/>
          <w:szCs w:val="24"/>
          <w:lang w:val="es-ES"/>
        </w:rPr>
      </w:pPr>
      <w:r w:rsidRPr="00B0462A">
        <w:rPr>
          <w:b/>
          <w:sz w:val="24"/>
          <w:szCs w:val="24"/>
          <w:lang w:val="es-ES"/>
        </w:rPr>
        <w:t>Determinar las funciones de auditoría interna para verificar el sistema anti-blanqueo.</w:t>
      </w:r>
    </w:p>
    <w:p w14:paraId="2A7C31BA" w14:textId="6A1B0BF7" w:rsidR="00A874BA" w:rsidRPr="00B0462A" w:rsidRDefault="008E5443" w:rsidP="00982A87">
      <w:pPr>
        <w:pStyle w:val="Textoindependiente"/>
        <w:spacing w:before="10"/>
        <w:jc w:val="both"/>
        <w:rPr>
          <w:lang w:val="es-ES"/>
        </w:rPr>
        <w:sectPr w:rsidR="00A874BA" w:rsidRPr="00B0462A">
          <w:pgSz w:w="11910" w:h="16840"/>
          <w:pgMar w:top="1320" w:right="1580" w:bottom="280" w:left="1600" w:header="720" w:footer="720" w:gutter="0"/>
          <w:cols w:space="720"/>
        </w:sectPr>
      </w:pPr>
      <w:r w:rsidRPr="00B0462A">
        <w:rPr>
          <w:lang w:val="es-ES"/>
        </w:rPr>
        <w:t>En cumplimiento de la legislación. Una vez al año, la empresa contratará una auditoría externa para verificar el cumplimiento del presente manual, y la correcta puesta en valor de las medidas descritas en él.</w:t>
      </w:r>
    </w:p>
    <w:p w14:paraId="0052CDD6" w14:textId="77777777" w:rsidR="002F180B" w:rsidRPr="00B0462A" w:rsidRDefault="002F180B" w:rsidP="00644F06">
      <w:pPr>
        <w:pStyle w:val="Textoindependiente"/>
        <w:spacing w:before="7"/>
        <w:jc w:val="both"/>
        <w:rPr>
          <w:b/>
          <w:lang w:val="es-ES"/>
        </w:rPr>
      </w:pPr>
    </w:p>
    <w:p w14:paraId="73940BCB" w14:textId="2973EC3C" w:rsidR="002F180B" w:rsidRPr="00B0462A" w:rsidRDefault="007C199B" w:rsidP="00644F06">
      <w:pPr>
        <w:pStyle w:val="Prrafodelista"/>
        <w:numPr>
          <w:ilvl w:val="0"/>
          <w:numId w:val="40"/>
        </w:numPr>
        <w:tabs>
          <w:tab w:val="left" w:pos="388"/>
        </w:tabs>
        <w:spacing w:before="1"/>
        <w:ind w:right="123" w:firstLine="0"/>
        <w:jc w:val="both"/>
        <w:rPr>
          <w:b/>
          <w:sz w:val="24"/>
          <w:szCs w:val="24"/>
          <w:lang w:val="es-ES"/>
        </w:rPr>
      </w:pPr>
      <w:r w:rsidRPr="00B0462A">
        <w:rPr>
          <w:b/>
          <w:sz w:val="24"/>
          <w:szCs w:val="24"/>
          <w:lang w:val="es-ES"/>
        </w:rPr>
        <w:t>POLÍTICAS DE ADMISIÓN, CONOCIMIENTO DEL CLIENTE, Y SEGUIMIENTO DE SUS</w:t>
      </w:r>
      <w:r w:rsidRPr="00B0462A">
        <w:rPr>
          <w:b/>
          <w:spacing w:val="-1"/>
          <w:sz w:val="24"/>
          <w:szCs w:val="24"/>
          <w:lang w:val="es-ES"/>
        </w:rPr>
        <w:t xml:space="preserve"> </w:t>
      </w:r>
      <w:r w:rsidRPr="00B0462A">
        <w:rPr>
          <w:b/>
          <w:sz w:val="24"/>
          <w:szCs w:val="24"/>
          <w:lang w:val="es-ES"/>
        </w:rPr>
        <w:t>NEGOCIOS</w:t>
      </w:r>
    </w:p>
    <w:p w14:paraId="5F3A83D3" w14:textId="77777777" w:rsidR="008E5443" w:rsidRPr="00B0462A" w:rsidRDefault="008E5443" w:rsidP="00644F06">
      <w:pPr>
        <w:pStyle w:val="Prrafodelista"/>
        <w:tabs>
          <w:tab w:val="left" w:pos="388"/>
        </w:tabs>
        <w:spacing w:before="1"/>
        <w:ind w:left="102" w:right="123"/>
        <w:jc w:val="both"/>
        <w:rPr>
          <w:b/>
          <w:sz w:val="24"/>
          <w:szCs w:val="24"/>
          <w:lang w:val="es-ES"/>
        </w:rPr>
      </w:pPr>
    </w:p>
    <w:p w14:paraId="2926572F" w14:textId="36148293" w:rsidR="002F180B" w:rsidRPr="00B0462A" w:rsidRDefault="007C199B" w:rsidP="00644F06">
      <w:pPr>
        <w:pStyle w:val="Prrafodelista"/>
        <w:numPr>
          <w:ilvl w:val="1"/>
          <w:numId w:val="40"/>
        </w:numPr>
        <w:tabs>
          <w:tab w:val="left" w:pos="532"/>
        </w:tabs>
        <w:jc w:val="both"/>
        <w:rPr>
          <w:b/>
          <w:sz w:val="24"/>
          <w:szCs w:val="24"/>
          <w:lang w:val="es-ES"/>
        </w:rPr>
      </w:pPr>
      <w:r w:rsidRPr="00B0462A">
        <w:rPr>
          <w:b/>
          <w:sz w:val="24"/>
          <w:szCs w:val="24"/>
          <w:lang w:val="es-ES"/>
        </w:rPr>
        <w:t>Objetivos de las políticas de admisión y conocimiento del</w:t>
      </w:r>
      <w:r w:rsidRPr="00B0462A">
        <w:rPr>
          <w:b/>
          <w:spacing w:val="-15"/>
          <w:sz w:val="24"/>
          <w:szCs w:val="24"/>
          <w:lang w:val="es-ES"/>
        </w:rPr>
        <w:t xml:space="preserve"> </w:t>
      </w:r>
      <w:r w:rsidRPr="00B0462A">
        <w:rPr>
          <w:b/>
          <w:sz w:val="24"/>
          <w:szCs w:val="24"/>
          <w:lang w:val="es-ES"/>
        </w:rPr>
        <w:t>cliente.</w:t>
      </w:r>
    </w:p>
    <w:p w14:paraId="681AD060" w14:textId="4BE21000" w:rsidR="002F180B" w:rsidRPr="00B0462A" w:rsidRDefault="007C199B" w:rsidP="00644F06">
      <w:pPr>
        <w:pStyle w:val="Textoindependiente"/>
        <w:ind w:left="102" w:firstLine="283"/>
        <w:jc w:val="both"/>
        <w:rPr>
          <w:lang w:val="es-ES"/>
        </w:rPr>
      </w:pPr>
      <w:r w:rsidRPr="00B0462A">
        <w:rPr>
          <w:lang w:val="es-ES"/>
        </w:rPr>
        <w:t>Una de las exigencias fundamentales en la lucha contra el blanqueo de capitales es la identificación y el conocimiento de los clientes, habituales o no.</w:t>
      </w:r>
    </w:p>
    <w:p w14:paraId="67B8E045" w14:textId="77777777" w:rsidR="00A874BA" w:rsidRPr="00B0462A" w:rsidRDefault="00A874BA" w:rsidP="00644F06">
      <w:pPr>
        <w:pStyle w:val="Textoindependiente"/>
        <w:spacing w:before="89"/>
        <w:ind w:left="102" w:right="124" w:firstLine="283"/>
        <w:jc w:val="both"/>
        <w:rPr>
          <w:lang w:val="es-ES"/>
        </w:rPr>
      </w:pPr>
      <w:r w:rsidRPr="00B0462A">
        <w:rPr>
          <w:lang w:val="es-ES"/>
        </w:rPr>
        <w:t>La Ley 10/2010, siguiendo el contenido de las Directivas de la UE, distingue tres grupos de medidas de diligencia debida respecto de los clientes y sus negocios: medidas normales, simplificadas y reforzadas.</w:t>
      </w:r>
    </w:p>
    <w:p w14:paraId="72635905" w14:textId="4268BAB3" w:rsidR="00A874BA" w:rsidRPr="00B0462A" w:rsidRDefault="00A874BA" w:rsidP="00644F06">
      <w:pPr>
        <w:pStyle w:val="Textoindependiente"/>
        <w:ind w:left="102" w:right="124" w:firstLine="283"/>
        <w:jc w:val="both"/>
        <w:rPr>
          <w:lang w:val="es-ES"/>
        </w:rPr>
      </w:pPr>
      <w:r w:rsidRPr="00B0462A">
        <w:rPr>
          <w:lang w:val="es-ES"/>
        </w:rPr>
        <w:t xml:space="preserve">Dentro de las medidas normales, se establecen las obligaciones de identificar formalmente al cliente, identificar al titular real en los supuestos en los que proceda, obtener información del propósito </w:t>
      </w:r>
      <w:r w:rsidR="00280D32" w:rsidRPr="00B0462A">
        <w:rPr>
          <w:lang w:val="es-ES"/>
        </w:rPr>
        <w:t>de</w:t>
      </w:r>
      <w:r w:rsidRPr="00B0462A">
        <w:rPr>
          <w:lang w:val="es-ES"/>
        </w:rPr>
        <w:t xml:space="preserve"> índole de la relación de negocios, y hacer un seguimiento continuo de la relación de</w:t>
      </w:r>
      <w:r w:rsidRPr="00B0462A">
        <w:rPr>
          <w:spacing w:val="-12"/>
          <w:lang w:val="es-ES"/>
        </w:rPr>
        <w:t xml:space="preserve"> </w:t>
      </w:r>
      <w:r w:rsidRPr="00B0462A">
        <w:rPr>
          <w:lang w:val="es-ES"/>
        </w:rPr>
        <w:t>negocios.</w:t>
      </w:r>
    </w:p>
    <w:p w14:paraId="04ECA47D" w14:textId="77777777" w:rsidR="00A874BA" w:rsidRPr="00B0462A" w:rsidRDefault="00A874BA" w:rsidP="00644F06">
      <w:pPr>
        <w:pStyle w:val="Textoindependiente"/>
        <w:spacing w:before="1"/>
        <w:ind w:left="102" w:right="125" w:firstLine="283"/>
        <w:jc w:val="both"/>
        <w:rPr>
          <w:lang w:val="es-ES"/>
        </w:rPr>
      </w:pPr>
      <w:r w:rsidRPr="00B0462A">
        <w:rPr>
          <w:lang w:val="es-ES"/>
        </w:rPr>
        <w:t>En esta línea, la política de admisión y conocimiento del cliente, que se expone a continuación, incorporan los procedimientos y controles internos que garantizan un eficaz y completo conocimiento de los clientes y de sus actividades, por parte de los empleados, con el fin de:</w:t>
      </w:r>
    </w:p>
    <w:p w14:paraId="180D0E8E" w14:textId="3C177A22" w:rsidR="00A874BA" w:rsidRPr="00B0462A" w:rsidRDefault="00A874BA" w:rsidP="00644F06">
      <w:pPr>
        <w:pStyle w:val="Prrafodelista"/>
        <w:numPr>
          <w:ilvl w:val="0"/>
          <w:numId w:val="29"/>
        </w:numPr>
        <w:tabs>
          <w:tab w:val="left" w:pos="561"/>
        </w:tabs>
        <w:ind w:right="120" w:firstLine="283"/>
        <w:jc w:val="both"/>
        <w:rPr>
          <w:sz w:val="24"/>
          <w:szCs w:val="24"/>
          <w:lang w:val="es-ES"/>
        </w:rPr>
      </w:pPr>
      <w:r w:rsidRPr="00B0462A">
        <w:rPr>
          <w:sz w:val="24"/>
          <w:szCs w:val="24"/>
          <w:lang w:val="es-ES"/>
        </w:rPr>
        <w:t>Cumplir con la Política de Identificación de Clientes cuando se inicie una relación o se realice una operación, garantizando que no se realizan operaciones con individuos o entidades cuyas identidades no se puedan verificar, que no faciliten información necesaria o que hayan proporcionado información falsa o incoherente, o revisando especialmente si algún cliente se encuentra dentro de las listas públicas emitidas por la Unión Europea a través de sus diferentes</w:t>
      </w:r>
      <w:r w:rsidRPr="00B0462A">
        <w:rPr>
          <w:spacing w:val="-7"/>
          <w:sz w:val="24"/>
          <w:szCs w:val="24"/>
          <w:lang w:val="es-ES"/>
        </w:rPr>
        <w:t xml:space="preserve"> </w:t>
      </w:r>
      <w:r w:rsidRPr="00B0462A">
        <w:rPr>
          <w:sz w:val="24"/>
          <w:szCs w:val="24"/>
          <w:lang w:val="es-ES"/>
        </w:rPr>
        <w:t>normativas.</w:t>
      </w:r>
    </w:p>
    <w:p w14:paraId="47F40C1E" w14:textId="77777777" w:rsidR="00A874BA" w:rsidRPr="00B0462A" w:rsidRDefault="00A874BA" w:rsidP="00644F06">
      <w:pPr>
        <w:pStyle w:val="Prrafodelista"/>
        <w:numPr>
          <w:ilvl w:val="0"/>
          <w:numId w:val="29"/>
        </w:numPr>
        <w:tabs>
          <w:tab w:val="left" w:pos="561"/>
        </w:tabs>
        <w:ind w:right="119" w:firstLine="283"/>
        <w:jc w:val="both"/>
        <w:rPr>
          <w:sz w:val="24"/>
          <w:szCs w:val="24"/>
          <w:lang w:val="es-ES"/>
        </w:rPr>
      </w:pPr>
      <w:r w:rsidRPr="00B0462A">
        <w:rPr>
          <w:sz w:val="24"/>
          <w:szCs w:val="24"/>
          <w:lang w:val="es-ES"/>
        </w:rPr>
        <w:t>Ejecutar las políticas activas de "conocimiento del cliente", confirmando y documentando la verdadera identidad de los clientes que mantengan cualquier tipo de relación</w:t>
      </w:r>
      <w:r w:rsidRPr="00B0462A">
        <w:rPr>
          <w:spacing w:val="-1"/>
          <w:sz w:val="24"/>
          <w:szCs w:val="24"/>
          <w:lang w:val="es-ES"/>
        </w:rPr>
        <w:t xml:space="preserve"> </w:t>
      </w:r>
      <w:r w:rsidRPr="00B0462A">
        <w:rPr>
          <w:sz w:val="24"/>
          <w:szCs w:val="24"/>
          <w:lang w:val="es-ES"/>
        </w:rPr>
        <w:t>comercial.</w:t>
      </w:r>
    </w:p>
    <w:p w14:paraId="21D775A8" w14:textId="77777777" w:rsidR="00A874BA" w:rsidRPr="00B0462A" w:rsidRDefault="00A874BA" w:rsidP="00644F06">
      <w:pPr>
        <w:pStyle w:val="Prrafodelista"/>
        <w:numPr>
          <w:ilvl w:val="0"/>
          <w:numId w:val="29"/>
        </w:numPr>
        <w:tabs>
          <w:tab w:val="left" w:pos="537"/>
        </w:tabs>
        <w:ind w:right="123" w:firstLine="283"/>
        <w:jc w:val="both"/>
        <w:rPr>
          <w:sz w:val="24"/>
          <w:szCs w:val="24"/>
          <w:lang w:val="es-ES"/>
        </w:rPr>
      </w:pPr>
      <w:r w:rsidRPr="00B0462A">
        <w:rPr>
          <w:sz w:val="24"/>
          <w:szCs w:val="24"/>
          <w:lang w:val="es-ES"/>
        </w:rPr>
        <w:t>Confirmar y documentar cualquier información adicional sobre el cliente, de acuerdo con la valoración de los riesgos de blanqueo de capitales y de la financiación del terrorismo, vigilando de forma especial a aquellos clientes que estén considerados de mayor riesgo, informando de cualquier modificación o movimiento significativo al órgano de control</w:t>
      </w:r>
      <w:r w:rsidRPr="00B0462A">
        <w:rPr>
          <w:spacing w:val="-2"/>
          <w:sz w:val="24"/>
          <w:szCs w:val="24"/>
          <w:lang w:val="es-ES"/>
        </w:rPr>
        <w:t xml:space="preserve"> </w:t>
      </w:r>
      <w:r w:rsidRPr="00B0462A">
        <w:rPr>
          <w:sz w:val="24"/>
          <w:szCs w:val="24"/>
          <w:lang w:val="es-ES"/>
        </w:rPr>
        <w:t>interno.</w:t>
      </w:r>
    </w:p>
    <w:p w14:paraId="222AB9C7" w14:textId="429C25E9" w:rsidR="00982A87" w:rsidRPr="00B0462A" w:rsidRDefault="00A874BA" w:rsidP="00644F06">
      <w:pPr>
        <w:pStyle w:val="Prrafodelista"/>
        <w:numPr>
          <w:ilvl w:val="0"/>
          <w:numId w:val="29"/>
        </w:numPr>
        <w:tabs>
          <w:tab w:val="left" w:pos="558"/>
        </w:tabs>
        <w:ind w:right="126" w:firstLine="283"/>
        <w:jc w:val="both"/>
        <w:rPr>
          <w:sz w:val="24"/>
          <w:szCs w:val="24"/>
          <w:lang w:val="es-ES"/>
        </w:rPr>
      </w:pPr>
      <w:r w:rsidRPr="00B0462A">
        <w:rPr>
          <w:sz w:val="24"/>
          <w:szCs w:val="24"/>
          <w:lang w:val="es-ES"/>
        </w:rPr>
        <w:t>Analizar con detalle cualquier operación/cliente que muestre sospechas o indicios de posible vinculación al blanqueo de capitales, comunicándolo con la mayor brevedad órgano de control</w:t>
      </w:r>
      <w:r w:rsidRPr="00B0462A">
        <w:rPr>
          <w:spacing w:val="-5"/>
          <w:sz w:val="24"/>
          <w:szCs w:val="24"/>
          <w:lang w:val="es-ES"/>
        </w:rPr>
        <w:t xml:space="preserve"> </w:t>
      </w:r>
      <w:r w:rsidRPr="00B0462A">
        <w:rPr>
          <w:sz w:val="24"/>
          <w:szCs w:val="24"/>
          <w:lang w:val="es-ES"/>
        </w:rPr>
        <w:t>interno.</w:t>
      </w:r>
    </w:p>
    <w:p w14:paraId="4DEE1B5A" w14:textId="4696B383" w:rsidR="008E5443" w:rsidRPr="00B0462A" w:rsidRDefault="00982A87" w:rsidP="00982A87">
      <w:pPr>
        <w:rPr>
          <w:sz w:val="24"/>
          <w:szCs w:val="24"/>
          <w:lang w:val="es-ES"/>
        </w:rPr>
      </w:pPr>
      <w:r w:rsidRPr="00B0462A">
        <w:rPr>
          <w:sz w:val="24"/>
          <w:szCs w:val="24"/>
          <w:lang w:val="es-ES"/>
        </w:rPr>
        <w:br w:type="page"/>
      </w:r>
    </w:p>
    <w:p w14:paraId="38886F6C" w14:textId="00314921" w:rsidR="00A874BA" w:rsidRPr="00B0462A" w:rsidRDefault="00A874BA" w:rsidP="00644F06">
      <w:pPr>
        <w:pStyle w:val="Prrafodelista"/>
        <w:numPr>
          <w:ilvl w:val="0"/>
          <w:numId w:val="29"/>
        </w:numPr>
        <w:tabs>
          <w:tab w:val="left" w:pos="546"/>
        </w:tabs>
        <w:ind w:right="121" w:firstLine="283"/>
        <w:jc w:val="both"/>
        <w:rPr>
          <w:sz w:val="24"/>
          <w:szCs w:val="24"/>
          <w:lang w:val="es-ES"/>
        </w:rPr>
      </w:pPr>
      <w:r w:rsidRPr="00B0462A">
        <w:rPr>
          <w:sz w:val="24"/>
          <w:szCs w:val="24"/>
          <w:lang w:val="es-ES"/>
        </w:rPr>
        <w:lastRenderedPageBreak/>
        <w:t>Informar al órgano de control interno sobre la posibilidad de excepcionar a determinados clientes de la obligación de reportar sus operaciones al SEPBLAC cuando su actividad y origen de los fondos sea ampliamente conocida.</w:t>
      </w:r>
    </w:p>
    <w:p w14:paraId="31C7B94B" w14:textId="7DCF2ECE" w:rsidR="00A874BA" w:rsidRPr="00B0462A" w:rsidRDefault="00A874BA" w:rsidP="00644F06">
      <w:pPr>
        <w:pStyle w:val="Textoindependiente"/>
        <w:ind w:left="102" w:right="125" w:firstLine="283"/>
        <w:jc w:val="both"/>
        <w:rPr>
          <w:lang w:val="es-ES"/>
        </w:rPr>
      </w:pPr>
      <w:r w:rsidRPr="00B0462A">
        <w:rPr>
          <w:lang w:val="es-ES"/>
        </w:rPr>
        <w:t>La política en relación con los clientes se basa en los siguientes pilares fundamentales:</w:t>
      </w:r>
    </w:p>
    <w:p w14:paraId="561C2F16" w14:textId="77777777" w:rsidR="00A874BA" w:rsidRPr="00B0462A" w:rsidRDefault="00A874BA" w:rsidP="00644F06">
      <w:pPr>
        <w:pStyle w:val="Prrafodelista"/>
        <w:numPr>
          <w:ilvl w:val="0"/>
          <w:numId w:val="28"/>
        </w:numPr>
        <w:tabs>
          <w:tab w:val="left" w:pos="546"/>
        </w:tabs>
        <w:jc w:val="both"/>
        <w:rPr>
          <w:sz w:val="24"/>
          <w:szCs w:val="24"/>
          <w:lang w:val="es-ES"/>
        </w:rPr>
      </w:pPr>
      <w:r w:rsidRPr="00B0462A">
        <w:rPr>
          <w:sz w:val="24"/>
          <w:szCs w:val="24"/>
          <w:lang w:val="es-ES"/>
        </w:rPr>
        <w:t>Identificación y conocimiento del</w:t>
      </w:r>
      <w:r w:rsidRPr="00B0462A">
        <w:rPr>
          <w:spacing w:val="-3"/>
          <w:sz w:val="24"/>
          <w:szCs w:val="24"/>
          <w:lang w:val="es-ES"/>
        </w:rPr>
        <w:t xml:space="preserve"> </w:t>
      </w:r>
      <w:r w:rsidRPr="00B0462A">
        <w:rPr>
          <w:sz w:val="24"/>
          <w:szCs w:val="24"/>
          <w:lang w:val="es-ES"/>
        </w:rPr>
        <w:t>cliente.</w:t>
      </w:r>
    </w:p>
    <w:p w14:paraId="54307476" w14:textId="77777777" w:rsidR="00A874BA" w:rsidRPr="00B0462A" w:rsidRDefault="00A874BA" w:rsidP="00644F06">
      <w:pPr>
        <w:pStyle w:val="Prrafodelista"/>
        <w:numPr>
          <w:ilvl w:val="0"/>
          <w:numId w:val="28"/>
        </w:numPr>
        <w:tabs>
          <w:tab w:val="left" w:pos="546"/>
        </w:tabs>
        <w:jc w:val="both"/>
        <w:rPr>
          <w:sz w:val="24"/>
          <w:szCs w:val="24"/>
          <w:lang w:val="es-ES"/>
        </w:rPr>
      </w:pPr>
      <w:r w:rsidRPr="00B0462A">
        <w:rPr>
          <w:sz w:val="24"/>
          <w:szCs w:val="24"/>
          <w:lang w:val="es-ES"/>
        </w:rPr>
        <w:t>Políticas de admisión de</w:t>
      </w:r>
      <w:r w:rsidRPr="00B0462A">
        <w:rPr>
          <w:spacing w:val="-5"/>
          <w:sz w:val="24"/>
          <w:szCs w:val="24"/>
          <w:lang w:val="es-ES"/>
        </w:rPr>
        <w:t xml:space="preserve"> </w:t>
      </w:r>
      <w:r w:rsidRPr="00B0462A">
        <w:rPr>
          <w:sz w:val="24"/>
          <w:szCs w:val="24"/>
          <w:lang w:val="es-ES"/>
        </w:rPr>
        <w:t>clientes.</w:t>
      </w:r>
    </w:p>
    <w:p w14:paraId="68A5B2DB" w14:textId="77777777" w:rsidR="00A874BA" w:rsidRPr="00B0462A" w:rsidRDefault="00A874BA" w:rsidP="00644F06">
      <w:pPr>
        <w:pStyle w:val="Prrafodelista"/>
        <w:numPr>
          <w:ilvl w:val="0"/>
          <w:numId w:val="28"/>
        </w:numPr>
        <w:tabs>
          <w:tab w:val="left" w:pos="546"/>
        </w:tabs>
        <w:jc w:val="both"/>
        <w:rPr>
          <w:sz w:val="24"/>
          <w:szCs w:val="24"/>
          <w:lang w:val="es-ES"/>
        </w:rPr>
      </w:pPr>
      <w:r w:rsidRPr="00B0462A">
        <w:rPr>
          <w:sz w:val="24"/>
          <w:szCs w:val="24"/>
          <w:lang w:val="es-ES"/>
        </w:rPr>
        <w:t>Seguimiento continuo de los</w:t>
      </w:r>
      <w:r w:rsidRPr="00B0462A">
        <w:rPr>
          <w:spacing w:val="-4"/>
          <w:sz w:val="24"/>
          <w:szCs w:val="24"/>
          <w:lang w:val="es-ES"/>
        </w:rPr>
        <w:t xml:space="preserve"> </w:t>
      </w:r>
      <w:r w:rsidRPr="00B0462A">
        <w:rPr>
          <w:sz w:val="24"/>
          <w:szCs w:val="24"/>
          <w:lang w:val="es-ES"/>
        </w:rPr>
        <w:t>negocios.</w:t>
      </w:r>
    </w:p>
    <w:p w14:paraId="5B2120E1" w14:textId="162D4D86" w:rsidR="00A874BA" w:rsidRPr="00B0462A" w:rsidRDefault="00A874BA" w:rsidP="00644F06">
      <w:pPr>
        <w:pStyle w:val="Textoindependiente"/>
        <w:spacing w:before="89"/>
        <w:ind w:left="102" w:right="119" w:firstLine="283"/>
        <w:jc w:val="both"/>
        <w:rPr>
          <w:lang w:val="es-ES"/>
        </w:rPr>
      </w:pPr>
      <w:r w:rsidRPr="00B0462A">
        <w:rPr>
          <w:lang w:val="es-ES"/>
        </w:rPr>
        <w:t xml:space="preserve">Para ello, se debe reclamar y obtener información de los clientes sobre la actividad u operaciones del cliente, y adoptar medidas dirigidas a comprobar razonablemente la veracidad de dicha información, según el nivel de </w:t>
      </w:r>
      <w:r w:rsidR="00280D32" w:rsidRPr="00B0462A">
        <w:rPr>
          <w:lang w:val="es-ES"/>
        </w:rPr>
        <w:t>riesgo que</w:t>
      </w:r>
      <w:r w:rsidRPr="00B0462A">
        <w:rPr>
          <w:lang w:val="es-ES"/>
        </w:rPr>
        <w:t xml:space="preserve"> se haya determinado para el</w:t>
      </w:r>
      <w:r w:rsidRPr="00B0462A">
        <w:rPr>
          <w:spacing w:val="-1"/>
          <w:lang w:val="es-ES"/>
        </w:rPr>
        <w:t xml:space="preserve"> </w:t>
      </w:r>
      <w:r w:rsidRPr="00B0462A">
        <w:rPr>
          <w:lang w:val="es-ES"/>
        </w:rPr>
        <w:t>cliente.</w:t>
      </w:r>
    </w:p>
    <w:p w14:paraId="20F72DAF" w14:textId="77777777" w:rsidR="00A874BA" w:rsidRPr="00B0462A" w:rsidRDefault="00A874BA" w:rsidP="00644F06">
      <w:pPr>
        <w:pStyle w:val="Textoindependiente"/>
        <w:jc w:val="both"/>
        <w:rPr>
          <w:lang w:val="es-ES"/>
        </w:rPr>
      </w:pPr>
    </w:p>
    <w:p w14:paraId="32A33BC3" w14:textId="53477117" w:rsidR="00A874BA" w:rsidRPr="00B0462A" w:rsidRDefault="00A874BA" w:rsidP="00644F06">
      <w:pPr>
        <w:pStyle w:val="Prrafodelista"/>
        <w:numPr>
          <w:ilvl w:val="1"/>
          <w:numId w:val="40"/>
        </w:numPr>
        <w:tabs>
          <w:tab w:val="left" w:pos="532"/>
        </w:tabs>
        <w:jc w:val="both"/>
        <w:rPr>
          <w:b/>
          <w:sz w:val="24"/>
          <w:szCs w:val="24"/>
          <w:lang w:val="es-ES"/>
        </w:rPr>
      </w:pPr>
      <w:r w:rsidRPr="00B0462A">
        <w:rPr>
          <w:b/>
          <w:sz w:val="24"/>
          <w:szCs w:val="24"/>
          <w:lang w:val="es-ES"/>
        </w:rPr>
        <w:t>Identificación y conocimiento del</w:t>
      </w:r>
      <w:r w:rsidRPr="00B0462A">
        <w:rPr>
          <w:b/>
          <w:spacing w:val="-8"/>
          <w:sz w:val="24"/>
          <w:szCs w:val="24"/>
          <w:lang w:val="es-ES"/>
        </w:rPr>
        <w:t xml:space="preserve"> </w:t>
      </w:r>
      <w:r w:rsidRPr="00B0462A">
        <w:rPr>
          <w:b/>
          <w:sz w:val="24"/>
          <w:szCs w:val="24"/>
          <w:lang w:val="es-ES"/>
        </w:rPr>
        <w:t>cliente.</w:t>
      </w:r>
    </w:p>
    <w:p w14:paraId="3B3888F3" w14:textId="544672D7" w:rsidR="00A874BA" w:rsidRPr="00B0462A" w:rsidRDefault="00A874BA" w:rsidP="00644F06">
      <w:pPr>
        <w:pStyle w:val="Textoindependiente"/>
        <w:ind w:left="102" w:right="120" w:firstLine="283"/>
        <w:jc w:val="both"/>
        <w:rPr>
          <w:lang w:val="es-ES"/>
        </w:rPr>
      </w:pPr>
      <w:r w:rsidRPr="00B0462A">
        <w:rPr>
          <w:lang w:val="es-ES"/>
        </w:rPr>
        <w:t xml:space="preserve">La entidad </w:t>
      </w:r>
      <w:r w:rsidR="00B0462A" w:rsidRPr="00B0462A">
        <w:rPr>
          <w:lang w:val="es-ES"/>
        </w:rPr>
        <w:t>${</w:t>
      </w:r>
      <w:proofErr w:type="spellStart"/>
      <w:r w:rsidR="00B0462A" w:rsidRPr="00B0462A">
        <w:rPr>
          <w:lang w:val="es-ES"/>
        </w:rPr>
        <w:t>razon</w:t>
      </w:r>
      <w:proofErr w:type="spellEnd"/>
      <w:r w:rsidR="00B0462A" w:rsidRPr="00B0462A">
        <w:rPr>
          <w:lang w:val="es-ES"/>
        </w:rPr>
        <w:t>}</w:t>
      </w:r>
      <w:r w:rsidRPr="00B0462A">
        <w:rPr>
          <w:lang w:val="es-ES"/>
        </w:rPr>
        <w:t xml:space="preserve"> debe identificar correctamente a cada cliente con una doble finalidad:</w:t>
      </w:r>
    </w:p>
    <w:p w14:paraId="7C6FF3E2" w14:textId="77777777" w:rsidR="00A874BA" w:rsidRPr="00B0462A" w:rsidRDefault="00A874BA" w:rsidP="00644F06">
      <w:pPr>
        <w:pStyle w:val="Prrafodelista"/>
        <w:numPr>
          <w:ilvl w:val="0"/>
          <w:numId w:val="27"/>
        </w:numPr>
        <w:tabs>
          <w:tab w:val="left" w:pos="630"/>
        </w:tabs>
        <w:ind w:right="121" w:firstLine="283"/>
        <w:jc w:val="both"/>
        <w:rPr>
          <w:sz w:val="24"/>
          <w:szCs w:val="24"/>
          <w:lang w:val="es-ES"/>
        </w:rPr>
      </w:pPr>
      <w:r w:rsidRPr="00B0462A">
        <w:rPr>
          <w:sz w:val="24"/>
          <w:szCs w:val="24"/>
          <w:lang w:val="es-ES"/>
        </w:rPr>
        <w:t>Cumplir la normativa legal e interna respecto de la identificación y conocimiento del</w:t>
      </w:r>
      <w:r w:rsidRPr="00B0462A">
        <w:rPr>
          <w:spacing w:val="-1"/>
          <w:sz w:val="24"/>
          <w:szCs w:val="24"/>
          <w:lang w:val="es-ES"/>
        </w:rPr>
        <w:t xml:space="preserve"> </w:t>
      </w:r>
      <w:r w:rsidRPr="00B0462A">
        <w:rPr>
          <w:sz w:val="24"/>
          <w:szCs w:val="24"/>
          <w:lang w:val="es-ES"/>
        </w:rPr>
        <w:t>cliente.</w:t>
      </w:r>
    </w:p>
    <w:p w14:paraId="1554E18D" w14:textId="77777777" w:rsidR="00A874BA" w:rsidRPr="00B0462A" w:rsidRDefault="00A874BA" w:rsidP="00644F06">
      <w:pPr>
        <w:pStyle w:val="Prrafodelista"/>
        <w:numPr>
          <w:ilvl w:val="0"/>
          <w:numId w:val="27"/>
        </w:numPr>
        <w:tabs>
          <w:tab w:val="left" w:pos="578"/>
        </w:tabs>
        <w:spacing w:before="1"/>
        <w:ind w:right="126" w:firstLine="283"/>
        <w:jc w:val="both"/>
        <w:rPr>
          <w:sz w:val="24"/>
          <w:szCs w:val="24"/>
          <w:lang w:val="es-ES"/>
        </w:rPr>
      </w:pPr>
      <w:r w:rsidRPr="00B0462A">
        <w:rPr>
          <w:sz w:val="24"/>
          <w:szCs w:val="24"/>
          <w:lang w:val="es-ES"/>
        </w:rPr>
        <w:t>Poder discriminar si pertenece a alguno de los grupos afectados por la política de aceptación de</w:t>
      </w:r>
      <w:r w:rsidRPr="00B0462A">
        <w:rPr>
          <w:spacing w:val="-5"/>
          <w:sz w:val="24"/>
          <w:szCs w:val="24"/>
          <w:lang w:val="es-ES"/>
        </w:rPr>
        <w:t xml:space="preserve"> </w:t>
      </w:r>
      <w:r w:rsidRPr="00B0462A">
        <w:rPr>
          <w:sz w:val="24"/>
          <w:szCs w:val="24"/>
          <w:lang w:val="es-ES"/>
        </w:rPr>
        <w:t>clientes.</w:t>
      </w:r>
    </w:p>
    <w:p w14:paraId="466BBD86" w14:textId="16C5F847" w:rsidR="00A874BA" w:rsidRPr="00B0462A" w:rsidRDefault="00280D32" w:rsidP="00644F06">
      <w:pPr>
        <w:pStyle w:val="Textoindependiente"/>
        <w:ind w:left="385"/>
        <w:jc w:val="both"/>
        <w:rPr>
          <w:lang w:val="es-ES"/>
        </w:rPr>
      </w:pPr>
      <w:r w:rsidRPr="00B0462A">
        <w:rPr>
          <w:lang w:val="es-ES"/>
        </w:rPr>
        <w:t>Las actuaciones que realizar</w:t>
      </w:r>
      <w:r w:rsidR="00A874BA" w:rsidRPr="00B0462A">
        <w:rPr>
          <w:lang w:val="es-ES"/>
        </w:rPr>
        <w:t xml:space="preserve"> son las siguientes:</w:t>
      </w:r>
    </w:p>
    <w:p w14:paraId="652FB8E6" w14:textId="77777777" w:rsidR="00A874BA" w:rsidRPr="00B0462A" w:rsidRDefault="00A874BA" w:rsidP="00644F06">
      <w:pPr>
        <w:pStyle w:val="Textoindependiente"/>
        <w:jc w:val="both"/>
        <w:rPr>
          <w:lang w:val="es-ES"/>
        </w:rPr>
      </w:pPr>
    </w:p>
    <w:p w14:paraId="72D5493C" w14:textId="77777777" w:rsidR="00A874BA" w:rsidRPr="00B0462A" w:rsidRDefault="00A874BA" w:rsidP="00644F06">
      <w:pPr>
        <w:pStyle w:val="Prrafodelista"/>
        <w:numPr>
          <w:ilvl w:val="2"/>
          <w:numId w:val="26"/>
        </w:numPr>
        <w:tabs>
          <w:tab w:val="left" w:pos="714"/>
        </w:tabs>
        <w:jc w:val="both"/>
        <w:rPr>
          <w:i/>
          <w:sz w:val="24"/>
          <w:szCs w:val="24"/>
        </w:rPr>
      </w:pPr>
      <w:proofErr w:type="spellStart"/>
      <w:r w:rsidRPr="00B0462A">
        <w:rPr>
          <w:i/>
          <w:sz w:val="24"/>
          <w:szCs w:val="24"/>
        </w:rPr>
        <w:t>Identificación</w:t>
      </w:r>
      <w:proofErr w:type="spellEnd"/>
    </w:p>
    <w:p w14:paraId="4D0269C8" w14:textId="77777777" w:rsidR="00A874BA" w:rsidRPr="00B0462A" w:rsidRDefault="00A874BA" w:rsidP="00644F06">
      <w:pPr>
        <w:pStyle w:val="Textoindependiente"/>
        <w:ind w:left="102" w:right="121" w:firstLine="283"/>
        <w:jc w:val="both"/>
        <w:rPr>
          <w:lang w:val="es-ES"/>
        </w:rPr>
      </w:pPr>
      <w:r w:rsidRPr="00B0462A">
        <w:rPr>
          <w:lang w:val="es-ES"/>
        </w:rPr>
        <w:t>Los sujetos obligados identificarán a cuantas personas físicas o jurídicas pretendan establecer relaciones de negocio o intervenir en cualesquiera operaciones. En ningún caso los sujetos obligados mantendrán relaciones de negocio o realizarán operaciones con personas físicas o jurídicas que no hayan sido debidamente identificadas.</w:t>
      </w:r>
    </w:p>
    <w:p w14:paraId="6A7192BD" w14:textId="77777777" w:rsidR="00A874BA" w:rsidRPr="00B0462A" w:rsidRDefault="00A874BA" w:rsidP="00644F06">
      <w:pPr>
        <w:pStyle w:val="Textoindependiente"/>
        <w:ind w:left="102" w:right="125" w:firstLine="283"/>
        <w:jc w:val="both"/>
        <w:rPr>
          <w:lang w:val="es-ES"/>
        </w:rPr>
      </w:pPr>
      <w:r w:rsidRPr="00B0462A">
        <w:rPr>
          <w:lang w:val="es-ES"/>
        </w:rPr>
        <w:t>Los clientes acreditarán su identidad mediante alguno de los siguientes documentos, que deberán estar vigentes, y serán escaneados:</w:t>
      </w:r>
    </w:p>
    <w:p w14:paraId="221740FE" w14:textId="77777777" w:rsidR="00A874BA" w:rsidRPr="00B0462A" w:rsidRDefault="00A874BA" w:rsidP="00644F06">
      <w:pPr>
        <w:pStyle w:val="Textoindependiente"/>
        <w:jc w:val="both"/>
        <w:rPr>
          <w:lang w:val="es-ES"/>
        </w:rPr>
      </w:pPr>
    </w:p>
    <w:p w14:paraId="2E52A083" w14:textId="77777777" w:rsidR="00A874BA" w:rsidRPr="00B0462A" w:rsidRDefault="00A874BA" w:rsidP="00644F06">
      <w:pPr>
        <w:pStyle w:val="Textoindependiente"/>
        <w:spacing w:before="2"/>
        <w:jc w:val="both"/>
        <w:rPr>
          <w:lang w:val="es-ES"/>
        </w:rPr>
      </w:pPr>
    </w:p>
    <w:p w14:paraId="6A7A727B" w14:textId="38CACB0B" w:rsidR="00A874BA" w:rsidRPr="00B0462A" w:rsidRDefault="00A874BA" w:rsidP="00644F06">
      <w:pPr>
        <w:jc w:val="both"/>
        <w:rPr>
          <w:sz w:val="24"/>
          <w:szCs w:val="24"/>
          <w:lang w:val="es-ES"/>
        </w:rPr>
        <w:sectPr w:rsidR="00A874BA" w:rsidRPr="00B0462A">
          <w:pgSz w:w="11910" w:h="16840"/>
          <w:pgMar w:top="1320" w:right="1580" w:bottom="280" w:left="1600" w:header="720" w:footer="720" w:gutter="0"/>
          <w:cols w:space="720"/>
        </w:sectPr>
      </w:pPr>
    </w:p>
    <w:p w14:paraId="6740360A" w14:textId="3F196BFA" w:rsidR="002F180B" w:rsidRPr="00B0462A" w:rsidRDefault="007C199B" w:rsidP="00644F06">
      <w:pPr>
        <w:pStyle w:val="Prrafodelista"/>
        <w:numPr>
          <w:ilvl w:val="0"/>
          <w:numId w:val="25"/>
        </w:numPr>
        <w:tabs>
          <w:tab w:val="left" w:pos="667"/>
        </w:tabs>
        <w:ind w:hanging="282"/>
        <w:jc w:val="both"/>
        <w:rPr>
          <w:sz w:val="24"/>
          <w:szCs w:val="24"/>
          <w:lang w:val="es-ES"/>
        </w:rPr>
      </w:pPr>
      <w:r w:rsidRPr="00B0462A">
        <w:rPr>
          <w:sz w:val="24"/>
          <w:szCs w:val="24"/>
          <w:lang w:val="es-ES"/>
        </w:rPr>
        <w:lastRenderedPageBreak/>
        <w:t>Personas físicas. Cualquiera de los siguientes</w:t>
      </w:r>
      <w:r w:rsidRPr="00B0462A">
        <w:rPr>
          <w:spacing w:val="-7"/>
          <w:sz w:val="24"/>
          <w:szCs w:val="24"/>
          <w:lang w:val="es-ES"/>
        </w:rPr>
        <w:t xml:space="preserve"> </w:t>
      </w:r>
      <w:r w:rsidRPr="00B0462A">
        <w:rPr>
          <w:sz w:val="24"/>
          <w:szCs w:val="24"/>
          <w:lang w:val="es-ES"/>
        </w:rPr>
        <w:t>documentos:</w:t>
      </w:r>
    </w:p>
    <w:p w14:paraId="2566002A" w14:textId="77777777" w:rsidR="002F180B" w:rsidRPr="00B0462A" w:rsidRDefault="007C199B" w:rsidP="00644F06">
      <w:pPr>
        <w:pStyle w:val="Prrafodelista"/>
        <w:numPr>
          <w:ilvl w:val="3"/>
          <w:numId w:val="26"/>
        </w:numPr>
        <w:tabs>
          <w:tab w:val="left" w:pos="546"/>
        </w:tabs>
        <w:ind w:left="545"/>
        <w:jc w:val="both"/>
        <w:rPr>
          <w:sz w:val="24"/>
          <w:szCs w:val="24"/>
        </w:rPr>
      </w:pPr>
      <w:r w:rsidRPr="00B0462A">
        <w:rPr>
          <w:sz w:val="24"/>
          <w:szCs w:val="24"/>
        </w:rPr>
        <w:t>DNI.</w:t>
      </w:r>
    </w:p>
    <w:p w14:paraId="5DD0F07C" w14:textId="17F619AE" w:rsidR="002F180B" w:rsidRPr="00B0462A" w:rsidRDefault="007C199B" w:rsidP="00644F06">
      <w:pPr>
        <w:pStyle w:val="Prrafodelista"/>
        <w:numPr>
          <w:ilvl w:val="3"/>
          <w:numId w:val="26"/>
        </w:numPr>
        <w:tabs>
          <w:tab w:val="left" w:pos="546"/>
        </w:tabs>
        <w:ind w:left="545"/>
        <w:jc w:val="both"/>
        <w:rPr>
          <w:sz w:val="24"/>
          <w:szCs w:val="24"/>
        </w:rPr>
      </w:pPr>
      <w:proofErr w:type="spellStart"/>
      <w:r w:rsidRPr="00B0462A">
        <w:rPr>
          <w:sz w:val="24"/>
          <w:szCs w:val="24"/>
        </w:rPr>
        <w:t>Pasaporte</w:t>
      </w:r>
      <w:proofErr w:type="spellEnd"/>
      <w:r w:rsidRPr="00B0462A">
        <w:rPr>
          <w:sz w:val="24"/>
          <w:szCs w:val="24"/>
        </w:rPr>
        <w:t>.</w:t>
      </w:r>
    </w:p>
    <w:p w14:paraId="33A69E4A" w14:textId="77777777" w:rsidR="002F180B" w:rsidRPr="00B0462A" w:rsidRDefault="007C199B" w:rsidP="00644F06">
      <w:pPr>
        <w:pStyle w:val="Prrafodelista"/>
        <w:numPr>
          <w:ilvl w:val="3"/>
          <w:numId w:val="26"/>
        </w:numPr>
        <w:tabs>
          <w:tab w:val="left" w:pos="546"/>
        </w:tabs>
        <w:ind w:left="545"/>
        <w:jc w:val="both"/>
        <w:rPr>
          <w:sz w:val="24"/>
          <w:szCs w:val="24"/>
        </w:rPr>
      </w:pPr>
      <w:r w:rsidRPr="00B0462A">
        <w:rPr>
          <w:sz w:val="24"/>
          <w:szCs w:val="24"/>
        </w:rPr>
        <w:t>Permiso de</w:t>
      </w:r>
      <w:r w:rsidRPr="00B0462A">
        <w:rPr>
          <w:spacing w:val="-3"/>
          <w:sz w:val="24"/>
          <w:szCs w:val="24"/>
        </w:rPr>
        <w:t xml:space="preserve"> </w:t>
      </w:r>
      <w:r w:rsidRPr="00B0462A">
        <w:rPr>
          <w:sz w:val="24"/>
          <w:szCs w:val="24"/>
        </w:rPr>
        <w:t>residencia.</w:t>
      </w:r>
    </w:p>
    <w:p w14:paraId="6F1E94FA" w14:textId="77777777" w:rsidR="002F180B" w:rsidRPr="00B0462A" w:rsidRDefault="007C199B" w:rsidP="00644F06">
      <w:pPr>
        <w:pStyle w:val="Prrafodelista"/>
        <w:numPr>
          <w:ilvl w:val="3"/>
          <w:numId w:val="26"/>
        </w:numPr>
        <w:tabs>
          <w:tab w:val="left" w:pos="585"/>
        </w:tabs>
        <w:ind w:right="126" w:firstLine="283"/>
        <w:jc w:val="both"/>
        <w:rPr>
          <w:sz w:val="24"/>
          <w:szCs w:val="24"/>
          <w:lang w:val="es-ES"/>
        </w:rPr>
      </w:pPr>
      <w:r w:rsidRPr="00B0462A">
        <w:rPr>
          <w:sz w:val="24"/>
          <w:szCs w:val="24"/>
          <w:lang w:val="es-ES"/>
        </w:rPr>
        <w:t>Cualquier documento de identificación válido en el país de procedencia que incorpore fotografía de su</w:t>
      </w:r>
      <w:r w:rsidRPr="00B0462A">
        <w:rPr>
          <w:spacing w:val="-7"/>
          <w:sz w:val="24"/>
          <w:szCs w:val="24"/>
          <w:lang w:val="es-ES"/>
        </w:rPr>
        <w:t xml:space="preserve"> </w:t>
      </w:r>
      <w:r w:rsidRPr="00B0462A">
        <w:rPr>
          <w:sz w:val="24"/>
          <w:szCs w:val="24"/>
          <w:lang w:val="es-ES"/>
        </w:rPr>
        <w:t>titular.</w:t>
      </w:r>
    </w:p>
    <w:p w14:paraId="3622A012" w14:textId="77777777" w:rsidR="002F180B" w:rsidRPr="00B0462A" w:rsidRDefault="007C199B" w:rsidP="00644F06">
      <w:pPr>
        <w:pStyle w:val="Prrafodelista"/>
        <w:numPr>
          <w:ilvl w:val="3"/>
          <w:numId w:val="26"/>
        </w:numPr>
        <w:tabs>
          <w:tab w:val="left" w:pos="546"/>
        </w:tabs>
        <w:ind w:left="545"/>
        <w:jc w:val="both"/>
        <w:rPr>
          <w:sz w:val="24"/>
          <w:szCs w:val="24"/>
          <w:lang w:val="es-ES"/>
        </w:rPr>
      </w:pPr>
      <w:r w:rsidRPr="00B0462A">
        <w:rPr>
          <w:sz w:val="24"/>
          <w:szCs w:val="24"/>
          <w:lang w:val="es-ES"/>
        </w:rPr>
        <w:t>Poderes e identidad de las personas que actúen en su</w:t>
      </w:r>
      <w:r w:rsidRPr="00B0462A">
        <w:rPr>
          <w:spacing w:val="-17"/>
          <w:sz w:val="24"/>
          <w:szCs w:val="24"/>
          <w:lang w:val="es-ES"/>
        </w:rPr>
        <w:t xml:space="preserve"> </w:t>
      </w:r>
      <w:r w:rsidRPr="00B0462A">
        <w:rPr>
          <w:sz w:val="24"/>
          <w:szCs w:val="24"/>
          <w:lang w:val="es-ES"/>
        </w:rPr>
        <w:t>nombre.</w:t>
      </w:r>
    </w:p>
    <w:p w14:paraId="2F7A122F" w14:textId="77777777" w:rsidR="002F180B" w:rsidRPr="00B0462A" w:rsidRDefault="007C199B" w:rsidP="00644F06">
      <w:pPr>
        <w:pStyle w:val="Prrafodelista"/>
        <w:numPr>
          <w:ilvl w:val="0"/>
          <w:numId w:val="25"/>
        </w:numPr>
        <w:tabs>
          <w:tab w:val="left" w:pos="667"/>
        </w:tabs>
        <w:ind w:hanging="282"/>
        <w:jc w:val="both"/>
        <w:rPr>
          <w:sz w:val="24"/>
          <w:szCs w:val="24"/>
        </w:rPr>
      </w:pPr>
      <w:r w:rsidRPr="00B0462A">
        <w:rPr>
          <w:sz w:val="24"/>
          <w:szCs w:val="24"/>
        </w:rPr>
        <w:t>Personas</w:t>
      </w:r>
      <w:r w:rsidRPr="00B0462A">
        <w:rPr>
          <w:spacing w:val="-1"/>
          <w:sz w:val="24"/>
          <w:szCs w:val="24"/>
        </w:rPr>
        <w:t xml:space="preserve"> </w:t>
      </w:r>
      <w:proofErr w:type="spellStart"/>
      <w:r w:rsidRPr="00B0462A">
        <w:rPr>
          <w:sz w:val="24"/>
          <w:szCs w:val="24"/>
        </w:rPr>
        <w:t>jurídicas</w:t>
      </w:r>
      <w:proofErr w:type="spellEnd"/>
      <w:r w:rsidRPr="00B0462A">
        <w:rPr>
          <w:sz w:val="24"/>
          <w:szCs w:val="24"/>
        </w:rPr>
        <w:t>:</w:t>
      </w:r>
    </w:p>
    <w:p w14:paraId="33777C1D" w14:textId="08A74E42" w:rsidR="002F180B" w:rsidRPr="00B0462A" w:rsidRDefault="007C199B" w:rsidP="00644F06">
      <w:pPr>
        <w:pStyle w:val="Prrafodelista"/>
        <w:numPr>
          <w:ilvl w:val="3"/>
          <w:numId w:val="26"/>
        </w:numPr>
        <w:tabs>
          <w:tab w:val="left" w:pos="566"/>
        </w:tabs>
        <w:ind w:right="124" w:firstLine="283"/>
        <w:jc w:val="both"/>
        <w:rPr>
          <w:sz w:val="24"/>
          <w:szCs w:val="24"/>
          <w:lang w:val="es-ES"/>
        </w:rPr>
      </w:pPr>
      <w:r w:rsidRPr="00B0462A">
        <w:rPr>
          <w:sz w:val="24"/>
          <w:szCs w:val="24"/>
          <w:lang w:val="es-ES"/>
        </w:rPr>
        <w:t>Escritura de constitución donde conste fehacientemente su denominación, forma jurídica, domicilio y objeto</w:t>
      </w:r>
      <w:r w:rsidRPr="00B0462A">
        <w:rPr>
          <w:spacing w:val="-7"/>
          <w:sz w:val="24"/>
          <w:szCs w:val="24"/>
          <w:lang w:val="es-ES"/>
        </w:rPr>
        <w:t xml:space="preserve"> </w:t>
      </w:r>
      <w:r w:rsidRPr="00B0462A">
        <w:rPr>
          <w:sz w:val="24"/>
          <w:szCs w:val="24"/>
          <w:lang w:val="es-ES"/>
        </w:rPr>
        <w:t>social.</w:t>
      </w:r>
    </w:p>
    <w:p w14:paraId="09E12CEB" w14:textId="77777777" w:rsidR="002F180B" w:rsidRPr="00B0462A" w:rsidRDefault="007C199B" w:rsidP="00644F06">
      <w:pPr>
        <w:pStyle w:val="Prrafodelista"/>
        <w:numPr>
          <w:ilvl w:val="3"/>
          <w:numId w:val="26"/>
        </w:numPr>
        <w:tabs>
          <w:tab w:val="left" w:pos="546"/>
        </w:tabs>
        <w:ind w:left="545"/>
        <w:jc w:val="both"/>
        <w:rPr>
          <w:sz w:val="24"/>
          <w:szCs w:val="24"/>
          <w:lang w:val="es-ES"/>
        </w:rPr>
      </w:pPr>
      <w:r w:rsidRPr="00B0462A">
        <w:rPr>
          <w:sz w:val="24"/>
          <w:szCs w:val="24"/>
          <w:lang w:val="es-ES"/>
        </w:rPr>
        <w:t>Número de Identificación Fiscal (NIF).</w:t>
      </w:r>
    </w:p>
    <w:p w14:paraId="5A61FCD2" w14:textId="77777777" w:rsidR="00A874BA" w:rsidRPr="00B0462A" w:rsidRDefault="00A874BA" w:rsidP="00644F06">
      <w:pPr>
        <w:pStyle w:val="Prrafodelista"/>
        <w:numPr>
          <w:ilvl w:val="3"/>
          <w:numId w:val="26"/>
        </w:numPr>
        <w:tabs>
          <w:tab w:val="left" w:pos="580"/>
        </w:tabs>
        <w:spacing w:before="73"/>
        <w:ind w:right="125" w:firstLine="283"/>
        <w:jc w:val="both"/>
        <w:rPr>
          <w:sz w:val="24"/>
          <w:szCs w:val="24"/>
          <w:lang w:val="es-ES"/>
        </w:rPr>
      </w:pPr>
      <w:r w:rsidRPr="00B0462A">
        <w:rPr>
          <w:sz w:val="24"/>
          <w:szCs w:val="24"/>
          <w:lang w:val="es-ES"/>
        </w:rPr>
        <w:t>Escrituras de apoderamiento de las personas que actúen en su nombre, así como documentos identificativos de</w:t>
      </w:r>
      <w:r w:rsidRPr="00B0462A">
        <w:rPr>
          <w:spacing w:val="-8"/>
          <w:sz w:val="24"/>
          <w:szCs w:val="24"/>
          <w:lang w:val="es-ES"/>
        </w:rPr>
        <w:t xml:space="preserve"> </w:t>
      </w:r>
      <w:r w:rsidRPr="00B0462A">
        <w:rPr>
          <w:sz w:val="24"/>
          <w:szCs w:val="24"/>
          <w:lang w:val="es-ES"/>
        </w:rPr>
        <w:t>éstas.</w:t>
      </w:r>
    </w:p>
    <w:p w14:paraId="64DE9548" w14:textId="77777777" w:rsidR="00A874BA" w:rsidRPr="00B0462A" w:rsidRDefault="00A874BA" w:rsidP="00644F06">
      <w:pPr>
        <w:pStyle w:val="Prrafodelista"/>
        <w:numPr>
          <w:ilvl w:val="3"/>
          <w:numId w:val="26"/>
        </w:numPr>
        <w:tabs>
          <w:tab w:val="left" w:pos="546"/>
        </w:tabs>
        <w:ind w:left="545"/>
        <w:jc w:val="both"/>
        <w:rPr>
          <w:sz w:val="24"/>
          <w:szCs w:val="24"/>
          <w:lang w:val="es-ES"/>
        </w:rPr>
      </w:pPr>
      <w:r w:rsidRPr="00B0462A">
        <w:rPr>
          <w:sz w:val="24"/>
          <w:szCs w:val="24"/>
          <w:lang w:val="es-ES"/>
        </w:rPr>
        <w:t>Estructura accionarial o de control de la</w:t>
      </w:r>
      <w:r w:rsidRPr="00B0462A">
        <w:rPr>
          <w:spacing w:val="-6"/>
          <w:sz w:val="24"/>
          <w:szCs w:val="24"/>
          <w:lang w:val="es-ES"/>
        </w:rPr>
        <w:t xml:space="preserve"> </w:t>
      </w:r>
      <w:r w:rsidRPr="00B0462A">
        <w:rPr>
          <w:sz w:val="24"/>
          <w:szCs w:val="24"/>
          <w:lang w:val="es-ES"/>
        </w:rPr>
        <w:t>entidad.</w:t>
      </w:r>
    </w:p>
    <w:p w14:paraId="29881C3D" w14:textId="77777777" w:rsidR="00A874BA" w:rsidRPr="00B0462A" w:rsidRDefault="00A874BA" w:rsidP="00644F06">
      <w:pPr>
        <w:pStyle w:val="Textoindependiente"/>
        <w:spacing w:before="1" w:line="276" w:lineRule="exact"/>
        <w:ind w:left="385"/>
        <w:jc w:val="both"/>
        <w:rPr>
          <w:lang w:val="es-ES"/>
        </w:rPr>
      </w:pPr>
      <w:r w:rsidRPr="00B0462A">
        <w:rPr>
          <w:lang w:val="es-ES"/>
        </w:rPr>
        <w:t>En la fase de identificación del cliente, las siguientes situaciones suponen</w:t>
      </w:r>
    </w:p>
    <w:p w14:paraId="65B010F9" w14:textId="77777777" w:rsidR="00A874BA" w:rsidRPr="00B0462A" w:rsidRDefault="00A874BA" w:rsidP="00644F06">
      <w:pPr>
        <w:spacing w:line="253" w:lineRule="exact"/>
        <w:ind w:left="102"/>
        <w:jc w:val="both"/>
        <w:rPr>
          <w:sz w:val="24"/>
          <w:szCs w:val="24"/>
          <w:lang w:val="es-ES"/>
        </w:rPr>
      </w:pPr>
      <w:r w:rsidRPr="00B0462A">
        <w:rPr>
          <w:b/>
          <w:sz w:val="24"/>
          <w:szCs w:val="24"/>
          <w:lang w:val="es-ES"/>
        </w:rPr>
        <w:t xml:space="preserve">alarmas </w:t>
      </w:r>
      <w:r w:rsidRPr="00B0462A">
        <w:rPr>
          <w:sz w:val="24"/>
          <w:szCs w:val="24"/>
          <w:lang w:val="es-ES"/>
        </w:rPr>
        <w:t>que hay que resolver, antes de su admisión:</w:t>
      </w:r>
    </w:p>
    <w:p w14:paraId="43DD69E0" w14:textId="1EABF94C" w:rsidR="00A874BA" w:rsidRPr="00B0462A" w:rsidRDefault="00A874BA" w:rsidP="00644F06">
      <w:pPr>
        <w:pStyle w:val="Prrafodelista"/>
        <w:numPr>
          <w:ilvl w:val="0"/>
          <w:numId w:val="24"/>
        </w:numPr>
        <w:tabs>
          <w:tab w:val="left" w:pos="650"/>
        </w:tabs>
        <w:ind w:right="125" w:firstLine="283"/>
        <w:jc w:val="both"/>
        <w:rPr>
          <w:sz w:val="24"/>
          <w:szCs w:val="24"/>
          <w:lang w:val="es-ES"/>
        </w:rPr>
      </w:pPr>
      <w:r w:rsidRPr="00B0462A">
        <w:rPr>
          <w:sz w:val="24"/>
          <w:szCs w:val="24"/>
          <w:lang w:val="es-ES"/>
        </w:rPr>
        <w:t>El documento de identidad del cliente examinado parece ser una falsificación o se encuentra</w:t>
      </w:r>
      <w:r w:rsidRPr="00B0462A">
        <w:rPr>
          <w:spacing w:val="-5"/>
          <w:sz w:val="24"/>
          <w:szCs w:val="24"/>
          <w:lang w:val="es-ES"/>
        </w:rPr>
        <w:t xml:space="preserve"> </w:t>
      </w:r>
      <w:r w:rsidRPr="00B0462A">
        <w:rPr>
          <w:sz w:val="24"/>
          <w:szCs w:val="24"/>
          <w:lang w:val="es-ES"/>
        </w:rPr>
        <w:t>adulterado.</w:t>
      </w:r>
    </w:p>
    <w:p w14:paraId="76DF8C40" w14:textId="0EECEF8E" w:rsidR="00A874BA" w:rsidRPr="00B0462A" w:rsidRDefault="00A874BA" w:rsidP="00644F06">
      <w:pPr>
        <w:pStyle w:val="Prrafodelista"/>
        <w:numPr>
          <w:ilvl w:val="0"/>
          <w:numId w:val="24"/>
        </w:numPr>
        <w:tabs>
          <w:tab w:val="left" w:pos="558"/>
        </w:tabs>
        <w:ind w:right="128" w:firstLine="283"/>
        <w:jc w:val="both"/>
        <w:rPr>
          <w:sz w:val="24"/>
          <w:szCs w:val="24"/>
          <w:lang w:val="es-ES"/>
        </w:rPr>
      </w:pPr>
      <w:r w:rsidRPr="00B0462A">
        <w:rPr>
          <w:sz w:val="24"/>
          <w:szCs w:val="24"/>
          <w:lang w:val="es-ES"/>
        </w:rPr>
        <w:t>La fotografía del documento de identidad no concuerda con la apariencia del cliente que se encuentra</w:t>
      </w:r>
      <w:r w:rsidRPr="00B0462A">
        <w:rPr>
          <w:spacing w:val="-3"/>
          <w:sz w:val="24"/>
          <w:szCs w:val="24"/>
          <w:lang w:val="es-ES"/>
        </w:rPr>
        <w:t xml:space="preserve"> </w:t>
      </w:r>
      <w:r w:rsidRPr="00B0462A">
        <w:rPr>
          <w:sz w:val="24"/>
          <w:szCs w:val="24"/>
          <w:lang w:val="es-ES"/>
        </w:rPr>
        <w:t>delante.</w:t>
      </w:r>
    </w:p>
    <w:p w14:paraId="1FE6032B" w14:textId="30BDC213" w:rsidR="00A874BA" w:rsidRPr="00B0462A" w:rsidRDefault="00A874BA" w:rsidP="00644F06">
      <w:pPr>
        <w:pStyle w:val="Prrafodelista"/>
        <w:numPr>
          <w:ilvl w:val="0"/>
          <w:numId w:val="24"/>
        </w:numPr>
        <w:tabs>
          <w:tab w:val="left" w:pos="561"/>
        </w:tabs>
        <w:ind w:right="127" w:firstLine="283"/>
        <w:jc w:val="both"/>
        <w:rPr>
          <w:sz w:val="24"/>
          <w:szCs w:val="24"/>
          <w:lang w:val="es-ES"/>
        </w:rPr>
      </w:pPr>
      <w:r w:rsidRPr="00B0462A">
        <w:rPr>
          <w:sz w:val="24"/>
          <w:szCs w:val="24"/>
          <w:lang w:val="es-ES"/>
        </w:rPr>
        <w:t>La fecha de nacimiento del documento de identidad no concuerda con la apariencia del</w:t>
      </w:r>
      <w:r w:rsidRPr="00B0462A">
        <w:rPr>
          <w:spacing w:val="-1"/>
          <w:sz w:val="24"/>
          <w:szCs w:val="24"/>
          <w:lang w:val="es-ES"/>
        </w:rPr>
        <w:t xml:space="preserve"> </w:t>
      </w:r>
      <w:r w:rsidRPr="00B0462A">
        <w:rPr>
          <w:sz w:val="24"/>
          <w:szCs w:val="24"/>
          <w:lang w:val="es-ES"/>
        </w:rPr>
        <w:t>cliente.</w:t>
      </w:r>
    </w:p>
    <w:p w14:paraId="619759A6" w14:textId="10D18DCE" w:rsidR="00A874BA" w:rsidRPr="00B0462A" w:rsidRDefault="00A874BA" w:rsidP="00644F06">
      <w:pPr>
        <w:pStyle w:val="Prrafodelista"/>
        <w:numPr>
          <w:ilvl w:val="0"/>
          <w:numId w:val="24"/>
        </w:numPr>
        <w:tabs>
          <w:tab w:val="left" w:pos="532"/>
        </w:tabs>
        <w:ind w:left="531" w:hanging="147"/>
        <w:jc w:val="both"/>
        <w:rPr>
          <w:sz w:val="24"/>
          <w:szCs w:val="24"/>
          <w:lang w:val="es-ES"/>
        </w:rPr>
      </w:pPr>
      <w:r w:rsidRPr="00B0462A">
        <w:rPr>
          <w:sz w:val="24"/>
          <w:szCs w:val="24"/>
          <w:lang w:val="es-ES"/>
        </w:rPr>
        <w:t>El cliente es reacio o rehúsa suministrar la información</w:t>
      </w:r>
      <w:r w:rsidRPr="00B0462A">
        <w:rPr>
          <w:spacing w:val="-8"/>
          <w:sz w:val="24"/>
          <w:szCs w:val="24"/>
          <w:lang w:val="es-ES"/>
        </w:rPr>
        <w:t xml:space="preserve"> </w:t>
      </w:r>
      <w:r w:rsidRPr="00B0462A">
        <w:rPr>
          <w:sz w:val="24"/>
          <w:szCs w:val="24"/>
          <w:lang w:val="es-ES"/>
        </w:rPr>
        <w:t>requerida.</w:t>
      </w:r>
    </w:p>
    <w:p w14:paraId="06571EE2" w14:textId="77777777" w:rsidR="00A874BA" w:rsidRPr="00B0462A" w:rsidRDefault="00A874BA" w:rsidP="00644F06">
      <w:pPr>
        <w:pStyle w:val="Prrafodelista"/>
        <w:numPr>
          <w:ilvl w:val="0"/>
          <w:numId w:val="24"/>
        </w:numPr>
        <w:tabs>
          <w:tab w:val="left" w:pos="592"/>
        </w:tabs>
        <w:ind w:right="126" w:firstLine="283"/>
        <w:jc w:val="both"/>
        <w:rPr>
          <w:sz w:val="24"/>
          <w:szCs w:val="24"/>
          <w:lang w:val="es-ES"/>
        </w:rPr>
      </w:pPr>
      <w:r w:rsidRPr="00B0462A">
        <w:rPr>
          <w:sz w:val="24"/>
          <w:szCs w:val="24"/>
          <w:lang w:val="es-ES"/>
        </w:rPr>
        <w:t>El cliente hace muchas preguntas sobre los controles del banqueo de capitales o sobre los límites declaración de</w:t>
      </w:r>
      <w:r w:rsidRPr="00B0462A">
        <w:rPr>
          <w:spacing w:val="58"/>
          <w:sz w:val="24"/>
          <w:szCs w:val="24"/>
          <w:lang w:val="es-ES"/>
        </w:rPr>
        <w:t xml:space="preserve"> </w:t>
      </w:r>
      <w:r w:rsidRPr="00B0462A">
        <w:rPr>
          <w:sz w:val="24"/>
          <w:szCs w:val="24"/>
          <w:lang w:val="es-ES"/>
        </w:rPr>
        <w:t>fondos.</w:t>
      </w:r>
    </w:p>
    <w:p w14:paraId="574874F4" w14:textId="77777777" w:rsidR="00A874BA" w:rsidRPr="00B0462A" w:rsidRDefault="00A874BA" w:rsidP="00644F06">
      <w:pPr>
        <w:pStyle w:val="Textoindependiente"/>
        <w:spacing w:before="2"/>
        <w:jc w:val="both"/>
        <w:rPr>
          <w:lang w:val="es-ES"/>
        </w:rPr>
      </w:pPr>
    </w:p>
    <w:p w14:paraId="1E84F8AF" w14:textId="60667406" w:rsidR="00A874BA" w:rsidRPr="00B0462A" w:rsidRDefault="00A874BA" w:rsidP="00644F06">
      <w:pPr>
        <w:jc w:val="both"/>
        <w:rPr>
          <w:sz w:val="24"/>
          <w:szCs w:val="24"/>
          <w:lang w:val="es-ES"/>
        </w:rPr>
        <w:sectPr w:rsidR="00A874BA" w:rsidRPr="00B0462A">
          <w:pgSz w:w="11910" w:h="16840"/>
          <w:pgMar w:top="1580" w:right="1580" w:bottom="280" w:left="1600" w:header="720" w:footer="720" w:gutter="0"/>
          <w:cols w:space="720"/>
        </w:sectPr>
      </w:pPr>
    </w:p>
    <w:p w14:paraId="4F49420D" w14:textId="3C265CA1" w:rsidR="002F180B" w:rsidRPr="00B0462A" w:rsidRDefault="007C199B" w:rsidP="00644F06">
      <w:pPr>
        <w:pStyle w:val="Prrafodelista"/>
        <w:numPr>
          <w:ilvl w:val="2"/>
          <w:numId w:val="26"/>
        </w:numPr>
        <w:tabs>
          <w:tab w:val="left" w:pos="714"/>
        </w:tabs>
        <w:jc w:val="both"/>
        <w:rPr>
          <w:i/>
          <w:sz w:val="24"/>
          <w:szCs w:val="24"/>
        </w:rPr>
      </w:pPr>
      <w:proofErr w:type="spellStart"/>
      <w:r w:rsidRPr="00B0462A">
        <w:rPr>
          <w:i/>
          <w:sz w:val="24"/>
          <w:szCs w:val="24"/>
        </w:rPr>
        <w:lastRenderedPageBreak/>
        <w:t>Identificación</w:t>
      </w:r>
      <w:proofErr w:type="spellEnd"/>
      <w:r w:rsidRPr="00B0462A">
        <w:rPr>
          <w:i/>
          <w:sz w:val="24"/>
          <w:szCs w:val="24"/>
        </w:rPr>
        <w:t xml:space="preserve"> del titular</w:t>
      </w:r>
      <w:r w:rsidRPr="00B0462A">
        <w:rPr>
          <w:i/>
          <w:spacing w:val="-4"/>
          <w:sz w:val="24"/>
          <w:szCs w:val="24"/>
        </w:rPr>
        <w:t xml:space="preserve"> </w:t>
      </w:r>
      <w:r w:rsidRPr="00B0462A">
        <w:rPr>
          <w:i/>
          <w:sz w:val="24"/>
          <w:szCs w:val="24"/>
        </w:rPr>
        <w:t>real.</w:t>
      </w:r>
    </w:p>
    <w:p w14:paraId="4877C091" w14:textId="77777777" w:rsidR="002F180B" w:rsidRPr="00B0462A" w:rsidRDefault="007C199B" w:rsidP="00644F06">
      <w:pPr>
        <w:pStyle w:val="Textoindependiente"/>
        <w:ind w:left="102" w:right="121" w:firstLine="283"/>
        <w:jc w:val="both"/>
        <w:rPr>
          <w:lang w:val="es-ES"/>
        </w:rPr>
      </w:pPr>
      <w:r w:rsidRPr="00B0462A">
        <w:rPr>
          <w:lang w:val="es-ES"/>
        </w:rPr>
        <w:t>Los sujetos obligados identificarán al titular real y adoptarán medidas adecuadas a fin de comprobar su identidad con carácter previo al establecimiento de relaciones de negocio o a la ejecución de cualesquiera operaciones.</w:t>
      </w:r>
    </w:p>
    <w:p w14:paraId="28E6ACAF" w14:textId="30CF8659" w:rsidR="002F180B" w:rsidRPr="00B0462A" w:rsidRDefault="007C199B" w:rsidP="00644F06">
      <w:pPr>
        <w:pStyle w:val="Textoindependiente"/>
        <w:ind w:left="102" w:right="115" w:firstLine="283"/>
        <w:jc w:val="both"/>
        <w:rPr>
          <w:lang w:val="es-ES"/>
        </w:rPr>
      </w:pPr>
      <w:r w:rsidRPr="00B0462A">
        <w:rPr>
          <w:lang w:val="es-ES"/>
        </w:rPr>
        <w:t xml:space="preserve">Para </w:t>
      </w:r>
      <w:r w:rsidR="00D46E05" w:rsidRPr="00B0462A">
        <w:rPr>
          <w:lang w:val="es-ES"/>
        </w:rPr>
        <w:t xml:space="preserve">ello, </w:t>
      </w:r>
      <w:r w:rsidR="00B0462A" w:rsidRPr="00B0462A">
        <w:rPr>
          <w:lang w:val="es-ES"/>
        </w:rPr>
        <w:t>${RAZON}</w:t>
      </w:r>
      <w:r w:rsidRPr="00B0462A">
        <w:rPr>
          <w:lang w:val="es-ES"/>
        </w:rPr>
        <w:t xml:space="preserve">. adoptará las medidas necesarias </w:t>
      </w:r>
      <w:r w:rsidR="00280D32" w:rsidRPr="00B0462A">
        <w:rPr>
          <w:lang w:val="es-ES"/>
        </w:rPr>
        <w:t>para obtener</w:t>
      </w:r>
      <w:r w:rsidRPr="00B0462A">
        <w:rPr>
          <w:lang w:val="es-ES"/>
        </w:rPr>
        <w:t xml:space="preserve"> información de los clientes, para determinar si éstos actúan por cuenta propia o de terceros. Además, si se trata de sociedades u otras entidades legales, se recogerá la manifestación sobre la titularidad real de la operación (personas físicas con posesión o control, directo o indirecto, de un 25% o más del capital o de los derechos de voto de un cliente persona jurídica o que por otros medios ejerzan el control de su gestión). Sera necesario verificar la inscripción en el registro correspondiente de los documentos</w:t>
      </w:r>
      <w:r w:rsidRPr="00B0462A">
        <w:rPr>
          <w:spacing w:val="-7"/>
          <w:lang w:val="es-ES"/>
        </w:rPr>
        <w:t xml:space="preserve"> </w:t>
      </w:r>
      <w:r w:rsidRPr="00B0462A">
        <w:rPr>
          <w:lang w:val="es-ES"/>
        </w:rPr>
        <w:t>obligatorios.</w:t>
      </w:r>
    </w:p>
    <w:p w14:paraId="347B8C31" w14:textId="77777777" w:rsidR="002F180B" w:rsidRPr="00B0462A" w:rsidRDefault="002F180B" w:rsidP="00644F06">
      <w:pPr>
        <w:pStyle w:val="Textoindependiente"/>
        <w:spacing w:before="2"/>
        <w:jc w:val="both"/>
        <w:rPr>
          <w:lang w:val="es-ES"/>
        </w:rPr>
      </w:pPr>
    </w:p>
    <w:p w14:paraId="4FFB9FCD" w14:textId="3B75799B" w:rsidR="002F180B" w:rsidRPr="00B0462A" w:rsidRDefault="007C199B" w:rsidP="00644F06">
      <w:pPr>
        <w:pStyle w:val="Prrafodelista"/>
        <w:numPr>
          <w:ilvl w:val="2"/>
          <w:numId w:val="26"/>
        </w:numPr>
        <w:tabs>
          <w:tab w:val="left" w:pos="716"/>
        </w:tabs>
        <w:spacing w:before="1"/>
        <w:ind w:left="715" w:hanging="614"/>
        <w:jc w:val="both"/>
        <w:rPr>
          <w:i/>
          <w:sz w:val="24"/>
          <w:szCs w:val="24"/>
          <w:lang w:val="es-ES"/>
        </w:rPr>
      </w:pPr>
      <w:r w:rsidRPr="00B0462A">
        <w:rPr>
          <w:i/>
          <w:sz w:val="24"/>
          <w:szCs w:val="24"/>
          <w:lang w:val="es-ES"/>
        </w:rPr>
        <w:t>Propósito o índole del negocio del</w:t>
      </w:r>
      <w:r w:rsidRPr="00B0462A">
        <w:rPr>
          <w:i/>
          <w:spacing w:val="-13"/>
          <w:sz w:val="24"/>
          <w:szCs w:val="24"/>
          <w:lang w:val="es-ES"/>
        </w:rPr>
        <w:t xml:space="preserve"> </w:t>
      </w:r>
      <w:r w:rsidRPr="00B0462A">
        <w:rPr>
          <w:i/>
          <w:sz w:val="24"/>
          <w:szCs w:val="24"/>
          <w:lang w:val="es-ES"/>
        </w:rPr>
        <w:t>cliente.</w:t>
      </w:r>
    </w:p>
    <w:p w14:paraId="032E5FF5" w14:textId="18B2B776" w:rsidR="002F180B" w:rsidRPr="00B0462A" w:rsidRDefault="007C199B" w:rsidP="00644F06">
      <w:pPr>
        <w:pStyle w:val="Textoindependiente"/>
        <w:ind w:left="102" w:right="118" w:firstLine="283"/>
        <w:jc w:val="both"/>
        <w:rPr>
          <w:lang w:val="es-ES"/>
        </w:rPr>
      </w:pPr>
      <w:r w:rsidRPr="00B0462A">
        <w:rPr>
          <w:lang w:val="es-ES"/>
        </w:rPr>
        <w:t xml:space="preserve">Los sujetos obligados obtendrán información sobre </w:t>
      </w:r>
      <w:r w:rsidRPr="00B0462A">
        <w:rPr>
          <w:spacing w:val="4"/>
          <w:lang w:val="es-ES"/>
        </w:rPr>
        <w:t xml:space="preserve">el </w:t>
      </w:r>
      <w:r w:rsidRPr="00B0462A">
        <w:rPr>
          <w:lang w:val="es-ES"/>
        </w:rPr>
        <w:t xml:space="preserve">propósito </w:t>
      </w:r>
      <w:r w:rsidR="00280D32" w:rsidRPr="00B0462A">
        <w:rPr>
          <w:lang w:val="es-ES"/>
        </w:rPr>
        <w:t>de</w:t>
      </w:r>
      <w:r w:rsidRPr="00B0462A">
        <w:rPr>
          <w:lang w:val="es-ES"/>
        </w:rPr>
        <w:t xml:space="preserve"> índole prevista de la relación de negocios. En particular, los sujetos obligados recabarán de sus clientes información a fin de conocer la naturaleza de su actividad profesional o empresarial y adoptarán medidas dirigidas a comprobar razonablemente la veracidad de dicha</w:t>
      </w:r>
      <w:r w:rsidRPr="00B0462A">
        <w:rPr>
          <w:spacing w:val="-7"/>
          <w:lang w:val="es-ES"/>
        </w:rPr>
        <w:t xml:space="preserve"> </w:t>
      </w:r>
      <w:r w:rsidRPr="00B0462A">
        <w:rPr>
          <w:lang w:val="es-ES"/>
        </w:rPr>
        <w:t>información.</w:t>
      </w:r>
    </w:p>
    <w:p w14:paraId="21436D95" w14:textId="6AB17EB9" w:rsidR="00A874BA" w:rsidRPr="00B0462A" w:rsidRDefault="007C199B" w:rsidP="00644F06">
      <w:pPr>
        <w:pStyle w:val="Textoindependiente"/>
        <w:ind w:left="102" w:right="118" w:firstLine="283"/>
        <w:jc w:val="both"/>
        <w:rPr>
          <w:lang w:val="es-ES"/>
        </w:rPr>
      </w:pPr>
      <w:r w:rsidRPr="00B0462A">
        <w:rPr>
          <w:lang w:val="es-ES"/>
        </w:rPr>
        <w:t>Tales medidas consistirán en el establecimiento y aplicación de procedimientos de verificación de las actividades declaradas por los clientes. Dichos procedimientos tendrán en cuenta el diferente nivel de riesgo y se basarán en la obtención de los clientes de documentos que guarden relación con la actividad declarada o en la obtención de información sobre ella ajena al</w:t>
      </w:r>
      <w:r w:rsidR="008E5443" w:rsidRPr="00B0462A">
        <w:rPr>
          <w:lang w:val="es-ES"/>
        </w:rPr>
        <w:t xml:space="preserve"> propio cliente.</w:t>
      </w:r>
    </w:p>
    <w:p w14:paraId="62B8A753" w14:textId="36576B41" w:rsidR="00A874BA" w:rsidRPr="00B0462A" w:rsidRDefault="00A874BA" w:rsidP="00644F06">
      <w:pPr>
        <w:ind w:left="102" w:right="117" w:firstLine="283"/>
        <w:jc w:val="both"/>
        <w:rPr>
          <w:sz w:val="24"/>
          <w:szCs w:val="24"/>
          <w:lang w:val="es-ES"/>
        </w:rPr>
      </w:pPr>
      <w:r w:rsidRPr="00B0462A">
        <w:rPr>
          <w:sz w:val="24"/>
          <w:szCs w:val="24"/>
          <w:lang w:val="es-ES"/>
        </w:rPr>
        <w:t xml:space="preserve">En el momento de iniciar la relación comercial, se procederá a la entrevista con el cliente, con la finalidad de llegar a un </w:t>
      </w:r>
      <w:r w:rsidRPr="00B0462A">
        <w:rPr>
          <w:b/>
          <w:sz w:val="24"/>
          <w:szCs w:val="24"/>
          <w:lang w:val="es-ES"/>
        </w:rPr>
        <w:t>conocimiento de su actividad económica</w:t>
      </w:r>
      <w:r w:rsidRPr="00B0462A">
        <w:rPr>
          <w:sz w:val="24"/>
          <w:szCs w:val="24"/>
          <w:lang w:val="es-ES"/>
        </w:rPr>
        <w:t xml:space="preserve">, dejando constancia de </w:t>
      </w:r>
      <w:r w:rsidR="00280D32" w:rsidRPr="00B0462A">
        <w:rPr>
          <w:sz w:val="24"/>
          <w:szCs w:val="24"/>
          <w:lang w:val="es-ES"/>
        </w:rPr>
        <w:t>esta</w:t>
      </w:r>
      <w:r w:rsidRPr="00B0462A">
        <w:rPr>
          <w:sz w:val="24"/>
          <w:szCs w:val="24"/>
          <w:lang w:val="es-ES"/>
        </w:rPr>
        <w:t>, se cumplimentará el Formulario de Riesgo de blanqueo y se procederá, en su caso, a la firma del contrato de servicios.</w:t>
      </w:r>
    </w:p>
    <w:p w14:paraId="6B9E22DC" w14:textId="5999F80B" w:rsidR="00982A87" w:rsidRPr="00B0462A" w:rsidRDefault="00A874BA" w:rsidP="00644F06">
      <w:pPr>
        <w:jc w:val="both"/>
        <w:rPr>
          <w:sz w:val="24"/>
          <w:szCs w:val="24"/>
          <w:lang w:val="es-ES"/>
        </w:rPr>
      </w:pPr>
      <w:r w:rsidRPr="00B0462A">
        <w:rPr>
          <w:sz w:val="24"/>
          <w:szCs w:val="24"/>
          <w:lang w:val="es-ES"/>
        </w:rPr>
        <w:t>En el caso de personas físicas, se recabará información sobre el ejercicio por el cliente, o sus familiares o allegados, de funciones públicas importantes en el extranjero, actualmente, o en los dos años</w:t>
      </w:r>
      <w:r w:rsidRPr="00B0462A">
        <w:rPr>
          <w:spacing w:val="-11"/>
          <w:sz w:val="24"/>
          <w:szCs w:val="24"/>
          <w:lang w:val="es-ES"/>
        </w:rPr>
        <w:t xml:space="preserve"> </w:t>
      </w:r>
      <w:r w:rsidRPr="00B0462A">
        <w:rPr>
          <w:sz w:val="24"/>
          <w:szCs w:val="24"/>
          <w:lang w:val="es-ES"/>
        </w:rPr>
        <w:t>anteriores</w:t>
      </w:r>
    </w:p>
    <w:p w14:paraId="67FFFC94" w14:textId="6392B212" w:rsidR="008E5443" w:rsidRPr="00B0462A" w:rsidRDefault="00982A87" w:rsidP="00982A87">
      <w:pPr>
        <w:rPr>
          <w:sz w:val="24"/>
          <w:szCs w:val="24"/>
          <w:lang w:val="es-ES"/>
        </w:rPr>
      </w:pPr>
      <w:r w:rsidRPr="00B0462A">
        <w:rPr>
          <w:sz w:val="24"/>
          <w:szCs w:val="24"/>
          <w:lang w:val="es-ES"/>
        </w:rPr>
        <w:br w:type="page"/>
      </w:r>
    </w:p>
    <w:p w14:paraId="1CD7B762" w14:textId="6289B1CD" w:rsidR="008E5443" w:rsidRPr="00B0462A" w:rsidRDefault="00A874BA" w:rsidP="00644F06">
      <w:pPr>
        <w:pStyle w:val="Textoindependiente"/>
        <w:ind w:left="102" w:right="117" w:firstLine="283"/>
        <w:jc w:val="both"/>
        <w:rPr>
          <w:lang w:val="es-ES"/>
        </w:rPr>
      </w:pPr>
      <w:r w:rsidRPr="00B0462A">
        <w:rPr>
          <w:lang w:val="es-ES"/>
        </w:rPr>
        <w:lastRenderedPageBreak/>
        <w:t>Ente los documentos que se podrían solicitar al cliente para cumplir esta obligación, se pueden señalar los siguientes:</w:t>
      </w:r>
    </w:p>
    <w:p w14:paraId="5456A444" w14:textId="77777777" w:rsidR="00A874BA" w:rsidRPr="00B0462A" w:rsidRDefault="00A874BA" w:rsidP="00644F06">
      <w:pPr>
        <w:pStyle w:val="Prrafodelista"/>
        <w:numPr>
          <w:ilvl w:val="0"/>
          <w:numId w:val="23"/>
        </w:numPr>
        <w:tabs>
          <w:tab w:val="left" w:pos="667"/>
        </w:tabs>
        <w:ind w:hanging="282"/>
        <w:jc w:val="both"/>
        <w:rPr>
          <w:sz w:val="24"/>
          <w:szCs w:val="24"/>
        </w:rPr>
      </w:pPr>
      <w:proofErr w:type="spellStart"/>
      <w:r w:rsidRPr="00B0462A">
        <w:rPr>
          <w:sz w:val="24"/>
          <w:szCs w:val="24"/>
        </w:rPr>
        <w:t>Clientes</w:t>
      </w:r>
      <w:proofErr w:type="spellEnd"/>
      <w:r w:rsidRPr="00B0462A">
        <w:rPr>
          <w:sz w:val="24"/>
          <w:szCs w:val="24"/>
        </w:rPr>
        <w:t xml:space="preserve"> personas</w:t>
      </w:r>
      <w:r w:rsidRPr="00B0462A">
        <w:rPr>
          <w:spacing w:val="-5"/>
          <w:sz w:val="24"/>
          <w:szCs w:val="24"/>
        </w:rPr>
        <w:t xml:space="preserve"> </w:t>
      </w:r>
      <w:proofErr w:type="spellStart"/>
      <w:r w:rsidRPr="00B0462A">
        <w:rPr>
          <w:sz w:val="24"/>
          <w:szCs w:val="24"/>
        </w:rPr>
        <w:t>físicas</w:t>
      </w:r>
      <w:proofErr w:type="spellEnd"/>
      <w:r w:rsidRPr="00B0462A">
        <w:rPr>
          <w:sz w:val="24"/>
          <w:szCs w:val="24"/>
        </w:rPr>
        <w:t>:</w:t>
      </w:r>
    </w:p>
    <w:p w14:paraId="690B8CAF" w14:textId="77777777" w:rsidR="00A874BA" w:rsidRPr="00B0462A" w:rsidRDefault="00A874BA" w:rsidP="00644F06">
      <w:pPr>
        <w:pStyle w:val="Prrafodelista"/>
        <w:numPr>
          <w:ilvl w:val="3"/>
          <w:numId w:val="26"/>
        </w:numPr>
        <w:tabs>
          <w:tab w:val="left" w:pos="161"/>
        </w:tabs>
        <w:ind w:left="545" w:right="7164" w:hanging="546"/>
        <w:jc w:val="both"/>
        <w:rPr>
          <w:sz w:val="24"/>
          <w:szCs w:val="24"/>
        </w:rPr>
      </w:pPr>
      <w:proofErr w:type="spellStart"/>
      <w:r w:rsidRPr="00B0462A">
        <w:rPr>
          <w:spacing w:val="-1"/>
          <w:sz w:val="24"/>
          <w:szCs w:val="24"/>
        </w:rPr>
        <w:t>Nóminas</w:t>
      </w:r>
      <w:proofErr w:type="spellEnd"/>
      <w:r w:rsidRPr="00B0462A">
        <w:rPr>
          <w:spacing w:val="-1"/>
          <w:sz w:val="24"/>
          <w:szCs w:val="24"/>
        </w:rPr>
        <w:t>.</w:t>
      </w:r>
    </w:p>
    <w:p w14:paraId="3BF4AB81" w14:textId="77777777" w:rsidR="00A874BA" w:rsidRPr="00B0462A" w:rsidRDefault="00A874BA" w:rsidP="00644F06">
      <w:pPr>
        <w:pStyle w:val="Prrafodelista"/>
        <w:numPr>
          <w:ilvl w:val="3"/>
          <w:numId w:val="26"/>
        </w:numPr>
        <w:tabs>
          <w:tab w:val="left" w:pos="546"/>
        </w:tabs>
        <w:ind w:left="545"/>
        <w:jc w:val="both"/>
        <w:rPr>
          <w:sz w:val="24"/>
          <w:szCs w:val="24"/>
          <w:lang w:val="es-ES"/>
        </w:rPr>
      </w:pPr>
      <w:r w:rsidRPr="00B0462A">
        <w:rPr>
          <w:sz w:val="24"/>
          <w:szCs w:val="24"/>
          <w:lang w:val="es-ES"/>
        </w:rPr>
        <w:t>Recibos de pago del régimen de autónomos de la Seguridad</w:t>
      </w:r>
      <w:r w:rsidRPr="00B0462A">
        <w:rPr>
          <w:spacing w:val="-20"/>
          <w:sz w:val="24"/>
          <w:szCs w:val="24"/>
          <w:lang w:val="es-ES"/>
        </w:rPr>
        <w:t xml:space="preserve"> </w:t>
      </w:r>
      <w:r w:rsidRPr="00B0462A">
        <w:rPr>
          <w:sz w:val="24"/>
          <w:szCs w:val="24"/>
          <w:lang w:val="es-ES"/>
        </w:rPr>
        <w:t>Social.</w:t>
      </w:r>
    </w:p>
    <w:p w14:paraId="0705C411" w14:textId="77777777" w:rsidR="00A874BA" w:rsidRPr="00B0462A" w:rsidRDefault="00A874BA" w:rsidP="00644F06">
      <w:pPr>
        <w:pStyle w:val="Prrafodelista"/>
        <w:numPr>
          <w:ilvl w:val="3"/>
          <w:numId w:val="26"/>
        </w:numPr>
        <w:tabs>
          <w:tab w:val="left" w:pos="546"/>
        </w:tabs>
        <w:ind w:left="545"/>
        <w:jc w:val="both"/>
        <w:rPr>
          <w:sz w:val="24"/>
          <w:szCs w:val="24"/>
          <w:lang w:val="es-ES"/>
        </w:rPr>
      </w:pPr>
      <w:r w:rsidRPr="00B0462A">
        <w:rPr>
          <w:sz w:val="24"/>
          <w:szCs w:val="24"/>
          <w:lang w:val="es-ES"/>
        </w:rPr>
        <w:t>Modelo 036/037 de declaración censal presentado a la</w:t>
      </w:r>
      <w:r w:rsidRPr="00B0462A">
        <w:rPr>
          <w:spacing w:val="-13"/>
          <w:sz w:val="24"/>
          <w:szCs w:val="24"/>
          <w:lang w:val="es-ES"/>
        </w:rPr>
        <w:t xml:space="preserve"> </w:t>
      </w:r>
      <w:r w:rsidRPr="00B0462A">
        <w:rPr>
          <w:sz w:val="24"/>
          <w:szCs w:val="24"/>
          <w:lang w:val="es-ES"/>
        </w:rPr>
        <w:t>AEAT.</w:t>
      </w:r>
    </w:p>
    <w:p w14:paraId="31FB2AA8" w14:textId="0861E0A2" w:rsidR="00A874BA" w:rsidRPr="00B0462A" w:rsidRDefault="00A874BA" w:rsidP="00644F06">
      <w:pPr>
        <w:pStyle w:val="Prrafodelista"/>
        <w:numPr>
          <w:ilvl w:val="3"/>
          <w:numId w:val="26"/>
        </w:numPr>
        <w:tabs>
          <w:tab w:val="left" w:pos="546"/>
        </w:tabs>
        <w:ind w:left="545"/>
        <w:jc w:val="both"/>
        <w:rPr>
          <w:sz w:val="24"/>
          <w:szCs w:val="24"/>
          <w:lang w:val="es-ES"/>
        </w:rPr>
      </w:pPr>
      <w:r w:rsidRPr="00B0462A">
        <w:rPr>
          <w:sz w:val="24"/>
          <w:szCs w:val="24"/>
          <w:lang w:val="es-ES"/>
        </w:rPr>
        <w:t>Declaración del Impuesto sobre Actividades Económicas</w:t>
      </w:r>
      <w:r w:rsidRPr="00B0462A">
        <w:rPr>
          <w:spacing w:val="-9"/>
          <w:sz w:val="24"/>
          <w:szCs w:val="24"/>
          <w:lang w:val="es-ES"/>
        </w:rPr>
        <w:t xml:space="preserve"> </w:t>
      </w:r>
      <w:r w:rsidRPr="00B0462A">
        <w:rPr>
          <w:sz w:val="24"/>
          <w:szCs w:val="24"/>
          <w:lang w:val="es-ES"/>
        </w:rPr>
        <w:t>(IAE)</w:t>
      </w:r>
    </w:p>
    <w:p w14:paraId="1AB75720" w14:textId="6EFEEBC5" w:rsidR="00A874BA" w:rsidRPr="00B0462A" w:rsidRDefault="00A874BA" w:rsidP="00644F06">
      <w:pPr>
        <w:pStyle w:val="Prrafodelista"/>
        <w:numPr>
          <w:ilvl w:val="3"/>
          <w:numId w:val="26"/>
        </w:numPr>
        <w:tabs>
          <w:tab w:val="left" w:pos="554"/>
        </w:tabs>
        <w:ind w:right="127" w:firstLine="283"/>
        <w:jc w:val="both"/>
        <w:rPr>
          <w:sz w:val="24"/>
          <w:szCs w:val="24"/>
          <w:lang w:val="es-ES"/>
        </w:rPr>
      </w:pPr>
      <w:r w:rsidRPr="00B0462A">
        <w:rPr>
          <w:sz w:val="24"/>
          <w:szCs w:val="24"/>
          <w:lang w:val="es-ES"/>
        </w:rPr>
        <w:t>Declaraciones del IVA (mensuales o trimestrales, y la declaración resumen anual)</w:t>
      </w:r>
    </w:p>
    <w:p w14:paraId="46C7B0E0" w14:textId="3A405199" w:rsidR="00A874BA" w:rsidRPr="00B0462A" w:rsidRDefault="00A874BA" w:rsidP="00644F06">
      <w:pPr>
        <w:pStyle w:val="Prrafodelista"/>
        <w:numPr>
          <w:ilvl w:val="3"/>
          <w:numId w:val="26"/>
        </w:numPr>
        <w:tabs>
          <w:tab w:val="left" w:pos="546"/>
        </w:tabs>
        <w:ind w:left="545"/>
        <w:jc w:val="both"/>
        <w:rPr>
          <w:sz w:val="24"/>
          <w:szCs w:val="24"/>
        </w:rPr>
      </w:pPr>
      <w:proofErr w:type="spellStart"/>
      <w:r w:rsidRPr="00B0462A">
        <w:rPr>
          <w:sz w:val="24"/>
          <w:szCs w:val="24"/>
        </w:rPr>
        <w:t>Declaración</w:t>
      </w:r>
      <w:proofErr w:type="spellEnd"/>
      <w:r w:rsidRPr="00B0462A">
        <w:rPr>
          <w:sz w:val="24"/>
          <w:szCs w:val="24"/>
        </w:rPr>
        <w:t xml:space="preserve"> del</w:t>
      </w:r>
      <w:r w:rsidRPr="00B0462A">
        <w:rPr>
          <w:spacing w:val="-2"/>
          <w:sz w:val="24"/>
          <w:szCs w:val="24"/>
        </w:rPr>
        <w:t xml:space="preserve"> </w:t>
      </w:r>
      <w:r w:rsidRPr="00B0462A">
        <w:rPr>
          <w:sz w:val="24"/>
          <w:szCs w:val="24"/>
        </w:rPr>
        <w:t>IRPF.</w:t>
      </w:r>
    </w:p>
    <w:p w14:paraId="6404DA35" w14:textId="378B95BF" w:rsidR="00A874BA" w:rsidRPr="00B0462A" w:rsidRDefault="00A874BA" w:rsidP="00644F06">
      <w:pPr>
        <w:pStyle w:val="Prrafodelista"/>
        <w:numPr>
          <w:ilvl w:val="3"/>
          <w:numId w:val="26"/>
        </w:numPr>
        <w:tabs>
          <w:tab w:val="left" w:pos="561"/>
        </w:tabs>
        <w:ind w:right="127" w:firstLine="283"/>
        <w:jc w:val="both"/>
        <w:rPr>
          <w:sz w:val="24"/>
          <w:szCs w:val="24"/>
          <w:lang w:val="es-ES"/>
        </w:rPr>
      </w:pPr>
      <w:r w:rsidRPr="00B0462A">
        <w:rPr>
          <w:sz w:val="24"/>
          <w:szCs w:val="24"/>
          <w:lang w:val="es-ES"/>
        </w:rPr>
        <w:t>Justificación documental en el caso de que manifiesten depender de otros miembros</w:t>
      </w:r>
      <w:r w:rsidRPr="00B0462A">
        <w:rPr>
          <w:spacing w:val="-3"/>
          <w:sz w:val="24"/>
          <w:szCs w:val="24"/>
          <w:lang w:val="es-ES"/>
        </w:rPr>
        <w:t xml:space="preserve"> </w:t>
      </w:r>
      <w:r w:rsidRPr="00B0462A">
        <w:rPr>
          <w:sz w:val="24"/>
          <w:szCs w:val="24"/>
          <w:lang w:val="es-ES"/>
        </w:rPr>
        <w:t>familiares.</w:t>
      </w:r>
    </w:p>
    <w:p w14:paraId="29340DE1" w14:textId="77777777" w:rsidR="00A874BA" w:rsidRPr="00B0462A" w:rsidRDefault="00A874BA" w:rsidP="00644F06">
      <w:pPr>
        <w:pStyle w:val="Prrafodelista"/>
        <w:numPr>
          <w:ilvl w:val="0"/>
          <w:numId w:val="23"/>
        </w:numPr>
        <w:tabs>
          <w:tab w:val="left" w:pos="667"/>
        </w:tabs>
        <w:ind w:hanging="282"/>
        <w:jc w:val="both"/>
        <w:rPr>
          <w:sz w:val="24"/>
          <w:szCs w:val="24"/>
        </w:rPr>
      </w:pPr>
      <w:proofErr w:type="spellStart"/>
      <w:r w:rsidRPr="00B0462A">
        <w:rPr>
          <w:sz w:val="24"/>
          <w:szCs w:val="24"/>
        </w:rPr>
        <w:t>Clientes</w:t>
      </w:r>
      <w:proofErr w:type="spellEnd"/>
      <w:r w:rsidRPr="00B0462A">
        <w:rPr>
          <w:sz w:val="24"/>
          <w:szCs w:val="24"/>
        </w:rPr>
        <w:t xml:space="preserve"> personas</w:t>
      </w:r>
      <w:r w:rsidRPr="00B0462A">
        <w:rPr>
          <w:spacing w:val="-3"/>
          <w:sz w:val="24"/>
          <w:szCs w:val="24"/>
        </w:rPr>
        <w:t xml:space="preserve"> </w:t>
      </w:r>
      <w:proofErr w:type="spellStart"/>
      <w:r w:rsidRPr="00B0462A">
        <w:rPr>
          <w:sz w:val="24"/>
          <w:szCs w:val="24"/>
        </w:rPr>
        <w:t>jurídicas</w:t>
      </w:r>
      <w:proofErr w:type="spellEnd"/>
      <w:r w:rsidRPr="00B0462A">
        <w:rPr>
          <w:sz w:val="24"/>
          <w:szCs w:val="24"/>
        </w:rPr>
        <w:t>:</w:t>
      </w:r>
    </w:p>
    <w:p w14:paraId="5C05A43A" w14:textId="77777777" w:rsidR="00A874BA" w:rsidRPr="00B0462A" w:rsidRDefault="00A874BA" w:rsidP="00644F06">
      <w:pPr>
        <w:pStyle w:val="Prrafodelista"/>
        <w:numPr>
          <w:ilvl w:val="3"/>
          <w:numId w:val="26"/>
        </w:numPr>
        <w:tabs>
          <w:tab w:val="left" w:pos="546"/>
        </w:tabs>
        <w:ind w:left="545"/>
        <w:jc w:val="both"/>
        <w:rPr>
          <w:sz w:val="24"/>
          <w:szCs w:val="24"/>
          <w:lang w:val="es-ES"/>
        </w:rPr>
      </w:pPr>
      <w:r w:rsidRPr="00B0462A">
        <w:rPr>
          <w:sz w:val="24"/>
          <w:szCs w:val="24"/>
          <w:lang w:val="es-ES"/>
        </w:rPr>
        <w:t>Modelo 036/037 de declaración censal presentado a la</w:t>
      </w:r>
      <w:r w:rsidRPr="00B0462A">
        <w:rPr>
          <w:spacing w:val="-13"/>
          <w:sz w:val="24"/>
          <w:szCs w:val="24"/>
          <w:lang w:val="es-ES"/>
        </w:rPr>
        <w:t xml:space="preserve"> </w:t>
      </w:r>
      <w:r w:rsidRPr="00B0462A">
        <w:rPr>
          <w:sz w:val="24"/>
          <w:szCs w:val="24"/>
          <w:lang w:val="es-ES"/>
        </w:rPr>
        <w:t>AEAT</w:t>
      </w:r>
    </w:p>
    <w:p w14:paraId="6A5709F2" w14:textId="77777777" w:rsidR="00A874BA" w:rsidRPr="00B0462A" w:rsidRDefault="00A874BA" w:rsidP="00644F06">
      <w:pPr>
        <w:pStyle w:val="Prrafodelista"/>
        <w:numPr>
          <w:ilvl w:val="3"/>
          <w:numId w:val="26"/>
        </w:numPr>
        <w:tabs>
          <w:tab w:val="left" w:pos="554"/>
        </w:tabs>
        <w:ind w:right="127" w:firstLine="283"/>
        <w:jc w:val="both"/>
        <w:rPr>
          <w:sz w:val="24"/>
          <w:szCs w:val="24"/>
          <w:lang w:val="es-ES"/>
        </w:rPr>
      </w:pPr>
      <w:r w:rsidRPr="00B0462A">
        <w:rPr>
          <w:sz w:val="24"/>
          <w:szCs w:val="24"/>
          <w:lang w:val="es-ES"/>
        </w:rPr>
        <w:t>Declaraciones del IVA (mensuales o trimestrales, y la declaración resumen anual)</w:t>
      </w:r>
    </w:p>
    <w:p w14:paraId="3F2A6230" w14:textId="77777777" w:rsidR="00A874BA" w:rsidRPr="00B0462A" w:rsidRDefault="00A874BA" w:rsidP="00644F06">
      <w:pPr>
        <w:pStyle w:val="Prrafodelista"/>
        <w:numPr>
          <w:ilvl w:val="3"/>
          <w:numId w:val="26"/>
        </w:numPr>
        <w:tabs>
          <w:tab w:val="left" w:pos="546"/>
        </w:tabs>
        <w:ind w:left="545"/>
        <w:jc w:val="both"/>
        <w:rPr>
          <w:sz w:val="24"/>
          <w:szCs w:val="24"/>
          <w:lang w:val="es-ES"/>
        </w:rPr>
      </w:pPr>
      <w:r w:rsidRPr="00B0462A">
        <w:rPr>
          <w:sz w:val="24"/>
          <w:szCs w:val="24"/>
          <w:lang w:val="es-ES"/>
        </w:rPr>
        <w:t>Declaración del Impuesto sobre</w:t>
      </w:r>
      <w:r w:rsidRPr="00B0462A">
        <w:rPr>
          <w:spacing w:val="-3"/>
          <w:sz w:val="24"/>
          <w:szCs w:val="24"/>
          <w:lang w:val="es-ES"/>
        </w:rPr>
        <w:t xml:space="preserve"> </w:t>
      </w:r>
      <w:r w:rsidRPr="00B0462A">
        <w:rPr>
          <w:sz w:val="24"/>
          <w:szCs w:val="24"/>
          <w:lang w:val="es-ES"/>
        </w:rPr>
        <w:t>Sociedades.</w:t>
      </w:r>
    </w:p>
    <w:p w14:paraId="6BEA433B" w14:textId="77777777" w:rsidR="00A874BA" w:rsidRPr="00B0462A" w:rsidRDefault="00A874BA" w:rsidP="00644F06">
      <w:pPr>
        <w:pStyle w:val="Prrafodelista"/>
        <w:numPr>
          <w:ilvl w:val="3"/>
          <w:numId w:val="26"/>
        </w:numPr>
        <w:tabs>
          <w:tab w:val="left" w:pos="546"/>
        </w:tabs>
        <w:ind w:left="545"/>
        <w:jc w:val="both"/>
        <w:rPr>
          <w:sz w:val="24"/>
          <w:szCs w:val="24"/>
          <w:lang w:val="es-ES"/>
        </w:rPr>
      </w:pPr>
      <w:r w:rsidRPr="00B0462A">
        <w:rPr>
          <w:sz w:val="24"/>
          <w:szCs w:val="24"/>
          <w:lang w:val="es-ES"/>
        </w:rPr>
        <w:t>Cuentas anuales presentadas en el Registro</w:t>
      </w:r>
      <w:r w:rsidRPr="00B0462A">
        <w:rPr>
          <w:spacing w:val="-6"/>
          <w:sz w:val="24"/>
          <w:szCs w:val="24"/>
          <w:lang w:val="es-ES"/>
        </w:rPr>
        <w:t xml:space="preserve"> </w:t>
      </w:r>
      <w:r w:rsidRPr="00B0462A">
        <w:rPr>
          <w:sz w:val="24"/>
          <w:szCs w:val="24"/>
          <w:lang w:val="es-ES"/>
        </w:rPr>
        <w:t>Mercantil.</w:t>
      </w:r>
    </w:p>
    <w:p w14:paraId="152213E4" w14:textId="77777777" w:rsidR="00A874BA" w:rsidRPr="00B0462A" w:rsidRDefault="00A874BA" w:rsidP="00644F06">
      <w:pPr>
        <w:pStyle w:val="Textoindependiente"/>
        <w:spacing w:before="2"/>
        <w:jc w:val="both"/>
        <w:rPr>
          <w:lang w:val="es-ES"/>
        </w:rPr>
      </w:pPr>
    </w:p>
    <w:p w14:paraId="5C8A96A1" w14:textId="4F7966D3" w:rsidR="00A874BA" w:rsidRPr="00B0462A" w:rsidRDefault="00A874BA" w:rsidP="00644F06">
      <w:pPr>
        <w:pStyle w:val="Prrafodelista"/>
        <w:numPr>
          <w:ilvl w:val="2"/>
          <w:numId w:val="26"/>
        </w:numPr>
        <w:tabs>
          <w:tab w:val="left" w:pos="716"/>
        </w:tabs>
        <w:ind w:left="715" w:hanging="614"/>
        <w:jc w:val="both"/>
        <w:rPr>
          <w:i/>
          <w:sz w:val="24"/>
          <w:szCs w:val="24"/>
          <w:lang w:val="es-ES"/>
        </w:rPr>
      </w:pPr>
      <w:r w:rsidRPr="00B0462A">
        <w:rPr>
          <w:i/>
          <w:sz w:val="24"/>
          <w:szCs w:val="24"/>
          <w:lang w:val="es-ES"/>
        </w:rPr>
        <w:t>Conservación de la documentación y formación del</w:t>
      </w:r>
      <w:r w:rsidRPr="00B0462A">
        <w:rPr>
          <w:i/>
          <w:spacing w:val="-8"/>
          <w:sz w:val="24"/>
          <w:szCs w:val="24"/>
          <w:lang w:val="es-ES"/>
        </w:rPr>
        <w:t xml:space="preserve"> </w:t>
      </w:r>
      <w:r w:rsidRPr="00B0462A">
        <w:rPr>
          <w:i/>
          <w:sz w:val="24"/>
          <w:szCs w:val="24"/>
          <w:lang w:val="es-ES"/>
        </w:rPr>
        <w:t>expediente.</w:t>
      </w:r>
    </w:p>
    <w:p w14:paraId="582C4072" w14:textId="3378B63C" w:rsidR="00982A87" w:rsidRPr="00B0462A" w:rsidRDefault="00A874BA" w:rsidP="00644F06">
      <w:pPr>
        <w:pStyle w:val="Textoindependiente"/>
        <w:ind w:left="102" w:right="123" w:firstLine="283"/>
        <w:jc w:val="both"/>
        <w:rPr>
          <w:lang w:val="es-ES"/>
        </w:rPr>
      </w:pPr>
      <w:r w:rsidRPr="00B0462A">
        <w:rPr>
          <w:lang w:val="es-ES"/>
        </w:rPr>
        <w:t>Copia de toda la documentación relativa a la identificación de clientes, incluidos los Formularios de Identificación de Clientes y de Riesgo, deberá ser debidamente archivada y custodiada en un expediente especial, y conservada durante un plazo de 10 años</w:t>
      </w:r>
      <w:r w:rsidR="008E5443" w:rsidRPr="00B0462A">
        <w:rPr>
          <w:lang w:val="es-ES"/>
        </w:rPr>
        <w:t>.</w:t>
      </w:r>
    </w:p>
    <w:p w14:paraId="38F3EC92" w14:textId="77777777" w:rsidR="00982A87" w:rsidRPr="00B0462A" w:rsidRDefault="00982A87">
      <w:pPr>
        <w:rPr>
          <w:sz w:val="24"/>
          <w:szCs w:val="24"/>
          <w:lang w:val="es-ES"/>
        </w:rPr>
      </w:pPr>
      <w:r w:rsidRPr="00B0462A">
        <w:rPr>
          <w:lang w:val="es-ES"/>
        </w:rPr>
        <w:br w:type="page"/>
      </w:r>
    </w:p>
    <w:p w14:paraId="4A4AD275" w14:textId="77777777" w:rsidR="00A874BA" w:rsidRPr="00B0462A" w:rsidRDefault="00A874BA" w:rsidP="00982A87">
      <w:pPr>
        <w:pStyle w:val="Textoindependiente"/>
        <w:ind w:right="123"/>
        <w:jc w:val="both"/>
        <w:rPr>
          <w:lang w:val="es-ES"/>
        </w:rPr>
        <w:sectPr w:rsidR="00A874BA" w:rsidRPr="00B0462A">
          <w:pgSz w:w="11910" w:h="16840"/>
          <w:pgMar w:top="1320" w:right="1580" w:bottom="280" w:left="1600" w:header="720" w:footer="720" w:gutter="0"/>
          <w:cols w:space="720"/>
        </w:sectPr>
      </w:pPr>
    </w:p>
    <w:p w14:paraId="24A9CED8" w14:textId="16230D7A" w:rsidR="002F180B" w:rsidRPr="00B0462A" w:rsidRDefault="002F180B" w:rsidP="00644F06">
      <w:pPr>
        <w:pStyle w:val="Textoindependiente"/>
        <w:ind w:right="121"/>
        <w:jc w:val="both"/>
        <w:rPr>
          <w:lang w:val="es-ES"/>
        </w:rPr>
      </w:pPr>
    </w:p>
    <w:p w14:paraId="2ACC08C2" w14:textId="33BED07B" w:rsidR="002F180B" w:rsidRPr="00B0462A" w:rsidRDefault="007C199B" w:rsidP="00644F06">
      <w:pPr>
        <w:pStyle w:val="Prrafodelista"/>
        <w:numPr>
          <w:ilvl w:val="1"/>
          <w:numId w:val="40"/>
        </w:numPr>
        <w:tabs>
          <w:tab w:val="left" w:pos="532"/>
        </w:tabs>
        <w:spacing w:before="73"/>
        <w:jc w:val="both"/>
        <w:rPr>
          <w:b/>
          <w:sz w:val="24"/>
          <w:szCs w:val="24"/>
          <w:lang w:val="es-ES"/>
        </w:rPr>
      </w:pPr>
      <w:r w:rsidRPr="00B0462A">
        <w:rPr>
          <w:b/>
          <w:sz w:val="24"/>
          <w:szCs w:val="24"/>
          <w:lang w:val="es-ES"/>
        </w:rPr>
        <w:t>Política de admisión de</w:t>
      </w:r>
      <w:r w:rsidRPr="00B0462A">
        <w:rPr>
          <w:b/>
          <w:spacing w:val="-4"/>
          <w:sz w:val="24"/>
          <w:szCs w:val="24"/>
          <w:lang w:val="es-ES"/>
        </w:rPr>
        <w:t xml:space="preserve"> </w:t>
      </w:r>
      <w:r w:rsidRPr="00B0462A">
        <w:rPr>
          <w:b/>
          <w:sz w:val="24"/>
          <w:szCs w:val="24"/>
          <w:lang w:val="es-ES"/>
        </w:rPr>
        <w:t>clientes.</w:t>
      </w:r>
    </w:p>
    <w:p w14:paraId="3A50BE13" w14:textId="77777777" w:rsidR="008546A1" w:rsidRPr="00B0462A" w:rsidRDefault="008546A1" w:rsidP="00644F06">
      <w:pPr>
        <w:pStyle w:val="Prrafodelista"/>
        <w:tabs>
          <w:tab w:val="left" w:pos="532"/>
        </w:tabs>
        <w:spacing w:before="73"/>
        <w:ind w:left="531"/>
        <w:jc w:val="both"/>
        <w:rPr>
          <w:b/>
          <w:sz w:val="24"/>
          <w:szCs w:val="24"/>
          <w:lang w:val="es-ES"/>
        </w:rPr>
      </w:pPr>
    </w:p>
    <w:p w14:paraId="63AA394C" w14:textId="708608D6" w:rsidR="002F180B" w:rsidRPr="00B0462A" w:rsidRDefault="007C199B" w:rsidP="00644F06">
      <w:pPr>
        <w:pStyle w:val="Prrafodelista"/>
        <w:numPr>
          <w:ilvl w:val="2"/>
          <w:numId w:val="22"/>
        </w:numPr>
        <w:tabs>
          <w:tab w:val="left" w:pos="714"/>
        </w:tabs>
        <w:jc w:val="both"/>
        <w:rPr>
          <w:i/>
          <w:sz w:val="24"/>
          <w:szCs w:val="24"/>
        </w:rPr>
      </w:pPr>
      <w:proofErr w:type="spellStart"/>
      <w:r w:rsidRPr="00B0462A">
        <w:rPr>
          <w:i/>
          <w:sz w:val="24"/>
          <w:szCs w:val="24"/>
        </w:rPr>
        <w:t>Objetivo</w:t>
      </w:r>
      <w:proofErr w:type="spellEnd"/>
      <w:r w:rsidRPr="00B0462A">
        <w:rPr>
          <w:i/>
          <w:sz w:val="24"/>
          <w:szCs w:val="24"/>
        </w:rPr>
        <w:t>.</w:t>
      </w:r>
    </w:p>
    <w:p w14:paraId="03F48691" w14:textId="610DEAF5" w:rsidR="002F180B" w:rsidRPr="00B0462A" w:rsidRDefault="007C199B" w:rsidP="00644F06">
      <w:pPr>
        <w:pStyle w:val="Textoindependiente"/>
        <w:ind w:left="102" w:right="121" w:firstLine="283"/>
        <w:jc w:val="both"/>
        <w:rPr>
          <w:lang w:val="es-ES"/>
        </w:rPr>
      </w:pPr>
      <w:r w:rsidRPr="00B0462A">
        <w:rPr>
          <w:lang w:val="es-ES"/>
        </w:rPr>
        <w:t xml:space="preserve">La política de admisión incluye una descripción de aquellas tipologías de clientes que podrían presentar un riesgo superior a la media, en función del sector de actividad </w:t>
      </w:r>
      <w:r w:rsidR="00280D32" w:rsidRPr="00B0462A">
        <w:rPr>
          <w:lang w:val="es-ES"/>
        </w:rPr>
        <w:t>a</w:t>
      </w:r>
      <w:r w:rsidRPr="00B0462A">
        <w:rPr>
          <w:lang w:val="es-ES"/>
        </w:rPr>
        <w:t xml:space="preserve"> los que pertenezcan, de la procedencia o residencia de estos clientes, o de cualquier otra información de la que se disponga.</w:t>
      </w:r>
    </w:p>
    <w:p w14:paraId="56DB2AD6" w14:textId="77777777" w:rsidR="002F180B" w:rsidRPr="00B0462A" w:rsidRDefault="007C199B" w:rsidP="00644F06">
      <w:pPr>
        <w:pStyle w:val="Textoindependiente"/>
        <w:ind w:left="102" w:right="117" w:firstLine="283"/>
        <w:jc w:val="both"/>
        <w:rPr>
          <w:lang w:val="es-ES"/>
        </w:rPr>
      </w:pPr>
      <w:r w:rsidRPr="00B0462A">
        <w:rPr>
          <w:lang w:val="es-ES"/>
        </w:rPr>
        <w:t>La política de admisión se ha de aplicar a todos los clientes, antes de entablar relaciones comerciales.</w:t>
      </w:r>
    </w:p>
    <w:p w14:paraId="4505A81B" w14:textId="6DFBA486" w:rsidR="002F180B" w:rsidRPr="00B0462A" w:rsidRDefault="007C199B" w:rsidP="00644F06">
      <w:pPr>
        <w:pStyle w:val="Textoindependiente"/>
        <w:spacing w:before="1"/>
        <w:ind w:left="102" w:right="116" w:firstLine="283"/>
        <w:jc w:val="both"/>
        <w:rPr>
          <w:lang w:val="es-ES"/>
        </w:rPr>
      </w:pPr>
      <w:r w:rsidRPr="00B0462A">
        <w:rPr>
          <w:lang w:val="es-ES"/>
        </w:rPr>
        <w:t>Los riesgos inherentes al blanqueo de capitales o de la financiación del terrorismo pueden ser gestionados de una forma más eficaz y eficiente si se conoce previamente el riesgo potencial ligado a los diferentes tipos de clientes y de sus operaciones. Para ello, se deben tener en cuenta los factores que permitan ponderar el riesgo de cada tipo de cliente, a</w:t>
      </w:r>
      <w:r w:rsidRPr="00B0462A">
        <w:rPr>
          <w:spacing w:val="-13"/>
          <w:lang w:val="es-ES"/>
        </w:rPr>
        <w:t xml:space="preserve"> </w:t>
      </w:r>
      <w:r w:rsidRPr="00B0462A">
        <w:rPr>
          <w:lang w:val="es-ES"/>
        </w:rPr>
        <w:t>saber:</w:t>
      </w:r>
    </w:p>
    <w:p w14:paraId="26AEE2C6" w14:textId="3F4EB288" w:rsidR="002F180B" w:rsidRPr="00B0462A" w:rsidRDefault="007C199B" w:rsidP="00644F06">
      <w:pPr>
        <w:pStyle w:val="Prrafodelista"/>
        <w:numPr>
          <w:ilvl w:val="0"/>
          <w:numId w:val="21"/>
        </w:numPr>
        <w:tabs>
          <w:tab w:val="left" w:pos="606"/>
        </w:tabs>
        <w:ind w:right="125" w:firstLine="283"/>
        <w:jc w:val="both"/>
        <w:rPr>
          <w:sz w:val="24"/>
          <w:szCs w:val="24"/>
          <w:lang w:val="es-ES"/>
        </w:rPr>
      </w:pPr>
      <w:r w:rsidRPr="00B0462A">
        <w:rPr>
          <w:sz w:val="24"/>
          <w:szCs w:val="24"/>
          <w:lang w:val="es-ES"/>
        </w:rPr>
        <w:t>La naturaleza de los productos y servicios que ofrece el empresario/ profesional.</w:t>
      </w:r>
    </w:p>
    <w:p w14:paraId="1E3E9655" w14:textId="77777777" w:rsidR="002F180B" w:rsidRPr="00B0462A" w:rsidRDefault="007C199B" w:rsidP="00644F06">
      <w:pPr>
        <w:pStyle w:val="Prrafodelista"/>
        <w:numPr>
          <w:ilvl w:val="0"/>
          <w:numId w:val="21"/>
        </w:numPr>
        <w:tabs>
          <w:tab w:val="left" w:pos="532"/>
        </w:tabs>
        <w:ind w:left="531" w:hanging="147"/>
        <w:jc w:val="both"/>
        <w:rPr>
          <w:sz w:val="24"/>
          <w:szCs w:val="24"/>
          <w:lang w:val="es-ES"/>
        </w:rPr>
      </w:pPr>
      <w:r w:rsidRPr="00B0462A">
        <w:rPr>
          <w:sz w:val="24"/>
          <w:szCs w:val="24"/>
          <w:lang w:val="es-ES"/>
        </w:rPr>
        <w:t>La utilización prevista de los productos y servicios por parte del</w:t>
      </w:r>
      <w:r w:rsidRPr="00B0462A">
        <w:rPr>
          <w:spacing w:val="-14"/>
          <w:sz w:val="24"/>
          <w:szCs w:val="24"/>
          <w:lang w:val="es-ES"/>
        </w:rPr>
        <w:t xml:space="preserve"> </w:t>
      </w:r>
      <w:r w:rsidRPr="00B0462A">
        <w:rPr>
          <w:sz w:val="24"/>
          <w:szCs w:val="24"/>
          <w:lang w:val="es-ES"/>
        </w:rPr>
        <w:t>cliente.</w:t>
      </w:r>
    </w:p>
    <w:p w14:paraId="2607C8E7" w14:textId="0AB8FABF" w:rsidR="002F180B" w:rsidRPr="00B0462A" w:rsidRDefault="007C199B" w:rsidP="00644F06">
      <w:pPr>
        <w:pStyle w:val="Prrafodelista"/>
        <w:numPr>
          <w:ilvl w:val="0"/>
          <w:numId w:val="21"/>
        </w:numPr>
        <w:tabs>
          <w:tab w:val="left" w:pos="532"/>
        </w:tabs>
        <w:ind w:left="531" w:hanging="147"/>
        <w:jc w:val="both"/>
        <w:rPr>
          <w:sz w:val="24"/>
          <w:szCs w:val="24"/>
          <w:lang w:val="es-ES"/>
        </w:rPr>
      </w:pPr>
      <w:r w:rsidRPr="00B0462A">
        <w:rPr>
          <w:sz w:val="24"/>
          <w:szCs w:val="24"/>
          <w:lang w:val="es-ES"/>
        </w:rPr>
        <w:t xml:space="preserve">El entorno en el que están situados el </w:t>
      </w:r>
      <w:r w:rsidR="00280D32" w:rsidRPr="00B0462A">
        <w:rPr>
          <w:sz w:val="24"/>
          <w:szCs w:val="24"/>
          <w:lang w:val="es-ES"/>
        </w:rPr>
        <w:t>empresario</w:t>
      </w:r>
      <w:r w:rsidRPr="00B0462A">
        <w:rPr>
          <w:sz w:val="24"/>
          <w:szCs w:val="24"/>
          <w:lang w:val="es-ES"/>
        </w:rPr>
        <w:t>/profesional y sus</w:t>
      </w:r>
      <w:r w:rsidRPr="00B0462A">
        <w:rPr>
          <w:spacing w:val="-21"/>
          <w:sz w:val="24"/>
          <w:szCs w:val="24"/>
          <w:lang w:val="es-ES"/>
        </w:rPr>
        <w:t xml:space="preserve"> </w:t>
      </w:r>
      <w:r w:rsidRPr="00B0462A">
        <w:rPr>
          <w:sz w:val="24"/>
          <w:szCs w:val="24"/>
          <w:lang w:val="es-ES"/>
        </w:rPr>
        <w:t>clientes.</w:t>
      </w:r>
    </w:p>
    <w:p w14:paraId="13B3010A" w14:textId="4F146771" w:rsidR="002F180B" w:rsidRPr="00B0462A" w:rsidRDefault="007C199B" w:rsidP="00644F06">
      <w:pPr>
        <w:pStyle w:val="Textoindependiente"/>
        <w:ind w:left="102" w:right="120" w:firstLine="283"/>
        <w:jc w:val="both"/>
        <w:rPr>
          <w:lang w:val="es-ES"/>
        </w:rPr>
      </w:pPr>
      <w:r w:rsidRPr="00B0462A">
        <w:rPr>
          <w:lang w:val="es-ES"/>
        </w:rPr>
        <w:t xml:space="preserve">El tener identificados a los clientes por niveles de riesgo permitirá al profesional diseñar e implantar medidas y controles para mitigar </w:t>
      </w:r>
      <w:r w:rsidR="00280D32" w:rsidRPr="00B0462A">
        <w:rPr>
          <w:lang w:val="es-ES"/>
        </w:rPr>
        <w:t>dichos riesgos</w:t>
      </w:r>
      <w:r w:rsidRPr="00B0462A">
        <w:rPr>
          <w:lang w:val="es-ES"/>
        </w:rPr>
        <w:t>. De la misma forma, le permitirá centrarse en los clientes y transacciones que presenten mayor</w:t>
      </w:r>
      <w:r w:rsidRPr="00B0462A">
        <w:rPr>
          <w:spacing w:val="-5"/>
          <w:lang w:val="es-ES"/>
        </w:rPr>
        <w:t xml:space="preserve"> </w:t>
      </w:r>
      <w:r w:rsidRPr="00B0462A">
        <w:rPr>
          <w:lang w:val="es-ES"/>
        </w:rPr>
        <w:t>riesgo.</w:t>
      </w:r>
    </w:p>
    <w:p w14:paraId="6AE31F05" w14:textId="77777777" w:rsidR="002F180B" w:rsidRPr="00B0462A" w:rsidRDefault="007C199B" w:rsidP="00644F06">
      <w:pPr>
        <w:pStyle w:val="Textoindependiente"/>
        <w:ind w:left="102" w:right="121" w:firstLine="283"/>
        <w:jc w:val="both"/>
        <w:rPr>
          <w:lang w:val="es-ES"/>
        </w:rPr>
      </w:pPr>
      <w:r w:rsidRPr="00B0462A">
        <w:rPr>
          <w:lang w:val="es-ES"/>
        </w:rPr>
        <w:t>En algunos casos, puede ser que el riesgo sólo se manifieste una vez que el cliente haya comenzado a realizar operaciones, obligando esta circunstancia a que el seguimiento de las operaciones del cliente sea un componente fundamental del planteamiento basado en el riesgo.</w:t>
      </w:r>
    </w:p>
    <w:p w14:paraId="32FF5CF2" w14:textId="77777777" w:rsidR="002F180B" w:rsidRPr="00B0462A" w:rsidRDefault="007C199B" w:rsidP="00644F06">
      <w:pPr>
        <w:pStyle w:val="Prrafodelista"/>
        <w:numPr>
          <w:ilvl w:val="2"/>
          <w:numId w:val="22"/>
        </w:numPr>
        <w:tabs>
          <w:tab w:val="left" w:pos="716"/>
        </w:tabs>
        <w:ind w:left="715" w:hanging="614"/>
        <w:jc w:val="both"/>
        <w:rPr>
          <w:i/>
          <w:sz w:val="24"/>
          <w:szCs w:val="24"/>
          <w:lang w:val="es-ES"/>
        </w:rPr>
      </w:pPr>
      <w:r w:rsidRPr="00B0462A">
        <w:rPr>
          <w:i/>
          <w:sz w:val="24"/>
          <w:szCs w:val="24"/>
          <w:lang w:val="es-ES"/>
        </w:rPr>
        <w:t>Segmentación de los clientes en función del riesgo de</w:t>
      </w:r>
      <w:r w:rsidRPr="00B0462A">
        <w:rPr>
          <w:i/>
          <w:spacing w:val="-9"/>
          <w:sz w:val="24"/>
          <w:szCs w:val="24"/>
          <w:lang w:val="es-ES"/>
        </w:rPr>
        <w:t xml:space="preserve"> </w:t>
      </w:r>
      <w:r w:rsidRPr="00B0462A">
        <w:rPr>
          <w:i/>
          <w:sz w:val="24"/>
          <w:szCs w:val="24"/>
          <w:lang w:val="es-ES"/>
        </w:rPr>
        <w:t>blanqueo.</w:t>
      </w:r>
    </w:p>
    <w:p w14:paraId="00EC5442" w14:textId="6B22B6ED" w:rsidR="002F180B" w:rsidRPr="00B0462A" w:rsidRDefault="007C199B" w:rsidP="00644F06">
      <w:pPr>
        <w:pStyle w:val="Textoindependiente"/>
        <w:spacing w:before="1"/>
        <w:ind w:left="102" w:right="118" w:firstLine="283"/>
        <w:jc w:val="both"/>
        <w:rPr>
          <w:lang w:val="es-ES"/>
        </w:rPr>
      </w:pPr>
      <w:r w:rsidRPr="00B0462A">
        <w:rPr>
          <w:lang w:val="es-ES"/>
        </w:rPr>
        <w:t xml:space="preserve">La entidad </w:t>
      </w:r>
      <w:r w:rsidR="00B0462A" w:rsidRPr="00B0462A">
        <w:rPr>
          <w:lang w:val="es-ES"/>
        </w:rPr>
        <w:t>${</w:t>
      </w:r>
      <w:proofErr w:type="spellStart"/>
      <w:r w:rsidR="00B0462A" w:rsidRPr="00B0462A">
        <w:rPr>
          <w:lang w:val="es-ES"/>
        </w:rPr>
        <w:t>razon</w:t>
      </w:r>
      <w:proofErr w:type="spellEnd"/>
      <w:r w:rsidR="00B0462A" w:rsidRPr="00B0462A">
        <w:rPr>
          <w:lang w:val="es-ES"/>
        </w:rPr>
        <w:t>}</w:t>
      </w:r>
      <w:r w:rsidRPr="00B0462A">
        <w:rPr>
          <w:lang w:val="es-ES"/>
        </w:rPr>
        <w:t xml:space="preserve"> tiene establecido un procedimiento, a partir de la consideración de su propio riesgo de negocio y servicios que ofrece, que proporciona un marco adecuado que permite segmentar por niveles de riesgo de blanqueo de capitales o de financiación del terrorismo a sus propios clientes.</w:t>
      </w:r>
    </w:p>
    <w:p w14:paraId="2B0D114D" w14:textId="4185C5AF" w:rsidR="00982A87" w:rsidRPr="00B0462A" w:rsidRDefault="007C199B" w:rsidP="00982A87">
      <w:pPr>
        <w:pStyle w:val="Textoindependiente"/>
        <w:ind w:left="102" w:right="126" w:firstLine="283"/>
        <w:jc w:val="both"/>
        <w:rPr>
          <w:lang w:val="es-ES"/>
        </w:rPr>
      </w:pPr>
      <w:r w:rsidRPr="00B0462A">
        <w:rPr>
          <w:lang w:val="es-ES"/>
        </w:rPr>
        <w:t>El procedimiento para clasificar el riesgo de los clientes tiene las siguientes características:</w:t>
      </w:r>
    </w:p>
    <w:p w14:paraId="1681E19C" w14:textId="129D1C23" w:rsidR="008E5443" w:rsidRPr="00B0462A" w:rsidRDefault="00982A87" w:rsidP="00982A87">
      <w:pPr>
        <w:rPr>
          <w:sz w:val="24"/>
          <w:szCs w:val="24"/>
          <w:lang w:val="es-ES"/>
        </w:rPr>
      </w:pPr>
      <w:r w:rsidRPr="00B0462A">
        <w:rPr>
          <w:lang w:val="es-ES"/>
        </w:rPr>
        <w:br w:type="page"/>
      </w:r>
    </w:p>
    <w:p w14:paraId="5850AB65" w14:textId="722EA990" w:rsidR="002F180B" w:rsidRPr="00B0462A" w:rsidRDefault="00280D32" w:rsidP="00644F06">
      <w:pPr>
        <w:pStyle w:val="Prrafodelista"/>
        <w:numPr>
          <w:ilvl w:val="3"/>
          <w:numId w:val="22"/>
        </w:numPr>
        <w:tabs>
          <w:tab w:val="left" w:pos="1349"/>
        </w:tabs>
        <w:ind w:right="117" w:firstLine="283"/>
        <w:jc w:val="both"/>
        <w:rPr>
          <w:sz w:val="24"/>
          <w:szCs w:val="24"/>
          <w:lang w:val="es-ES"/>
        </w:rPr>
      </w:pPr>
      <w:r w:rsidRPr="00B0462A">
        <w:rPr>
          <w:sz w:val="24"/>
          <w:szCs w:val="24"/>
          <w:lang w:val="es-ES"/>
        </w:rPr>
        <w:lastRenderedPageBreak/>
        <w:t>Objetivos. *</w:t>
      </w:r>
      <w:r w:rsidR="007C199B" w:rsidRPr="00B0462A">
        <w:rPr>
          <w:sz w:val="24"/>
          <w:szCs w:val="24"/>
          <w:lang w:val="es-ES"/>
        </w:rPr>
        <w:t xml:space="preserve"> Clasificar de manera sistemática a los clientes </w:t>
      </w:r>
      <w:r w:rsidRPr="00B0462A">
        <w:rPr>
          <w:sz w:val="24"/>
          <w:szCs w:val="24"/>
          <w:lang w:val="es-ES"/>
        </w:rPr>
        <w:t>de acuerdo con el</w:t>
      </w:r>
      <w:r w:rsidR="007C199B" w:rsidRPr="00B0462A">
        <w:rPr>
          <w:sz w:val="24"/>
          <w:szCs w:val="24"/>
          <w:lang w:val="es-ES"/>
        </w:rPr>
        <w:t xml:space="preserve"> grado de riesgo que estos presenten de cometer el delito del blanqueo de capitales y financiamiento al</w:t>
      </w:r>
      <w:r w:rsidR="007C199B" w:rsidRPr="00B0462A">
        <w:rPr>
          <w:spacing w:val="-11"/>
          <w:sz w:val="24"/>
          <w:szCs w:val="24"/>
          <w:lang w:val="es-ES"/>
        </w:rPr>
        <w:t xml:space="preserve"> </w:t>
      </w:r>
      <w:r w:rsidR="007C199B" w:rsidRPr="00B0462A">
        <w:rPr>
          <w:sz w:val="24"/>
          <w:szCs w:val="24"/>
          <w:lang w:val="es-ES"/>
        </w:rPr>
        <w:t>terrorismo.</w:t>
      </w:r>
    </w:p>
    <w:p w14:paraId="29CC38FB" w14:textId="77777777" w:rsidR="008E5443" w:rsidRPr="00B0462A" w:rsidRDefault="008E5443" w:rsidP="00644F06">
      <w:pPr>
        <w:pStyle w:val="Prrafodelista"/>
        <w:numPr>
          <w:ilvl w:val="0"/>
          <w:numId w:val="20"/>
        </w:numPr>
        <w:tabs>
          <w:tab w:val="left" w:pos="546"/>
        </w:tabs>
        <w:spacing w:before="73"/>
        <w:ind w:left="545"/>
        <w:jc w:val="both"/>
        <w:rPr>
          <w:sz w:val="24"/>
          <w:szCs w:val="24"/>
          <w:lang w:val="es-ES"/>
        </w:rPr>
      </w:pPr>
      <w:r w:rsidRPr="00B0462A">
        <w:rPr>
          <w:sz w:val="24"/>
          <w:szCs w:val="24"/>
          <w:lang w:val="es-ES"/>
        </w:rPr>
        <w:t>Identificar los clientes que representan un alto</w:t>
      </w:r>
      <w:r w:rsidRPr="00B0462A">
        <w:rPr>
          <w:spacing w:val="-4"/>
          <w:sz w:val="24"/>
          <w:szCs w:val="24"/>
          <w:lang w:val="es-ES"/>
        </w:rPr>
        <w:t xml:space="preserve"> </w:t>
      </w:r>
      <w:r w:rsidRPr="00B0462A">
        <w:rPr>
          <w:sz w:val="24"/>
          <w:szCs w:val="24"/>
          <w:lang w:val="es-ES"/>
        </w:rPr>
        <w:t>riesgo.</w:t>
      </w:r>
    </w:p>
    <w:p w14:paraId="53FA21AF" w14:textId="77777777" w:rsidR="008E5443" w:rsidRPr="00B0462A" w:rsidRDefault="008E5443" w:rsidP="00644F06">
      <w:pPr>
        <w:pStyle w:val="Prrafodelista"/>
        <w:numPr>
          <w:ilvl w:val="0"/>
          <w:numId w:val="20"/>
        </w:numPr>
        <w:tabs>
          <w:tab w:val="left" w:pos="561"/>
        </w:tabs>
        <w:ind w:right="124" w:firstLine="283"/>
        <w:jc w:val="both"/>
        <w:rPr>
          <w:sz w:val="24"/>
          <w:szCs w:val="24"/>
          <w:lang w:val="es-ES"/>
        </w:rPr>
      </w:pPr>
      <w:r w:rsidRPr="00B0462A">
        <w:rPr>
          <w:sz w:val="24"/>
          <w:szCs w:val="24"/>
          <w:lang w:val="es-ES"/>
        </w:rPr>
        <w:t>Establecer los controles pertinentes que permitan a la institución mitigar el riego inherente del cliente de alto</w:t>
      </w:r>
      <w:r w:rsidRPr="00B0462A">
        <w:rPr>
          <w:spacing w:val="-4"/>
          <w:sz w:val="24"/>
          <w:szCs w:val="24"/>
          <w:lang w:val="es-ES"/>
        </w:rPr>
        <w:t xml:space="preserve"> </w:t>
      </w:r>
      <w:r w:rsidRPr="00B0462A">
        <w:rPr>
          <w:sz w:val="24"/>
          <w:szCs w:val="24"/>
          <w:lang w:val="es-ES"/>
        </w:rPr>
        <w:t>riesgo.</w:t>
      </w:r>
    </w:p>
    <w:p w14:paraId="56F60824" w14:textId="1BA616D0" w:rsidR="008E5443" w:rsidRPr="00B0462A" w:rsidRDefault="008E5443" w:rsidP="00644F06">
      <w:pPr>
        <w:pStyle w:val="Prrafodelista"/>
        <w:numPr>
          <w:ilvl w:val="0"/>
          <w:numId w:val="20"/>
        </w:numPr>
        <w:tabs>
          <w:tab w:val="left" w:pos="546"/>
        </w:tabs>
        <w:spacing w:before="1"/>
        <w:ind w:left="545"/>
        <w:jc w:val="both"/>
        <w:rPr>
          <w:sz w:val="24"/>
          <w:szCs w:val="24"/>
          <w:lang w:val="es-ES"/>
        </w:rPr>
      </w:pPr>
      <w:r w:rsidRPr="00B0462A">
        <w:rPr>
          <w:sz w:val="24"/>
          <w:szCs w:val="24"/>
          <w:lang w:val="es-ES"/>
        </w:rPr>
        <w:t>Dar prioridad al seguimiento de las operaciones de estos</w:t>
      </w:r>
      <w:r w:rsidRPr="00B0462A">
        <w:rPr>
          <w:spacing w:val="-9"/>
          <w:sz w:val="24"/>
          <w:szCs w:val="24"/>
          <w:lang w:val="es-ES"/>
        </w:rPr>
        <w:t xml:space="preserve"> </w:t>
      </w:r>
      <w:r w:rsidRPr="00B0462A">
        <w:rPr>
          <w:sz w:val="24"/>
          <w:szCs w:val="24"/>
          <w:lang w:val="es-ES"/>
        </w:rPr>
        <w:t>clientes.</w:t>
      </w:r>
    </w:p>
    <w:p w14:paraId="37A3353B" w14:textId="77777777" w:rsidR="008E5443" w:rsidRPr="00B0462A" w:rsidRDefault="008E5443" w:rsidP="00644F06">
      <w:pPr>
        <w:pStyle w:val="Prrafodelista"/>
        <w:numPr>
          <w:ilvl w:val="3"/>
          <w:numId w:val="22"/>
        </w:numPr>
        <w:tabs>
          <w:tab w:val="left" w:pos="1347"/>
        </w:tabs>
        <w:ind w:right="123" w:firstLine="283"/>
        <w:jc w:val="both"/>
        <w:rPr>
          <w:sz w:val="24"/>
          <w:szCs w:val="24"/>
          <w:lang w:val="es-ES"/>
        </w:rPr>
      </w:pPr>
      <w:r w:rsidRPr="00B0462A">
        <w:rPr>
          <w:sz w:val="24"/>
          <w:szCs w:val="24"/>
          <w:lang w:val="es-ES"/>
        </w:rPr>
        <w:t>Factores de riesgo Los principales factores de riesgo que se emplean en el sistema de clasificación, y que son incorporados en una Ficha de Riesgo del cliente para la identificación de los que puedan tener un alto riesgo de blanqueo de capitales, son los</w:t>
      </w:r>
      <w:r w:rsidRPr="00B0462A">
        <w:rPr>
          <w:spacing w:val="-8"/>
          <w:sz w:val="24"/>
          <w:szCs w:val="24"/>
          <w:lang w:val="es-ES"/>
        </w:rPr>
        <w:t xml:space="preserve"> </w:t>
      </w:r>
      <w:r w:rsidRPr="00B0462A">
        <w:rPr>
          <w:sz w:val="24"/>
          <w:szCs w:val="24"/>
          <w:lang w:val="es-ES"/>
        </w:rPr>
        <w:t>siguientes:</w:t>
      </w:r>
    </w:p>
    <w:p w14:paraId="613F67B7" w14:textId="77777777" w:rsidR="008E5443" w:rsidRPr="00B0462A" w:rsidRDefault="008E5443" w:rsidP="00644F06">
      <w:pPr>
        <w:pStyle w:val="Prrafodelista"/>
        <w:numPr>
          <w:ilvl w:val="0"/>
          <w:numId w:val="19"/>
        </w:numPr>
        <w:tabs>
          <w:tab w:val="left" w:pos="666"/>
        </w:tabs>
        <w:jc w:val="both"/>
        <w:rPr>
          <w:b/>
          <w:sz w:val="24"/>
          <w:szCs w:val="24"/>
          <w:lang w:val="es-ES"/>
        </w:rPr>
      </w:pPr>
      <w:r w:rsidRPr="00B0462A">
        <w:rPr>
          <w:b/>
          <w:sz w:val="24"/>
          <w:szCs w:val="24"/>
          <w:lang w:val="es-ES"/>
        </w:rPr>
        <w:t>Nivel de antigüedad del</w:t>
      </w:r>
      <w:r w:rsidRPr="00B0462A">
        <w:rPr>
          <w:b/>
          <w:spacing w:val="-3"/>
          <w:sz w:val="24"/>
          <w:szCs w:val="24"/>
          <w:lang w:val="es-ES"/>
        </w:rPr>
        <w:t xml:space="preserve"> </w:t>
      </w:r>
      <w:r w:rsidRPr="00B0462A">
        <w:rPr>
          <w:b/>
          <w:sz w:val="24"/>
          <w:szCs w:val="24"/>
          <w:lang w:val="es-ES"/>
        </w:rPr>
        <w:t>cliente.</w:t>
      </w:r>
    </w:p>
    <w:p w14:paraId="76AC400D" w14:textId="6B202728" w:rsidR="008E5443" w:rsidRPr="00B0462A" w:rsidRDefault="008E5443" w:rsidP="00644F06">
      <w:pPr>
        <w:pStyle w:val="Textoindependiente"/>
        <w:ind w:left="102" w:right="127" w:firstLine="283"/>
        <w:jc w:val="both"/>
        <w:rPr>
          <w:lang w:val="es-ES"/>
        </w:rPr>
      </w:pPr>
      <w:r w:rsidRPr="00B0462A">
        <w:rPr>
          <w:lang w:val="es-ES"/>
        </w:rPr>
        <w:t xml:space="preserve">Se considera de mayor riesgo el cliente nuevo, respecto del que no se dispone de información previa. A </w:t>
      </w:r>
      <w:r w:rsidR="00D46E05" w:rsidRPr="00B0462A">
        <w:rPr>
          <w:lang w:val="es-ES"/>
        </w:rPr>
        <w:t>mayores años</w:t>
      </w:r>
      <w:r w:rsidRPr="00B0462A">
        <w:rPr>
          <w:lang w:val="es-ES"/>
        </w:rPr>
        <w:t xml:space="preserve"> de relación, el riesgo es menor.</w:t>
      </w:r>
    </w:p>
    <w:p w14:paraId="40111F88" w14:textId="77777777" w:rsidR="008E5443" w:rsidRPr="00B0462A" w:rsidRDefault="008E5443" w:rsidP="00644F06">
      <w:pPr>
        <w:pStyle w:val="Prrafodelista"/>
        <w:numPr>
          <w:ilvl w:val="0"/>
          <w:numId w:val="19"/>
        </w:numPr>
        <w:tabs>
          <w:tab w:val="left" w:pos="666"/>
        </w:tabs>
        <w:jc w:val="both"/>
        <w:rPr>
          <w:b/>
          <w:sz w:val="24"/>
          <w:szCs w:val="24"/>
          <w:lang w:val="es-ES"/>
        </w:rPr>
      </w:pPr>
      <w:r w:rsidRPr="00B0462A">
        <w:rPr>
          <w:b/>
          <w:sz w:val="24"/>
          <w:szCs w:val="24"/>
          <w:lang w:val="es-ES"/>
        </w:rPr>
        <w:t>Riesgo geográfico, internacional y</w:t>
      </w:r>
      <w:r w:rsidRPr="00B0462A">
        <w:rPr>
          <w:b/>
          <w:spacing w:val="-4"/>
          <w:sz w:val="24"/>
          <w:szCs w:val="24"/>
          <w:lang w:val="es-ES"/>
        </w:rPr>
        <w:t xml:space="preserve"> </w:t>
      </w:r>
      <w:r w:rsidRPr="00B0462A">
        <w:rPr>
          <w:b/>
          <w:sz w:val="24"/>
          <w:szCs w:val="24"/>
          <w:lang w:val="es-ES"/>
        </w:rPr>
        <w:t>nacional.</w:t>
      </w:r>
    </w:p>
    <w:p w14:paraId="776A269E" w14:textId="77777777" w:rsidR="008E5443" w:rsidRPr="00B0462A" w:rsidRDefault="008E5443" w:rsidP="00644F06">
      <w:pPr>
        <w:pStyle w:val="Textoindependiente"/>
        <w:ind w:left="102" w:right="121" w:firstLine="283"/>
        <w:jc w:val="both"/>
        <w:rPr>
          <w:lang w:val="es-ES"/>
        </w:rPr>
      </w:pPr>
      <w:r w:rsidRPr="00B0462A">
        <w:rPr>
          <w:lang w:val="es-ES"/>
        </w:rPr>
        <w:t>Se determina el riesgo geográfico internacional del cliente, teniendo en cuenta si la ubicación de su domicilio social, y los territorios en los que opera, se hallan incluidos en las listas de paraísos fiscales o territorios no cooperantes.</w:t>
      </w:r>
    </w:p>
    <w:p w14:paraId="5FF87DD1" w14:textId="517C7112" w:rsidR="008E5443" w:rsidRPr="00B0462A" w:rsidRDefault="008E5443" w:rsidP="00644F06">
      <w:pPr>
        <w:pStyle w:val="Textoindependiente"/>
        <w:ind w:left="102" w:right="120" w:firstLine="283"/>
        <w:jc w:val="both"/>
        <w:rPr>
          <w:lang w:val="es-ES"/>
        </w:rPr>
      </w:pPr>
      <w:r w:rsidRPr="00B0462A">
        <w:rPr>
          <w:lang w:val="es-ES"/>
        </w:rPr>
        <w:t>Para determinar el riesgo nacional, se han de tener en cuenta las zonas del país consideradas de más riesgo, en función de determinados factores, como la actividad económica del cliente, o características conocidas de la zona geográfica.</w:t>
      </w:r>
    </w:p>
    <w:p w14:paraId="6E196047" w14:textId="7800778A" w:rsidR="008E5443" w:rsidRPr="00B0462A" w:rsidRDefault="008E5443" w:rsidP="00644F06">
      <w:pPr>
        <w:pStyle w:val="Prrafodelista"/>
        <w:numPr>
          <w:ilvl w:val="0"/>
          <w:numId w:val="19"/>
        </w:numPr>
        <w:tabs>
          <w:tab w:val="left" w:pos="652"/>
        </w:tabs>
        <w:ind w:left="651" w:hanging="267"/>
        <w:jc w:val="both"/>
        <w:rPr>
          <w:b/>
          <w:sz w:val="24"/>
          <w:szCs w:val="24"/>
          <w:lang w:val="es-ES"/>
        </w:rPr>
      </w:pPr>
      <w:r w:rsidRPr="00B0462A">
        <w:rPr>
          <w:b/>
          <w:sz w:val="24"/>
          <w:szCs w:val="24"/>
          <w:lang w:val="es-ES"/>
        </w:rPr>
        <w:t>Riesgo de la actividad económica/ negocio del</w:t>
      </w:r>
      <w:r w:rsidRPr="00B0462A">
        <w:rPr>
          <w:b/>
          <w:spacing w:val="-7"/>
          <w:sz w:val="24"/>
          <w:szCs w:val="24"/>
          <w:lang w:val="es-ES"/>
        </w:rPr>
        <w:t xml:space="preserve"> </w:t>
      </w:r>
      <w:r w:rsidRPr="00B0462A">
        <w:rPr>
          <w:b/>
          <w:sz w:val="24"/>
          <w:szCs w:val="24"/>
          <w:lang w:val="es-ES"/>
        </w:rPr>
        <w:t>cliente.</w:t>
      </w:r>
    </w:p>
    <w:p w14:paraId="5E8F67D2" w14:textId="56C97D2D" w:rsidR="008E5443" w:rsidRPr="00B0462A" w:rsidRDefault="008E5443" w:rsidP="00644F06">
      <w:pPr>
        <w:pStyle w:val="Textoindependiente"/>
        <w:ind w:left="102" w:right="125" w:firstLine="283"/>
        <w:jc w:val="both"/>
        <w:rPr>
          <w:lang w:val="es-ES"/>
        </w:rPr>
      </w:pPr>
      <w:r w:rsidRPr="00B0462A">
        <w:rPr>
          <w:lang w:val="es-ES"/>
        </w:rPr>
        <w:t xml:space="preserve">Se considera como factor de riesgo que el cliente tenga la condición de sujeto obligado en la Ley de Prevención del Blanqueo (Ley 10/2010), o que realice alguna de las actividades mencionadas en las tipologías de blanqueo del GAFI y del SEPBLAC. </w:t>
      </w:r>
      <w:r w:rsidR="00B0462A" w:rsidRPr="00B0462A">
        <w:rPr>
          <w:lang w:val="es-ES"/>
        </w:rPr>
        <w:t>${</w:t>
      </w:r>
      <w:proofErr w:type="spellStart"/>
      <w:r w:rsidR="00B0462A" w:rsidRPr="00B0462A">
        <w:rPr>
          <w:lang w:val="es-ES"/>
        </w:rPr>
        <w:t>razon</w:t>
      </w:r>
      <w:proofErr w:type="spellEnd"/>
      <w:r w:rsidR="00B0462A" w:rsidRPr="00B0462A">
        <w:rPr>
          <w:lang w:val="es-ES"/>
        </w:rPr>
        <w:t>}</w:t>
      </w:r>
      <w:r w:rsidRPr="00B0462A">
        <w:rPr>
          <w:lang w:val="es-ES"/>
        </w:rPr>
        <w:t xml:space="preserve"> puede considerar incluir otras actividades sospechosas, en función de las circunstancias existentes, como la actividad económica del cliente, o la de los clientes del</w:t>
      </w:r>
      <w:r w:rsidRPr="00B0462A">
        <w:rPr>
          <w:spacing w:val="-10"/>
          <w:lang w:val="es-ES"/>
        </w:rPr>
        <w:t xml:space="preserve"> </w:t>
      </w:r>
      <w:r w:rsidRPr="00B0462A">
        <w:rPr>
          <w:lang w:val="es-ES"/>
        </w:rPr>
        <w:t>cliente.</w:t>
      </w:r>
    </w:p>
    <w:p w14:paraId="65A75070" w14:textId="77777777" w:rsidR="008E5443" w:rsidRPr="00B0462A" w:rsidRDefault="008E5443" w:rsidP="00644F06">
      <w:pPr>
        <w:pStyle w:val="Prrafodelista"/>
        <w:numPr>
          <w:ilvl w:val="0"/>
          <w:numId w:val="19"/>
        </w:numPr>
        <w:tabs>
          <w:tab w:val="left" w:pos="666"/>
        </w:tabs>
        <w:jc w:val="both"/>
        <w:rPr>
          <w:b/>
          <w:sz w:val="24"/>
          <w:szCs w:val="24"/>
          <w:lang w:val="es-ES"/>
        </w:rPr>
      </w:pPr>
      <w:r w:rsidRPr="00B0462A">
        <w:rPr>
          <w:b/>
          <w:sz w:val="24"/>
          <w:szCs w:val="24"/>
          <w:lang w:val="es-ES"/>
        </w:rPr>
        <w:t>Tipo de producto o servicio que solicita el</w:t>
      </w:r>
      <w:r w:rsidRPr="00B0462A">
        <w:rPr>
          <w:b/>
          <w:spacing w:val="-4"/>
          <w:sz w:val="24"/>
          <w:szCs w:val="24"/>
          <w:lang w:val="es-ES"/>
        </w:rPr>
        <w:t xml:space="preserve"> </w:t>
      </w:r>
      <w:r w:rsidRPr="00B0462A">
        <w:rPr>
          <w:b/>
          <w:sz w:val="24"/>
          <w:szCs w:val="24"/>
          <w:lang w:val="es-ES"/>
        </w:rPr>
        <w:t>cliente.</w:t>
      </w:r>
    </w:p>
    <w:p w14:paraId="63220269" w14:textId="77777777" w:rsidR="008E5443" w:rsidRPr="00B0462A" w:rsidRDefault="008E5443" w:rsidP="00644F06">
      <w:pPr>
        <w:pStyle w:val="Textoindependiente"/>
        <w:ind w:left="102" w:right="122" w:firstLine="283"/>
        <w:jc w:val="both"/>
        <w:rPr>
          <w:lang w:val="es-ES"/>
        </w:rPr>
      </w:pPr>
      <w:r w:rsidRPr="00B0462A">
        <w:rPr>
          <w:lang w:val="es-ES"/>
        </w:rPr>
        <w:t>Se considera como factor de riesgo que el cliente realice alguna de las operaciones mencionadas en las tipologías de blanqueo del GAFI y del SEPBLAC, o que presente características que podrían determinar su inclusión entre las operaciones a comunicar al SEPBLAC.</w:t>
      </w:r>
    </w:p>
    <w:p w14:paraId="2F9F5C4D" w14:textId="59DB9785" w:rsidR="008E5443" w:rsidRPr="00B0462A" w:rsidRDefault="008E5443" w:rsidP="00644F06">
      <w:pPr>
        <w:jc w:val="both"/>
        <w:rPr>
          <w:sz w:val="24"/>
          <w:szCs w:val="24"/>
          <w:lang w:val="es-ES"/>
        </w:rPr>
        <w:sectPr w:rsidR="008E5443" w:rsidRPr="00B0462A">
          <w:pgSz w:w="11910" w:h="16840"/>
          <w:pgMar w:top="1320" w:right="1580" w:bottom="280" w:left="1600" w:header="720" w:footer="720" w:gutter="0"/>
          <w:cols w:space="720"/>
        </w:sectPr>
      </w:pPr>
    </w:p>
    <w:p w14:paraId="31EE87C0" w14:textId="77777777" w:rsidR="002F180B" w:rsidRPr="00B0462A" w:rsidRDefault="002F180B" w:rsidP="00644F06">
      <w:pPr>
        <w:pStyle w:val="Textoindependiente"/>
        <w:jc w:val="both"/>
        <w:rPr>
          <w:lang w:val="es-ES"/>
        </w:rPr>
      </w:pPr>
    </w:p>
    <w:p w14:paraId="12F3F467" w14:textId="653494A6" w:rsidR="002F180B" w:rsidRPr="00B0462A" w:rsidRDefault="007C199B" w:rsidP="00644F06">
      <w:pPr>
        <w:pStyle w:val="Textoindependiente"/>
        <w:ind w:left="102" w:right="125" w:firstLine="283"/>
        <w:jc w:val="both"/>
        <w:rPr>
          <w:lang w:val="es-ES"/>
        </w:rPr>
      </w:pPr>
      <w:r w:rsidRPr="00B0462A">
        <w:rPr>
          <w:lang w:val="es-ES"/>
        </w:rPr>
        <w:t>Se examinará con especial atención cualquier hecho u operación, con independencia de su cuantía, que, por su naturaleza, pueda estar relacionado con el blanqueo de capitales o la financiación del terrorismo, así como toda operación o pauta de comportamiento compleja, inusual o sin un propósito económico o lícito aparente, o que presente indicios de simulación o fraude.</w:t>
      </w:r>
    </w:p>
    <w:p w14:paraId="2B1C259D" w14:textId="6F9B45DF" w:rsidR="008E5443" w:rsidRPr="00B0462A" w:rsidRDefault="008E5443" w:rsidP="00644F06">
      <w:pPr>
        <w:pStyle w:val="Prrafodelista"/>
        <w:numPr>
          <w:ilvl w:val="0"/>
          <w:numId w:val="19"/>
        </w:numPr>
        <w:tabs>
          <w:tab w:val="left" w:pos="666"/>
        </w:tabs>
        <w:spacing w:before="73"/>
        <w:jc w:val="both"/>
        <w:rPr>
          <w:b/>
          <w:sz w:val="24"/>
          <w:szCs w:val="24"/>
          <w:lang w:val="es-ES"/>
        </w:rPr>
      </w:pPr>
      <w:r w:rsidRPr="00B0462A">
        <w:rPr>
          <w:b/>
          <w:sz w:val="24"/>
          <w:szCs w:val="24"/>
          <w:lang w:val="es-ES"/>
        </w:rPr>
        <w:t>Relaciones de negocio y operaciones no</w:t>
      </w:r>
      <w:r w:rsidRPr="00B0462A">
        <w:rPr>
          <w:b/>
          <w:spacing w:val="-6"/>
          <w:sz w:val="24"/>
          <w:szCs w:val="24"/>
          <w:lang w:val="es-ES"/>
        </w:rPr>
        <w:t xml:space="preserve"> </w:t>
      </w:r>
      <w:r w:rsidRPr="00B0462A">
        <w:rPr>
          <w:b/>
          <w:sz w:val="24"/>
          <w:szCs w:val="24"/>
          <w:lang w:val="es-ES"/>
        </w:rPr>
        <w:t>presenciales.</w:t>
      </w:r>
    </w:p>
    <w:p w14:paraId="71DBC429" w14:textId="5038D962" w:rsidR="008E5443" w:rsidRPr="00B0462A" w:rsidRDefault="00B0462A" w:rsidP="00644F06">
      <w:pPr>
        <w:pStyle w:val="Textoindependiente"/>
        <w:ind w:left="102" w:right="124" w:firstLine="283"/>
        <w:jc w:val="both"/>
        <w:rPr>
          <w:lang w:val="es-ES"/>
        </w:rPr>
      </w:pPr>
      <w:r w:rsidRPr="00B0462A">
        <w:rPr>
          <w:lang w:val="es-ES"/>
        </w:rPr>
        <w:t>${</w:t>
      </w:r>
      <w:proofErr w:type="spellStart"/>
      <w:r w:rsidRPr="00B0462A">
        <w:rPr>
          <w:lang w:val="es-ES"/>
        </w:rPr>
        <w:t>razon</w:t>
      </w:r>
      <w:proofErr w:type="spellEnd"/>
      <w:r w:rsidRPr="00B0462A">
        <w:rPr>
          <w:lang w:val="es-ES"/>
        </w:rPr>
        <w:t>}</w:t>
      </w:r>
      <w:r w:rsidR="008E5443" w:rsidRPr="00B0462A">
        <w:rPr>
          <w:lang w:val="es-ES"/>
        </w:rPr>
        <w:t xml:space="preserve"> podrá establecer relaciones de negocio o ejecutar operaciones a través de medios telefónicos, electrónicos o telemáticos con clientes que no se encuentren físicamente presentes, siempre que concurra alguna de las siguientes circunstancias:</w:t>
      </w:r>
    </w:p>
    <w:p w14:paraId="272903D6" w14:textId="77777777" w:rsidR="008E5443" w:rsidRPr="00B0462A" w:rsidRDefault="008E5443" w:rsidP="00644F06">
      <w:pPr>
        <w:pStyle w:val="Prrafodelista"/>
        <w:numPr>
          <w:ilvl w:val="0"/>
          <w:numId w:val="20"/>
        </w:numPr>
        <w:tabs>
          <w:tab w:val="left" w:pos="561"/>
        </w:tabs>
        <w:ind w:right="127" w:firstLine="283"/>
        <w:jc w:val="both"/>
        <w:rPr>
          <w:sz w:val="24"/>
          <w:szCs w:val="24"/>
          <w:lang w:val="es-ES"/>
        </w:rPr>
      </w:pPr>
      <w:r w:rsidRPr="00B0462A">
        <w:rPr>
          <w:sz w:val="24"/>
          <w:szCs w:val="24"/>
          <w:lang w:val="es-ES"/>
        </w:rPr>
        <w:t>La identidad del cliente quede acreditada de conformidad con lo dispuesto en la normativa aplicable sobre firma</w:t>
      </w:r>
      <w:r w:rsidRPr="00B0462A">
        <w:rPr>
          <w:spacing w:val="-6"/>
          <w:sz w:val="24"/>
          <w:szCs w:val="24"/>
          <w:lang w:val="es-ES"/>
        </w:rPr>
        <w:t xml:space="preserve"> </w:t>
      </w:r>
      <w:r w:rsidRPr="00B0462A">
        <w:rPr>
          <w:sz w:val="24"/>
          <w:szCs w:val="24"/>
          <w:lang w:val="es-ES"/>
        </w:rPr>
        <w:t>electrónica.</w:t>
      </w:r>
    </w:p>
    <w:p w14:paraId="63883BEF" w14:textId="77777777" w:rsidR="008E5443" w:rsidRPr="00B0462A" w:rsidRDefault="008E5443" w:rsidP="00644F06">
      <w:pPr>
        <w:pStyle w:val="Prrafodelista"/>
        <w:numPr>
          <w:ilvl w:val="0"/>
          <w:numId w:val="20"/>
        </w:numPr>
        <w:tabs>
          <w:tab w:val="left" w:pos="606"/>
        </w:tabs>
        <w:ind w:right="119" w:firstLine="283"/>
        <w:jc w:val="both"/>
        <w:rPr>
          <w:sz w:val="24"/>
          <w:szCs w:val="24"/>
          <w:lang w:val="es-ES"/>
        </w:rPr>
      </w:pPr>
      <w:r w:rsidRPr="00B0462A">
        <w:rPr>
          <w:sz w:val="24"/>
          <w:szCs w:val="24"/>
          <w:lang w:val="es-ES"/>
        </w:rPr>
        <w:t>El primer ingreso proceda de una cuenta a nombre del mismo cliente abierta en una entidad domiciliada en España, en la Unión Europea o en países terceros</w:t>
      </w:r>
      <w:r w:rsidRPr="00B0462A">
        <w:rPr>
          <w:spacing w:val="-1"/>
          <w:sz w:val="24"/>
          <w:szCs w:val="24"/>
          <w:lang w:val="es-ES"/>
        </w:rPr>
        <w:t xml:space="preserve"> </w:t>
      </w:r>
      <w:r w:rsidRPr="00B0462A">
        <w:rPr>
          <w:sz w:val="24"/>
          <w:szCs w:val="24"/>
          <w:lang w:val="es-ES"/>
        </w:rPr>
        <w:t>equivalentes.</w:t>
      </w:r>
    </w:p>
    <w:p w14:paraId="225C5911" w14:textId="77B2F6F9" w:rsidR="008E5443" w:rsidRPr="00B0462A" w:rsidRDefault="008E5443" w:rsidP="00644F06">
      <w:pPr>
        <w:pStyle w:val="Prrafodelista"/>
        <w:numPr>
          <w:ilvl w:val="0"/>
          <w:numId w:val="20"/>
        </w:numPr>
        <w:tabs>
          <w:tab w:val="left" w:pos="546"/>
        </w:tabs>
        <w:ind w:left="545"/>
        <w:jc w:val="both"/>
        <w:rPr>
          <w:sz w:val="24"/>
          <w:szCs w:val="24"/>
          <w:lang w:val="es-ES"/>
        </w:rPr>
      </w:pPr>
      <w:r w:rsidRPr="00B0462A">
        <w:rPr>
          <w:sz w:val="24"/>
          <w:szCs w:val="24"/>
          <w:lang w:val="es-ES"/>
        </w:rPr>
        <w:t>Se verifiquen los requisitos que se determinen</w:t>
      </w:r>
      <w:r w:rsidRPr="00B0462A">
        <w:rPr>
          <w:spacing w:val="-8"/>
          <w:sz w:val="24"/>
          <w:szCs w:val="24"/>
          <w:lang w:val="es-ES"/>
        </w:rPr>
        <w:t xml:space="preserve"> </w:t>
      </w:r>
      <w:r w:rsidRPr="00B0462A">
        <w:rPr>
          <w:sz w:val="24"/>
          <w:szCs w:val="24"/>
          <w:lang w:val="es-ES"/>
        </w:rPr>
        <w:t>reglamentariamente.</w:t>
      </w:r>
    </w:p>
    <w:p w14:paraId="479BBEA7" w14:textId="4734DA9D" w:rsidR="008E5443" w:rsidRPr="00B0462A" w:rsidRDefault="008E5443" w:rsidP="00644F06">
      <w:pPr>
        <w:pStyle w:val="Prrafodelista"/>
        <w:numPr>
          <w:ilvl w:val="0"/>
          <w:numId w:val="19"/>
        </w:numPr>
        <w:tabs>
          <w:tab w:val="left" w:pos="604"/>
        </w:tabs>
        <w:ind w:left="603" w:hanging="219"/>
        <w:jc w:val="both"/>
        <w:rPr>
          <w:b/>
          <w:sz w:val="24"/>
          <w:szCs w:val="24"/>
          <w:lang w:val="es-ES"/>
        </w:rPr>
      </w:pPr>
      <w:r w:rsidRPr="00B0462A">
        <w:rPr>
          <w:b/>
          <w:sz w:val="24"/>
          <w:szCs w:val="24"/>
          <w:lang w:val="es-ES"/>
        </w:rPr>
        <w:t>Antecedentes del cliente, en el caso de personas</w:t>
      </w:r>
      <w:r w:rsidRPr="00B0462A">
        <w:rPr>
          <w:b/>
          <w:spacing w:val="-6"/>
          <w:sz w:val="24"/>
          <w:szCs w:val="24"/>
          <w:lang w:val="es-ES"/>
        </w:rPr>
        <w:t xml:space="preserve"> </w:t>
      </w:r>
      <w:r w:rsidRPr="00B0462A">
        <w:rPr>
          <w:b/>
          <w:sz w:val="24"/>
          <w:szCs w:val="24"/>
          <w:lang w:val="es-ES"/>
        </w:rPr>
        <w:t>físicas.</w:t>
      </w:r>
    </w:p>
    <w:p w14:paraId="3CEDDCD7" w14:textId="0EEC24CB" w:rsidR="008E5443" w:rsidRPr="00B0462A" w:rsidRDefault="008E5443" w:rsidP="00644F06">
      <w:pPr>
        <w:pStyle w:val="Textoindependiente"/>
        <w:ind w:left="102" w:right="117" w:firstLine="283"/>
        <w:jc w:val="both"/>
        <w:rPr>
          <w:lang w:val="es-ES"/>
        </w:rPr>
      </w:pPr>
      <w:r w:rsidRPr="00B0462A">
        <w:rPr>
          <w:lang w:val="es-ES"/>
        </w:rPr>
        <w:t xml:space="preserve">La entidad </w:t>
      </w:r>
      <w:r w:rsidR="00B0462A" w:rsidRPr="00B0462A">
        <w:rPr>
          <w:lang w:val="es-ES"/>
        </w:rPr>
        <w:t>${</w:t>
      </w:r>
      <w:proofErr w:type="spellStart"/>
      <w:r w:rsidR="00B0462A" w:rsidRPr="00B0462A">
        <w:rPr>
          <w:lang w:val="es-ES"/>
        </w:rPr>
        <w:t>razon</w:t>
      </w:r>
      <w:proofErr w:type="spellEnd"/>
      <w:r w:rsidR="00B0462A" w:rsidRPr="00B0462A">
        <w:rPr>
          <w:lang w:val="es-ES"/>
        </w:rPr>
        <w:t>}</w:t>
      </w:r>
      <w:r w:rsidRPr="00B0462A">
        <w:rPr>
          <w:lang w:val="es-ES"/>
        </w:rPr>
        <w:t xml:space="preserve"> aplica medidas reforzadas de diligencia debida en las relaciones de negocio u operaciones de personas con responsabilidad pública, que son aquellas personas físicas que desempeñen o hayan desempeñado funciones públicas importantes en otros Estados miembros de la Unión Europea o en terceros países, así como sus familiares más próximos y personas reconocidas como</w:t>
      </w:r>
      <w:r w:rsidRPr="00B0462A">
        <w:rPr>
          <w:spacing w:val="-5"/>
          <w:lang w:val="es-ES"/>
        </w:rPr>
        <w:t xml:space="preserve"> </w:t>
      </w:r>
      <w:r w:rsidRPr="00B0462A">
        <w:rPr>
          <w:lang w:val="es-ES"/>
        </w:rPr>
        <w:t>allegados.</w:t>
      </w:r>
    </w:p>
    <w:p w14:paraId="434F270C" w14:textId="0B3C4E1A" w:rsidR="008E5443" w:rsidRPr="00B0462A" w:rsidRDefault="008E5443" w:rsidP="00644F06">
      <w:pPr>
        <w:pStyle w:val="Textoindependiente"/>
        <w:ind w:left="102" w:right="127" w:firstLine="283"/>
        <w:jc w:val="both"/>
        <w:rPr>
          <w:lang w:val="es-ES"/>
        </w:rPr>
      </w:pPr>
      <w:r w:rsidRPr="00B0462A">
        <w:rPr>
          <w:lang w:val="es-ES"/>
        </w:rPr>
        <w:t xml:space="preserve">La entidad </w:t>
      </w:r>
      <w:r w:rsidR="00B0462A" w:rsidRPr="00B0462A">
        <w:rPr>
          <w:lang w:val="es-ES"/>
        </w:rPr>
        <w:t>${</w:t>
      </w:r>
      <w:proofErr w:type="spellStart"/>
      <w:r w:rsidR="00B0462A" w:rsidRPr="00B0462A">
        <w:rPr>
          <w:lang w:val="es-ES"/>
        </w:rPr>
        <w:t>razon</w:t>
      </w:r>
      <w:proofErr w:type="spellEnd"/>
      <w:r w:rsidR="00B0462A" w:rsidRPr="00B0462A">
        <w:rPr>
          <w:lang w:val="es-ES"/>
        </w:rPr>
        <w:t>}</w:t>
      </w:r>
      <w:r w:rsidRPr="00B0462A">
        <w:rPr>
          <w:lang w:val="es-ES"/>
        </w:rPr>
        <w:t xml:space="preserve"> ha verificado que el cliente no esté incluido en alguna lista de sanciones de organismos</w:t>
      </w:r>
      <w:r w:rsidRPr="00B0462A">
        <w:rPr>
          <w:spacing w:val="-5"/>
          <w:lang w:val="es-ES"/>
        </w:rPr>
        <w:t xml:space="preserve"> </w:t>
      </w:r>
      <w:r w:rsidRPr="00B0462A">
        <w:rPr>
          <w:lang w:val="es-ES"/>
        </w:rPr>
        <w:t>internacionales.</w:t>
      </w:r>
    </w:p>
    <w:p w14:paraId="4E99E1FB" w14:textId="77777777" w:rsidR="008E5443" w:rsidRPr="00B0462A" w:rsidRDefault="008E5443" w:rsidP="00644F06">
      <w:pPr>
        <w:pStyle w:val="Textoindependiente"/>
        <w:spacing w:before="1"/>
        <w:jc w:val="both"/>
        <w:rPr>
          <w:lang w:val="es-ES"/>
        </w:rPr>
      </w:pPr>
    </w:p>
    <w:p w14:paraId="2D92D73F" w14:textId="6A037996" w:rsidR="008E5443" w:rsidRPr="00B0462A" w:rsidRDefault="008E5443" w:rsidP="00644F06">
      <w:pPr>
        <w:jc w:val="both"/>
        <w:rPr>
          <w:sz w:val="24"/>
          <w:szCs w:val="24"/>
          <w:lang w:val="es-ES"/>
        </w:rPr>
        <w:sectPr w:rsidR="008E5443" w:rsidRPr="00B0462A">
          <w:pgSz w:w="11910" w:h="16840"/>
          <w:pgMar w:top="1320" w:right="1580" w:bottom="280" w:left="1600" w:header="720" w:footer="720" w:gutter="0"/>
          <w:cols w:space="720"/>
        </w:sectPr>
      </w:pPr>
    </w:p>
    <w:p w14:paraId="20FBC12E" w14:textId="77777777" w:rsidR="002F180B" w:rsidRPr="00B0462A" w:rsidRDefault="002F180B" w:rsidP="00644F06">
      <w:pPr>
        <w:pStyle w:val="Textoindependiente"/>
        <w:jc w:val="both"/>
        <w:rPr>
          <w:lang w:val="es-ES"/>
        </w:rPr>
      </w:pPr>
    </w:p>
    <w:p w14:paraId="76FA20B4" w14:textId="51E47B8B" w:rsidR="002F180B" w:rsidRPr="00B0462A" w:rsidRDefault="007C199B" w:rsidP="00644F06">
      <w:pPr>
        <w:pStyle w:val="Prrafodelista"/>
        <w:numPr>
          <w:ilvl w:val="3"/>
          <w:numId w:val="22"/>
        </w:numPr>
        <w:tabs>
          <w:tab w:val="left" w:pos="1294"/>
        </w:tabs>
        <w:ind w:left="1293" w:hanging="909"/>
        <w:jc w:val="both"/>
        <w:rPr>
          <w:sz w:val="24"/>
          <w:szCs w:val="24"/>
          <w:lang w:val="es-ES"/>
        </w:rPr>
      </w:pPr>
      <w:r w:rsidRPr="00B0462A">
        <w:rPr>
          <w:sz w:val="24"/>
          <w:szCs w:val="24"/>
          <w:lang w:val="es-ES"/>
        </w:rPr>
        <w:t>Ficha</w:t>
      </w:r>
      <w:r w:rsidRPr="00B0462A">
        <w:rPr>
          <w:spacing w:val="36"/>
          <w:sz w:val="24"/>
          <w:szCs w:val="24"/>
          <w:lang w:val="es-ES"/>
        </w:rPr>
        <w:t xml:space="preserve"> </w:t>
      </w:r>
      <w:r w:rsidRPr="00B0462A">
        <w:rPr>
          <w:sz w:val="24"/>
          <w:szCs w:val="24"/>
          <w:lang w:val="es-ES"/>
        </w:rPr>
        <w:t>de</w:t>
      </w:r>
      <w:r w:rsidRPr="00B0462A">
        <w:rPr>
          <w:spacing w:val="37"/>
          <w:sz w:val="24"/>
          <w:szCs w:val="24"/>
          <w:lang w:val="es-ES"/>
        </w:rPr>
        <w:t xml:space="preserve"> </w:t>
      </w:r>
      <w:r w:rsidRPr="00B0462A">
        <w:rPr>
          <w:sz w:val="24"/>
          <w:szCs w:val="24"/>
          <w:lang w:val="es-ES"/>
        </w:rPr>
        <w:t>riesgo</w:t>
      </w:r>
      <w:r w:rsidRPr="00B0462A">
        <w:rPr>
          <w:spacing w:val="37"/>
          <w:sz w:val="24"/>
          <w:szCs w:val="24"/>
          <w:lang w:val="es-ES"/>
        </w:rPr>
        <w:t xml:space="preserve"> </w:t>
      </w:r>
      <w:r w:rsidRPr="00B0462A">
        <w:rPr>
          <w:sz w:val="24"/>
          <w:szCs w:val="24"/>
          <w:lang w:val="es-ES"/>
        </w:rPr>
        <w:t>para</w:t>
      </w:r>
      <w:r w:rsidRPr="00B0462A">
        <w:rPr>
          <w:spacing w:val="37"/>
          <w:sz w:val="24"/>
          <w:szCs w:val="24"/>
          <w:lang w:val="es-ES"/>
        </w:rPr>
        <w:t xml:space="preserve"> </w:t>
      </w:r>
      <w:r w:rsidRPr="00B0462A">
        <w:rPr>
          <w:sz w:val="24"/>
          <w:szCs w:val="24"/>
          <w:lang w:val="es-ES"/>
        </w:rPr>
        <w:t>la</w:t>
      </w:r>
      <w:r w:rsidRPr="00B0462A">
        <w:rPr>
          <w:spacing w:val="36"/>
          <w:sz w:val="24"/>
          <w:szCs w:val="24"/>
          <w:lang w:val="es-ES"/>
        </w:rPr>
        <w:t xml:space="preserve"> </w:t>
      </w:r>
      <w:r w:rsidRPr="00B0462A">
        <w:rPr>
          <w:sz w:val="24"/>
          <w:szCs w:val="24"/>
          <w:lang w:val="es-ES"/>
        </w:rPr>
        <w:t>clasificación</w:t>
      </w:r>
      <w:r w:rsidRPr="00B0462A">
        <w:rPr>
          <w:spacing w:val="37"/>
          <w:sz w:val="24"/>
          <w:szCs w:val="24"/>
          <w:lang w:val="es-ES"/>
        </w:rPr>
        <w:t xml:space="preserve"> </w:t>
      </w:r>
      <w:r w:rsidRPr="00B0462A">
        <w:rPr>
          <w:sz w:val="24"/>
          <w:szCs w:val="24"/>
          <w:lang w:val="es-ES"/>
        </w:rPr>
        <w:t>del</w:t>
      </w:r>
      <w:r w:rsidRPr="00B0462A">
        <w:rPr>
          <w:spacing w:val="36"/>
          <w:sz w:val="24"/>
          <w:szCs w:val="24"/>
          <w:lang w:val="es-ES"/>
        </w:rPr>
        <w:t xml:space="preserve"> </w:t>
      </w:r>
      <w:r w:rsidRPr="00B0462A">
        <w:rPr>
          <w:sz w:val="24"/>
          <w:szCs w:val="24"/>
          <w:lang w:val="es-ES"/>
        </w:rPr>
        <w:t>riesgo</w:t>
      </w:r>
      <w:r w:rsidRPr="00B0462A">
        <w:rPr>
          <w:spacing w:val="37"/>
          <w:sz w:val="24"/>
          <w:szCs w:val="24"/>
          <w:lang w:val="es-ES"/>
        </w:rPr>
        <w:t xml:space="preserve"> </w:t>
      </w:r>
      <w:r w:rsidRPr="00B0462A">
        <w:rPr>
          <w:sz w:val="24"/>
          <w:szCs w:val="24"/>
          <w:lang w:val="es-ES"/>
        </w:rPr>
        <w:t>del</w:t>
      </w:r>
      <w:r w:rsidRPr="00B0462A">
        <w:rPr>
          <w:spacing w:val="35"/>
          <w:sz w:val="24"/>
          <w:szCs w:val="24"/>
          <w:lang w:val="es-ES"/>
        </w:rPr>
        <w:t xml:space="preserve"> </w:t>
      </w:r>
      <w:r w:rsidRPr="00B0462A">
        <w:rPr>
          <w:sz w:val="24"/>
          <w:szCs w:val="24"/>
          <w:lang w:val="es-ES"/>
        </w:rPr>
        <w:t>cliente</w:t>
      </w:r>
      <w:r w:rsidRPr="00B0462A">
        <w:rPr>
          <w:spacing w:val="37"/>
          <w:sz w:val="24"/>
          <w:szCs w:val="24"/>
          <w:lang w:val="es-ES"/>
        </w:rPr>
        <w:t xml:space="preserve"> </w:t>
      </w:r>
      <w:r w:rsidR="00B0462A" w:rsidRPr="00B0462A">
        <w:rPr>
          <w:sz w:val="24"/>
          <w:szCs w:val="24"/>
          <w:lang w:val="es-ES"/>
        </w:rPr>
        <w:t>${</w:t>
      </w:r>
      <w:proofErr w:type="spellStart"/>
      <w:r w:rsidR="00B0462A" w:rsidRPr="00B0462A">
        <w:rPr>
          <w:sz w:val="24"/>
          <w:szCs w:val="24"/>
          <w:lang w:val="es-ES"/>
        </w:rPr>
        <w:t>razon</w:t>
      </w:r>
      <w:proofErr w:type="spellEnd"/>
      <w:r w:rsidR="00B0462A" w:rsidRPr="00B0462A">
        <w:rPr>
          <w:sz w:val="24"/>
          <w:szCs w:val="24"/>
          <w:lang w:val="es-ES"/>
        </w:rPr>
        <w:t>}</w:t>
      </w:r>
    </w:p>
    <w:p w14:paraId="5D121D69" w14:textId="51B3902D" w:rsidR="002F180B" w:rsidRPr="00B0462A" w:rsidRDefault="007C199B" w:rsidP="00644F06">
      <w:pPr>
        <w:pStyle w:val="Textoindependiente"/>
        <w:ind w:left="102" w:right="116"/>
        <w:jc w:val="both"/>
        <w:rPr>
          <w:lang w:val="es-ES"/>
        </w:rPr>
      </w:pPr>
      <w:r w:rsidRPr="00B0462A">
        <w:rPr>
          <w:lang w:val="es-ES"/>
        </w:rPr>
        <w:t xml:space="preserve">dispone de un Formulario de Riesgo del cliente, que integra los factores de riesgos anteriormente contemplados y le asigna, de </w:t>
      </w:r>
      <w:r w:rsidR="00280D32" w:rsidRPr="00B0462A">
        <w:rPr>
          <w:lang w:val="es-ES"/>
        </w:rPr>
        <w:t>acuerdo con la</w:t>
      </w:r>
      <w:r w:rsidRPr="00B0462A">
        <w:rPr>
          <w:lang w:val="es-ES"/>
        </w:rPr>
        <w:t xml:space="preserve"> información presentada por el cliente, una de las siguientes categorías de riesgo:</w:t>
      </w:r>
    </w:p>
    <w:p w14:paraId="1AFF2F2C" w14:textId="77777777" w:rsidR="002F180B" w:rsidRPr="00B0462A" w:rsidRDefault="007C199B" w:rsidP="00644F06">
      <w:pPr>
        <w:pStyle w:val="Prrafodelista"/>
        <w:numPr>
          <w:ilvl w:val="0"/>
          <w:numId w:val="20"/>
        </w:numPr>
        <w:tabs>
          <w:tab w:val="left" w:pos="546"/>
        </w:tabs>
        <w:ind w:left="545"/>
        <w:jc w:val="both"/>
        <w:rPr>
          <w:sz w:val="24"/>
          <w:szCs w:val="24"/>
        </w:rPr>
      </w:pPr>
      <w:r w:rsidRPr="00B0462A">
        <w:rPr>
          <w:sz w:val="24"/>
          <w:szCs w:val="24"/>
        </w:rPr>
        <w:t>SIN RIESGO</w:t>
      </w:r>
    </w:p>
    <w:p w14:paraId="7771451D" w14:textId="77777777" w:rsidR="002F180B" w:rsidRPr="00B0462A" w:rsidRDefault="007C199B" w:rsidP="00644F06">
      <w:pPr>
        <w:pStyle w:val="Prrafodelista"/>
        <w:numPr>
          <w:ilvl w:val="0"/>
          <w:numId w:val="20"/>
        </w:numPr>
        <w:tabs>
          <w:tab w:val="left" w:pos="546"/>
        </w:tabs>
        <w:ind w:left="545"/>
        <w:jc w:val="both"/>
        <w:rPr>
          <w:sz w:val="24"/>
          <w:szCs w:val="24"/>
        </w:rPr>
      </w:pPr>
      <w:r w:rsidRPr="00B0462A">
        <w:rPr>
          <w:sz w:val="24"/>
          <w:szCs w:val="24"/>
        </w:rPr>
        <w:t>RIESGO</w:t>
      </w:r>
      <w:r w:rsidRPr="00B0462A">
        <w:rPr>
          <w:spacing w:val="-3"/>
          <w:sz w:val="24"/>
          <w:szCs w:val="24"/>
        </w:rPr>
        <w:t xml:space="preserve"> </w:t>
      </w:r>
      <w:r w:rsidRPr="00B0462A">
        <w:rPr>
          <w:sz w:val="24"/>
          <w:szCs w:val="24"/>
        </w:rPr>
        <w:t>PROMEDIO</w:t>
      </w:r>
    </w:p>
    <w:p w14:paraId="6549B622" w14:textId="77777777" w:rsidR="002F180B" w:rsidRPr="00B0462A" w:rsidRDefault="007C199B" w:rsidP="00644F06">
      <w:pPr>
        <w:pStyle w:val="Prrafodelista"/>
        <w:numPr>
          <w:ilvl w:val="0"/>
          <w:numId w:val="20"/>
        </w:numPr>
        <w:tabs>
          <w:tab w:val="left" w:pos="546"/>
        </w:tabs>
        <w:ind w:left="545"/>
        <w:jc w:val="both"/>
        <w:rPr>
          <w:sz w:val="24"/>
          <w:szCs w:val="24"/>
        </w:rPr>
      </w:pPr>
      <w:r w:rsidRPr="00B0462A">
        <w:rPr>
          <w:sz w:val="24"/>
          <w:szCs w:val="24"/>
        </w:rPr>
        <w:t>RIESGO</w:t>
      </w:r>
      <w:r w:rsidRPr="00B0462A">
        <w:rPr>
          <w:spacing w:val="-2"/>
          <w:sz w:val="24"/>
          <w:szCs w:val="24"/>
        </w:rPr>
        <w:t xml:space="preserve"> </w:t>
      </w:r>
      <w:r w:rsidRPr="00B0462A">
        <w:rPr>
          <w:sz w:val="24"/>
          <w:szCs w:val="24"/>
        </w:rPr>
        <w:t>ALTO</w:t>
      </w:r>
    </w:p>
    <w:p w14:paraId="5A57F037" w14:textId="132CAA16" w:rsidR="002F180B" w:rsidRPr="00B0462A" w:rsidRDefault="007C199B" w:rsidP="00644F06">
      <w:pPr>
        <w:pStyle w:val="Textoindependiente"/>
        <w:ind w:left="102" w:right="125" w:firstLine="283"/>
        <w:jc w:val="both"/>
        <w:rPr>
          <w:lang w:val="es-ES"/>
        </w:rPr>
      </w:pPr>
      <w:r w:rsidRPr="00B0462A">
        <w:rPr>
          <w:lang w:val="es-ES"/>
        </w:rPr>
        <w:t xml:space="preserve">En el proceso de alta de un nuevo cliente, se debe incluir entre sus datos, como información adicional, la clasificación de su riesgo (Sin riesgo, promedio o alto), </w:t>
      </w:r>
      <w:r w:rsidR="00280D32" w:rsidRPr="00B0462A">
        <w:rPr>
          <w:lang w:val="es-ES"/>
        </w:rPr>
        <w:t>de acuerdo con el</w:t>
      </w:r>
      <w:r w:rsidRPr="00B0462A">
        <w:rPr>
          <w:lang w:val="es-ES"/>
        </w:rPr>
        <w:t xml:space="preserve"> resultado obtenido en la Ficha de</w:t>
      </w:r>
      <w:r w:rsidRPr="00B0462A">
        <w:rPr>
          <w:spacing w:val="-13"/>
          <w:lang w:val="es-ES"/>
        </w:rPr>
        <w:t xml:space="preserve"> </w:t>
      </w:r>
      <w:r w:rsidRPr="00B0462A">
        <w:rPr>
          <w:lang w:val="es-ES"/>
        </w:rPr>
        <w:t>Riesgo.</w:t>
      </w:r>
    </w:p>
    <w:p w14:paraId="029FC53E" w14:textId="77777777" w:rsidR="002F180B" w:rsidRPr="00B0462A" w:rsidRDefault="007C199B" w:rsidP="00644F06">
      <w:pPr>
        <w:pStyle w:val="Textoindependiente"/>
        <w:ind w:left="385"/>
        <w:jc w:val="both"/>
        <w:rPr>
          <w:lang w:val="es-ES"/>
        </w:rPr>
      </w:pPr>
      <w:r w:rsidRPr="00B0462A">
        <w:rPr>
          <w:lang w:val="es-ES"/>
        </w:rPr>
        <w:t>El formulario se ha de imprimir y archivar en el expediente del cliente.</w:t>
      </w:r>
    </w:p>
    <w:p w14:paraId="36A62D65" w14:textId="77777777" w:rsidR="002F180B" w:rsidRPr="00B0462A" w:rsidRDefault="007C199B" w:rsidP="00644F06">
      <w:pPr>
        <w:pStyle w:val="Prrafodelista"/>
        <w:numPr>
          <w:ilvl w:val="2"/>
          <w:numId w:val="22"/>
        </w:numPr>
        <w:tabs>
          <w:tab w:val="left" w:pos="716"/>
        </w:tabs>
        <w:ind w:left="715" w:hanging="614"/>
        <w:jc w:val="both"/>
        <w:rPr>
          <w:i/>
          <w:sz w:val="24"/>
          <w:szCs w:val="24"/>
          <w:lang w:val="es-ES"/>
        </w:rPr>
      </w:pPr>
      <w:r w:rsidRPr="00B0462A">
        <w:rPr>
          <w:i/>
          <w:sz w:val="24"/>
          <w:szCs w:val="24"/>
          <w:lang w:val="es-ES"/>
        </w:rPr>
        <w:t>Procedimiento de aceptación de</w:t>
      </w:r>
      <w:r w:rsidRPr="00B0462A">
        <w:rPr>
          <w:i/>
          <w:spacing w:val="-7"/>
          <w:sz w:val="24"/>
          <w:szCs w:val="24"/>
          <w:lang w:val="es-ES"/>
        </w:rPr>
        <w:t xml:space="preserve"> </w:t>
      </w:r>
      <w:r w:rsidRPr="00B0462A">
        <w:rPr>
          <w:i/>
          <w:sz w:val="24"/>
          <w:szCs w:val="24"/>
          <w:lang w:val="es-ES"/>
        </w:rPr>
        <w:t>clientes.</w:t>
      </w:r>
    </w:p>
    <w:p w14:paraId="4440A857" w14:textId="77777777" w:rsidR="002F180B" w:rsidRPr="00B0462A" w:rsidRDefault="007C199B" w:rsidP="00644F06">
      <w:pPr>
        <w:pStyle w:val="Textoindependiente"/>
        <w:spacing w:before="1"/>
        <w:ind w:left="102" w:right="121" w:firstLine="283"/>
        <w:jc w:val="both"/>
        <w:rPr>
          <w:lang w:val="es-ES"/>
        </w:rPr>
      </w:pPr>
      <w:r w:rsidRPr="00B0462A">
        <w:rPr>
          <w:lang w:val="es-ES"/>
        </w:rPr>
        <w:t>En función del riesgo de blanqueo, se establecen las siguientes categorías de</w:t>
      </w:r>
      <w:r w:rsidRPr="00B0462A">
        <w:rPr>
          <w:spacing w:val="32"/>
          <w:lang w:val="es-ES"/>
        </w:rPr>
        <w:t xml:space="preserve"> </w:t>
      </w:r>
      <w:r w:rsidRPr="00B0462A">
        <w:rPr>
          <w:lang w:val="es-ES"/>
        </w:rPr>
        <w:t>clientes</w:t>
      </w:r>
      <w:r w:rsidRPr="00B0462A">
        <w:rPr>
          <w:spacing w:val="32"/>
          <w:lang w:val="es-ES"/>
        </w:rPr>
        <w:t xml:space="preserve"> </w:t>
      </w:r>
      <w:r w:rsidRPr="00B0462A">
        <w:rPr>
          <w:lang w:val="es-ES"/>
        </w:rPr>
        <w:t>a</w:t>
      </w:r>
      <w:r w:rsidRPr="00B0462A">
        <w:rPr>
          <w:spacing w:val="31"/>
          <w:lang w:val="es-ES"/>
        </w:rPr>
        <w:t xml:space="preserve"> </w:t>
      </w:r>
      <w:r w:rsidRPr="00B0462A">
        <w:rPr>
          <w:lang w:val="es-ES"/>
        </w:rPr>
        <w:t>los</w:t>
      </w:r>
      <w:r w:rsidRPr="00B0462A">
        <w:rPr>
          <w:spacing w:val="32"/>
          <w:lang w:val="es-ES"/>
        </w:rPr>
        <w:t xml:space="preserve"> </w:t>
      </w:r>
      <w:r w:rsidRPr="00B0462A">
        <w:rPr>
          <w:lang w:val="es-ES"/>
        </w:rPr>
        <w:t>que</w:t>
      </w:r>
      <w:r w:rsidRPr="00B0462A">
        <w:rPr>
          <w:spacing w:val="31"/>
          <w:lang w:val="es-ES"/>
        </w:rPr>
        <w:t xml:space="preserve"> </w:t>
      </w:r>
      <w:r w:rsidRPr="00B0462A">
        <w:rPr>
          <w:lang w:val="es-ES"/>
        </w:rPr>
        <w:t>se</w:t>
      </w:r>
      <w:r w:rsidRPr="00B0462A">
        <w:rPr>
          <w:spacing w:val="32"/>
          <w:lang w:val="es-ES"/>
        </w:rPr>
        <w:t xml:space="preserve"> </w:t>
      </w:r>
      <w:r w:rsidRPr="00B0462A">
        <w:rPr>
          <w:lang w:val="es-ES"/>
        </w:rPr>
        <w:t>aplicará</w:t>
      </w:r>
      <w:r w:rsidRPr="00B0462A">
        <w:rPr>
          <w:spacing w:val="29"/>
          <w:lang w:val="es-ES"/>
        </w:rPr>
        <w:t xml:space="preserve"> </w:t>
      </w:r>
      <w:r w:rsidRPr="00B0462A">
        <w:rPr>
          <w:lang w:val="es-ES"/>
        </w:rPr>
        <w:t>un</w:t>
      </w:r>
      <w:r w:rsidRPr="00B0462A">
        <w:rPr>
          <w:spacing w:val="31"/>
          <w:lang w:val="es-ES"/>
        </w:rPr>
        <w:t xml:space="preserve"> </w:t>
      </w:r>
      <w:r w:rsidRPr="00B0462A">
        <w:rPr>
          <w:lang w:val="es-ES"/>
        </w:rPr>
        <w:t>procedimiento</w:t>
      </w:r>
      <w:r w:rsidRPr="00B0462A">
        <w:rPr>
          <w:spacing w:val="32"/>
          <w:lang w:val="es-ES"/>
        </w:rPr>
        <w:t xml:space="preserve"> </w:t>
      </w:r>
      <w:r w:rsidRPr="00B0462A">
        <w:rPr>
          <w:lang w:val="es-ES"/>
        </w:rPr>
        <w:t>de</w:t>
      </w:r>
      <w:r w:rsidRPr="00B0462A">
        <w:rPr>
          <w:spacing w:val="32"/>
          <w:lang w:val="es-ES"/>
        </w:rPr>
        <w:t xml:space="preserve"> </w:t>
      </w:r>
      <w:r w:rsidRPr="00B0462A">
        <w:rPr>
          <w:lang w:val="es-ES"/>
        </w:rPr>
        <w:t>aceptación</w:t>
      </w:r>
      <w:r w:rsidRPr="00B0462A">
        <w:rPr>
          <w:spacing w:val="30"/>
          <w:lang w:val="es-ES"/>
        </w:rPr>
        <w:t xml:space="preserve"> </w:t>
      </w:r>
      <w:r w:rsidRPr="00B0462A">
        <w:rPr>
          <w:lang w:val="es-ES"/>
        </w:rPr>
        <w:t>de</w:t>
      </w:r>
      <w:r w:rsidRPr="00B0462A">
        <w:rPr>
          <w:spacing w:val="32"/>
          <w:lang w:val="es-ES"/>
        </w:rPr>
        <w:t xml:space="preserve"> </w:t>
      </w:r>
      <w:r w:rsidRPr="00B0462A">
        <w:rPr>
          <w:lang w:val="es-ES"/>
        </w:rPr>
        <w:t>clientes</w:t>
      </w:r>
      <w:r w:rsidR="00EE2021" w:rsidRPr="00B0462A">
        <w:rPr>
          <w:lang w:val="es-ES"/>
        </w:rPr>
        <w:t xml:space="preserve"> diferente.</w:t>
      </w:r>
    </w:p>
    <w:p w14:paraId="7F86E54C" w14:textId="77777777" w:rsidR="008E5443" w:rsidRPr="00B0462A" w:rsidRDefault="008E5443" w:rsidP="00644F06">
      <w:pPr>
        <w:pStyle w:val="Prrafodelista"/>
        <w:numPr>
          <w:ilvl w:val="0"/>
          <w:numId w:val="18"/>
        </w:numPr>
        <w:tabs>
          <w:tab w:val="left" w:pos="669"/>
        </w:tabs>
        <w:ind w:hanging="284"/>
        <w:jc w:val="both"/>
        <w:rPr>
          <w:sz w:val="24"/>
          <w:szCs w:val="24"/>
          <w:lang w:val="es-ES"/>
        </w:rPr>
      </w:pPr>
      <w:r w:rsidRPr="00B0462A">
        <w:rPr>
          <w:sz w:val="24"/>
          <w:szCs w:val="24"/>
          <w:u w:val="single"/>
          <w:lang w:val="es-ES"/>
        </w:rPr>
        <w:t>Clientes sin riesgo de</w:t>
      </w:r>
      <w:r w:rsidRPr="00B0462A">
        <w:rPr>
          <w:spacing w:val="-7"/>
          <w:sz w:val="24"/>
          <w:szCs w:val="24"/>
          <w:u w:val="single"/>
          <w:lang w:val="es-ES"/>
        </w:rPr>
        <w:t xml:space="preserve"> </w:t>
      </w:r>
      <w:r w:rsidRPr="00B0462A">
        <w:rPr>
          <w:sz w:val="24"/>
          <w:szCs w:val="24"/>
          <w:u w:val="single"/>
          <w:lang w:val="es-ES"/>
        </w:rPr>
        <w:t>blanqueo</w:t>
      </w:r>
      <w:r w:rsidRPr="00B0462A">
        <w:rPr>
          <w:sz w:val="24"/>
          <w:szCs w:val="24"/>
          <w:lang w:val="es-ES"/>
        </w:rPr>
        <w:t>.</w:t>
      </w:r>
    </w:p>
    <w:p w14:paraId="2416A859" w14:textId="77777777" w:rsidR="008E5443" w:rsidRPr="00B0462A" w:rsidRDefault="008E5443" w:rsidP="00644F06">
      <w:pPr>
        <w:pStyle w:val="Textoindependiente"/>
        <w:ind w:left="102" w:right="126" w:firstLine="283"/>
        <w:jc w:val="both"/>
        <w:rPr>
          <w:lang w:val="es-ES"/>
        </w:rPr>
      </w:pPr>
      <w:r w:rsidRPr="00B0462A">
        <w:rPr>
          <w:lang w:val="es-ES"/>
        </w:rPr>
        <w:t>Se incluirán en este grupo, además de los que se hayan calificado así, de acuerdo con los datos de su ficha de riesgo, los siguientes:</w:t>
      </w:r>
    </w:p>
    <w:p w14:paraId="3DF34862" w14:textId="77777777" w:rsidR="008E5443" w:rsidRPr="00B0462A" w:rsidRDefault="008E5443" w:rsidP="00644F06">
      <w:pPr>
        <w:pStyle w:val="Prrafodelista"/>
        <w:numPr>
          <w:ilvl w:val="0"/>
          <w:numId w:val="17"/>
        </w:numPr>
        <w:tabs>
          <w:tab w:val="left" w:pos="667"/>
        </w:tabs>
        <w:ind w:right="121" w:firstLine="283"/>
        <w:jc w:val="both"/>
        <w:rPr>
          <w:sz w:val="24"/>
          <w:szCs w:val="24"/>
          <w:lang w:val="es-ES"/>
        </w:rPr>
      </w:pPr>
      <w:r w:rsidRPr="00B0462A">
        <w:rPr>
          <w:sz w:val="24"/>
          <w:szCs w:val="24"/>
          <w:lang w:val="es-ES"/>
        </w:rPr>
        <w:t>Los que no superen los límites cuantitativos respecto de sus operaciones, fijadas en la Ley 10/2010 y Reglamento de</w:t>
      </w:r>
      <w:r w:rsidRPr="00B0462A">
        <w:rPr>
          <w:spacing w:val="-15"/>
          <w:sz w:val="24"/>
          <w:szCs w:val="24"/>
          <w:lang w:val="es-ES"/>
        </w:rPr>
        <w:t xml:space="preserve"> </w:t>
      </w:r>
      <w:r w:rsidRPr="00B0462A">
        <w:rPr>
          <w:sz w:val="24"/>
          <w:szCs w:val="24"/>
          <w:lang w:val="es-ES"/>
        </w:rPr>
        <w:t>desarrollo.</w:t>
      </w:r>
    </w:p>
    <w:p w14:paraId="002D69EB" w14:textId="77777777" w:rsidR="008E5443" w:rsidRPr="00B0462A" w:rsidRDefault="008E5443" w:rsidP="00644F06">
      <w:pPr>
        <w:pStyle w:val="Prrafodelista"/>
        <w:numPr>
          <w:ilvl w:val="0"/>
          <w:numId w:val="17"/>
        </w:numPr>
        <w:tabs>
          <w:tab w:val="left" w:pos="712"/>
        </w:tabs>
        <w:spacing w:before="1"/>
        <w:ind w:right="127" w:firstLine="283"/>
        <w:jc w:val="both"/>
        <w:rPr>
          <w:sz w:val="24"/>
          <w:szCs w:val="24"/>
          <w:lang w:val="es-ES"/>
        </w:rPr>
      </w:pPr>
      <w:r w:rsidRPr="00B0462A">
        <w:rPr>
          <w:sz w:val="24"/>
          <w:szCs w:val="24"/>
          <w:lang w:val="es-ES"/>
        </w:rPr>
        <w:t>Los tipos de clientes autorizados en el Reglamento de desarrollo para aplicar medidas simplificadas de diligencia</w:t>
      </w:r>
      <w:r w:rsidRPr="00B0462A">
        <w:rPr>
          <w:spacing w:val="-5"/>
          <w:sz w:val="24"/>
          <w:szCs w:val="24"/>
          <w:lang w:val="es-ES"/>
        </w:rPr>
        <w:t xml:space="preserve"> </w:t>
      </w:r>
      <w:r w:rsidRPr="00B0462A">
        <w:rPr>
          <w:sz w:val="24"/>
          <w:szCs w:val="24"/>
          <w:lang w:val="es-ES"/>
        </w:rPr>
        <w:t>debida.</w:t>
      </w:r>
    </w:p>
    <w:p w14:paraId="3234F59E" w14:textId="596715FC" w:rsidR="008E5443" w:rsidRPr="00B0462A" w:rsidRDefault="008E5443" w:rsidP="00644F06">
      <w:pPr>
        <w:pStyle w:val="Prrafodelista"/>
        <w:numPr>
          <w:ilvl w:val="0"/>
          <w:numId w:val="17"/>
        </w:numPr>
        <w:tabs>
          <w:tab w:val="left" w:pos="753"/>
        </w:tabs>
        <w:ind w:right="122" w:firstLine="283"/>
        <w:jc w:val="both"/>
        <w:rPr>
          <w:sz w:val="24"/>
          <w:szCs w:val="24"/>
          <w:lang w:val="es-ES"/>
        </w:rPr>
      </w:pPr>
      <w:r w:rsidRPr="00B0462A">
        <w:rPr>
          <w:sz w:val="24"/>
          <w:szCs w:val="24"/>
          <w:lang w:val="es-ES"/>
        </w:rPr>
        <w:t>Los productos y operaciones que comporten un riesgo escaso de blanqueo, que han sido fijados en el Reglamento de desarrollo de la Ley 10/2010.</w:t>
      </w:r>
    </w:p>
    <w:p w14:paraId="10C0348C" w14:textId="4F4E80B9" w:rsidR="008E5443" w:rsidRPr="00B0462A" w:rsidRDefault="008E5443" w:rsidP="00644F06">
      <w:pPr>
        <w:ind w:left="102" w:right="119" w:firstLine="283"/>
        <w:jc w:val="both"/>
        <w:rPr>
          <w:sz w:val="24"/>
          <w:szCs w:val="24"/>
          <w:lang w:val="es-ES"/>
        </w:rPr>
      </w:pPr>
      <w:r w:rsidRPr="00B0462A">
        <w:rPr>
          <w:b/>
          <w:sz w:val="24"/>
          <w:szCs w:val="24"/>
          <w:lang w:val="es-ES"/>
        </w:rPr>
        <w:t xml:space="preserve">Procedimiento: </w:t>
      </w:r>
      <w:r w:rsidRPr="00B0462A">
        <w:rPr>
          <w:sz w:val="24"/>
          <w:szCs w:val="24"/>
          <w:lang w:val="es-ES"/>
        </w:rPr>
        <w:t>Se admite el cliente sin tener que efectuar ninguna operación adicional. Se cumplimentará la ficha de identificación del cliente, y se archivará en su expediente.</w:t>
      </w:r>
    </w:p>
    <w:p w14:paraId="3F1EB07B" w14:textId="22941407" w:rsidR="008E5443" w:rsidRPr="00B0462A" w:rsidRDefault="008E5443" w:rsidP="00644F06">
      <w:pPr>
        <w:pStyle w:val="Textoindependiente"/>
        <w:spacing w:before="1"/>
        <w:ind w:left="385"/>
        <w:jc w:val="both"/>
        <w:rPr>
          <w:lang w:val="es-ES"/>
        </w:rPr>
      </w:pPr>
      <w:r w:rsidRPr="00B0462A">
        <w:rPr>
          <w:lang w:val="es-ES"/>
        </w:rPr>
        <w:t>En lo relativo a los clientes habituales:</w:t>
      </w:r>
    </w:p>
    <w:p w14:paraId="2B0EC4CA" w14:textId="77777777" w:rsidR="00982A87" w:rsidRPr="00B0462A" w:rsidRDefault="008E5443" w:rsidP="00982A87">
      <w:pPr>
        <w:pStyle w:val="Prrafodelista"/>
        <w:numPr>
          <w:ilvl w:val="0"/>
          <w:numId w:val="16"/>
        </w:numPr>
        <w:tabs>
          <w:tab w:val="left" w:pos="621"/>
        </w:tabs>
        <w:ind w:right="125" w:firstLine="283"/>
        <w:jc w:val="both"/>
        <w:rPr>
          <w:sz w:val="24"/>
          <w:szCs w:val="24"/>
          <w:lang w:val="es-ES"/>
        </w:rPr>
      </w:pPr>
      <w:r w:rsidRPr="00B0462A">
        <w:rPr>
          <w:sz w:val="24"/>
          <w:szCs w:val="24"/>
          <w:lang w:val="es-ES"/>
        </w:rPr>
        <w:t>Volverán a aplicarse las medidas de diligencia debida que ya fueron aplicadas en su momento, cuando se produzca una operación significativa por su volumen o</w:t>
      </w:r>
      <w:r w:rsidRPr="00B0462A">
        <w:rPr>
          <w:spacing w:val="1"/>
          <w:sz w:val="24"/>
          <w:szCs w:val="24"/>
          <w:lang w:val="es-ES"/>
        </w:rPr>
        <w:t xml:space="preserve"> </w:t>
      </w:r>
      <w:r w:rsidRPr="00B0462A">
        <w:rPr>
          <w:sz w:val="24"/>
          <w:szCs w:val="24"/>
          <w:lang w:val="es-ES"/>
        </w:rPr>
        <w:t>complejidad.</w:t>
      </w:r>
    </w:p>
    <w:p w14:paraId="24E61EF9" w14:textId="7D2C643F" w:rsidR="008546A1" w:rsidRPr="00B0462A" w:rsidRDefault="008E5443" w:rsidP="00982A87">
      <w:pPr>
        <w:pStyle w:val="Prrafodelista"/>
        <w:numPr>
          <w:ilvl w:val="0"/>
          <w:numId w:val="16"/>
        </w:numPr>
        <w:tabs>
          <w:tab w:val="left" w:pos="621"/>
        </w:tabs>
        <w:ind w:right="125" w:firstLine="283"/>
        <w:jc w:val="both"/>
        <w:rPr>
          <w:sz w:val="24"/>
          <w:szCs w:val="24"/>
          <w:lang w:val="es-ES"/>
        </w:rPr>
      </w:pPr>
      <w:r w:rsidRPr="00B0462A">
        <w:rPr>
          <w:sz w:val="24"/>
          <w:szCs w:val="24"/>
          <w:lang w:val="es-ES"/>
        </w:rPr>
        <w:lastRenderedPageBreak/>
        <w:t>Se aplicarán en todo caso a los clientes ya existentes, antes del 29 de abril de 2015, en que se cumplen cinco años de la entrada en vigor de la Ley, según señala su disposición transitoria</w:t>
      </w:r>
      <w:r w:rsidRPr="00B0462A">
        <w:rPr>
          <w:spacing w:val="-4"/>
          <w:sz w:val="24"/>
          <w:szCs w:val="24"/>
          <w:lang w:val="es-ES"/>
        </w:rPr>
        <w:t xml:space="preserve"> </w:t>
      </w:r>
      <w:r w:rsidRPr="00B0462A">
        <w:rPr>
          <w:sz w:val="24"/>
          <w:szCs w:val="24"/>
          <w:lang w:val="es-ES"/>
        </w:rPr>
        <w:t>séptima.</w:t>
      </w:r>
    </w:p>
    <w:p w14:paraId="2B3F04FC" w14:textId="77777777" w:rsidR="008546A1" w:rsidRPr="00B0462A" w:rsidRDefault="008546A1" w:rsidP="00644F06">
      <w:pPr>
        <w:pStyle w:val="Prrafodelista"/>
        <w:numPr>
          <w:ilvl w:val="0"/>
          <w:numId w:val="18"/>
        </w:numPr>
        <w:tabs>
          <w:tab w:val="left" w:pos="669"/>
        </w:tabs>
        <w:ind w:hanging="284"/>
        <w:jc w:val="both"/>
        <w:rPr>
          <w:sz w:val="24"/>
          <w:szCs w:val="24"/>
          <w:lang w:val="es-ES"/>
        </w:rPr>
      </w:pPr>
      <w:r w:rsidRPr="00B0462A">
        <w:rPr>
          <w:sz w:val="24"/>
          <w:szCs w:val="24"/>
          <w:u w:val="single"/>
          <w:lang w:val="es-ES"/>
        </w:rPr>
        <w:t>Clientes con nivel promedio</w:t>
      </w:r>
      <w:r w:rsidRPr="00B0462A">
        <w:rPr>
          <w:spacing w:val="-4"/>
          <w:sz w:val="24"/>
          <w:szCs w:val="24"/>
          <w:u w:val="single"/>
          <w:lang w:val="es-ES"/>
        </w:rPr>
        <w:t xml:space="preserve"> </w:t>
      </w:r>
      <w:r w:rsidRPr="00B0462A">
        <w:rPr>
          <w:sz w:val="24"/>
          <w:szCs w:val="24"/>
          <w:u w:val="single"/>
          <w:lang w:val="es-ES"/>
        </w:rPr>
        <w:t>riesgo.</w:t>
      </w:r>
    </w:p>
    <w:p w14:paraId="2BAF0450" w14:textId="77777777" w:rsidR="008546A1" w:rsidRPr="00B0462A" w:rsidRDefault="008546A1" w:rsidP="00644F06">
      <w:pPr>
        <w:pStyle w:val="Textoindependiente"/>
        <w:ind w:left="102" w:right="128" w:firstLine="283"/>
        <w:jc w:val="both"/>
        <w:rPr>
          <w:lang w:val="es-ES"/>
        </w:rPr>
      </w:pPr>
      <w:r w:rsidRPr="00B0462A">
        <w:rPr>
          <w:lang w:val="es-ES"/>
        </w:rPr>
        <w:t>Se incluyen en esta categoría los clientes que no presenten un alto riesgo ni hayan sido excepcionados.</w:t>
      </w:r>
    </w:p>
    <w:p w14:paraId="74453B34" w14:textId="77777777" w:rsidR="008546A1" w:rsidRPr="00B0462A" w:rsidRDefault="008546A1" w:rsidP="00644F06">
      <w:pPr>
        <w:spacing w:line="242" w:lineRule="auto"/>
        <w:ind w:left="102" w:right="119" w:firstLine="283"/>
        <w:jc w:val="both"/>
        <w:rPr>
          <w:sz w:val="24"/>
          <w:szCs w:val="24"/>
          <w:lang w:val="es-ES"/>
        </w:rPr>
      </w:pPr>
      <w:r w:rsidRPr="00B0462A">
        <w:rPr>
          <w:b/>
          <w:sz w:val="24"/>
          <w:szCs w:val="24"/>
          <w:lang w:val="es-ES"/>
        </w:rPr>
        <w:t xml:space="preserve">Procedimiento: </w:t>
      </w:r>
      <w:r w:rsidRPr="00B0462A">
        <w:rPr>
          <w:sz w:val="24"/>
          <w:szCs w:val="24"/>
          <w:lang w:val="es-ES"/>
        </w:rPr>
        <w:t>En la obligación de seguimiento continuo de las operaciones/negocio del cliente se efectuarán verificaciones de las situaciones u operaciones que pudieran suponer algún riesgo de blanqueo.</w:t>
      </w:r>
    </w:p>
    <w:p w14:paraId="1EFD1CB0" w14:textId="77777777" w:rsidR="008546A1" w:rsidRPr="00B0462A" w:rsidRDefault="008546A1" w:rsidP="00644F06">
      <w:pPr>
        <w:pStyle w:val="Prrafodelista"/>
        <w:numPr>
          <w:ilvl w:val="0"/>
          <w:numId w:val="18"/>
        </w:numPr>
        <w:tabs>
          <w:tab w:val="left" w:pos="681"/>
        </w:tabs>
        <w:ind w:left="680" w:hanging="296"/>
        <w:jc w:val="both"/>
        <w:rPr>
          <w:sz w:val="24"/>
          <w:szCs w:val="24"/>
          <w:lang w:val="es-ES"/>
        </w:rPr>
      </w:pPr>
      <w:r w:rsidRPr="00B0462A">
        <w:rPr>
          <w:sz w:val="24"/>
          <w:szCs w:val="24"/>
          <w:u w:val="single"/>
          <w:lang w:val="es-ES"/>
        </w:rPr>
        <w:t>Clientes con nivel alto de</w:t>
      </w:r>
      <w:r w:rsidRPr="00B0462A">
        <w:rPr>
          <w:spacing w:val="-6"/>
          <w:sz w:val="24"/>
          <w:szCs w:val="24"/>
          <w:u w:val="single"/>
          <w:lang w:val="es-ES"/>
        </w:rPr>
        <w:t xml:space="preserve"> </w:t>
      </w:r>
      <w:r w:rsidRPr="00B0462A">
        <w:rPr>
          <w:sz w:val="24"/>
          <w:szCs w:val="24"/>
          <w:u w:val="single"/>
          <w:lang w:val="es-ES"/>
        </w:rPr>
        <w:t>riesgo.</w:t>
      </w:r>
    </w:p>
    <w:p w14:paraId="6F423F43" w14:textId="77777777" w:rsidR="008546A1" w:rsidRPr="00B0462A" w:rsidRDefault="008546A1" w:rsidP="00644F06">
      <w:pPr>
        <w:pStyle w:val="Textoindependiente"/>
        <w:ind w:left="385"/>
        <w:jc w:val="both"/>
        <w:rPr>
          <w:lang w:val="es-ES"/>
        </w:rPr>
      </w:pPr>
      <w:r w:rsidRPr="00B0462A">
        <w:rPr>
          <w:lang w:val="es-ES"/>
        </w:rPr>
        <w:t>Se incluyen en este grupo los siguientes clientes:</w:t>
      </w:r>
    </w:p>
    <w:p w14:paraId="5B81D770" w14:textId="77777777" w:rsidR="008546A1" w:rsidRPr="00B0462A" w:rsidRDefault="008546A1" w:rsidP="00644F06">
      <w:pPr>
        <w:pStyle w:val="Prrafodelista"/>
        <w:numPr>
          <w:ilvl w:val="0"/>
          <w:numId w:val="15"/>
        </w:numPr>
        <w:tabs>
          <w:tab w:val="left" w:pos="697"/>
        </w:tabs>
        <w:ind w:right="120" w:firstLine="283"/>
        <w:jc w:val="both"/>
        <w:rPr>
          <w:sz w:val="24"/>
          <w:szCs w:val="24"/>
          <w:lang w:val="es-ES"/>
        </w:rPr>
      </w:pPr>
      <w:r w:rsidRPr="00B0462A">
        <w:rPr>
          <w:sz w:val="24"/>
          <w:szCs w:val="24"/>
          <w:lang w:val="es-ES"/>
        </w:rPr>
        <w:t>Personas que residen, tienen fondos u operan regularmente con países con niveles inadecuados de controles en la prevención del blanqueo de capitales (paraísos fiscales y territorios no</w:t>
      </w:r>
      <w:r w:rsidRPr="00B0462A">
        <w:rPr>
          <w:spacing w:val="-9"/>
          <w:sz w:val="24"/>
          <w:szCs w:val="24"/>
          <w:lang w:val="es-ES"/>
        </w:rPr>
        <w:t xml:space="preserve"> </w:t>
      </w:r>
      <w:r w:rsidRPr="00B0462A">
        <w:rPr>
          <w:sz w:val="24"/>
          <w:szCs w:val="24"/>
          <w:lang w:val="es-ES"/>
        </w:rPr>
        <w:t>cooperantes).</w:t>
      </w:r>
    </w:p>
    <w:p w14:paraId="1F32C552" w14:textId="77777777" w:rsidR="008546A1" w:rsidRPr="00B0462A" w:rsidRDefault="008546A1" w:rsidP="00644F06">
      <w:pPr>
        <w:pStyle w:val="Prrafodelista"/>
        <w:numPr>
          <w:ilvl w:val="0"/>
          <w:numId w:val="15"/>
        </w:numPr>
        <w:tabs>
          <w:tab w:val="left" w:pos="668"/>
        </w:tabs>
        <w:ind w:right="124" w:firstLine="283"/>
        <w:jc w:val="both"/>
        <w:rPr>
          <w:sz w:val="24"/>
          <w:szCs w:val="24"/>
          <w:lang w:val="es-ES"/>
        </w:rPr>
      </w:pPr>
      <w:r w:rsidRPr="00B0462A">
        <w:rPr>
          <w:sz w:val="24"/>
          <w:szCs w:val="24"/>
          <w:lang w:val="es-ES"/>
        </w:rPr>
        <w:t>Personas implicadas en actividades empresariales o sectores reconocidos como susceptibles de ser utilizados para el blanqueo de capitales,</w:t>
      </w:r>
      <w:r w:rsidRPr="00B0462A">
        <w:rPr>
          <w:spacing w:val="-21"/>
          <w:sz w:val="24"/>
          <w:szCs w:val="24"/>
          <w:lang w:val="es-ES"/>
        </w:rPr>
        <w:t xml:space="preserve"> </w:t>
      </w:r>
      <w:r w:rsidRPr="00B0462A">
        <w:rPr>
          <w:sz w:val="24"/>
          <w:szCs w:val="24"/>
          <w:lang w:val="es-ES"/>
        </w:rPr>
        <w:t>como:</w:t>
      </w:r>
    </w:p>
    <w:p w14:paraId="79C8A843" w14:textId="77777777" w:rsidR="008546A1" w:rsidRPr="00B0462A" w:rsidRDefault="008546A1" w:rsidP="00644F06">
      <w:pPr>
        <w:pStyle w:val="Prrafodelista"/>
        <w:numPr>
          <w:ilvl w:val="0"/>
          <w:numId w:val="16"/>
        </w:numPr>
        <w:tabs>
          <w:tab w:val="left" w:pos="546"/>
        </w:tabs>
        <w:spacing w:before="73"/>
        <w:ind w:left="545" w:hanging="161"/>
        <w:jc w:val="both"/>
        <w:rPr>
          <w:sz w:val="24"/>
          <w:szCs w:val="24"/>
          <w:lang w:val="es-ES"/>
        </w:rPr>
      </w:pPr>
      <w:r w:rsidRPr="00B0462A">
        <w:rPr>
          <w:sz w:val="24"/>
          <w:szCs w:val="24"/>
          <w:lang w:val="es-ES"/>
        </w:rPr>
        <w:t>venta de vehículos de</w:t>
      </w:r>
      <w:r w:rsidRPr="00B0462A">
        <w:rPr>
          <w:spacing w:val="-12"/>
          <w:sz w:val="24"/>
          <w:szCs w:val="24"/>
          <w:lang w:val="es-ES"/>
        </w:rPr>
        <w:t xml:space="preserve"> </w:t>
      </w:r>
      <w:r w:rsidRPr="00B0462A">
        <w:rPr>
          <w:sz w:val="24"/>
          <w:szCs w:val="24"/>
          <w:lang w:val="es-ES"/>
        </w:rPr>
        <w:t>importación.</w:t>
      </w:r>
    </w:p>
    <w:p w14:paraId="31F9182F" w14:textId="44DB5EA9" w:rsidR="008546A1" w:rsidRPr="00B0462A" w:rsidRDefault="008546A1" w:rsidP="00644F06">
      <w:pPr>
        <w:pStyle w:val="Prrafodelista"/>
        <w:numPr>
          <w:ilvl w:val="0"/>
          <w:numId w:val="16"/>
        </w:numPr>
        <w:tabs>
          <w:tab w:val="left" w:pos="676"/>
        </w:tabs>
        <w:ind w:right="125" w:firstLine="283"/>
        <w:jc w:val="both"/>
        <w:rPr>
          <w:sz w:val="24"/>
          <w:szCs w:val="24"/>
          <w:lang w:val="es-ES"/>
        </w:rPr>
      </w:pPr>
      <w:r w:rsidRPr="00B0462A">
        <w:rPr>
          <w:sz w:val="24"/>
          <w:szCs w:val="24"/>
          <w:lang w:val="es-ES"/>
        </w:rPr>
        <w:t>importación de chatarras u otras mercancías cuyo origen/finalidad económica sea de difícil</w:t>
      </w:r>
      <w:r w:rsidRPr="00B0462A">
        <w:rPr>
          <w:spacing w:val="-8"/>
          <w:sz w:val="24"/>
          <w:szCs w:val="24"/>
          <w:lang w:val="es-ES"/>
        </w:rPr>
        <w:t xml:space="preserve"> </w:t>
      </w:r>
      <w:r w:rsidRPr="00B0462A">
        <w:rPr>
          <w:sz w:val="24"/>
          <w:szCs w:val="24"/>
          <w:lang w:val="es-ES"/>
        </w:rPr>
        <w:t>determinación.</w:t>
      </w:r>
    </w:p>
    <w:p w14:paraId="3C219605" w14:textId="77777777" w:rsidR="008546A1" w:rsidRPr="00B0462A" w:rsidRDefault="008546A1" w:rsidP="00644F06">
      <w:pPr>
        <w:pStyle w:val="Prrafodelista"/>
        <w:numPr>
          <w:ilvl w:val="0"/>
          <w:numId w:val="16"/>
        </w:numPr>
        <w:tabs>
          <w:tab w:val="left" w:pos="594"/>
        </w:tabs>
        <w:spacing w:before="1"/>
        <w:ind w:right="127" w:firstLine="283"/>
        <w:jc w:val="both"/>
        <w:rPr>
          <w:sz w:val="24"/>
          <w:szCs w:val="24"/>
          <w:lang w:val="es-ES"/>
        </w:rPr>
      </w:pPr>
      <w:r w:rsidRPr="00B0462A">
        <w:rPr>
          <w:sz w:val="24"/>
          <w:szCs w:val="24"/>
          <w:lang w:val="es-ES"/>
        </w:rPr>
        <w:t>clientes relacionados con la producción o distribución de armas y otros productos</w:t>
      </w:r>
      <w:r w:rsidRPr="00B0462A">
        <w:rPr>
          <w:spacing w:val="-3"/>
          <w:sz w:val="24"/>
          <w:szCs w:val="24"/>
          <w:lang w:val="es-ES"/>
        </w:rPr>
        <w:t xml:space="preserve"> </w:t>
      </w:r>
      <w:r w:rsidRPr="00B0462A">
        <w:rPr>
          <w:sz w:val="24"/>
          <w:szCs w:val="24"/>
          <w:lang w:val="es-ES"/>
        </w:rPr>
        <w:t>militares.</w:t>
      </w:r>
    </w:p>
    <w:p w14:paraId="6F851A93" w14:textId="77777777" w:rsidR="008546A1" w:rsidRPr="00B0462A" w:rsidRDefault="008546A1" w:rsidP="00644F06">
      <w:pPr>
        <w:pStyle w:val="Prrafodelista"/>
        <w:numPr>
          <w:ilvl w:val="0"/>
          <w:numId w:val="16"/>
        </w:numPr>
        <w:tabs>
          <w:tab w:val="left" w:pos="614"/>
        </w:tabs>
        <w:ind w:right="122" w:firstLine="283"/>
        <w:jc w:val="both"/>
        <w:rPr>
          <w:sz w:val="24"/>
          <w:szCs w:val="24"/>
          <w:lang w:val="es-ES"/>
        </w:rPr>
      </w:pPr>
      <w:r w:rsidRPr="00B0462A">
        <w:rPr>
          <w:sz w:val="24"/>
          <w:szCs w:val="24"/>
          <w:lang w:val="es-ES"/>
        </w:rPr>
        <w:t>clientes que se dediquen a actividades transaccionales por cuenta de terceros.</w:t>
      </w:r>
    </w:p>
    <w:p w14:paraId="605974A8" w14:textId="77777777" w:rsidR="008546A1" w:rsidRPr="00B0462A" w:rsidRDefault="008546A1" w:rsidP="00644F06">
      <w:pPr>
        <w:pStyle w:val="Prrafodelista"/>
        <w:numPr>
          <w:ilvl w:val="0"/>
          <w:numId w:val="15"/>
        </w:numPr>
        <w:tabs>
          <w:tab w:val="left" w:pos="770"/>
        </w:tabs>
        <w:ind w:right="124" w:firstLine="283"/>
        <w:jc w:val="both"/>
        <w:rPr>
          <w:sz w:val="24"/>
          <w:szCs w:val="24"/>
          <w:lang w:val="es-ES"/>
        </w:rPr>
      </w:pPr>
      <w:r w:rsidRPr="00B0462A">
        <w:rPr>
          <w:sz w:val="24"/>
          <w:szCs w:val="24"/>
          <w:lang w:val="es-ES"/>
        </w:rPr>
        <w:t>Clientes cuya actividad comercial sea la explotación de: casinos, máquinas de juego, apuestas u otros juegos de azar, que dispongan de la preceptiva autorización administrativa para</w:t>
      </w:r>
      <w:r w:rsidRPr="00B0462A">
        <w:rPr>
          <w:spacing w:val="-1"/>
          <w:sz w:val="24"/>
          <w:szCs w:val="24"/>
          <w:lang w:val="es-ES"/>
        </w:rPr>
        <w:t xml:space="preserve"> </w:t>
      </w:r>
      <w:r w:rsidRPr="00B0462A">
        <w:rPr>
          <w:sz w:val="24"/>
          <w:szCs w:val="24"/>
          <w:lang w:val="es-ES"/>
        </w:rPr>
        <w:t>operar.</w:t>
      </w:r>
    </w:p>
    <w:p w14:paraId="62DD4997" w14:textId="77777777" w:rsidR="008546A1" w:rsidRPr="00B0462A" w:rsidRDefault="008546A1" w:rsidP="00644F06">
      <w:pPr>
        <w:jc w:val="both"/>
        <w:rPr>
          <w:sz w:val="24"/>
          <w:szCs w:val="24"/>
          <w:lang w:val="es-ES"/>
        </w:rPr>
      </w:pPr>
      <w:r w:rsidRPr="00B0462A">
        <w:rPr>
          <w:sz w:val="24"/>
          <w:szCs w:val="24"/>
          <w:lang w:val="es-ES"/>
        </w:rPr>
        <w:t>Establecimientos que ejerzan la actividad de cambio de moneda o divisas y/o gestión de transferencias, que acrediten la existencia de la oportuna</w:t>
      </w:r>
    </w:p>
    <w:p w14:paraId="5E5D09A9" w14:textId="77777777" w:rsidR="008546A1" w:rsidRPr="00B0462A" w:rsidRDefault="008546A1" w:rsidP="00644F06">
      <w:pPr>
        <w:pStyle w:val="Prrafodelista"/>
        <w:numPr>
          <w:ilvl w:val="0"/>
          <w:numId w:val="41"/>
        </w:numPr>
        <w:tabs>
          <w:tab w:val="left" w:pos="674"/>
        </w:tabs>
        <w:ind w:right="125"/>
        <w:jc w:val="both"/>
        <w:rPr>
          <w:sz w:val="24"/>
          <w:szCs w:val="24"/>
          <w:lang w:val="es-ES"/>
        </w:rPr>
      </w:pPr>
      <w:r w:rsidRPr="00B0462A">
        <w:rPr>
          <w:sz w:val="24"/>
          <w:szCs w:val="24"/>
          <w:lang w:val="es-ES"/>
        </w:rPr>
        <w:t xml:space="preserve">autorización administrativa, y los procedimientos de control adecuados en materia de prevención de blanqueo </w:t>
      </w:r>
      <w:r w:rsidRPr="00B0462A">
        <w:rPr>
          <w:spacing w:val="2"/>
          <w:sz w:val="24"/>
          <w:szCs w:val="24"/>
          <w:lang w:val="es-ES"/>
        </w:rPr>
        <w:t>de</w:t>
      </w:r>
      <w:r w:rsidRPr="00B0462A">
        <w:rPr>
          <w:spacing w:val="-9"/>
          <w:sz w:val="24"/>
          <w:szCs w:val="24"/>
          <w:lang w:val="es-ES"/>
        </w:rPr>
        <w:t xml:space="preserve"> </w:t>
      </w:r>
      <w:r w:rsidRPr="00B0462A">
        <w:rPr>
          <w:sz w:val="24"/>
          <w:szCs w:val="24"/>
          <w:lang w:val="es-ES"/>
        </w:rPr>
        <w:t>capitales.</w:t>
      </w:r>
    </w:p>
    <w:p w14:paraId="32487023" w14:textId="77777777" w:rsidR="008546A1" w:rsidRPr="00B0462A" w:rsidRDefault="008546A1" w:rsidP="00644F06">
      <w:pPr>
        <w:pStyle w:val="Prrafodelista"/>
        <w:numPr>
          <w:ilvl w:val="0"/>
          <w:numId w:val="41"/>
        </w:numPr>
        <w:tabs>
          <w:tab w:val="left" w:pos="738"/>
        </w:tabs>
        <w:ind w:right="124" w:firstLine="283"/>
        <w:jc w:val="both"/>
        <w:rPr>
          <w:sz w:val="24"/>
          <w:szCs w:val="24"/>
          <w:lang w:val="es-ES"/>
        </w:rPr>
      </w:pPr>
      <w:r w:rsidRPr="00B0462A">
        <w:rPr>
          <w:sz w:val="24"/>
          <w:szCs w:val="24"/>
          <w:lang w:val="es-ES"/>
        </w:rPr>
        <w:t>Clientes que sean directivos, accionistas o propietarios de casas de cambio, transmisores de dinero, casinos, entidades de apuestas u otras entidades</w:t>
      </w:r>
      <w:r w:rsidRPr="00B0462A">
        <w:rPr>
          <w:spacing w:val="-1"/>
          <w:sz w:val="24"/>
          <w:szCs w:val="24"/>
          <w:lang w:val="es-ES"/>
        </w:rPr>
        <w:t xml:space="preserve"> </w:t>
      </w:r>
      <w:r w:rsidRPr="00B0462A">
        <w:rPr>
          <w:sz w:val="24"/>
          <w:szCs w:val="24"/>
          <w:lang w:val="es-ES"/>
        </w:rPr>
        <w:t>similares.</w:t>
      </w:r>
    </w:p>
    <w:p w14:paraId="2002BD18" w14:textId="77777777" w:rsidR="008546A1" w:rsidRPr="00B0462A" w:rsidRDefault="008546A1" w:rsidP="00644F06">
      <w:pPr>
        <w:pStyle w:val="Prrafodelista"/>
        <w:numPr>
          <w:ilvl w:val="0"/>
          <w:numId w:val="41"/>
        </w:numPr>
        <w:tabs>
          <w:tab w:val="left" w:pos="602"/>
        </w:tabs>
        <w:ind w:left="601" w:hanging="217"/>
        <w:jc w:val="both"/>
        <w:rPr>
          <w:sz w:val="24"/>
          <w:szCs w:val="24"/>
          <w:lang w:val="es-ES"/>
        </w:rPr>
      </w:pPr>
      <w:r w:rsidRPr="00B0462A">
        <w:rPr>
          <w:sz w:val="24"/>
          <w:szCs w:val="24"/>
          <w:lang w:val="es-ES"/>
        </w:rPr>
        <w:t>Clientes que sean personas con responsabilidad</w:t>
      </w:r>
      <w:r w:rsidRPr="00B0462A">
        <w:rPr>
          <w:spacing w:val="-4"/>
          <w:sz w:val="24"/>
          <w:szCs w:val="24"/>
          <w:lang w:val="es-ES"/>
        </w:rPr>
        <w:t xml:space="preserve"> </w:t>
      </w:r>
      <w:r w:rsidRPr="00B0462A">
        <w:rPr>
          <w:sz w:val="24"/>
          <w:szCs w:val="24"/>
          <w:lang w:val="es-ES"/>
        </w:rPr>
        <w:t>pública.</w:t>
      </w:r>
    </w:p>
    <w:p w14:paraId="241CF50C" w14:textId="77777777" w:rsidR="008546A1" w:rsidRPr="00B0462A" w:rsidRDefault="008546A1" w:rsidP="00644F06">
      <w:pPr>
        <w:pStyle w:val="Prrafodelista"/>
        <w:numPr>
          <w:ilvl w:val="0"/>
          <w:numId w:val="41"/>
        </w:numPr>
        <w:tabs>
          <w:tab w:val="left" w:pos="734"/>
        </w:tabs>
        <w:ind w:right="123" w:firstLine="283"/>
        <w:jc w:val="both"/>
        <w:rPr>
          <w:sz w:val="24"/>
          <w:szCs w:val="24"/>
          <w:lang w:val="es-ES"/>
        </w:rPr>
      </w:pPr>
      <w:r w:rsidRPr="00B0462A">
        <w:rPr>
          <w:sz w:val="24"/>
          <w:szCs w:val="24"/>
          <w:lang w:val="es-ES"/>
        </w:rPr>
        <w:t>Sociedades cuyo capital no sea suficiente para la realización de las actividades que proyecta, salvo que sus fuentes de financiación sean conocidas</w:t>
      </w:r>
    </w:p>
    <w:p w14:paraId="6698788C" w14:textId="0B18741E" w:rsidR="008546A1" w:rsidRPr="00B0462A" w:rsidRDefault="008546A1" w:rsidP="00644F06">
      <w:pPr>
        <w:spacing w:line="244" w:lineRule="auto"/>
        <w:ind w:left="102" w:firstLine="283"/>
        <w:jc w:val="both"/>
        <w:rPr>
          <w:sz w:val="24"/>
          <w:szCs w:val="24"/>
          <w:lang w:val="es-ES"/>
        </w:rPr>
        <w:sectPr w:rsidR="008546A1" w:rsidRPr="00B0462A">
          <w:pgSz w:w="11910" w:h="16840"/>
          <w:pgMar w:top="1320" w:right="1580" w:bottom="280" w:left="1600" w:header="720" w:footer="720" w:gutter="0"/>
          <w:cols w:space="720"/>
        </w:sectPr>
      </w:pPr>
      <w:r w:rsidRPr="00B0462A">
        <w:rPr>
          <w:b/>
          <w:sz w:val="24"/>
          <w:szCs w:val="24"/>
          <w:lang w:val="es-ES"/>
        </w:rPr>
        <w:t xml:space="preserve">Procedimiento: </w:t>
      </w:r>
      <w:r w:rsidRPr="00B0462A">
        <w:rPr>
          <w:sz w:val="24"/>
          <w:szCs w:val="24"/>
          <w:lang w:val="es-ES"/>
        </w:rPr>
        <w:t>Para los clientes que obtengan una clasificación de Alto Riesgo, se deben de aplicar las siguientes medidas y controle</w:t>
      </w:r>
    </w:p>
    <w:p w14:paraId="7C39770A" w14:textId="77777777" w:rsidR="002F180B" w:rsidRPr="00B0462A" w:rsidRDefault="002F180B" w:rsidP="00644F06">
      <w:pPr>
        <w:pStyle w:val="Textoindependiente"/>
        <w:spacing w:before="1"/>
        <w:jc w:val="both"/>
        <w:rPr>
          <w:lang w:val="es-ES"/>
        </w:rPr>
      </w:pPr>
    </w:p>
    <w:p w14:paraId="55BA501C" w14:textId="4C942D5D" w:rsidR="002F180B" w:rsidRPr="00B0462A" w:rsidRDefault="007C199B" w:rsidP="00644F06">
      <w:pPr>
        <w:ind w:left="385"/>
        <w:jc w:val="both"/>
        <w:rPr>
          <w:sz w:val="24"/>
          <w:szCs w:val="24"/>
          <w:lang w:val="es-ES"/>
        </w:rPr>
      </w:pPr>
      <w:r w:rsidRPr="00B0462A">
        <w:rPr>
          <w:sz w:val="24"/>
          <w:szCs w:val="24"/>
          <w:u w:val="single"/>
          <w:lang w:val="es-ES"/>
        </w:rPr>
        <w:t>Controles al inicio de la relación</w:t>
      </w:r>
      <w:r w:rsidRPr="00B0462A">
        <w:rPr>
          <w:sz w:val="24"/>
          <w:szCs w:val="24"/>
          <w:lang w:val="es-ES"/>
        </w:rPr>
        <w:t>:</w:t>
      </w:r>
    </w:p>
    <w:p w14:paraId="07BAEA19" w14:textId="6B9D167C" w:rsidR="002F180B" w:rsidRPr="00B0462A" w:rsidRDefault="007C199B" w:rsidP="00644F06">
      <w:pPr>
        <w:pStyle w:val="Textoindependiente"/>
        <w:ind w:left="102" w:firstLine="283"/>
        <w:jc w:val="both"/>
        <w:rPr>
          <w:lang w:val="es-ES"/>
        </w:rPr>
      </w:pPr>
      <w:r w:rsidRPr="00B0462A">
        <w:rPr>
          <w:lang w:val="es-ES"/>
        </w:rPr>
        <w:t>A los clientes de alto riesgo se le solicitará documentación adicional sobre la actividad económica, como:</w:t>
      </w:r>
    </w:p>
    <w:p w14:paraId="06CACC4A" w14:textId="744BD0D8" w:rsidR="002F180B" w:rsidRPr="00B0462A" w:rsidRDefault="007C199B" w:rsidP="00644F06">
      <w:pPr>
        <w:pStyle w:val="Prrafodelista"/>
        <w:numPr>
          <w:ilvl w:val="0"/>
          <w:numId w:val="14"/>
        </w:numPr>
        <w:tabs>
          <w:tab w:val="left" w:pos="532"/>
        </w:tabs>
        <w:spacing w:before="1"/>
        <w:ind w:left="531"/>
        <w:jc w:val="both"/>
        <w:rPr>
          <w:sz w:val="24"/>
          <w:szCs w:val="24"/>
          <w:lang w:val="es-ES"/>
        </w:rPr>
      </w:pPr>
      <w:r w:rsidRPr="00B0462A">
        <w:rPr>
          <w:sz w:val="24"/>
          <w:szCs w:val="24"/>
          <w:lang w:val="es-ES"/>
        </w:rPr>
        <w:t>Documentar los principales productos o servicios que</w:t>
      </w:r>
      <w:r w:rsidRPr="00B0462A">
        <w:rPr>
          <w:spacing w:val="-6"/>
          <w:sz w:val="24"/>
          <w:szCs w:val="24"/>
          <w:lang w:val="es-ES"/>
        </w:rPr>
        <w:t xml:space="preserve"> </w:t>
      </w:r>
      <w:r w:rsidRPr="00B0462A">
        <w:rPr>
          <w:sz w:val="24"/>
          <w:szCs w:val="24"/>
          <w:lang w:val="es-ES"/>
        </w:rPr>
        <w:t>ofrece.</w:t>
      </w:r>
    </w:p>
    <w:p w14:paraId="2D0BED7A" w14:textId="77777777" w:rsidR="002F180B" w:rsidRPr="00B0462A" w:rsidRDefault="007C199B" w:rsidP="00644F06">
      <w:pPr>
        <w:pStyle w:val="Prrafodelista"/>
        <w:numPr>
          <w:ilvl w:val="0"/>
          <w:numId w:val="14"/>
        </w:numPr>
        <w:tabs>
          <w:tab w:val="left" w:pos="532"/>
        </w:tabs>
        <w:ind w:left="531"/>
        <w:jc w:val="both"/>
        <w:rPr>
          <w:sz w:val="24"/>
          <w:szCs w:val="24"/>
          <w:lang w:val="es-ES"/>
        </w:rPr>
      </w:pPr>
      <w:r w:rsidRPr="00B0462A">
        <w:rPr>
          <w:sz w:val="24"/>
          <w:szCs w:val="24"/>
          <w:lang w:val="es-ES"/>
        </w:rPr>
        <w:t>Cobertura geográfica en donde</w:t>
      </w:r>
      <w:r w:rsidRPr="00B0462A">
        <w:rPr>
          <w:spacing w:val="-3"/>
          <w:sz w:val="24"/>
          <w:szCs w:val="24"/>
          <w:lang w:val="es-ES"/>
        </w:rPr>
        <w:t xml:space="preserve"> </w:t>
      </w:r>
      <w:r w:rsidRPr="00B0462A">
        <w:rPr>
          <w:sz w:val="24"/>
          <w:szCs w:val="24"/>
          <w:lang w:val="es-ES"/>
        </w:rPr>
        <w:t>opera.</w:t>
      </w:r>
    </w:p>
    <w:p w14:paraId="1403A2B9" w14:textId="77777777" w:rsidR="002F180B" w:rsidRPr="00B0462A" w:rsidRDefault="007C199B" w:rsidP="00644F06">
      <w:pPr>
        <w:pStyle w:val="Prrafodelista"/>
        <w:numPr>
          <w:ilvl w:val="0"/>
          <w:numId w:val="14"/>
        </w:numPr>
        <w:tabs>
          <w:tab w:val="left" w:pos="532"/>
        </w:tabs>
        <w:ind w:left="531"/>
        <w:jc w:val="both"/>
        <w:rPr>
          <w:sz w:val="24"/>
          <w:szCs w:val="24"/>
          <w:lang w:val="es-ES"/>
        </w:rPr>
      </w:pPr>
      <w:r w:rsidRPr="00B0462A">
        <w:rPr>
          <w:sz w:val="24"/>
          <w:szCs w:val="24"/>
          <w:lang w:val="es-ES"/>
        </w:rPr>
        <w:t>Conocimiento de sus clientes y</w:t>
      </w:r>
      <w:r w:rsidRPr="00B0462A">
        <w:rPr>
          <w:spacing w:val="-8"/>
          <w:sz w:val="24"/>
          <w:szCs w:val="24"/>
          <w:lang w:val="es-ES"/>
        </w:rPr>
        <w:t xml:space="preserve"> </w:t>
      </w:r>
      <w:r w:rsidRPr="00B0462A">
        <w:rPr>
          <w:sz w:val="24"/>
          <w:szCs w:val="24"/>
          <w:lang w:val="es-ES"/>
        </w:rPr>
        <w:t>proveedores.</w:t>
      </w:r>
    </w:p>
    <w:p w14:paraId="3FEA4FDD" w14:textId="77777777" w:rsidR="002F180B" w:rsidRPr="00B0462A" w:rsidRDefault="007C199B" w:rsidP="00644F06">
      <w:pPr>
        <w:pStyle w:val="Prrafodelista"/>
        <w:numPr>
          <w:ilvl w:val="0"/>
          <w:numId w:val="14"/>
        </w:numPr>
        <w:tabs>
          <w:tab w:val="left" w:pos="532"/>
        </w:tabs>
        <w:ind w:left="531"/>
        <w:jc w:val="both"/>
        <w:rPr>
          <w:sz w:val="24"/>
          <w:szCs w:val="24"/>
          <w:lang w:val="es-ES"/>
        </w:rPr>
      </w:pPr>
      <w:r w:rsidRPr="00B0462A">
        <w:rPr>
          <w:sz w:val="24"/>
          <w:szCs w:val="24"/>
          <w:lang w:val="es-ES"/>
        </w:rPr>
        <w:t>Número de clientes que tiene y número de</w:t>
      </w:r>
      <w:r w:rsidRPr="00B0462A">
        <w:rPr>
          <w:spacing w:val="-13"/>
          <w:sz w:val="24"/>
          <w:szCs w:val="24"/>
          <w:lang w:val="es-ES"/>
        </w:rPr>
        <w:t xml:space="preserve"> </w:t>
      </w:r>
      <w:r w:rsidRPr="00B0462A">
        <w:rPr>
          <w:sz w:val="24"/>
          <w:szCs w:val="24"/>
          <w:lang w:val="es-ES"/>
        </w:rPr>
        <w:t>sucursales.</w:t>
      </w:r>
    </w:p>
    <w:p w14:paraId="67A695E7" w14:textId="77777777" w:rsidR="002F180B" w:rsidRPr="00B0462A" w:rsidRDefault="007C199B" w:rsidP="00644F06">
      <w:pPr>
        <w:pStyle w:val="Prrafodelista"/>
        <w:numPr>
          <w:ilvl w:val="0"/>
          <w:numId w:val="14"/>
        </w:numPr>
        <w:tabs>
          <w:tab w:val="left" w:pos="570"/>
        </w:tabs>
        <w:ind w:right="123" w:firstLine="283"/>
        <w:jc w:val="both"/>
        <w:rPr>
          <w:sz w:val="24"/>
          <w:szCs w:val="24"/>
          <w:lang w:val="es-ES"/>
        </w:rPr>
      </w:pPr>
      <w:r w:rsidRPr="00B0462A">
        <w:rPr>
          <w:sz w:val="24"/>
          <w:szCs w:val="24"/>
          <w:lang w:val="es-ES"/>
        </w:rPr>
        <w:t>Si el cliente ejerce una actividad regulada, verificar sus registros ante el órgano regulador, y verificar si cumple con lo establecido por el</w:t>
      </w:r>
      <w:r w:rsidRPr="00B0462A">
        <w:rPr>
          <w:spacing w:val="-9"/>
          <w:sz w:val="24"/>
          <w:szCs w:val="24"/>
          <w:lang w:val="es-ES"/>
        </w:rPr>
        <w:t xml:space="preserve"> </w:t>
      </w:r>
      <w:r w:rsidRPr="00B0462A">
        <w:rPr>
          <w:sz w:val="24"/>
          <w:szCs w:val="24"/>
          <w:lang w:val="es-ES"/>
        </w:rPr>
        <w:t>mismo.</w:t>
      </w:r>
    </w:p>
    <w:p w14:paraId="11598B15" w14:textId="77777777" w:rsidR="002F180B" w:rsidRPr="00B0462A" w:rsidRDefault="007C199B" w:rsidP="00644F06">
      <w:pPr>
        <w:pStyle w:val="Textoindependiente"/>
        <w:ind w:left="385"/>
        <w:jc w:val="both"/>
        <w:rPr>
          <w:lang w:val="es-ES"/>
        </w:rPr>
      </w:pPr>
      <w:r w:rsidRPr="00B0462A">
        <w:rPr>
          <w:lang w:val="es-ES"/>
        </w:rPr>
        <w:t>Se emplearán, además, medidas reforzadas de diligencia debida previstas</w:t>
      </w:r>
    </w:p>
    <w:p w14:paraId="78A42338" w14:textId="38F348A0" w:rsidR="008E5443" w:rsidRPr="00B0462A" w:rsidRDefault="008E5443" w:rsidP="00644F06">
      <w:pPr>
        <w:pStyle w:val="Textoindependiente"/>
        <w:spacing w:before="73"/>
        <w:ind w:left="102"/>
        <w:jc w:val="both"/>
      </w:pPr>
      <w:proofErr w:type="spellStart"/>
      <w:r w:rsidRPr="00B0462A">
        <w:t>en</w:t>
      </w:r>
      <w:proofErr w:type="spellEnd"/>
      <w:r w:rsidRPr="00B0462A">
        <w:t xml:space="preserve"> la Ley, </w:t>
      </w:r>
      <w:proofErr w:type="spellStart"/>
      <w:r w:rsidRPr="00B0462A">
        <w:t>como</w:t>
      </w:r>
      <w:proofErr w:type="spellEnd"/>
      <w:r w:rsidRPr="00B0462A">
        <w:t>:</w:t>
      </w:r>
    </w:p>
    <w:p w14:paraId="4BE80D16" w14:textId="77777777" w:rsidR="008E5443" w:rsidRPr="00B0462A" w:rsidRDefault="008E5443" w:rsidP="00644F06">
      <w:pPr>
        <w:pStyle w:val="Prrafodelista"/>
        <w:numPr>
          <w:ilvl w:val="0"/>
          <w:numId w:val="13"/>
        </w:numPr>
        <w:tabs>
          <w:tab w:val="left" w:pos="738"/>
        </w:tabs>
        <w:ind w:right="121" w:firstLine="283"/>
        <w:jc w:val="both"/>
        <w:rPr>
          <w:sz w:val="24"/>
          <w:szCs w:val="24"/>
          <w:lang w:val="es-ES"/>
        </w:rPr>
      </w:pPr>
      <w:r w:rsidRPr="00B0462A">
        <w:rPr>
          <w:sz w:val="24"/>
          <w:szCs w:val="24"/>
          <w:lang w:val="es-ES"/>
        </w:rPr>
        <w:t>Obtener autorización de un superior (</w:t>
      </w:r>
      <w:r w:rsidRPr="00B0462A">
        <w:rPr>
          <w:i/>
          <w:sz w:val="24"/>
          <w:szCs w:val="24"/>
          <w:lang w:val="es-ES"/>
        </w:rPr>
        <w:t>el profesional más antiguo en un despacho</w:t>
      </w:r>
      <w:r w:rsidRPr="00B0462A">
        <w:rPr>
          <w:sz w:val="24"/>
          <w:szCs w:val="24"/>
          <w:lang w:val="es-ES"/>
        </w:rPr>
        <w:t>) para realizar operaciones por cuenta de ese</w:t>
      </w:r>
      <w:r w:rsidRPr="00B0462A">
        <w:rPr>
          <w:spacing w:val="-4"/>
          <w:sz w:val="24"/>
          <w:szCs w:val="24"/>
          <w:lang w:val="es-ES"/>
        </w:rPr>
        <w:t xml:space="preserve"> </w:t>
      </w:r>
      <w:r w:rsidRPr="00B0462A">
        <w:rPr>
          <w:sz w:val="24"/>
          <w:szCs w:val="24"/>
          <w:lang w:val="es-ES"/>
        </w:rPr>
        <w:t>cliente.</w:t>
      </w:r>
    </w:p>
    <w:p w14:paraId="71CC74A3" w14:textId="77777777" w:rsidR="008E5443" w:rsidRPr="00B0462A" w:rsidRDefault="008E5443" w:rsidP="00644F06">
      <w:pPr>
        <w:pStyle w:val="Prrafodelista"/>
        <w:numPr>
          <w:ilvl w:val="0"/>
          <w:numId w:val="13"/>
        </w:numPr>
        <w:tabs>
          <w:tab w:val="left" w:pos="678"/>
        </w:tabs>
        <w:ind w:right="123" w:firstLine="283"/>
        <w:jc w:val="both"/>
        <w:rPr>
          <w:sz w:val="24"/>
          <w:szCs w:val="24"/>
          <w:lang w:val="es-ES"/>
        </w:rPr>
      </w:pPr>
      <w:r w:rsidRPr="00B0462A">
        <w:rPr>
          <w:sz w:val="24"/>
          <w:szCs w:val="24"/>
          <w:lang w:val="es-ES"/>
        </w:rPr>
        <w:t>En su caso, adoptar medidas adecuadas a fin de determinar el origen del patrimonio y de los fondos con los que se llevará a cabo la</w:t>
      </w:r>
      <w:r w:rsidRPr="00B0462A">
        <w:rPr>
          <w:spacing w:val="-15"/>
          <w:sz w:val="24"/>
          <w:szCs w:val="24"/>
          <w:lang w:val="es-ES"/>
        </w:rPr>
        <w:t xml:space="preserve"> </w:t>
      </w:r>
      <w:r w:rsidRPr="00B0462A">
        <w:rPr>
          <w:sz w:val="24"/>
          <w:szCs w:val="24"/>
          <w:lang w:val="es-ES"/>
        </w:rPr>
        <w:t>operación.</w:t>
      </w:r>
    </w:p>
    <w:p w14:paraId="5ABE6242" w14:textId="77777777" w:rsidR="008E5443" w:rsidRPr="00B0462A" w:rsidRDefault="008E5443" w:rsidP="00644F06">
      <w:pPr>
        <w:pStyle w:val="Textoindependiente"/>
        <w:ind w:left="102" w:right="120" w:firstLine="283"/>
        <w:jc w:val="both"/>
        <w:rPr>
          <w:lang w:val="es-ES"/>
        </w:rPr>
      </w:pPr>
      <w:r w:rsidRPr="00B0462A">
        <w:rPr>
          <w:lang w:val="es-ES"/>
        </w:rPr>
        <w:t>El Órgano de Control adoptará la decisión definitiva con relación a la admisión o no de un determinado cliente.</w:t>
      </w:r>
    </w:p>
    <w:p w14:paraId="40098AD0" w14:textId="77777777" w:rsidR="008E5443" w:rsidRPr="00B0462A" w:rsidRDefault="008E5443" w:rsidP="00644F06">
      <w:pPr>
        <w:pStyle w:val="Prrafodelista"/>
        <w:numPr>
          <w:ilvl w:val="0"/>
          <w:numId w:val="16"/>
        </w:numPr>
        <w:tabs>
          <w:tab w:val="left" w:pos="546"/>
        </w:tabs>
        <w:ind w:left="546" w:hanging="161"/>
        <w:jc w:val="both"/>
        <w:rPr>
          <w:sz w:val="24"/>
          <w:szCs w:val="24"/>
          <w:lang w:val="es-ES"/>
        </w:rPr>
      </w:pPr>
      <w:r w:rsidRPr="00B0462A">
        <w:rPr>
          <w:sz w:val="24"/>
          <w:szCs w:val="24"/>
          <w:u w:val="single"/>
          <w:lang w:val="es-ES"/>
        </w:rPr>
        <w:t>Controles de seguimiento del</w:t>
      </w:r>
      <w:r w:rsidRPr="00B0462A">
        <w:rPr>
          <w:spacing w:val="-1"/>
          <w:sz w:val="24"/>
          <w:szCs w:val="24"/>
          <w:u w:val="single"/>
          <w:lang w:val="es-ES"/>
        </w:rPr>
        <w:t xml:space="preserve"> </w:t>
      </w:r>
      <w:r w:rsidRPr="00B0462A">
        <w:rPr>
          <w:sz w:val="24"/>
          <w:szCs w:val="24"/>
          <w:u w:val="single"/>
          <w:lang w:val="es-ES"/>
        </w:rPr>
        <w:t>cliente.</w:t>
      </w:r>
    </w:p>
    <w:p w14:paraId="48A529B5" w14:textId="77777777" w:rsidR="008E5443" w:rsidRPr="00B0462A" w:rsidRDefault="008E5443" w:rsidP="00644F06">
      <w:pPr>
        <w:pStyle w:val="Textoindependiente"/>
        <w:spacing w:before="92"/>
        <w:ind w:left="102" w:right="126" w:firstLine="283"/>
        <w:jc w:val="both"/>
        <w:rPr>
          <w:lang w:val="es-ES"/>
        </w:rPr>
      </w:pPr>
      <w:r w:rsidRPr="00B0462A">
        <w:rPr>
          <w:lang w:val="es-ES"/>
        </w:rPr>
        <w:t>Se verificará periódicamente que la información disponible del cliente concuerda con el perfil declarado al inicio de la relación. En caso contrario, se debe documentar la situación y dejar constancia en el expediente.</w:t>
      </w:r>
    </w:p>
    <w:p w14:paraId="7532BA2D" w14:textId="77777777" w:rsidR="008E5443" w:rsidRPr="00B0462A" w:rsidRDefault="008E5443" w:rsidP="00644F06">
      <w:pPr>
        <w:pStyle w:val="Prrafodelista"/>
        <w:numPr>
          <w:ilvl w:val="0"/>
          <w:numId w:val="16"/>
        </w:numPr>
        <w:tabs>
          <w:tab w:val="left" w:pos="546"/>
        </w:tabs>
        <w:ind w:left="546" w:hanging="161"/>
        <w:jc w:val="both"/>
        <w:rPr>
          <w:sz w:val="24"/>
          <w:szCs w:val="24"/>
          <w:lang w:val="es-ES"/>
        </w:rPr>
      </w:pPr>
      <w:r w:rsidRPr="00B0462A">
        <w:rPr>
          <w:sz w:val="24"/>
          <w:szCs w:val="24"/>
          <w:u w:val="single"/>
          <w:lang w:val="es-ES"/>
        </w:rPr>
        <w:t>Revisión de clientes de alto riesgo por el órgano de control</w:t>
      </w:r>
      <w:r w:rsidRPr="00B0462A">
        <w:rPr>
          <w:spacing w:val="-13"/>
          <w:sz w:val="24"/>
          <w:szCs w:val="24"/>
          <w:u w:val="single"/>
          <w:lang w:val="es-ES"/>
        </w:rPr>
        <w:t xml:space="preserve"> </w:t>
      </w:r>
      <w:r w:rsidRPr="00B0462A">
        <w:rPr>
          <w:sz w:val="24"/>
          <w:szCs w:val="24"/>
          <w:u w:val="single"/>
          <w:lang w:val="es-ES"/>
        </w:rPr>
        <w:t>interno.</w:t>
      </w:r>
    </w:p>
    <w:p w14:paraId="1BAB50DE" w14:textId="77777777" w:rsidR="008E5443" w:rsidRPr="00B0462A" w:rsidRDefault="008E5443" w:rsidP="00644F06">
      <w:pPr>
        <w:pStyle w:val="Textoindependiente"/>
        <w:spacing w:before="92"/>
        <w:ind w:left="102" w:right="120" w:firstLine="283"/>
        <w:jc w:val="both"/>
        <w:rPr>
          <w:lang w:val="es-ES"/>
        </w:rPr>
      </w:pPr>
      <w:r w:rsidRPr="00B0462A">
        <w:rPr>
          <w:lang w:val="es-ES"/>
        </w:rPr>
        <w:t>Los expedientes de clientes clasificados de Alto Riesgo deben ser enviados al Órgano de Control Interno, con el objeto de evaluar si se aplicaron los controles establecidos. De existir incumplimientos en los mismos, se realiza un informe al respecto para que se corrijan.</w:t>
      </w:r>
    </w:p>
    <w:p w14:paraId="333950EA" w14:textId="204591E7" w:rsidR="008E5443" w:rsidRPr="00B0462A" w:rsidRDefault="008E5443" w:rsidP="00644F06">
      <w:pPr>
        <w:jc w:val="both"/>
        <w:rPr>
          <w:sz w:val="24"/>
          <w:szCs w:val="24"/>
          <w:lang w:val="es-ES"/>
        </w:rPr>
        <w:sectPr w:rsidR="008E5443" w:rsidRPr="00B0462A">
          <w:pgSz w:w="11910" w:h="16840"/>
          <w:pgMar w:top="1320" w:right="1580" w:bottom="280" w:left="1600" w:header="720" w:footer="720" w:gutter="0"/>
          <w:cols w:space="720"/>
        </w:sectPr>
      </w:pPr>
    </w:p>
    <w:p w14:paraId="5A217468" w14:textId="77777777" w:rsidR="002F180B" w:rsidRPr="00B0462A" w:rsidRDefault="002F180B" w:rsidP="00644F06">
      <w:pPr>
        <w:pStyle w:val="Textoindependiente"/>
        <w:spacing w:before="2"/>
        <w:jc w:val="both"/>
        <w:rPr>
          <w:lang w:val="es-ES"/>
        </w:rPr>
      </w:pPr>
    </w:p>
    <w:p w14:paraId="321CD271" w14:textId="5B3CC266" w:rsidR="002F180B" w:rsidRPr="00B0462A" w:rsidRDefault="007C199B" w:rsidP="00644F06">
      <w:pPr>
        <w:pStyle w:val="Prrafodelista"/>
        <w:numPr>
          <w:ilvl w:val="2"/>
          <w:numId w:val="22"/>
        </w:numPr>
        <w:tabs>
          <w:tab w:val="left" w:pos="716"/>
        </w:tabs>
        <w:ind w:left="715" w:hanging="614"/>
        <w:jc w:val="both"/>
        <w:rPr>
          <w:i/>
          <w:sz w:val="24"/>
          <w:szCs w:val="24"/>
        </w:rPr>
      </w:pPr>
      <w:proofErr w:type="spellStart"/>
      <w:r w:rsidRPr="00B0462A">
        <w:rPr>
          <w:i/>
          <w:sz w:val="24"/>
          <w:szCs w:val="24"/>
        </w:rPr>
        <w:t>Clientes</w:t>
      </w:r>
      <w:proofErr w:type="spellEnd"/>
      <w:r w:rsidRPr="00B0462A">
        <w:rPr>
          <w:i/>
          <w:sz w:val="24"/>
          <w:szCs w:val="24"/>
        </w:rPr>
        <w:t xml:space="preserve"> </w:t>
      </w:r>
      <w:proofErr w:type="spellStart"/>
      <w:r w:rsidRPr="00B0462A">
        <w:rPr>
          <w:i/>
          <w:sz w:val="24"/>
          <w:szCs w:val="24"/>
        </w:rPr>
        <w:t>excluidos</w:t>
      </w:r>
      <w:proofErr w:type="spellEnd"/>
      <w:r w:rsidRPr="00B0462A">
        <w:rPr>
          <w:i/>
          <w:sz w:val="24"/>
          <w:szCs w:val="24"/>
        </w:rPr>
        <w:t xml:space="preserve"> de</w:t>
      </w:r>
      <w:r w:rsidRPr="00B0462A">
        <w:rPr>
          <w:i/>
          <w:spacing w:val="-5"/>
          <w:sz w:val="24"/>
          <w:szCs w:val="24"/>
        </w:rPr>
        <w:t xml:space="preserve"> </w:t>
      </w:r>
      <w:proofErr w:type="spellStart"/>
      <w:r w:rsidRPr="00B0462A">
        <w:rPr>
          <w:i/>
          <w:sz w:val="24"/>
          <w:szCs w:val="24"/>
        </w:rPr>
        <w:t>aceptación</w:t>
      </w:r>
      <w:proofErr w:type="spellEnd"/>
      <w:r w:rsidRPr="00B0462A">
        <w:rPr>
          <w:i/>
          <w:sz w:val="24"/>
          <w:szCs w:val="24"/>
        </w:rPr>
        <w:t>.</w:t>
      </w:r>
    </w:p>
    <w:p w14:paraId="16C1FBBD" w14:textId="77777777" w:rsidR="002F180B" w:rsidRPr="00B0462A" w:rsidRDefault="007C199B" w:rsidP="00644F06">
      <w:pPr>
        <w:pStyle w:val="Textoindependiente"/>
        <w:ind w:left="102" w:right="115" w:firstLine="283"/>
        <w:jc w:val="both"/>
        <w:rPr>
          <w:lang w:val="es-ES"/>
        </w:rPr>
      </w:pPr>
      <w:r w:rsidRPr="00B0462A">
        <w:rPr>
          <w:lang w:val="es-ES"/>
        </w:rPr>
        <w:t>La Ley 10/2010 establece que en ningún caso los sujetos obligados mantendrán relaciones de negocio o realizarán operaciones con personas físicas o jurídicas que no hayan sido debidamente identificadas.</w:t>
      </w:r>
    </w:p>
    <w:p w14:paraId="6D45E5AC" w14:textId="48CB6366" w:rsidR="002F180B" w:rsidRPr="00B0462A" w:rsidRDefault="007C199B" w:rsidP="00644F06">
      <w:pPr>
        <w:pStyle w:val="Textoindependiente"/>
        <w:ind w:left="102" w:right="117" w:firstLine="283"/>
        <w:jc w:val="both"/>
        <w:rPr>
          <w:lang w:val="es-ES"/>
        </w:rPr>
      </w:pPr>
      <w:r w:rsidRPr="00B0462A">
        <w:rPr>
          <w:lang w:val="es-ES"/>
        </w:rPr>
        <w:t xml:space="preserve">La Ley 10/2010 regula con carácter común, para todas las medidas normales de diligencia debida (identificar formalmente al cliente, identificar al titular real en los supuestos en los que proceda, obtener información del propósito </w:t>
      </w:r>
      <w:r w:rsidR="00280D32" w:rsidRPr="00B0462A">
        <w:rPr>
          <w:lang w:val="es-ES"/>
        </w:rPr>
        <w:t>de</w:t>
      </w:r>
      <w:r w:rsidRPr="00B0462A">
        <w:rPr>
          <w:lang w:val="es-ES"/>
        </w:rPr>
        <w:t xml:space="preserve"> índole de la relación de negocios, y hacer un seguimiento continuo de la relación de negocios), que no se establecerán relaciones de negocio ni ejecutarán operaciones cuando no puedan aplicar dichas medidas. Cuando se aprecie la imposibilidad en el curso de la relación de negocios, los sujetos obligados pondrán fin a la misma, procediendo a realizar un examen especial de la operación, reseñando por escrito los resultados </w:t>
      </w:r>
      <w:r w:rsidR="00280D32" w:rsidRPr="00B0462A">
        <w:rPr>
          <w:lang w:val="es-ES"/>
        </w:rPr>
        <w:t>de este</w:t>
      </w:r>
      <w:r w:rsidRPr="00B0462A">
        <w:rPr>
          <w:lang w:val="es-ES"/>
        </w:rPr>
        <w:t>.</w:t>
      </w:r>
    </w:p>
    <w:p w14:paraId="78BB81E4" w14:textId="77777777" w:rsidR="002F180B" w:rsidRPr="00B0462A" w:rsidRDefault="007C199B" w:rsidP="00644F06">
      <w:pPr>
        <w:pStyle w:val="Textoindependiente"/>
        <w:ind w:left="102" w:right="124" w:firstLine="283"/>
        <w:jc w:val="both"/>
        <w:rPr>
          <w:lang w:val="es-ES"/>
        </w:rPr>
      </w:pPr>
      <w:r w:rsidRPr="00B0462A">
        <w:rPr>
          <w:lang w:val="es-ES"/>
        </w:rPr>
        <w:t>Por motivos de control del riesgo de blanqueo de capitales, no se aceptarán los siguientes clientes:</w:t>
      </w:r>
    </w:p>
    <w:p w14:paraId="72CE9AD2" w14:textId="77777777" w:rsidR="002F180B" w:rsidRPr="00B0462A" w:rsidRDefault="007C199B" w:rsidP="00644F06">
      <w:pPr>
        <w:pStyle w:val="Prrafodelista"/>
        <w:numPr>
          <w:ilvl w:val="0"/>
          <w:numId w:val="12"/>
        </w:numPr>
        <w:tabs>
          <w:tab w:val="left" w:pos="685"/>
        </w:tabs>
        <w:ind w:right="126" w:firstLine="283"/>
        <w:jc w:val="both"/>
        <w:rPr>
          <w:sz w:val="24"/>
          <w:szCs w:val="24"/>
          <w:lang w:val="es-ES"/>
        </w:rPr>
      </w:pPr>
      <w:r w:rsidRPr="00B0462A">
        <w:rPr>
          <w:sz w:val="24"/>
          <w:szCs w:val="24"/>
          <w:lang w:val="es-ES"/>
        </w:rPr>
        <w:t>Personas que no han podido ser identificadas antes de iniciar la relación de negocios, con los documentos exigidos en la</w:t>
      </w:r>
      <w:r w:rsidRPr="00B0462A">
        <w:rPr>
          <w:spacing w:val="-8"/>
          <w:sz w:val="24"/>
          <w:szCs w:val="24"/>
          <w:lang w:val="es-ES"/>
        </w:rPr>
        <w:t xml:space="preserve"> </w:t>
      </w:r>
      <w:r w:rsidRPr="00B0462A">
        <w:rPr>
          <w:sz w:val="24"/>
          <w:szCs w:val="24"/>
          <w:lang w:val="es-ES"/>
        </w:rPr>
        <w:t>normativa.</w:t>
      </w:r>
    </w:p>
    <w:p w14:paraId="26595197" w14:textId="77777777" w:rsidR="002F180B" w:rsidRPr="00B0462A" w:rsidRDefault="007C199B" w:rsidP="00644F06">
      <w:pPr>
        <w:pStyle w:val="Prrafodelista"/>
        <w:numPr>
          <w:ilvl w:val="0"/>
          <w:numId w:val="12"/>
        </w:numPr>
        <w:tabs>
          <w:tab w:val="left" w:pos="738"/>
        </w:tabs>
        <w:ind w:right="119" w:firstLine="283"/>
        <w:jc w:val="both"/>
        <w:rPr>
          <w:sz w:val="24"/>
          <w:szCs w:val="24"/>
          <w:lang w:val="es-ES"/>
        </w:rPr>
      </w:pPr>
      <w:r w:rsidRPr="00B0462A">
        <w:rPr>
          <w:sz w:val="24"/>
          <w:szCs w:val="24"/>
          <w:lang w:val="es-ES"/>
        </w:rPr>
        <w:t>Personas con las que se han efectuado negocios u operaciones no presenciales, y respecto de las</w:t>
      </w:r>
      <w:r w:rsidRPr="00B0462A">
        <w:rPr>
          <w:spacing w:val="-6"/>
          <w:sz w:val="24"/>
          <w:szCs w:val="24"/>
          <w:lang w:val="es-ES"/>
        </w:rPr>
        <w:t xml:space="preserve"> </w:t>
      </w:r>
      <w:r w:rsidRPr="00B0462A">
        <w:rPr>
          <w:sz w:val="24"/>
          <w:szCs w:val="24"/>
          <w:lang w:val="es-ES"/>
        </w:rPr>
        <w:t>que:</w:t>
      </w:r>
    </w:p>
    <w:p w14:paraId="207E3D6F" w14:textId="03088C56" w:rsidR="002F180B" w:rsidRPr="00B0462A" w:rsidRDefault="007C199B" w:rsidP="00644F06">
      <w:pPr>
        <w:pStyle w:val="Prrafodelista"/>
        <w:numPr>
          <w:ilvl w:val="0"/>
          <w:numId w:val="11"/>
        </w:numPr>
        <w:tabs>
          <w:tab w:val="left" w:pos="546"/>
        </w:tabs>
        <w:ind w:left="546"/>
        <w:jc w:val="both"/>
        <w:rPr>
          <w:sz w:val="24"/>
          <w:szCs w:val="24"/>
          <w:lang w:val="es-ES"/>
        </w:rPr>
      </w:pPr>
      <w:r w:rsidRPr="00B0462A">
        <w:rPr>
          <w:sz w:val="24"/>
          <w:szCs w:val="24"/>
          <w:lang w:val="es-ES"/>
        </w:rPr>
        <w:t>en</w:t>
      </w:r>
      <w:r w:rsidRPr="00B0462A">
        <w:rPr>
          <w:spacing w:val="13"/>
          <w:sz w:val="24"/>
          <w:szCs w:val="24"/>
          <w:lang w:val="es-ES"/>
        </w:rPr>
        <w:t xml:space="preserve"> </w:t>
      </w:r>
      <w:r w:rsidRPr="00B0462A">
        <w:rPr>
          <w:sz w:val="24"/>
          <w:szCs w:val="24"/>
          <w:lang w:val="es-ES"/>
        </w:rPr>
        <w:t>el</w:t>
      </w:r>
      <w:r w:rsidRPr="00B0462A">
        <w:rPr>
          <w:spacing w:val="13"/>
          <w:sz w:val="24"/>
          <w:szCs w:val="24"/>
          <w:lang w:val="es-ES"/>
        </w:rPr>
        <w:t xml:space="preserve"> </w:t>
      </w:r>
      <w:r w:rsidRPr="00B0462A">
        <w:rPr>
          <w:sz w:val="24"/>
          <w:szCs w:val="24"/>
          <w:lang w:val="es-ES"/>
        </w:rPr>
        <w:t>plazo</w:t>
      </w:r>
      <w:r w:rsidRPr="00B0462A">
        <w:rPr>
          <w:spacing w:val="14"/>
          <w:sz w:val="24"/>
          <w:szCs w:val="24"/>
          <w:lang w:val="es-ES"/>
        </w:rPr>
        <w:t xml:space="preserve"> </w:t>
      </w:r>
      <w:r w:rsidRPr="00B0462A">
        <w:rPr>
          <w:sz w:val="24"/>
          <w:szCs w:val="24"/>
          <w:lang w:val="es-ES"/>
        </w:rPr>
        <w:t>de</w:t>
      </w:r>
      <w:r w:rsidRPr="00B0462A">
        <w:rPr>
          <w:spacing w:val="14"/>
          <w:sz w:val="24"/>
          <w:szCs w:val="24"/>
          <w:lang w:val="es-ES"/>
        </w:rPr>
        <w:t xml:space="preserve"> </w:t>
      </w:r>
      <w:r w:rsidRPr="00B0462A">
        <w:rPr>
          <w:sz w:val="24"/>
          <w:szCs w:val="24"/>
          <w:lang w:val="es-ES"/>
        </w:rPr>
        <w:t>un</w:t>
      </w:r>
      <w:r w:rsidRPr="00B0462A">
        <w:rPr>
          <w:spacing w:val="12"/>
          <w:sz w:val="24"/>
          <w:szCs w:val="24"/>
          <w:lang w:val="es-ES"/>
        </w:rPr>
        <w:t xml:space="preserve"> </w:t>
      </w:r>
      <w:r w:rsidRPr="00B0462A">
        <w:rPr>
          <w:sz w:val="24"/>
          <w:szCs w:val="24"/>
          <w:lang w:val="es-ES"/>
        </w:rPr>
        <w:t>mes</w:t>
      </w:r>
      <w:r w:rsidRPr="00B0462A">
        <w:rPr>
          <w:spacing w:val="13"/>
          <w:sz w:val="24"/>
          <w:szCs w:val="24"/>
          <w:lang w:val="es-ES"/>
        </w:rPr>
        <w:t xml:space="preserve"> </w:t>
      </w:r>
      <w:r w:rsidRPr="00B0462A">
        <w:rPr>
          <w:sz w:val="24"/>
          <w:szCs w:val="24"/>
          <w:lang w:val="es-ES"/>
        </w:rPr>
        <w:t>desde</w:t>
      </w:r>
      <w:r w:rsidRPr="00B0462A">
        <w:rPr>
          <w:spacing w:val="14"/>
          <w:sz w:val="24"/>
          <w:szCs w:val="24"/>
          <w:lang w:val="es-ES"/>
        </w:rPr>
        <w:t xml:space="preserve"> </w:t>
      </w:r>
      <w:r w:rsidRPr="00B0462A">
        <w:rPr>
          <w:sz w:val="24"/>
          <w:szCs w:val="24"/>
          <w:lang w:val="es-ES"/>
        </w:rPr>
        <w:t>el</w:t>
      </w:r>
      <w:r w:rsidRPr="00B0462A">
        <w:rPr>
          <w:spacing w:val="13"/>
          <w:sz w:val="24"/>
          <w:szCs w:val="24"/>
          <w:lang w:val="es-ES"/>
        </w:rPr>
        <w:t xml:space="preserve"> </w:t>
      </w:r>
      <w:r w:rsidRPr="00B0462A">
        <w:rPr>
          <w:sz w:val="24"/>
          <w:szCs w:val="24"/>
          <w:lang w:val="es-ES"/>
        </w:rPr>
        <w:t>establecimiento</w:t>
      </w:r>
      <w:r w:rsidRPr="00B0462A">
        <w:rPr>
          <w:spacing w:val="14"/>
          <w:sz w:val="24"/>
          <w:szCs w:val="24"/>
          <w:lang w:val="es-ES"/>
        </w:rPr>
        <w:t xml:space="preserve"> </w:t>
      </w:r>
      <w:r w:rsidRPr="00B0462A">
        <w:rPr>
          <w:sz w:val="24"/>
          <w:szCs w:val="24"/>
          <w:lang w:val="es-ES"/>
        </w:rPr>
        <w:t>de</w:t>
      </w:r>
      <w:r w:rsidRPr="00B0462A">
        <w:rPr>
          <w:spacing w:val="14"/>
          <w:sz w:val="24"/>
          <w:szCs w:val="24"/>
          <w:lang w:val="es-ES"/>
        </w:rPr>
        <w:t xml:space="preserve"> </w:t>
      </w:r>
      <w:r w:rsidRPr="00B0462A">
        <w:rPr>
          <w:sz w:val="24"/>
          <w:szCs w:val="24"/>
          <w:lang w:val="es-ES"/>
        </w:rPr>
        <w:t>la</w:t>
      </w:r>
      <w:r w:rsidRPr="00B0462A">
        <w:rPr>
          <w:spacing w:val="14"/>
          <w:sz w:val="24"/>
          <w:szCs w:val="24"/>
          <w:lang w:val="es-ES"/>
        </w:rPr>
        <w:t xml:space="preserve"> </w:t>
      </w:r>
      <w:r w:rsidRPr="00B0462A">
        <w:rPr>
          <w:sz w:val="24"/>
          <w:szCs w:val="24"/>
          <w:lang w:val="es-ES"/>
        </w:rPr>
        <w:t>relación</w:t>
      </w:r>
      <w:r w:rsidRPr="00B0462A">
        <w:rPr>
          <w:spacing w:val="12"/>
          <w:sz w:val="24"/>
          <w:szCs w:val="24"/>
          <w:lang w:val="es-ES"/>
        </w:rPr>
        <w:t xml:space="preserve"> </w:t>
      </w:r>
      <w:r w:rsidRPr="00B0462A">
        <w:rPr>
          <w:sz w:val="24"/>
          <w:szCs w:val="24"/>
          <w:lang w:val="es-ES"/>
        </w:rPr>
        <w:t>de</w:t>
      </w:r>
      <w:r w:rsidRPr="00B0462A">
        <w:rPr>
          <w:spacing w:val="14"/>
          <w:sz w:val="24"/>
          <w:szCs w:val="24"/>
          <w:lang w:val="es-ES"/>
        </w:rPr>
        <w:t xml:space="preserve"> </w:t>
      </w:r>
      <w:r w:rsidRPr="00B0462A">
        <w:rPr>
          <w:sz w:val="24"/>
          <w:szCs w:val="24"/>
          <w:lang w:val="es-ES"/>
        </w:rPr>
        <w:t>negocio,</w:t>
      </w:r>
    </w:p>
    <w:p w14:paraId="0A083F98" w14:textId="79FC81DA" w:rsidR="00FE5C6B" w:rsidRPr="00B0462A" w:rsidRDefault="00FE5C6B" w:rsidP="00644F06">
      <w:pPr>
        <w:pStyle w:val="Textoindependiente"/>
        <w:spacing w:before="73"/>
        <w:ind w:left="102" w:right="155"/>
        <w:jc w:val="both"/>
        <w:rPr>
          <w:lang w:val="es-ES"/>
        </w:rPr>
      </w:pPr>
      <w:r w:rsidRPr="00B0462A">
        <w:rPr>
          <w:lang w:val="es-ES"/>
        </w:rPr>
        <w:t>no han obtenido de estos clientes una copia de los documentos necesarios para su</w:t>
      </w:r>
      <w:r w:rsidRPr="00B0462A">
        <w:rPr>
          <w:spacing w:val="-2"/>
          <w:lang w:val="es-ES"/>
        </w:rPr>
        <w:t xml:space="preserve"> </w:t>
      </w:r>
      <w:r w:rsidRPr="00B0462A">
        <w:rPr>
          <w:lang w:val="es-ES"/>
        </w:rPr>
        <w:t>identificación.</w:t>
      </w:r>
    </w:p>
    <w:p w14:paraId="797C66D5" w14:textId="77777777" w:rsidR="00FE5C6B" w:rsidRPr="00B0462A" w:rsidRDefault="00FE5C6B" w:rsidP="00644F06">
      <w:pPr>
        <w:pStyle w:val="Prrafodelista"/>
        <w:numPr>
          <w:ilvl w:val="0"/>
          <w:numId w:val="11"/>
        </w:numPr>
        <w:tabs>
          <w:tab w:val="left" w:pos="532"/>
        </w:tabs>
        <w:ind w:right="121" w:firstLine="283"/>
        <w:jc w:val="both"/>
        <w:rPr>
          <w:sz w:val="24"/>
          <w:szCs w:val="24"/>
          <w:lang w:val="es-ES"/>
        </w:rPr>
      </w:pPr>
      <w:r w:rsidRPr="00B0462A">
        <w:rPr>
          <w:sz w:val="24"/>
          <w:szCs w:val="24"/>
          <w:lang w:val="es-ES"/>
        </w:rPr>
        <w:t>Cuando se aprecien discrepancias entre los datos facilitados por el cliente y otra información accesible o en poder del sujeto obligado, sin que se haya podido proceder a la identificación</w:t>
      </w:r>
      <w:r w:rsidRPr="00B0462A">
        <w:rPr>
          <w:spacing w:val="-5"/>
          <w:sz w:val="24"/>
          <w:szCs w:val="24"/>
          <w:lang w:val="es-ES"/>
        </w:rPr>
        <w:t xml:space="preserve"> </w:t>
      </w:r>
      <w:r w:rsidRPr="00B0462A">
        <w:rPr>
          <w:sz w:val="24"/>
          <w:szCs w:val="24"/>
          <w:lang w:val="es-ES"/>
        </w:rPr>
        <w:t>presencial.</w:t>
      </w:r>
    </w:p>
    <w:p w14:paraId="7902FE4A" w14:textId="77777777" w:rsidR="00FE5C6B" w:rsidRPr="00B0462A" w:rsidRDefault="00FE5C6B" w:rsidP="00644F06">
      <w:pPr>
        <w:pStyle w:val="Prrafodelista"/>
        <w:numPr>
          <w:ilvl w:val="0"/>
          <w:numId w:val="12"/>
        </w:numPr>
        <w:tabs>
          <w:tab w:val="left" w:pos="671"/>
        </w:tabs>
        <w:spacing w:before="1"/>
        <w:ind w:right="119" w:firstLine="283"/>
        <w:jc w:val="both"/>
        <w:rPr>
          <w:sz w:val="24"/>
          <w:szCs w:val="24"/>
          <w:lang w:val="es-ES"/>
        </w:rPr>
      </w:pPr>
      <w:r w:rsidRPr="00B0462A">
        <w:rPr>
          <w:sz w:val="24"/>
          <w:szCs w:val="24"/>
          <w:lang w:val="es-ES"/>
        </w:rPr>
        <w:t xml:space="preserve">Personas sobre las que se disponga de alguna información de la </w:t>
      </w:r>
      <w:r w:rsidRPr="00B0462A">
        <w:rPr>
          <w:spacing w:val="2"/>
          <w:sz w:val="24"/>
          <w:szCs w:val="24"/>
          <w:lang w:val="es-ES"/>
        </w:rPr>
        <w:t xml:space="preserve">que </w:t>
      </w:r>
      <w:r w:rsidRPr="00B0462A">
        <w:rPr>
          <w:sz w:val="24"/>
          <w:szCs w:val="24"/>
          <w:lang w:val="es-ES"/>
        </w:rPr>
        <w:t>se deduzca que pueden estar relacionadas con actividades</w:t>
      </w:r>
      <w:r w:rsidRPr="00B0462A">
        <w:rPr>
          <w:spacing w:val="-12"/>
          <w:sz w:val="24"/>
          <w:szCs w:val="24"/>
          <w:lang w:val="es-ES"/>
        </w:rPr>
        <w:t xml:space="preserve"> </w:t>
      </w:r>
      <w:r w:rsidRPr="00B0462A">
        <w:rPr>
          <w:sz w:val="24"/>
          <w:szCs w:val="24"/>
          <w:lang w:val="es-ES"/>
        </w:rPr>
        <w:t>delictivas.</w:t>
      </w:r>
    </w:p>
    <w:p w14:paraId="40760E30" w14:textId="77777777" w:rsidR="00FE5C6B" w:rsidRPr="00B0462A" w:rsidRDefault="00FE5C6B" w:rsidP="00644F06">
      <w:pPr>
        <w:pStyle w:val="Prrafodelista"/>
        <w:numPr>
          <w:ilvl w:val="0"/>
          <w:numId w:val="12"/>
        </w:numPr>
        <w:tabs>
          <w:tab w:val="left" w:pos="769"/>
        </w:tabs>
        <w:ind w:right="125" w:firstLine="283"/>
        <w:jc w:val="both"/>
        <w:rPr>
          <w:sz w:val="24"/>
          <w:szCs w:val="24"/>
          <w:lang w:val="es-ES"/>
        </w:rPr>
      </w:pPr>
      <w:r w:rsidRPr="00B0462A">
        <w:rPr>
          <w:sz w:val="24"/>
          <w:szCs w:val="24"/>
          <w:lang w:val="es-ES"/>
        </w:rPr>
        <w:t>Personas que tengan negocios cuya naturaleza haga imposible la verificación de la legitimidad de las actividades o la procedencia de los</w:t>
      </w:r>
      <w:r w:rsidRPr="00B0462A">
        <w:rPr>
          <w:spacing w:val="-25"/>
          <w:sz w:val="24"/>
          <w:szCs w:val="24"/>
          <w:lang w:val="es-ES"/>
        </w:rPr>
        <w:t xml:space="preserve"> </w:t>
      </w:r>
      <w:r w:rsidRPr="00B0462A">
        <w:rPr>
          <w:sz w:val="24"/>
          <w:szCs w:val="24"/>
          <w:lang w:val="es-ES"/>
        </w:rPr>
        <w:t>fondos.</w:t>
      </w:r>
    </w:p>
    <w:p w14:paraId="1F034C42" w14:textId="77777777" w:rsidR="00FE5C6B" w:rsidRPr="00B0462A" w:rsidRDefault="00FE5C6B" w:rsidP="00644F06">
      <w:pPr>
        <w:pStyle w:val="Prrafodelista"/>
        <w:numPr>
          <w:ilvl w:val="0"/>
          <w:numId w:val="12"/>
        </w:numPr>
        <w:tabs>
          <w:tab w:val="left" w:pos="731"/>
        </w:tabs>
        <w:ind w:right="121" w:firstLine="283"/>
        <w:jc w:val="both"/>
        <w:rPr>
          <w:sz w:val="24"/>
          <w:szCs w:val="24"/>
          <w:lang w:val="es-ES"/>
        </w:rPr>
      </w:pPr>
      <w:r w:rsidRPr="00B0462A">
        <w:rPr>
          <w:sz w:val="24"/>
          <w:szCs w:val="24"/>
          <w:lang w:val="es-ES"/>
        </w:rPr>
        <w:t>Personas jurídicas cuya estructura accionarial o de control no pueda determinarse.</w:t>
      </w:r>
    </w:p>
    <w:p w14:paraId="1ED98CC0" w14:textId="46492C93" w:rsidR="00982A87" w:rsidRPr="00B0462A" w:rsidRDefault="00FE5C6B" w:rsidP="00644F06">
      <w:pPr>
        <w:pStyle w:val="Prrafodelista"/>
        <w:numPr>
          <w:ilvl w:val="0"/>
          <w:numId w:val="12"/>
        </w:numPr>
        <w:tabs>
          <w:tab w:val="left" w:pos="649"/>
        </w:tabs>
        <w:ind w:right="119" w:firstLine="283"/>
        <w:jc w:val="both"/>
        <w:rPr>
          <w:sz w:val="24"/>
          <w:szCs w:val="24"/>
          <w:lang w:val="es-ES"/>
        </w:rPr>
      </w:pPr>
      <w:r w:rsidRPr="00B0462A">
        <w:rPr>
          <w:sz w:val="24"/>
          <w:szCs w:val="24"/>
          <w:lang w:val="es-ES"/>
        </w:rPr>
        <w:t>Personas que se nieguen a facilitar la información o la documentación requerida para su identificación o, cuando corresponda, para la justificación de su actividad económica o la procedencia de los fondos, o del propósito y naturaleza de la relación</w:t>
      </w:r>
      <w:r w:rsidRPr="00B0462A">
        <w:rPr>
          <w:spacing w:val="-3"/>
          <w:sz w:val="24"/>
          <w:szCs w:val="24"/>
          <w:lang w:val="es-ES"/>
        </w:rPr>
        <w:t xml:space="preserve"> </w:t>
      </w:r>
      <w:r w:rsidRPr="00B0462A">
        <w:rPr>
          <w:sz w:val="24"/>
          <w:szCs w:val="24"/>
          <w:lang w:val="es-ES"/>
        </w:rPr>
        <w:t>comercial.</w:t>
      </w:r>
    </w:p>
    <w:p w14:paraId="22197924" w14:textId="5C56AD22" w:rsidR="00FE5C6B" w:rsidRPr="00B0462A" w:rsidRDefault="00982A87" w:rsidP="00982A87">
      <w:pPr>
        <w:rPr>
          <w:sz w:val="24"/>
          <w:szCs w:val="24"/>
          <w:lang w:val="es-ES"/>
        </w:rPr>
      </w:pPr>
      <w:r w:rsidRPr="00B0462A">
        <w:rPr>
          <w:sz w:val="24"/>
          <w:szCs w:val="24"/>
          <w:lang w:val="es-ES"/>
        </w:rPr>
        <w:br w:type="page"/>
      </w:r>
    </w:p>
    <w:p w14:paraId="6CEDC538" w14:textId="1E532198" w:rsidR="00FE5C6B" w:rsidRPr="00B0462A" w:rsidRDefault="00FE5C6B" w:rsidP="00644F06">
      <w:pPr>
        <w:pStyle w:val="Prrafodelista"/>
        <w:numPr>
          <w:ilvl w:val="0"/>
          <w:numId w:val="12"/>
        </w:numPr>
        <w:tabs>
          <w:tab w:val="left" w:pos="719"/>
        </w:tabs>
        <w:ind w:right="126" w:firstLine="283"/>
        <w:jc w:val="both"/>
        <w:rPr>
          <w:sz w:val="24"/>
          <w:szCs w:val="24"/>
          <w:lang w:val="es-ES"/>
        </w:rPr>
      </w:pPr>
      <w:r w:rsidRPr="00B0462A">
        <w:rPr>
          <w:sz w:val="24"/>
          <w:szCs w:val="24"/>
          <w:lang w:val="es-ES"/>
        </w:rPr>
        <w:lastRenderedPageBreak/>
        <w:t>Personas que aporten documentos de dudosa legalidad, legitimidad o manipulados.</w:t>
      </w:r>
    </w:p>
    <w:p w14:paraId="3A3C29F5" w14:textId="77777777" w:rsidR="008546A1" w:rsidRPr="00B0462A" w:rsidRDefault="008546A1" w:rsidP="00644F06">
      <w:pPr>
        <w:pStyle w:val="Prrafodelista"/>
        <w:numPr>
          <w:ilvl w:val="0"/>
          <w:numId w:val="12"/>
        </w:numPr>
        <w:tabs>
          <w:tab w:val="left" w:pos="667"/>
        </w:tabs>
        <w:ind w:left="666" w:hanging="282"/>
        <w:jc w:val="both"/>
        <w:rPr>
          <w:sz w:val="24"/>
          <w:szCs w:val="24"/>
          <w:lang w:val="es-ES"/>
        </w:rPr>
      </w:pPr>
      <w:r w:rsidRPr="00B0462A">
        <w:rPr>
          <w:sz w:val="24"/>
          <w:szCs w:val="24"/>
          <w:lang w:val="es-ES"/>
        </w:rPr>
        <w:t>Personas incluidas en alguna de las listas oficiales de</w:t>
      </w:r>
      <w:r w:rsidRPr="00B0462A">
        <w:rPr>
          <w:spacing w:val="-12"/>
          <w:sz w:val="24"/>
          <w:szCs w:val="24"/>
          <w:lang w:val="es-ES"/>
        </w:rPr>
        <w:t xml:space="preserve"> </w:t>
      </w:r>
      <w:r w:rsidRPr="00B0462A">
        <w:rPr>
          <w:sz w:val="24"/>
          <w:szCs w:val="24"/>
          <w:lang w:val="es-ES"/>
        </w:rPr>
        <w:t>sanciones.</w:t>
      </w:r>
    </w:p>
    <w:p w14:paraId="31227F5C" w14:textId="77777777" w:rsidR="008546A1" w:rsidRPr="00B0462A" w:rsidRDefault="008546A1" w:rsidP="00644F06">
      <w:pPr>
        <w:pStyle w:val="Prrafodelista"/>
        <w:numPr>
          <w:ilvl w:val="0"/>
          <w:numId w:val="12"/>
        </w:numPr>
        <w:tabs>
          <w:tab w:val="left" w:pos="587"/>
        </w:tabs>
        <w:ind w:right="119" w:firstLine="283"/>
        <w:jc w:val="both"/>
        <w:rPr>
          <w:sz w:val="24"/>
          <w:szCs w:val="24"/>
          <w:lang w:val="es-ES"/>
        </w:rPr>
      </w:pPr>
      <w:r w:rsidRPr="00B0462A">
        <w:rPr>
          <w:sz w:val="24"/>
          <w:szCs w:val="24"/>
          <w:lang w:val="es-ES"/>
        </w:rPr>
        <w:t xml:space="preserve">Clientes cuya actividad comercial sea la explotación de: casinos, máquinas de juego, apuestas u otros juegos de azar, que </w:t>
      </w:r>
      <w:r w:rsidRPr="00B0462A">
        <w:rPr>
          <w:sz w:val="24"/>
          <w:szCs w:val="24"/>
          <w:u w:val="single"/>
          <w:lang w:val="es-ES"/>
        </w:rPr>
        <w:t>no</w:t>
      </w:r>
      <w:r w:rsidRPr="00B0462A">
        <w:rPr>
          <w:sz w:val="24"/>
          <w:szCs w:val="24"/>
          <w:lang w:val="es-ES"/>
        </w:rPr>
        <w:t xml:space="preserve"> dispongan de la preceptiva autorización administrativa para operar.</w:t>
      </w:r>
    </w:p>
    <w:p w14:paraId="137CC0B8" w14:textId="77777777" w:rsidR="008546A1" w:rsidRPr="00B0462A" w:rsidRDefault="008546A1" w:rsidP="00644F06">
      <w:pPr>
        <w:pStyle w:val="Prrafodelista"/>
        <w:numPr>
          <w:ilvl w:val="0"/>
          <w:numId w:val="12"/>
        </w:numPr>
        <w:tabs>
          <w:tab w:val="left" w:pos="592"/>
        </w:tabs>
        <w:spacing w:before="1"/>
        <w:ind w:right="123" w:firstLine="283"/>
        <w:jc w:val="both"/>
        <w:rPr>
          <w:sz w:val="24"/>
          <w:szCs w:val="24"/>
          <w:lang w:val="es-ES"/>
        </w:rPr>
      </w:pPr>
      <w:r w:rsidRPr="00B0462A">
        <w:rPr>
          <w:sz w:val="24"/>
          <w:szCs w:val="24"/>
          <w:lang w:val="es-ES"/>
        </w:rPr>
        <w:t>Clientes que, por sus circunstancias, no parezcan que realicen actividades profesionales o empresariales, o dispongan de medios compatibles con la operación que se propongan</w:t>
      </w:r>
      <w:r w:rsidRPr="00B0462A">
        <w:rPr>
          <w:spacing w:val="-1"/>
          <w:sz w:val="24"/>
          <w:szCs w:val="24"/>
          <w:lang w:val="es-ES"/>
        </w:rPr>
        <w:t xml:space="preserve"> </w:t>
      </w:r>
      <w:r w:rsidRPr="00B0462A">
        <w:rPr>
          <w:sz w:val="24"/>
          <w:szCs w:val="24"/>
          <w:lang w:val="es-ES"/>
        </w:rPr>
        <w:t>realizar.</w:t>
      </w:r>
    </w:p>
    <w:p w14:paraId="33FA1395" w14:textId="77777777" w:rsidR="008546A1" w:rsidRPr="00B0462A" w:rsidRDefault="008546A1" w:rsidP="00644F06">
      <w:pPr>
        <w:pStyle w:val="Prrafodelista"/>
        <w:numPr>
          <w:ilvl w:val="0"/>
          <w:numId w:val="12"/>
        </w:numPr>
        <w:tabs>
          <w:tab w:val="left" w:pos="731"/>
        </w:tabs>
        <w:ind w:right="123" w:firstLine="283"/>
        <w:jc w:val="both"/>
        <w:rPr>
          <w:sz w:val="24"/>
          <w:szCs w:val="24"/>
          <w:lang w:val="es-ES"/>
        </w:rPr>
      </w:pPr>
      <w:r w:rsidRPr="00B0462A">
        <w:rPr>
          <w:sz w:val="24"/>
          <w:szCs w:val="24"/>
          <w:lang w:val="es-ES"/>
        </w:rPr>
        <w:t>Clientes que, por provenir de jurisdicciones remotas, imposibiliten el cumplimiento de las obligaciones que impone la</w:t>
      </w:r>
      <w:r w:rsidRPr="00B0462A">
        <w:rPr>
          <w:spacing w:val="-7"/>
          <w:sz w:val="24"/>
          <w:szCs w:val="24"/>
          <w:lang w:val="es-ES"/>
        </w:rPr>
        <w:t xml:space="preserve"> </w:t>
      </w:r>
      <w:r w:rsidRPr="00B0462A">
        <w:rPr>
          <w:sz w:val="24"/>
          <w:szCs w:val="24"/>
          <w:lang w:val="es-ES"/>
        </w:rPr>
        <w:t>Ley.</w:t>
      </w:r>
    </w:p>
    <w:p w14:paraId="0AED2BB5" w14:textId="77777777" w:rsidR="00FE5C6B" w:rsidRPr="00B0462A" w:rsidRDefault="00FE5C6B" w:rsidP="00644F06">
      <w:pPr>
        <w:jc w:val="both"/>
        <w:rPr>
          <w:sz w:val="24"/>
          <w:szCs w:val="24"/>
          <w:lang w:val="es-ES"/>
        </w:rPr>
      </w:pPr>
    </w:p>
    <w:p w14:paraId="47B2791F" w14:textId="77777777" w:rsidR="008546A1" w:rsidRPr="00B0462A" w:rsidRDefault="008546A1" w:rsidP="00644F06">
      <w:pPr>
        <w:pStyle w:val="Prrafodelista"/>
        <w:numPr>
          <w:ilvl w:val="1"/>
          <w:numId w:val="40"/>
        </w:numPr>
        <w:tabs>
          <w:tab w:val="left" w:pos="594"/>
        </w:tabs>
        <w:ind w:left="102" w:right="117" w:firstLine="0"/>
        <w:jc w:val="both"/>
        <w:rPr>
          <w:b/>
          <w:sz w:val="24"/>
          <w:szCs w:val="24"/>
          <w:lang w:val="es-ES"/>
        </w:rPr>
      </w:pPr>
      <w:r w:rsidRPr="00B0462A">
        <w:rPr>
          <w:b/>
          <w:sz w:val="24"/>
          <w:szCs w:val="24"/>
          <w:lang w:val="es-ES"/>
        </w:rPr>
        <w:t>Política de seguimiento continuo de las operaciones o negocios de</w:t>
      </w:r>
      <w:r w:rsidRPr="00B0462A">
        <w:rPr>
          <w:b/>
          <w:spacing w:val="37"/>
          <w:sz w:val="24"/>
          <w:szCs w:val="24"/>
          <w:lang w:val="es-ES"/>
        </w:rPr>
        <w:t xml:space="preserve"> </w:t>
      </w:r>
      <w:r w:rsidRPr="00B0462A">
        <w:rPr>
          <w:b/>
          <w:sz w:val="24"/>
          <w:szCs w:val="24"/>
          <w:lang w:val="es-ES"/>
        </w:rPr>
        <w:t>los clientes.</w:t>
      </w:r>
    </w:p>
    <w:p w14:paraId="24DD8736" w14:textId="77777777" w:rsidR="008546A1" w:rsidRPr="00B0462A" w:rsidRDefault="008546A1" w:rsidP="00644F06">
      <w:pPr>
        <w:pStyle w:val="Prrafodelista"/>
        <w:numPr>
          <w:ilvl w:val="2"/>
          <w:numId w:val="10"/>
        </w:numPr>
        <w:tabs>
          <w:tab w:val="left" w:pos="714"/>
        </w:tabs>
        <w:jc w:val="both"/>
        <w:rPr>
          <w:i/>
          <w:sz w:val="24"/>
          <w:szCs w:val="24"/>
        </w:rPr>
      </w:pPr>
      <w:proofErr w:type="spellStart"/>
      <w:r w:rsidRPr="00B0462A">
        <w:rPr>
          <w:i/>
          <w:sz w:val="24"/>
          <w:szCs w:val="24"/>
        </w:rPr>
        <w:t>Introducción</w:t>
      </w:r>
      <w:proofErr w:type="spellEnd"/>
      <w:r w:rsidRPr="00B0462A">
        <w:rPr>
          <w:i/>
          <w:sz w:val="24"/>
          <w:szCs w:val="24"/>
        </w:rPr>
        <w:t>.</w:t>
      </w:r>
    </w:p>
    <w:p w14:paraId="6198DA23" w14:textId="77777777" w:rsidR="008546A1" w:rsidRPr="00B0462A" w:rsidRDefault="008546A1" w:rsidP="00644F06">
      <w:pPr>
        <w:pStyle w:val="Textoindependiente"/>
        <w:ind w:left="102" w:right="127" w:firstLine="283"/>
        <w:jc w:val="both"/>
        <w:rPr>
          <w:lang w:val="es-ES"/>
        </w:rPr>
      </w:pPr>
      <w:r w:rsidRPr="00B0462A">
        <w:rPr>
          <w:lang w:val="es-ES"/>
        </w:rPr>
        <w:t>Establece el artículo 6 de la Ley 10/2010, sobre seguimiento continuo de la relación de negocios, lo siguiente:</w:t>
      </w:r>
    </w:p>
    <w:p w14:paraId="3FF56168" w14:textId="77777777" w:rsidR="008546A1" w:rsidRPr="00B0462A" w:rsidRDefault="008546A1" w:rsidP="00644F06">
      <w:pPr>
        <w:pStyle w:val="Textoindependiente"/>
        <w:ind w:left="102" w:right="124" w:firstLine="283"/>
        <w:jc w:val="both"/>
        <w:rPr>
          <w:lang w:val="es-ES"/>
        </w:rPr>
      </w:pPr>
      <w:r w:rsidRPr="00B0462A">
        <w:rPr>
          <w:lang w:val="es-ES"/>
        </w:rPr>
        <w:t xml:space="preserve">Los sujetos obligados aplicarán medidas de seguimiento continuo a la relación de negocios, incluido el escrutinio de las operaciones efectuadas a lo largo de dicha relación a fin de garantizar que coincidan con el conocimiento que tenga el sujeto obligado del cliente y de su perfil empresarial y de riesgo, incluido el origen de los fondos y garantizar que los documentos, datos e </w:t>
      </w:r>
    </w:p>
    <w:p w14:paraId="43A6B3D0" w14:textId="77777777" w:rsidR="008546A1" w:rsidRPr="00B0462A" w:rsidRDefault="008546A1" w:rsidP="00644F06">
      <w:pPr>
        <w:pStyle w:val="Textoindependiente"/>
        <w:spacing w:before="73"/>
        <w:ind w:right="3102"/>
        <w:jc w:val="both"/>
        <w:rPr>
          <w:lang w:val="es-ES"/>
        </w:rPr>
      </w:pPr>
      <w:r w:rsidRPr="00B0462A">
        <w:rPr>
          <w:lang w:val="es-ES"/>
        </w:rPr>
        <w:t>información de que se disponga estén actualizados.</w:t>
      </w:r>
    </w:p>
    <w:p w14:paraId="6D4D1504" w14:textId="77777777" w:rsidR="008546A1" w:rsidRPr="00B0462A" w:rsidRDefault="008546A1" w:rsidP="00644F06">
      <w:pPr>
        <w:pStyle w:val="Textoindependiente"/>
        <w:ind w:left="102" w:right="117" w:firstLine="283"/>
        <w:jc w:val="both"/>
        <w:rPr>
          <w:lang w:val="es-ES"/>
        </w:rPr>
      </w:pPr>
      <w:r w:rsidRPr="00B0462A">
        <w:rPr>
          <w:lang w:val="es-ES"/>
        </w:rPr>
        <w:t>Así pues, el conocimiento del cliente no termina con su identificación, sino que exige el conocimiento del marco en el que se desenvuelve, y el detenido seguimiento de la evolución de sus actividades.</w:t>
      </w:r>
    </w:p>
    <w:p w14:paraId="56F5E63F" w14:textId="7C844815" w:rsidR="008546A1" w:rsidRPr="00B0462A" w:rsidRDefault="008546A1" w:rsidP="00644F06">
      <w:pPr>
        <w:pStyle w:val="Textoindependiente"/>
        <w:spacing w:before="1"/>
        <w:ind w:left="102" w:right="119" w:firstLine="283"/>
        <w:jc w:val="both"/>
        <w:rPr>
          <w:lang w:val="es-ES"/>
        </w:rPr>
        <w:sectPr w:rsidR="008546A1" w:rsidRPr="00B0462A">
          <w:pgSz w:w="11910" w:h="16840"/>
          <w:pgMar w:top="1320" w:right="1580" w:bottom="280" w:left="1600" w:header="720" w:footer="720" w:gutter="0"/>
          <w:cols w:space="720"/>
        </w:sectPr>
      </w:pPr>
      <w:r w:rsidRPr="00B0462A">
        <w:rPr>
          <w:lang w:val="es-ES"/>
        </w:rPr>
        <w:t>En las medidas de diligencia debida con los clientes tienen una especial importancia los empleados que, por su función, tienen el "conocimiento del cliente" debido al trato personalizado y cercano que mantienen con él, o porque conocen sus operaciones. Estos empleados pueden tratar directamente con el cliente en el momento inicial de establecer la relación de negocio u operación concreta, o posteriormente, mi</w:t>
      </w:r>
      <w:r w:rsidR="00982A87" w:rsidRPr="00B0462A">
        <w:rPr>
          <w:lang w:val="es-ES"/>
        </w:rPr>
        <w:t xml:space="preserve">entras dure la relación de </w:t>
      </w:r>
      <w:proofErr w:type="spellStart"/>
      <w:r w:rsidR="00982A87" w:rsidRPr="00B0462A">
        <w:rPr>
          <w:lang w:val="es-ES"/>
        </w:rPr>
        <w:t>nego</w:t>
      </w:r>
      <w:proofErr w:type="spellEnd"/>
    </w:p>
    <w:p w14:paraId="564438DA" w14:textId="77777777" w:rsidR="002F180B" w:rsidRPr="00B0462A" w:rsidRDefault="002F180B" w:rsidP="00644F06">
      <w:pPr>
        <w:pStyle w:val="Textoindependiente"/>
        <w:spacing w:before="1"/>
        <w:jc w:val="both"/>
        <w:rPr>
          <w:lang w:val="es-ES"/>
        </w:rPr>
      </w:pPr>
    </w:p>
    <w:p w14:paraId="1C65DDA5" w14:textId="5D553904" w:rsidR="002F180B" w:rsidRPr="00B0462A" w:rsidRDefault="007C199B" w:rsidP="00644F06">
      <w:pPr>
        <w:pStyle w:val="Prrafodelista"/>
        <w:numPr>
          <w:ilvl w:val="2"/>
          <w:numId w:val="10"/>
        </w:numPr>
        <w:tabs>
          <w:tab w:val="left" w:pos="717"/>
        </w:tabs>
        <w:spacing w:before="1"/>
        <w:ind w:left="716" w:hanging="615"/>
        <w:jc w:val="both"/>
        <w:rPr>
          <w:i/>
          <w:sz w:val="24"/>
          <w:szCs w:val="24"/>
          <w:lang w:val="es-ES"/>
        </w:rPr>
      </w:pPr>
      <w:r w:rsidRPr="00B0462A">
        <w:rPr>
          <w:i/>
          <w:sz w:val="24"/>
          <w:szCs w:val="24"/>
          <w:lang w:val="es-ES"/>
        </w:rPr>
        <w:t>Actualización del conocimiento del cliente y del proceso de</w:t>
      </w:r>
      <w:r w:rsidRPr="00B0462A">
        <w:rPr>
          <w:i/>
          <w:spacing w:val="-11"/>
          <w:sz w:val="24"/>
          <w:szCs w:val="24"/>
          <w:lang w:val="es-ES"/>
        </w:rPr>
        <w:t xml:space="preserve"> </w:t>
      </w:r>
      <w:r w:rsidRPr="00B0462A">
        <w:rPr>
          <w:i/>
          <w:sz w:val="24"/>
          <w:szCs w:val="24"/>
          <w:lang w:val="es-ES"/>
        </w:rPr>
        <w:t>verificación</w:t>
      </w:r>
    </w:p>
    <w:p w14:paraId="69491591" w14:textId="29793256" w:rsidR="002F180B" w:rsidRPr="00B0462A" w:rsidRDefault="007C199B" w:rsidP="00644F06">
      <w:pPr>
        <w:pStyle w:val="Textoindependiente"/>
        <w:ind w:left="102" w:right="122" w:firstLine="283"/>
        <w:jc w:val="both"/>
        <w:rPr>
          <w:lang w:val="es-ES"/>
        </w:rPr>
      </w:pPr>
      <w:r w:rsidRPr="00B0462A">
        <w:rPr>
          <w:lang w:val="es-ES"/>
        </w:rPr>
        <w:t>El conocimiento del cliente, y la verificación de la veracidad de la información aportada por él, son obligaciones que permanecen a lo largo del tiempo y que deben ser periódicamente actualizadas; no es suficiente con obtenerlo al inicio de las relaciones comerciales.</w:t>
      </w:r>
    </w:p>
    <w:p w14:paraId="33CD495F" w14:textId="5051DFCF" w:rsidR="002F180B" w:rsidRPr="00B0462A" w:rsidRDefault="007C199B" w:rsidP="00644F06">
      <w:pPr>
        <w:pStyle w:val="Textoindependiente"/>
        <w:ind w:left="102" w:right="118" w:firstLine="283"/>
        <w:jc w:val="both"/>
        <w:rPr>
          <w:lang w:val="es-ES"/>
        </w:rPr>
      </w:pPr>
      <w:r w:rsidRPr="00B0462A">
        <w:rPr>
          <w:lang w:val="es-ES"/>
        </w:rPr>
        <w:t xml:space="preserve">Los datos y actividades declaradas por el cliente e incorporadas a su Ficha de Identificación deben ser razonablemente verificados con objeto de garantizar su veracidad. También debe hacerse un seguimiento de la operativa de los clientes, tratando de detectar si se producen variaciones en el comportamiento de </w:t>
      </w:r>
      <w:r w:rsidR="00280D32" w:rsidRPr="00B0462A">
        <w:rPr>
          <w:lang w:val="es-ES"/>
        </w:rPr>
        <w:t>estos</w:t>
      </w:r>
      <w:r w:rsidRPr="00B0462A">
        <w:rPr>
          <w:lang w:val="es-ES"/>
        </w:rPr>
        <w:t xml:space="preserve"> que sean incongruentes con las actividades declaradas. En caso afirmativo, se estaría ante una situación potencialmente sospechosa de estar vinculada al blanqueo de</w:t>
      </w:r>
      <w:r w:rsidRPr="00B0462A">
        <w:rPr>
          <w:spacing w:val="-9"/>
          <w:lang w:val="es-ES"/>
        </w:rPr>
        <w:t xml:space="preserve"> </w:t>
      </w:r>
      <w:r w:rsidRPr="00B0462A">
        <w:rPr>
          <w:lang w:val="es-ES"/>
        </w:rPr>
        <w:t>capitales.</w:t>
      </w:r>
    </w:p>
    <w:p w14:paraId="60C96CE9" w14:textId="298CC597" w:rsidR="002F180B" w:rsidRPr="00B0462A" w:rsidRDefault="007C199B" w:rsidP="00644F06">
      <w:pPr>
        <w:pStyle w:val="Textoindependiente"/>
        <w:ind w:left="102" w:right="123" w:firstLine="283"/>
        <w:jc w:val="both"/>
        <w:rPr>
          <w:lang w:val="es-ES"/>
        </w:rPr>
      </w:pPr>
      <w:r w:rsidRPr="00B0462A">
        <w:rPr>
          <w:lang w:val="es-ES"/>
        </w:rPr>
        <w:t xml:space="preserve">A </w:t>
      </w:r>
      <w:r w:rsidR="00280D32" w:rsidRPr="00B0462A">
        <w:rPr>
          <w:lang w:val="es-ES"/>
        </w:rPr>
        <w:t>continuación,</w:t>
      </w:r>
      <w:r w:rsidRPr="00B0462A">
        <w:rPr>
          <w:lang w:val="es-ES"/>
        </w:rPr>
        <w:t xml:space="preserve"> se detallan una serie de medidas cuya aplicación permite verificar de manera razonable la veracidad o no de la información aportada por los clientes. Si bien es cierto que no en todos los casos se podrán aplicar todas las medidas, lo que se pretende es ofrecer un abanico lo suficientemente amplio como para poder aplicar, en todos los casos, alguna de</w:t>
      </w:r>
      <w:r w:rsidRPr="00B0462A">
        <w:rPr>
          <w:spacing w:val="-23"/>
          <w:lang w:val="es-ES"/>
        </w:rPr>
        <w:t xml:space="preserve"> </w:t>
      </w:r>
      <w:r w:rsidRPr="00B0462A">
        <w:rPr>
          <w:lang w:val="es-ES"/>
        </w:rPr>
        <w:t>ellas:</w:t>
      </w:r>
    </w:p>
    <w:p w14:paraId="5B36B26A" w14:textId="17042442" w:rsidR="002F180B" w:rsidRPr="00B0462A" w:rsidRDefault="007C199B" w:rsidP="00644F06">
      <w:pPr>
        <w:pStyle w:val="Prrafodelista"/>
        <w:numPr>
          <w:ilvl w:val="0"/>
          <w:numId w:val="9"/>
        </w:numPr>
        <w:tabs>
          <w:tab w:val="left" w:pos="594"/>
        </w:tabs>
        <w:spacing w:before="1"/>
        <w:ind w:right="117" w:firstLine="283"/>
        <w:jc w:val="both"/>
        <w:rPr>
          <w:sz w:val="24"/>
          <w:szCs w:val="24"/>
          <w:lang w:val="es-ES"/>
        </w:rPr>
      </w:pPr>
      <w:r w:rsidRPr="00B0462A">
        <w:rPr>
          <w:sz w:val="24"/>
          <w:szCs w:val="24"/>
          <w:lang w:val="es-ES"/>
        </w:rPr>
        <w:t xml:space="preserve">Tras el inicio de la relación de negocio, y durante </w:t>
      </w:r>
      <w:r w:rsidRPr="00B0462A">
        <w:rPr>
          <w:spacing w:val="2"/>
          <w:sz w:val="24"/>
          <w:szCs w:val="24"/>
          <w:lang w:val="es-ES"/>
        </w:rPr>
        <w:t xml:space="preserve">los </w:t>
      </w:r>
      <w:r w:rsidRPr="00B0462A">
        <w:rPr>
          <w:sz w:val="24"/>
          <w:szCs w:val="24"/>
          <w:lang w:val="es-ES"/>
        </w:rPr>
        <w:t>primeros meses, comprobar periódicamente que la operatoria que presenta la misma es congruente con la actividad que el cliente ha</w:t>
      </w:r>
      <w:r w:rsidRPr="00B0462A">
        <w:rPr>
          <w:spacing w:val="-8"/>
          <w:sz w:val="24"/>
          <w:szCs w:val="24"/>
          <w:lang w:val="es-ES"/>
        </w:rPr>
        <w:t xml:space="preserve"> </w:t>
      </w:r>
      <w:r w:rsidRPr="00B0462A">
        <w:rPr>
          <w:sz w:val="24"/>
          <w:szCs w:val="24"/>
          <w:lang w:val="es-ES"/>
        </w:rPr>
        <w:t>manifestado.</w:t>
      </w:r>
    </w:p>
    <w:p w14:paraId="06834DDC" w14:textId="339C47E7" w:rsidR="002F180B" w:rsidRPr="00B0462A" w:rsidRDefault="007C199B" w:rsidP="00644F06">
      <w:pPr>
        <w:pStyle w:val="Prrafodelista"/>
        <w:numPr>
          <w:ilvl w:val="0"/>
          <w:numId w:val="9"/>
        </w:numPr>
        <w:tabs>
          <w:tab w:val="left" w:pos="554"/>
        </w:tabs>
        <w:ind w:right="121" w:firstLine="283"/>
        <w:jc w:val="both"/>
        <w:rPr>
          <w:sz w:val="24"/>
          <w:szCs w:val="24"/>
          <w:lang w:val="es-ES"/>
        </w:rPr>
      </w:pPr>
      <w:r w:rsidRPr="00B0462A">
        <w:rPr>
          <w:sz w:val="24"/>
          <w:szCs w:val="24"/>
          <w:lang w:val="es-ES"/>
        </w:rPr>
        <w:t>Comprobar que los datos procedentes del cliente reflejan gastos corrientes típicos del desarrollo de una actividad económica, tales como pagos de impuestos, seguridad social, colegios profesionales, agua, luz,</w:t>
      </w:r>
      <w:r w:rsidRPr="00B0462A">
        <w:rPr>
          <w:spacing w:val="-15"/>
          <w:sz w:val="24"/>
          <w:szCs w:val="24"/>
          <w:lang w:val="es-ES"/>
        </w:rPr>
        <w:t xml:space="preserve"> </w:t>
      </w:r>
      <w:r w:rsidRPr="00B0462A">
        <w:rPr>
          <w:sz w:val="24"/>
          <w:szCs w:val="24"/>
          <w:lang w:val="es-ES"/>
        </w:rPr>
        <w:t>teléfono.</w:t>
      </w:r>
    </w:p>
    <w:p w14:paraId="434A801D" w14:textId="691B038E" w:rsidR="002F180B" w:rsidRPr="00B0462A" w:rsidRDefault="007C199B" w:rsidP="00644F06">
      <w:pPr>
        <w:pStyle w:val="Prrafodelista"/>
        <w:numPr>
          <w:ilvl w:val="0"/>
          <w:numId w:val="9"/>
        </w:numPr>
        <w:tabs>
          <w:tab w:val="left" w:pos="580"/>
        </w:tabs>
        <w:ind w:right="115" w:firstLine="283"/>
        <w:jc w:val="both"/>
        <w:rPr>
          <w:sz w:val="24"/>
          <w:szCs w:val="24"/>
          <w:lang w:val="es-ES"/>
        </w:rPr>
      </w:pPr>
      <w:r w:rsidRPr="00B0462A">
        <w:rPr>
          <w:sz w:val="24"/>
          <w:szCs w:val="24"/>
          <w:lang w:val="es-ES"/>
        </w:rPr>
        <w:t>Visitar el/</w:t>
      </w:r>
      <w:r w:rsidR="00280D32" w:rsidRPr="00B0462A">
        <w:rPr>
          <w:sz w:val="24"/>
          <w:szCs w:val="24"/>
          <w:lang w:val="es-ES"/>
        </w:rPr>
        <w:t>los establecimientos</w:t>
      </w:r>
      <w:r w:rsidRPr="00B0462A">
        <w:rPr>
          <w:sz w:val="24"/>
          <w:szCs w:val="24"/>
          <w:lang w:val="es-ES"/>
        </w:rPr>
        <w:t>/s o local/es del negocio del cliente, a fin de comprobar que lo que se observa es coherente con lo manifestado por él mismo.</w:t>
      </w:r>
    </w:p>
    <w:p w14:paraId="1C21ACAF" w14:textId="77777777" w:rsidR="002F180B" w:rsidRPr="00B0462A" w:rsidRDefault="007C199B" w:rsidP="00644F06">
      <w:pPr>
        <w:pStyle w:val="Prrafodelista"/>
        <w:numPr>
          <w:ilvl w:val="0"/>
          <w:numId w:val="9"/>
        </w:numPr>
        <w:tabs>
          <w:tab w:val="left" w:pos="161"/>
        </w:tabs>
        <w:spacing w:before="1"/>
        <w:ind w:left="545" w:right="3111" w:hanging="546"/>
        <w:jc w:val="both"/>
        <w:rPr>
          <w:sz w:val="24"/>
          <w:szCs w:val="24"/>
          <w:lang w:val="es-ES"/>
        </w:rPr>
      </w:pPr>
      <w:r w:rsidRPr="00B0462A">
        <w:rPr>
          <w:sz w:val="24"/>
          <w:szCs w:val="24"/>
          <w:lang w:val="es-ES"/>
        </w:rPr>
        <w:t>Consultar los informes comerciales</w:t>
      </w:r>
      <w:r w:rsidRPr="00B0462A">
        <w:rPr>
          <w:spacing w:val="-13"/>
          <w:sz w:val="24"/>
          <w:szCs w:val="24"/>
          <w:lang w:val="es-ES"/>
        </w:rPr>
        <w:t xml:space="preserve"> </w:t>
      </w:r>
      <w:r w:rsidRPr="00B0462A">
        <w:rPr>
          <w:sz w:val="24"/>
          <w:szCs w:val="24"/>
          <w:lang w:val="es-ES"/>
        </w:rPr>
        <w:t>disponibles.</w:t>
      </w:r>
    </w:p>
    <w:p w14:paraId="5279A58A" w14:textId="51BB2993" w:rsidR="002F180B" w:rsidRPr="00B0462A" w:rsidRDefault="007C199B" w:rsidP="00644F06">
      <w:pPr>
        <w:pStyle w:val="Prrafodelista"/>
        <w:numPr>
          <w:ilvl w:val="0"/>
          <w:numId w:val="9"/>
        </w:numPr>
        <w:tabs>
          <w:tab w:val="left" w:pos="561"/>
        </w:tabs>
        <w:ind w:right="121" w:firstLine="283"/>
        <w:jc w:val="both"/>
        <w:rPr>
          <w:sz w:val="24"/>
          <w:szCs w:val="24"/>
          <w:lang w:val="es-ES"/>
        </w:rPr>
      </w:pPr>
      <w:r w:rsidRPr="00B0462A">
        <w:rPr>
          <w:sz w:val="24"/>
          <w:szCs w:val="24"/>
          <w:lang w:val="es-ES"/>
        </w:rPr>
        <w:t xml:space="preserve">Cuando se refieran a </w:t>
      </w:r>
      <w:r w:rsidRPr="00B0462A">
        <w:rPr>
          <w:b/>
          <w:sz w:val="24"/>
          <w:szCs w:val="24"/>
          <w:lang w:val="es-ES"/>
        </w:rPr>
        <w:t>sociedades mercantiles</w:t>
      </w:r>
      <w:r w:rsidRPr="00B0462A">
        <w:rPr>
          <w:sz w:val="24"/>
          <w:szCs w:val="24"/>
          <w:lang w:val="es-ES"/>
        </w:rPr>
        <w:t>, que sean clientes nuevos y no se conozca a sus administradores y/o socios, deberá consultarse a la mayor</w:t>
      </w:r>
      <w:r w:rsidRPr="00B0462A">
        <w:rPr>
          <w:spacing w:val="53"/>
          <w:sz w:val="24"/>
          <w:szCs w:val="24"/>
          <w:lang w:val="es-ES"/>
        </w:rPr>
        <w:t xml:space="preserve"> </w:t>
      </w:r>
      <w:r w:rsidRPr="00B0462A">
        <w:rPr>
          <w:sz w:val="24"/>
          <w:szCs w:val="24"/>
          <w:lang w:val="es-ES"/>
        </w:rPr>
        <w:t>brevedad</w:t>
      </w:r>
    </w:p>
    <w:p w14:paraId="1C7B7199" w14:textId="1436D41B" w:rsidR="00FE5C6B" w:rsidRPr="00B0462A" w:rsidRDefault="00FE5C6B" w:rsidP="00644F06">
      <w:pPr>
        <w:spacing w:before="75"/>
        <w:ind w:left="102" w:right="120"/>
        <w:jc w:val="both"/>
        <w:rPr>
          <w:sz w:val="24"/>
          <w:szCs w:val="24"/>
          <w:lang w:val="es-ES"/>
        </w:rPr>
      </w:pPr>
      <w:r w:rsidRPr="00B0462A">
        <w:rPr>
          <w:sz w:val="24"/>
          <w:szCs w:val="24"/>
          <w:lang w:val="es-ES"/>
        </w:rPr>
        <w:t>el informe mercantil sobre la sociedad y otras sociedades donde los administradores y/o socios ocupen cargos sociales.</w:t>
      </w:r>
    </w:p>
    <w:p w14:paraId="0EA9CDD9" w14:textId="6CBA0AC3" w:rsidR="00FE5C6B" w:rsidRPr="00B0462A" w:rsidRDefault="00FE5C6B" w:rsidP="00644F06">
      <w:pPr>
        <w:pStyle w:val="Prrafodelista"/>
        <w:numPr>
          <w:ilvl w:val="0"/>
          <w:numId w:val="9"/>
        </w:numPr>
        <w:tabs>
          <w:tab w:val="left" w:pos="599"/>
        </w:tabs>
        <w:ind w:right="120" w:firstLine="283"/>
        <w:jc w:val="both"/>
        <w:rPr>
          <w:sz w:val="24"/>
          <w:szCs w:val="24"/>
          <w:lang w:val="es-ES"/>
        </w:rPr>
      </w:pPr>
      <w:r w:rsidRPr="00B0462A">
        <w:rPr>
          <w:sz w:val="24"/>
          <w:szCs w:val="24"/>
          <w:lang w:val="es-ES"/>
        </w:rPr>
        <w:t xml:space="preserve">Cuando se refieran a </w:t>
      </w:r>
      <w:r w:rsidRPr="00B0462A">
        <w:rPr>
          <w:b/>
          <w:sz w:val="24"/>
          <w:szCs w:val="24"/>
          <w:lang w:val="es-ES"/>
        </w:rPr>
        <w:t>ONG, Asociaciones y Fundaciones sin ánimo de lucro</w:t>
      </w:r>
      <w:r w:rsidRPr="00B0462A">
        <w:rPr>
          <w:sz w:val="24"/>
          <w:szCs w:val="24"/>
          <w:lang w:val="es-ES"/>
        </w:rPr>
        <w:t>:</w:t>
      </w:r>
    </w:p>
    <w:p w14:paraId="234AC757" w14:textId="57D45A7D" w:rsidR="00FE5C6B" w:rsidRPr="00B0462A" w:rsidRDefault="00FE5C6B" w:rsidP="00644F06">
      <w:pPr>
        <w:pStyle w:val="Prrafodelista"/>
        <w:numPr>
          <w:ilvl w:val="3"/>
          <w:numId w:val="10"/>
        </w:numPr>
        <w:tabs>
          <w:tab w:val="left" w:pos="573"/>
        </w:tabs>
        <w:ind w:right="122" w:firstLine="283"/>
        <w:jc w:val="both"/>
        <w:rPr>
          <w:sz w:val="24"/>
          <w:szCs w:val="24"/>
          <w:lang w:val="es-ES"/>
        </w:rPr>
      </w:pPr>
      <w:r w:rsidRPr="00B0462A">
        <w:rPr>
          <w:sz w:val="24"/>
          <w:szCs w:val="24"/>
          <w:lang w:val="es-ES"/>
        </w:rPr>
        <w:t>Comprobar algún listado público de ONG, Asociaciones o Fundaciones donde aparezca el cliente (Ministerio de Cultura, Listados de Comunidades Autónomas,</w:t>
      </w:r>
      <w:r w:rsidRPr="00B0462A">
        <w:rPr>
          <w:spacing w:val="-2"/>
          <w:sz w:val="24"/>
          <w:szCs w:val="24"/>
          <w:lang w:val="es-ES"/>
        </w:rPr>
        <w:t xml:space="preserve"> </w:t>
      </w:r>
      <w:r w:rsidRPr="00B0462A">
        <w:rPr>
          <w:sz w:val="24"/>
          <w:szCs w:val="24"/>
          <w:lang w:val="es-ES"/>
        </w:rPr>
        <w:t>etc.).</w:t>
      </w:r>
    </w:p>
    <w:p w14:paraId="5B0CBF4B" w14:textId="41D54558" w:rsidR="00FE5C6B" w:rsidRPr="00B0462A" w:rsidRDefault="00FE5C6B" w:rsidP="00644F06">
      <w:pPr>
        <w:pStyle w:val="Prrafodelista"/>
        <w:numPr>
          <w:ilvl w:val="3"/>
          <w:numId w:val="10"/>
        </w:numPr>
        <w:tabs>
          <w:tab w:val="left" w:pos="532"/>
        </w:tabs>
        <w:ind w:left="531" w:hanging="147"/>
        <w:jc w:val="both"/>
        <w:rPr>
          <w:sz w:val="24"/>
          <w:szCs w:val="24"/>
          <w:lang w:val="es-ES"/>
        </w:rPr>
      </w:pPr>
      <w:r w:rsidRPr="00B0462A">
        <w:rPr>
          <w:sz w:val="24"/>
          <w:szCs w:val="24"/>
          <w:lang w:val="es-ES"/>
        </w:rPr>
        <w:t>Comprobar el abono de subvenciones</w:t>
      </w:r>
      <w:r w:rsidRPr="00B0462A">
        <w:rPr>
          <w:spacing w:val="-8"/>
          <w:sz w:val="24"/>
          <w:szCs w:val="24"/>
          <w:lang w:val="es-ES"/>
        </w:rPr>
        <w:t xml:space="preserve"> </w:t>
      </w:r>
      <w:r w:rsidRPr="00B0462A">
        <w:rPr>
          <w:sz w:val="24"/>
          <w:szCs w:val="24"/>
          <w:lang w:val="es-ES"/>
        </w:rPr>
        <w:t>públicas.</w:t>
      </w:r>
    </w:p>
    <w:p w14:paraId="131389F9" w14:textId="2528A229" w:rsidR="00FE5C6B" w:rsidRPr="00B0462A" w:rsidRDefault="00FE5C6B" w:rsidP="00644F06">
      <w:pPr>
        <w:pStyle w:val="Prrafodelista"/>
        <w:numPr>
          <w:ilvl w:val="3"/>
          <w:numId w:val="10"/>
        </w:numPr>
        <w:tabs>
          <w:tab w:val="left" w:pos="582"/>
        </w:tabs>
        <w:ind w:right="125" w:firstLine="283"/>
        <w:jc w:val="both"/>
        <w:rPr>
          <w:sz w:val="24"/>
          <w:szCs w:val="24"/>
          <w:lang w:val="es-ES"/>
        </w:rPr>
      </w:pPr>
      <w:r w:rsidRPr="00B0462A">
        <w:rPr>
          <w:sz w:val="24"/>
          <w:szCs w:val="24"/>
          <w:lang w:val="es-ES"/>
        </w:rPr>
        <w:t>Comprobar la existencia de adeudos de recibos de agua, luz, teléfono, impuestos municipales,</w:t>
      </w:r>
      <w:r w:rsidRPr="00B0462A">
        <w:rPr>
          <w:spacing w:val="-3"/>
          <w:sz w:val="24"/>
          <w:szCs w:val="24"/>
          <w:lang w:val="es-ES"/>
        </w:rPr>
        <w:t xml:space="preserve"> </w:t>
      </w:r>
      <w:r w:rsidRPr="00B0462A">
        <w:rPr>
          <w:sz w:val="24"/>
          <w:szCs w:val="24"/>
          <w:lang w:val="es-ES"/>
        </w:rPr>
        <w:t>etc.</w:t>
      </w:r>
    </w:p>
    <w:p w14:paraId="7207E63B" w14:textId="4A6C00DE" w:rsidR="00FE5C6B" w:rsidRPr="00B0462A" w:rsidRDefault="00FE5C6B" w:rsidP="00644F06">
      <w:pPr>
        <w:pStyle w:val="Prrafodelista"/>
        <w:numPr>
          <w:ilvl w:val="3"/>
          <w:numId w:val="10"/>
        </w:numPr>
        <w:tabs>
          <w:tab w:val="left" w:pos="532"/>
        </w:tabs>
        <w:spacing w:before="1"/>
        <w:ind w:left="531" w:hanging="147"/>
        <w:jc w:val="both"/>
        <w:rPr>
          <w:sz w:val="24"/>
          <w:szCs w:val="24"/>
          <w:lang w:val="es-ES"/>
        </w:rPr>
      </w:pPr>
      <w:r w:rsidRPr="00B0462A">
        <w:rPr>
          <w:sz w:val="24"/>
          <w:szCs w:val="24"/>
          <w:lang w:val="es-ES"/>
        </w:rPr>
        <w:lastRenderedPageBreak/>
        <w:t>Comprobar la existencia de una sede social o local para</w:t>
      </w:r>
      <w:r w:rsidRPr="00B0462A">
        <w:rPr>
          <w:spacing w:val="-17"/>
          <w:sz w:val="24"/>
          <w:szCs w:val="24"/>
          <w:lang w:val="es-ES"/>
        </w:rPr>
        <w:t xml:space="preserve"> </w:t>
      </w:r>
      <w:r w:rsidRPr="00B0462A">
        <w:rPr>
          <w:sz w:val="24"/>
          <w:szCs w:val="24"/>
          <w:lang w:val="es-ES"/>
        </w:rPr>
        <w:t>actividades.</w:t>
      </w:r>
    </w:p>
    <w:p w14:paraId="34185407" w14:textId="6ADC8005" w:rsidR="00FE5C6B" w:rsidRPr="00B0462A" w:rsidRDefault="00FE5C6B" w:rsidP="00644F06">
      <w:pPr>
        <w:pStyle w:val="Prrafodelista"/>
        <w:numPr>
          <w:ilvl w:val="3"/>
          <w:numId w:val="10"/>
        </w:numPr>
        <w:tabs>
          <w:tab w:val="left" w:pos="606"/>
        </w:tabs>
        <w:ind w:right="125" w:firstLine="283"/>
        <w:jc w:val="both"/>
        <w:rPr>
          <w:sz w:val="24"/>
          <w:szCs w:val="24"/>
          <w:lang w:val="es-ES"/>
        </w:rPr>
      </w:pPr>
      <w:r w:rsidRPr="00B0462A">
        <w:rPr>
          <w:sz w:val="24"/>
          <w:szCs w:val="24"/>
          <w:lang w:val="es-ES"/>
        </w:rPr>
        <w:t>Analizar si existe alguna relación entre los integrantes del equipo de gobierno.</w:t>
      </w:r>
    </w:p>
    <w:p w14:paraId="29A3035C" w14:textId="77777777" w:rsidR="008546A1" w:rsidRPr="00B0462A" w:rsidRDefault="008546A1" w:rsidP="00644F06">
      <w:pPr>
        <w:pStyle w:val="Prrafodelista"/>
        <w:numPr>
          <w:ilvl w:val="3"/>
          <w:numId w:val="10"/>
        </w:numPr>
        <w:tabs>
          <w:tab w:val="left" w:pos="532"/>
        </w:tabs>
        <w:ind w:right="117" w:firstLine="283"/>
        <w:jc w:val="both"/>
        <w:rPr>
          <w:sz w:val="24"/>
          <w:szCs w:val="24"/>
          <w:lang w:val="es-ES"/>
        </w:rPr>
      </w:pPr>
      <w:r w:rsidRPr="00B0462A">
        <w:rPr>
          <w:sz w:val="24"/>
          <w:szCs w:val="24"/>
          <w:lang w:val="es-ES"/>
        </w:rPr>
        <w:t>Respecto a la disposición de los fondos, comprobar que se observen pagos a sujetos o situaciones que sean coherentes con la actividad declarada. Prestar especial atención a casos en los que los fondos se dispongan mayoritariamente en</w:t>
      </w:r>
      <w:r w:rsidRPr="00B0462A">
        <w:rPr>
          <w:spacing w:val="-1"/>
          <w:sz w:val="24"/>
          <w:szCs w:val="24"/>
          <w:lang w:val="es-ES"/>
        </w:rPr>
        <w:t xml:space="preserve"> </w:t>
      </w:r>
      <w:r w:rsidRPr="00B0462A">
        <w:rPr>
          <w:sz w:val="24"/>
          <w:szCs w:val="24"/>
          <w:lang w:val="es-ES"/>
        </w:rPr>
        <w:t>efectivo.</w:t>
      </w:r>
    </w:p>
    <w:p w14:paraId="6DC49685" w14:textId="77777777" w:rsidR="008546A1" w:rsidRPr="00B0462A" w:rsidRDefault="008546A1" w:rsidP="00644F06">
      <w:pPr>
        <w:ind w:left="102" w:right="119" w:firstLine="283"/>
        <w:jc w:val="both"/>
        <w:rPr>
          <w:sz w:val="24"/>
          <w:szCs w:val="24"/>
          <w:lang w:val="es-ES"/>
        </w:rPr>
      </w:pPr>
      <w:r w:rsidRPr="00B0462A">
        <w:rPr>
          <w:sz w:val="24"/>
          <w:szCs w:val="24"/>
          <w:lang w:val="es-ES"/>
        </w:rPr>
        <w:t xml:space="preserve">Se consideran </w:t>
      </w:r>
      <w:r w:rsidRPr="00B0462A">
        <w:rPr>
          <w:b/>
          <w:sz w:val="24"/>
          <w:szCs w:val="24"/>
          <w:lang w:val="es-ES"/>
        </w:rPr>
        <w:t>situaciones de alarma</w:t>
      </w:r>
      <w:r w:rsidRPr="00B0462A">
        <w:rPr>
          <w:sz w:val="24"/>
          <w:szCs w:val="24"/>
          <w:lang w:val="es-ES"/>
        </w:rPr>
        <w:t>, que necesitan de una verificación expresa las siguientes:</w:t>
      </w:r>
    </w:p>
    <w:p w14:paraId="29CF4BB4" w14:textId="77777777" w:rsidR="008546A1" w:rsidRPr="00B0462A" w:rsidRDefault="008546A1" w:rsidP="00644F06">
      <w:pPr>
        <w:pStyle w:val="Prrafodelista"/>
        <w:numPr>
          <w:ilvl w:val="3"/>
          <w:numId w:val="10"/>
        </w:numPr>
        <w:tabs>
          <w:tab w:val="left" w:pos="654"/>
        </w:tabs>
        <w:ind w:right="119" w:firstLine="283"/>
        <w:jc w:val="both"/>
        <w:rPr>
          <w:sz w:val="24"/>
          <w:szCs w:val="24"/>
          <w:lang w:val="es-ES"/>
        </w:rPr>
      </w:pPr>
      <w:r w:rsidRPr="00B0462A">
        <w:rPr>
          <w:sz w:val="24"/>
          <w:szCs w:val="24"/>
          <w:lang w:val="es-ES"/>
        </w:rPr>
        <w:t>Cliente nuevo que comienza de inmediato a efectuar operaciones bancarias de movimiento de efectivo de elevado importe que no se justifican con la actividad</w:t>
      </w:r>
      <w:r w:rsidRPr="00B0462A">
        <w:rPr>
          <w:spacing w:val="-3"/>
          <w:sz w:val="24"/>
          <w:szCs w:val="24"/>
          <w:lang w:val="es-ES"/>
        </w:rPr>
        <w:t xml:space="preserve"> </w:t>
      </w:r>
      <w:r w:rsidRPr="00B0462A">
        <w:rPr>
          <w:sz w:val="24"/>
          <w:szCs w:val="24"/>
          <w:lang w:val="es-ES"/>
        </w:rPr>
        <w:t>declarada.</w:t>
      </w:r>
    </w:p>
    <w:p w14:paraId="1097F4B6" w14:textId="77777777" w:rsidR="008546A1" w:rsidRPr="00B0462A" w:rsidRDefault="008546A1" w:rsidP="00644F06">
      <w:pPr>
        <w:pStyle w:val="Prrafodelista"/>
        <w:numPr>
          <w:ilvl w:val="3"/>
          <w:numId w:val="10"/>
        </w:numPr>
        <w:tabs>
          <w:tab w:val="left" w:pos="582"/>
        </w:tabs>
        <w:ind w:right="127" w:firstLine="283"/>
        <w:jc w:val="both"/>
        <w:rPr>
          <w:sz w:val="24"/>
          <w:szCs w:val="24"/>
          <w:lang w:val="es-ES"/>
        </w:rPr>
      </w:pPr>
      <w:r w:rsidRPr="00B0462A">
        <w:rPr>
          <w:sz w:val="24"/>
          <w:szCs w:val="24"/>
          <w:lang w:val="es-ES"/>
        </w:rPr>
        <w:t>Los importes de las operaciones del cliente no responden con su nivel económico</w:t>
      </w:r>
      <w:r w:rsidRPr="00B0462A">
        <w:rPr>
          <w:spacing w:val="-3"/>
          <w:sz w:val="24"/>
          <w:szCs w:val="24"/>
          <w:lang w:val="es-ES"/>
        </w:rPr>
        <w:t xml:space="preserve"> </w:t>
      </w:r>
      <w:r w:rsidRPr="00B0462A">
        <w:rPr>
          <w:sz w:val="24"/>
          <w:szCs w:val="24"/>
          <w:lang w:val="es-ES"/>
        </w:rPr>
        <w:t>comprobado.</w:t>
      </w:r>
    </w:p>
    <w:p w14:paraId="3093A610" w14:textId="77777777" w:rsidR="008546A1" w:rsidRPr="00B0462A" w:rsidRDefault="008546A1" w:rsidP="00644F06">
      <w:pPr>
        <w:pStyle w:val="Prrafodelista"/>
        <w:numPr>
          <w:ilvl w:val="3"/>
          <w:numId w:val="10"/>
        </w:numPr>
        <w:tabs>
          <w:tab w:val="left" w:pos="534"/>
        </w:tabs>
        <w:ind w:right="122" w:firstLine="283"/>
        <w:jc w:val="both"/>
        <w:rPr>
          <w:sz w:val="24"/>
          <w:szCs w:val="24"/>
          <w:lang w:val="es-ES"/>
        </w:rPr>
      </w:pPr>
      <w:r w:rsidRPr="00B0462A">
        <w:rPr>
          <w:sz w:val="24"/>
          <w:szCs w:val="24"/>
          <w:lang w:val="es-ES"/>
        </w:rPr>
        <w:t>El domicilio facilitado por el cliente no es correcto, no contesta en el mismo, o el teléfono facilitado está siempre apagado o bien quien contesta no conoce a dicho</w:t>
      </w:r>
      <w:r w:rsidRPr="00B0462A">
        <w:rPr>
          <w:spacing w:val="1"/>
          <w:sz w:val="24"/>
          <w:szCs w:val="24"/>
          <w:lang w:val="es-ES"/>
        </w:rPr>
        <w:t xml:space="preserve"> </w:t>
      </w:r>
      <w:r w:rsidRPr="00B0462A">
        <w:rPr>
          <w:sz w:val="24"/>
          <w:szCs w:val="24"/>
          <w:lang w:val="es-ES"/>
        </w:rPr>
        <w:t>cliente.</w:t>
      </w:r>
    </w:p>
    <w:p w14:paraId="2B567347" w14:textId="1104C113" w:rsidR="008546A1" w:rsidRPr="00B0462A" w:rsidRDefault="008546A1" w:rsidP="00644F06">
      <w:pPr>
        <w:pStyle w:val="Prrafodelista"/>
        <w:numPr>
          <w:ilvl w:val="3"/>
          <w:numId w:val="10"/>
        </w:numPr>
        <w:tabs>
          <w:tab w:val="left" w:pos="537"/>
        </w:tabs>
        <w:ind w:right="126" w:firstLine="283"/>
        <w:jc w:val="both"/>
        <w:rPr>
          <w:sz w:val="24"/>
          <w:szCs w:val="24"/>
          <w:lang w:val="es-ES"/>
        </w:rPr>
      </w:pPr>
      <w:r w:rsidRPr="00B0462A">
        <w:rPr>
          <w:sz w:val="24"/>
          <w:szCs w:val="24"/>
          <w:lang w:val="es-ES"/>
        </w:rPr>
        <w:t>Existen dificultades para conocer la actividad profesional o empresarial que realiza el</w:t>
      </w:r>
      <w:r w:rsidRPr="00B0462A">
        <w:rPr>
          <w:spacing w:val="-1"/>
          <w:sz w:val="24"/>
          <w:szCs w:val="24"/>
          <w:lang w:val="es-ES"/>
        </w:rPr>
        <w:t xml:space="preserve"> </w:t>
      </w:r>
      <w:r w:rsidRPr="00B0462A">
        <w:rPr>
          <w:sz w:val="24"/>
          <w:szCs w:val="24"/>
          <w:lang w:val="es-ES"/>
        </w:rPr>
        <w:t>cliente.</w:t>
      </w:r>
    </w:p>
    <w:p w14:paraId="7E6FA3D4" w14:textId="77777777" w:rsidR="005531A9" w:rsidRPr="00B0462A" w:rsidRDefault="005531A9" w:rsidP="00644F06">
      <w:pPr>
        <w:pStyle w:val="Prrafodelista"/>
        <w:tabs>
          <w:tab w:val="left" w:pos="537"/>
        </w:tabs>
        <w:ind w:left="385" w:right="126"/>
        <w:jc w:val="both"/>
        <w:rPr>
          <w:sz w:val="24"/>
          <w:szCs w:val="24"/>
          <w:lang w:val="es-ES"/>
        </w:rPr>
      </w:pPr>
    </w:p>
    <w:p w14:paraId="2FA6E6F9" w14:textId="77777777" w:rsidR="005531A9" w:rsidRPr="00B0462A" w:rsidRDefault="005531A9" w:rsidP="00644F06">
      <w:pPr>
        <w:pStyle w:val="Prrafodelista"/>
        <w:numPr>
          <w:ilvl w:val="2"/>
          <w:numId w:val="10"/>
        </w:numPr>
        <w:tabs>
          <w:tab w:val="left" w:pos="716"/>
        </w:tabs>
        <w:ind w:left="715" w:hanging="614"/>
        <w:jc w:val="both"/>
        <w:rPr>
          <w:i/>
          <w:sz w:val="24"/>
          <w:szCs w:val="24"/>
          <w:lang w:val="es-ES"/>
        </w:rPr>
      </w:pPr>
      <w:r w:rsidRPr="00B0462A">
        <w:rPr>
          <w:i/>
          <w:sz w:val="24"/>
          <w:szCs w:val="24"/>
          <w:lang w:val="es-ES"/>
        </w:rPr>
        <w:t>Plazos para actualizar la información.</w:t>
      </w:r>
    </w:p>
    <w:p w14:paraId="30F7A6EA" w14:textId="77777777" w:rsidR="005531A9" w:rsidRPr="00B0462A" w:rsidRDefault="005531A9" w:rsidP="00644F06">
      <w:pPr>
        <w:pStyle w:val="Textoindependiente"/>
        <w:ind w:left="102" w:right="124" w:firstLine="283"/>
        <w:jc w:val="both"/>
        <w:rPr>
          <w:lang w:val="es-ES"/>
        </w:rPr>
      </w:pPr>
      <w:r w:rsidRPr="00B0462A">
        <w:rPr>
          <w:lang w:val="es-ES"/>
        </w:rPr>
        <w:t>Para los clientes de alto riesgo, la actualización de la información que soporta el conocimiento del cliente y los procesos de verificación de esta deberá realizarse como mínimo cada 12</w:t>
      </w:r>
      <w:r w:rsidRPr="00B0462A">
        <w:rPr>
          <w:spacing w:val="-6"/>
          <w:lang w:val="es-ES"/>
        </w:rPr>
        <w:t xml:space="preserve"> </w:t>
      </w:r>
      <w:r w:rsidRPr="00B0462A">
        <w:rPr>
          <w:lang w:val="es-ES"/>
        </w:rPr>
        <w:t>meses.</w:t>
      </w:r>
    </w:p>
    <w:p w14:paraId="27CB2B49" w14:textId="77777777" w:rsidR="005531A9" w:rsidRPr="00B0462A" w:rsidRDefault="005531A9" w:rsidP="00644F06">
      <w:pPr>
        <w:pStyle w:val="Textoindependiente"/>
        <w:ind w:left="102" w:right="125" w:firstLine="283"/>
        <w:jc w:val="both"/>
        <w:rPr>
          <w:lang w:val="es-ES"/>
        </w:rPr>
      </w:pPr>
      <w:r w:rsidRPr="00B0462A">
        <w:rPr>
          <w:lang w:val="es-ES"/>
        </w:rPr>
        <w:t>Para el resto de los clientes, el plazo de actualización de la información sobre el conocimiento del cliente quedará abierto, siempre y cuando no se detecten indicios de posibles vinculaciones con el blanqueo de capitales, dado que si es</w:t>
      </w:r>
    </w:p>
    <w:p w14:paraId="384865EA" w14:textId="77777777" w:rsidR="005531A9" w:rsidRPr="00B0462A" w:rsidRDefault="005531A9" w:rsidP="00644F06">
      <w:pPr>
        <w:pStyle w:val="Textoindependiente"/>
        <w:spacing w:before="73"/>
        <w:ind w:left="102" w:right="121"/>
        <w:jc w:val="both"/>
        <w:rPr>
          <w:lang w:val="es-ES"/>
        </w:rPr>
      </w:pPr>
      <w:r w:rsidRPr="00B0462A">
        <w:rPr>
          <w:lang w:val="es-ES"/>
        </w:rPr>
        <w:t>este el caso, deberán reforzarse de inmediato las medidas encaminadas a profundizar en el conocimiento del cliente y a verificar la información/documentación que aporte.</w:t>
      </w:r>
    </w:p>
    <w:p w14:paraId="13752B24" w14:textId="79D7E092" w:rsidR="005531A9" w:rsidRPr="00B0462A" w:rsidRDefault="005531A9" w:rsidP="00982A87">
      <w:pPr>
        <w:pStyle w:val="Textoindependiente"/>
        <w:ind w:left="102" w:right="118" w:firstLine="283"/>
        <w:jc w:val="both"/>
        <w:rPr>
          <w:lang w:val="es-ES"/>
        </w:rPr>
        <w:sectPr w:rsidR="005531A9" w:rsidRPr="00B0462A">
          <w:pgSz w:w="11910" w:h="16840"/>
          <w:pgMar w:top="1320" w:right="1580" w:bottom="280" w:left="1600" w:header="720" w:footer="720" w:gutter="0"/>
          <w:cols w:space="720"/>
        </w:sectPr>
      </w:pPr>
      <w:r w:rsidRPr="00B0462A">
        <w:rPr>
          <w:lang w:val="es-ES"/>
        </w:rPr>
        <w:t>De cualquier manera, y en todos los casos, es recomendable aprovechar la propia labor comercial para ir construyendo un conocimiento del cliente suficiente que permita reducir los riesgos de verse utilizada en operaciones de lavado de dinero. Por ese motivo, la realización de una nueva operación es una ocasión inmejorable para profundizar</w:t>
      </w:r>
      <w:r w:rsidR="00982A87" w:rsidRPr="00B0462A">
        <w:rPr>
          <w:lang w:val="es-ES"/>
        </w:rPr>
        <w:t xml:space="preserve"> en el conocimiento del cliente</w:t>
      </w:r>
    </w:p>
    <w:p w14:paraId="428A04B2" w14:textId="77777777" w:rsidR="002F180B" w:rsidRPr="00B0462A" w:rsidRDefault="002F180B" w:rsidP="00644F06">
      <w:pPr>
        <w:pStyle w:val="Textoindependiente"/>
        <w:jc w:val="both"/>
        <w:rPr>
          <w:lang w:val="es-ES"/>
        </w:rPr>
      </w:pPr>
    </w:p>
    <w:p w14:paraId="43E2F722" w14:textId="77777777" w:rsidR="002F180B" w:rsidRPr="00B0462A" w:rsidRDefault="007C199B" w:rsidP="00644F06">
      <w:pPr>
        <w:pStyle w:val="Prrafodelista"/>
        <w:numPr>
          <w:ilvl w:val="0"/>
          <w:numId w:val="40"/>
        </w:numPr>
        <w:tabs>
          <w:tab w:val="left" w:pos="479"/>
        </w:tabs>
        <w:ind w:right="123" w:firstLine="0"/>
        <w:jc w:val="both"/>
        <w:rPr>
          <w:b/>
          <w:sz w:val="24"/>
          <w:szCs w:val="24"/>
          <w:lang w:val="es-ES"/>
        </w:rPr>
      </w:pPr>
      <w:r w:rsidRPr="00B0462A">
        <w:rPr>
          <w:b/>
          <w:sz w:val="24"/>
          <w:szCs w:val="24"/>
          <w:lang w:val="es-ES"/>
        </w:rPr>
        <w:t xml:space="preserve">DETECCIÓN DE OPERACIONES SOPECHOSAS Y COMUNICACIÓN </w:t>
      </w:r>
      <w:r w:rsidRPr="00B0462A">
        <w:rPr>
          <w:b/>
          <w:spacing w:val="-3"/>
          <w:sz w:val="24"/>
          <w:szCs w:val="24"/>
          <w:lang w:val="es-ES"/>
        </w:rPr>
        <w:t xml:space="preserve">AL </w:t>
      </w:r>
      <w:r w:rsidRPr="00B0462A">
        <w:rPr>
          <w:b/>
          <w:sz w:val="24"/>
          <w:szCs w:val="24"/>
          <w:lang w:val="es-ES"/>
        </w:rPr>
        <w:t>SEPBLAC.</w:t>
      </w:r>
    </w:p>
    <w:p w14:paraId="3EDADC14" w14:textId="77777777" w:rsidR="002F180B" w:rsidRPr="00B0462A" w:rsidRDefault="007C199B" w:rsidP="00644F06">
      <w:pPr>
        <w:pStyle w:val="Textoindependiente"/>
        <w:ind w:left="102" w:right="121" w:firstLine="283"/>
        <w:jc w:val="both"/>
        <w:rPr>
          <w:lang w:val="es-ES"/>
        </w:rPr>
      </w:pPr>
      <w:r w:rsidRPr="00B0462A">
        <w:rPr>
          <w:lang w:val="es-ES"/>
        </w:rPr>
        <w:t>Todos los estamentos involucrados en la prevención del blanqueo de capitales pondrán en práctica, de acuerdo con los procedimientos establecidos en cada caso, métodos de análisis y control adecuados de las operaciones de los clientes, especificados en la normativa vigente, de manera que durante la relación con el cliente sea posible:</w:t>
      </w:r>
    </w:p>
    <w:p w14:paraId="5DC6DD68" w14:textId="77777777" w:rsidR="002F180B" w:rsidRPr="00B0462A" w:rsidRDefault="007C199B" w:rsidP="00644F06">
      <w:pPr>
        <w:pStyle w:val="Prrafodelista"/>
        <w:numPr>
          <w:ilvl w:val="0"/>
          <w:numId w:val="8"/>
        </w:numPr>
        <w:tabs>
          <w:tab w:val="left" w:pos="546"/>
        </w:tabs>
        <w:ind w:left="545"/>
        <w:jc w:val="both"/>
        <w:rPr>
          <w:sz w:val="24"/>
          <w:szCs w:val="24"/>
        </w:rPr>
      </w:pPr>
      <w:proofErr w:type="spellStart"/>
      <w:r w:rsidRPr="00B0462A">
        <w:rPr>
          <w:sz w:val="24"/>
          <w:szCs w:val="24"/>
        </w:rPr>
        <w:t>Detectar</w:t>
      </w:r>
      <w:proofErr w:type="spellEnd"/>
      <w:r w:rsidRPr="00B0462A">
        <w:rPr>
          <w:sz w:val="24"/>
          <w:szCs w:val="24"/>
        </w:rPr>
        <w:t xml:space="preserve"> las </w:t>
      </w:r>
      <w:proofErr w:type="spellStart"/>
      <w:r w:rsidRPr="00B0462A">
        <w:rPr>
          <w:sz w:val="24"/>
          <w:szCs w:val="24"/>
        </w:rPr>
        <w:t>operaciones</w:t>
      </w:r>
      <w:proofErr w:type="spellEnd"/>
      <w:r w:rsidRPr="00B0462A">
        <w:rPr>
          <w:spacing w:val="-1"/>
          <w:sz w:val="24"/>
          <w:szCs w:val="24"/>
        </w:rPr>
        <w:t xml:space="preserve"> </w:t>
      </w:r>
      <w:proofErr w:type="spellStart"/>
      <w:r w:rsidRPr="00B0462A">
        <w:rPr>
          <w:sz w:val="24"/>
          <w:szCs w:val="24"/>
        </w:rPr>
        <w:t>sospechosas</w:t>
      </w:r>
      <w:proofErr w:type="spellEnd"/>
      <w:r w:rsidRPr="00B0462A">
        <w:rPr>
          <w:sz w:val="24"/>
          <w:szCs w:val="24"/>
        </w:rPr>
        <w:t>.</w:t>
      </w:r>
    </w:p>
    <w:p w14:paraId="06EB47A3" w14:textId="77777777" w:rsidR="002F180B" w:rsidRPr="00B0462A" w:rsidRDefault="007C199B" w:rsidP="00644F06">
      <w:pPr>
        <w:pStyle w:val="Prrafodelista"/>
        <w:numPr>
          <w:ilvl w:val="0"/>
          <w:numId w:val="8"/>
        </w:numPr>
        <w:tabs>
          <w:tab w:val="left" w:pos="546"/>
        </w:tabs>
        <w:ind w:left="545"/>
        <w:jc w:val="both"/>
        <w:rPr>
          <w:sz w:val="24"/>
          <w:szCs w:val="24"/>
        </w:rPr>
      </w:pPr>
      <w:proofErr w:type="spellStart"/>
      <w:r w:rsidRPr="00B0462A">
        <w:rPr>
          <w:sz w:val="24"/>
          <w:szCs w:val="24"/>
        </w:rPr>
        <w:t>Analizar</w:t>
      </w:r>
      <w:proofErr w:type="spellEnd"/>
      <w:r w:rsidRPr="00B0462A">
        <w:rPr>
          <w:sz w:val="24"/>
          <w:szCs w:val="24"/>
        </w:rPr>
        <w:t xml:space="preserve"> las</w:t>
      </w:r>
      <w:r w:rsidRPr="00B0462A">
        <w:rPr>
          <w:spacing w:val="-1"/>
          <w:sz w:val="24"/>
          <w:szCs w:val="24"/>
        </w:rPr>
        <w:t xml:space="preserve"> </w:t>
      </w:r>
      <w:proofErr w:type="spellStart"/>
      <w:r w:rsidRPr="00B0462A">
        <w:rPr>
          <w:sz w:val="24"/>
          <w:szCs w:val="24"/>
        </w:rPr>
        <w:t>operaciones</w:t>
      </w:r>
      <w:proofErr w:type="spellEnd"/>
      <w:r w:rsidRPr="00B0462A">
        <w:rPr>
          <w:sz w:val="24"/>
          <w:szCs w:val="24"/>
        </w:rPr>
        <w:t>.</w:t>
      </w:r>
    </w:p>
    <w:p w14:paraId="1744630F" w14:textId="77777777" w:rsidR="002F180B" w:rsidRPr="00B0462A" w:rsidRDefault="007C199B" w:rsidP="00644F06">
      <w:pPr>
        <w:pStyle w:val="Prrafodelista"/>
        <w:numPr>
          <w:ilvl w:val="0"/>
          <w:numId w:val="8"/>
        </w:numPr>
        <w:tabs>
          <w:tab w:val="left" w:pos="546"/>
        </w:tabs>
        <w:ind w:left="545"/>
        <w:jc w:val="both"/>
        <w:rPr>
          <w:sz w:val="24"/>
          <w:szCs w:val="24"/>
          <w:lang w:val="es-ES"/>
        </w:rPr>
      </w:pPr>
      <w:r w:rsidRPr="00B0462A">
        <w:rPr>
          <w:sz w:val="24"/>
          <w:szCs w:val="24"/>
          <w:lang w:val="es-ES"/>
        </w:rPr>
        <w:t>Informar a las autoridades, de acuerdo con la legislación</w:t>
      </w:r>
      <w:r w:rsidRPr="00B0462A">
        <w:rPr>
          <w:spacing w:val="-10"/>
          <w:sz w:val="24"/>
          <w:szCs w:val="24"/>
          <w:lang w:val="es-ES"/>
        </w:rPr>
        <w:t xml:space="preserve"> </w:t>
      </w:r>
      <w:r w:rsidRPr="00B0462A">
        <w:rPr>
          <w:sz w:val="24"/>
          <w:szCs w:val="24"/>
          <w:lang w:val="es-ES"/>
        </w:rPr>
        <w:t>aplicable.</w:t>
      </w:r>
    </w:p>
    <w:p w14:paraId="48E25D48" w14:textId="77777777" w:rsidR="002F180B" w:rsidRPr="00B0462A" w:rsidRDefault="007C199B" w:rsidP="00644F06">
      <w:pPr>
        <w:pStyle w:val="Prrafodelista"/>
        <w:numPr>
          <w:ilvl w:val="0"/>
          <w:numId w:val="8"/>
        </w:numPr>
        <w:tabs>
          <w:tab w:val="left" w:pos="616"/>
        </w:tabs>
        <w:ind w:right="126" w:firstLine="283"/>
        <w:jc w:val="both"/>
        <w:rPr>
          <w:sz w:val="24"/>
          <w:szCs w:val="24"/>
          <w:lang w:val="es-ES"/>
        </w:rPr>
      </w:pPr>
      <w:r w:rsidRPr="00B0462A">
        <w:rPr>
          <w:sz w:val="24"/>
          <w:szCs w:val="24"/>
          <w:lang w:val="es-ES"/>
        </w:rPr>
        <w:t>Colaborar con la comisión de prevención de blanqueo de capitales e infracciones</w:t>
      </w:r>
      <w:r w:rsidRPr="00B0462A">
        <w:rPr>
          <w:spacing w:val="-4"/>
          <w:sz w:val="24"/>
          <w:szCs w:val="24"/>
          <w:lang w:val="es-ES"/>
        </w:rPr>
        <w:t xml:space="preserve"> </w:t>
      </w:r>
      <w:r w:rsidRPr="00B0462A">
        <w:rPr>
          <w:sz w:val="24"/>
          <w:szCs w:val="24"/>
          <w:lang w:val="es-ES"/>
        </w:rPr>
        <w:t>monetarias.</w:t>
      </w:r>
    </w:p>
    <w:p w14:paraId="2F218007" w14:textId="77777777" w:rsidR="002F180B" w:rsidRPr="00B0462A" w:rsidRDefault="002F180B" w:rsidP="00644F06">
      <w:pPr>
        <w:pStyle w:val="Textoindependiente"/>
        <w:jc w:val="both"/>
        <w:rPr>
          <w:lang w:val="es-ES"/>
        </w:rPr>
      </w:pPr>
    </w:p>
    <w:p w14:paraId="33396376" w14:textId="77777777" w:rsidR="002F180B" w:rsidRPr="00B0462A" w:rsidRDefault="007C199B" w:rsidP="00644F06">
      <w:pPr>
        <w:pStyle w:val="Prrafodelista"/>
        <w:numPr>
          <w:ilvl w:val="1"/>
          <w:numId w:val="40"/>
        </w:numPr>
        <w:tabs>
          <w:tab w:val="left" w:pos="532"/>
        </w:tabs>
        <w:jc w:val="both"/>
        <w:rPr>
          <w:b/>
          <w:sz w:val="24"/>
          <w:szCs w:val="24"/>
        </w:rPr>
      </w:pPr>
      <w:proofErr w:type="spellStart"/>
      <w:r w:rsidRPr="00B0462A">
        <w:rPr>
          <w:b/>
          <w:sz w:val="24"/>
          <w:szCs w:val="24"/>
        </w:rPr>
        <w:t>Detección</w:t>
      </w:r>
      <w:proofErr w:type="spellEnd"/>
      <w:r w:rsidRPr="00B0462A">
        <w:rPr>
          <w:b/>
          <w:sz w:val="24"/>
          <w:szCs w:val="24"/>
        </w:rPr>
        <w:t xml:space="preserve"> de</w:t>
      </w:r>
      <w:r w:rsidRPr="00B0462A">
        <w:rPr>
          <w:b/>
          <w:spacing w:val="-6"/>
          <w:sz w:val="24"/>
          <w:szCs w:val="24"/>
        </w:rPr>
        <w:t xml:space="preserve"> </w:t>
      </w:r>
      <w:proofErr w:type="spellStart"/>
      <w:r w:rsidRPr="00B0462A">
        <w:rPr>
          <w:b/>
          <w:sz w:val="24"/>
          <w:szCs w:val="24"/>
        </w:rPr>
        <w:t>operaciones</w:t>
      </w:r>
      <w:proofErr w:type="spellEnd"/>
    </w:p>
    <w:p w14:paraId="6EE02815" w14:textId="0D54F37D" w:rsidR="002F180B" w:rsidRPr="00B0462A" w:rsidRDefault="00B0462A" w:rsidP="00644F06">
      <w:pPr>
        <w:pStyle w:val="Textoindependiente"/>
        <w:ind w:left="102" w:right="123" w:firstLine="350"/>
        <w:jc w:val="both"/>
        <w:rPr>
          <w:lang w:val="es-ES"/>
        </w:rPr>
      </w:pPr>
      <w:r w:rsidRPr="00B0462A">
        <w:rPr>
          <w:lang w:val="es-ES"/>
        </w:rPr>
        <w:t>${</w:t>
      </w:r>
      <w:proofErr w:type="spellStart"/>
      <w:r w:rsidRPr="00B0462A">
        <w:rPr>
          <w:lang w:val="es-ES"/>
        </w:rPr>
        <w:t>razon</w:t>
      </w:r>
      <w:proofErr w:type="spellEnd"/>
      <w:r w:rsidRPr="00B0462A">
        <w:rPr>
          <w:lang w:val="es-ES"/>
        </w:rPr>
        <w:t>}</w:t>
      </w:r>
      <w:r w:rsidR="007C199B" w:rsidRPr="00B0462A">
        <w:rPr>
          <w:lang w:val="es-ES"/>
        </w:rPr>
        <w:t xml:space="preserve"> cuenta con normas y procedimientos que establecen la comunicación de las operaciones sospechosas al órgano de Control Interno, y, cuando lo consideren éstos, la comunicación de operaciones sospechosas al SEPBLAC, siempre y cuando:</w:t>
      </w:r>
    </w:p>
    <w:p w14:paraId="35218364" w14:textId="77777777" w:rsidR="002F180B" w:rsidRPr="00B0462A" w:rsidRDefault="007C199B" w:rsidP="00644F06">
      <w:pPr>
        <w:pStyle w:val="Prrafodelista"/>
        <w:numPr>
          <w:ilvl w:val="0"/>
          <w:numId w:val="7"/>
        </w:numPr>
        <w:tabs>
          <w:tab w:val="left" w:pos="592"/>
        </w:tabs>
        <w:ind w:right="128" w:firstLine="283"/>
        <w:jc w:val="both"/>
        <w:rPr>
          <w:sz w:val="24"/>
          <w:szCs w:val="24"/>
          <w:lang w:val="es-ES"/>
        </w:rPr>
      </w:pPr>
      <w:r w:rsidRPr="00B0462A">
        <w:rPr>
          <w:sz w:val="24"/>
          <w:szCs w:val="24"/>
          <w:lang w:val="es-ES"/>
        </w:rPr>
        <w:t>Estén relacionadas con fondos procedentes de actividades delictivas o tengan como objetivo ocultar fondos o activos originados por estas</w:t>
      </w:r>
      <w:r w:rsidRPr="00B0462A">
        <w:rPr>
          <w:spacing w:val="-23"/>
          <w:sz w:val="24"/>
          <w:szCs w:val="24"/>
          <w:lang w:val="es-ES"/>
        </w:rPr>
        <w:t xml:space="preserve"> </w:t>
      </w:r>
      <w:r w:rsidRPr="00B0462A">
        <w:rPr>
          <w:sz w:val="24"/>
          <w:szCs w:val="24"/>
          <w:lang w:val="es-ES"/>
        </w:rPr>
        <w:t>actividades.</w:t>
      </w:r>
    </w:p>
    <w:p w14:paraId="46A4CBAF" w14:textId="77777777" w:rsidR="002F180B" w:rsidRPr="00B0462A" w:rsidRDefault="007C199B" w:rsidP="00644F06">
      <w:pPr>
        <w:pStyle w:val="Prrafodelista"/>
        <w:numPr>
          <w:ilvl w:val="0"/>
          <w:numId w:val="7"/>
        </w:numPr>
        <w:tabs>
          <w:tab w:val="left" w:pos="566"/>
        </w:tabs>
        <w:ind w:right="124" w:firstLine="283"/>
        <w:jc w:val="both"/>
        <w:rPr>
          <w:sz w:val="24"/>
          <w:szCs w:val="24"/>
          <w:lang w:val="es-ES"/>
        </w:rPr>
      </w:pPr>
      <w:r w:rsidRPr="00B0462A">
        <w:rPr>
          <w:sz w:val="24"/>
          <w:szCs w:val="24"/>
          <w:lang w:val="es-ES"/>
        </w:rPr>
        <w:t>No tengan una finalidad comercial o no existe una explicación razonable para dichas operaciones, una vez examinados los hechos conocidos, incluidos los antecedentes y el objetivo posible de las</w:t>
      </w:r>
      <w:r w:rsidRPr="00B0462A">
        <w:rPr>
          <w:spacing w:val="-6"/>
          <w:sz w:val="24"/>
          <w:szCs w:val="24"/>
          <w:lang w:val="es-ES"/>
        </w:rPr>
        <w:t xml:space="preserve"> </w:t>
      </w:r>
      <w:r w:rsidRPr="00B0462A">
        <w:rPr>
          <w:sz w:val="24"/>
          <w:szCs w:val="24"/>
          <w:lang w:val="es-ES"/>
        </w:rPr>
        <w:t>operaciones.</w:t>
      </w:r>
    </w:p>
    <w:p w14:paraId="5A12AD4F" w14:textId="77777777" w:rsidR="002F180B" w:rsidRPr="00B0462A" w:rsidRDefault="007C199B" w:rsidP="00644F06">
      <w:pPr>
        <w:ind w:left="102" w:right="122" w:firstLine="283"/>
        <w:jc w:val="both"/>
        <w:rPr>
          <w:b/>
          <w:sz w:val="24"/>
          <w:szCs w:val="24"/>
          <w:lang w:val="es-ES"/>
        </w:rPr>
      </w:pPr>
      <w:r w:rsidRPr="00B0462A">
        <w:rPr>
          <w:b/>
          <w:sz w:val="24"/>
          <w:szCs w:val="24"/>
          <w:lang w:val="es-ES"/>
        </w:rPr>
        <w:t>Procedimiento para la detección de operaciones susceptibles de estar relacionadas con el blanqueo de capitales:</w:t>
      </w:r>
    </w:p>
    <w:p w14:paraId="746C4F10" w14:textId="182EE821" w:rsidR="002F180B" w:rsidRPr="00B0462A" w:rsidRDefault="007C199B" w:rsidP="00644F06">
      <w:pPr>
        <w:pStyle w:val="Prrafodelista"/>
        <w:numPr>
          <w:ilvl w:val="0"/>
          <w:numId w:val="8"/>
        </w:numPr>
        <w:tabs>
          <w:tab w:val="left" w:pos="546"/>
        </w:tabs>
        <w:ind w:left="546"/>
        <w:jc w:val="both"/>
        <w:rPr>
          <w:b/>
          <w:sz w:val="24"/>
          <w:szCs w:val="24"/>
        </w:rPr>
      </w:pPr>
      <w:proofErr w:type="spellStart"/>
      <w:r w:rsidRPr="00B0462A">
        <w:rPr>
          <w:b/>
          <w:sz w:val="24"/>
          <w:szCs w:val="24"/>
        </w:rPr>
        <w:t>Difusión</w:t>
      </w:r>
      <w:proofErr w:type="spellEnd"/>
      <w:r w:rsidRPr="00B0462A">
        <w:rPr>
          <w:b/>
          <w:sz w:val="24"/>
          <w:szCs w:val="24"/>
        </w:rPr>
        <w:t xml:space="preserve"> del</w:t>
      </w:r>
      <w:r w:rsidRPr="00B0462A">
        <w:rPr>
          <w:b/>
          <w:spacing w:val="-2"/>
          <w:sz w:val="24"/>
          <w:szCs w:val="24"/>
        </w:rPr>
        <w:t xml:space="preserve"> </w:t>
      </w:r>
      <w:r w:rsidRPr="00B0462A">
        <w:rPr>
          <w:b/>
          <w:sz w:val="24"/>
          <w:szCs w:val="24"/>
        </w:rPr>
        <w:t>manual.</w:t>
      </w:r>
    </w:p>
    <w:p w14:paraId="4D4E6420" w14:textId="752CC6B5" w:rsidR="002F180B" w:rsidRPr="00B0462A" w:rsidRDefault="00B0462A" w:rsidP="00644F06">
      <w:pPr>
        <w:pStyle w:val="Textoindependiente"/>
        <w:ind w:left="102" w:right="122" w:firstLine="283"/>
        <w:jc w:val="both"/>
        <w:rPr>
          <w:lang w:val="es-ES"/>
        </w:rPr>
      </w:pPr>
      <w:r w:rsidRPr="00B0462A">
        <w:rPr>
          <w:lang w:val="es-ES"/>
        </w:rPr>
        <w:t>${</w:t>
      </w:r>
      <w:proofErr w:type="spellStart"/>
      <w:r w:rsidRPr="00B0462A">
        <w:rPr>
          <w:lang w:val="es-ES"/>
        </w:rPr>
        <w:t>razon</w:t>
      </w:r>
      <w:proofErr w:type="spellEnd"/>
      <w:r w:rsidRPr="00B0462A">
        <w:rPr>
          <w:lang w:val="es-ES"/>
        </w:rPr>
        <w:t>}</w:t>
      </w:r>
      <w:r w:rsidR="003F2C92" w:rsidRPr="00B0462A">
        <w:rPr>
          <w:lang w:val="es-ES"/>
        </w:rPr>
        <w:t xml:space="preserve"> </w:t>
      </w:r>
      <w:r w:rsidR="007C199B" w:rsidRPr="00B0462A">
        <w:rPr>
          <w:lang w:val="es-ES"/>
        </w:rPr>
        <w:t>ha entregado una copia del manual a los empleados cuyo puesto de trabajo pueda tener repercusión en la ejecución de la política de prevención de blanqueo de capitales.</w:t>
      </w:r>
    </w:p>
    <w:p w14:paraId="53640BAC" w14:textId="77777777" w:rsidR="005531A9" w:rsidRPr="00B0462A" w:rsidRDefault="005531A9" w:rsidP="00644F06">
      <w:pPr>
        <w:pStyle w:val="Prrafodelista"/>
        <w:numPr>
          <w:ilvl w:val="0"/>
          <w:numId w:val="8"/>
        </w:numPr>
        <w:tabs>
          <w:tab w:val="left" w:pos="546"/>
        </w:tabs>
        <w:spacing w:before="73"/>
        <w:ind w:left="546"/>
        <w:jc w:val="both"/>
        <w:rPr>
          <w:b/>
          <w:sz w:val="24"/>
          <w:szCs w:val="24"/>
        </w:rPr>
      </w:pPr>
      <w:proofErr w:type="spellStart"/>
      <w:r w:rsidRPr="00B0462A">
        <w:rPr>
          <w:b/>
          <w:sz w:val="24"/>
          <w:szCs w:val="24"/>
        </w:rPr>
        <w:t>Obligación</w:t>
      </w:r>
      <w:proofErr w:type="spellEnd"/>
      <w:r w:rsidRPr="00B0462A">
        <w:rPr>
          <w:b/>
          <w:sz w:val="24"/>
          <w:szCs w:val="24"/>
        </w:rPr>
        <w:t xml:space="preserve"> del</w:t>
      </w:r>
      <w:r w:rsidRPr="00B0462A">
        <w:rPr>
          <w:b/>
          <w:spacing w:val="1"/>
          <w:sz w:val="24"/>
          <w:szCs w:val="24"/>
        </w:rPr>
        <w:t xml:space="preserve"> </w:t>
      </w:r>
      <w:r w:rsidRPr="00B0462A">
        <w:rPr>
          <w:b/>
          <w:sz w:val="24"/>
          <w:szCs w:val="24"/>
        </w:rPr>
        <w:t>personal.</w:t>
      </w:r>
    </w:p>
    <w:p w14:paraId="0629E29B" w14:textId="3BEEA576" w:rsidR="005531A9" w:rsidRPr="00B0462A" w:rsidRDefault="005531A9" w:rsidP="00644F06">
      <w:pPr>
        <w:jc w:val="both"/>
        <w:rPr>
          <w:sz w:val="24"/>
          <w:szCs w:val="24"/>
          <w:lang w:val="es-ES"/>
        </w:rPr>
        <w:sectPr w:rsidR="005531A9" w:rsidRPr="00B0462A">
          <w:pgSz w:w="11910" w:h="16840"/>
          <w:pgMar w:top="1320" w:right="1580" w:bottom="280" w:left="1600" w:header="720" w:footer="720" w:gutter="0"/>
          <w:cols w:space="720"/>
        </w:sectPr>
      </w:pPr>
    </w:p>
    <w:p w14:paraId="1F2E48E8" w14:textId="77777777" w:rsidR="002F180B" w:rsidRPr="00B0462A" w:rsidRDefault="007C199B" w:rsidP="00644F06">
      <w:pPr>
        <w:pStyle w:val="Textoindependiente"/>
        <w:ind w:left="102" w:right="124" w:firstLine="283"/>
        <w:jc w:val="both"/>
        <w:rPr>
          <w:lang w:val="es-ES"/>
        </w:rPr>
      </w:pPr>
      <w:r w:rsidRPr="00B0462A">
        <w:rPr>
          <w:lang w:val="es-ES"/>
        </w:rPr>
        <w:lastRenderedPageBreak/>
        <w:t>Todo empleado, dentro de sus funciones, tiene la obligación de examinar con especial atención cualquier operación, con independencia de su cuantía, que pudiera tener indicios de estar relacionada con el blanqueo de capitales o la financiación del terrorismo, comunicándolo al Órgano de Control para que éste decida si procede su comunicación al</w:t>
      </w:r>
      <w:r w:rsidRPr="00B0462A">
        <w:rPr>
          <w:spacing w:val="-7"/>
          <w:lang w:val="es-ES"/>
        </w:rPr>
        <w:t xml:space="preserve"> </w:t>
      </w:r>
      <w:r w:rsidRPr="00B0462A">
        <w:rPr>
          <w:lang w:val="es-ES"/>
        </w:rPr>
        <w:t>SEPBLAC.</w:t>
      </w:r>
    </w:p>
    <w:p w14:paraId="68062AD3" w14:textId="23C447C6" w:rsidR="002F180B" w:rsidRPr="00B0462A" w:rsidRDefault="007C199B" w:rsidP="00644F06">
      <w:pPr>
        <w:pStyle w:val="Textoindependiente"/>
        <w:ind w:left="102" w:right="117" w:firstLine="283"/>
        <w:jc w:val="both"/>
        <w:rPr>
          <w:lang w:val="es-ES"/>
        </w:rPr>
      </w:pPr>
      <w:r w:rsidRPr="00B0462A">
        <w:rPr>
          <w:lang w:val="es-ES"/>
        </w:rPr>
        <w:t xml:space="preserve">A estos efectos, se considerarán como marco de referencia las operaciones recogidas en el </w:t>
      </w:r>
      <w:r w:rsidR="00280D32" w:rsidRPr="00B0462A">
        <w:rPr>
          <w:lang w:val="es-ES"/>
        </w:rPr>
        <w:t>Catálogo</w:t>
      </w:r>
      <w:r w:rsidRPr="00B0462A">
        <w:rPr>
          <w:lang w:val="es-ES"/>
        </w:rPr>
        <w:t xml:space="preserve"> Ejemplificativo de operaciones de riesgo de blanqueo de capitales para profesionales aprobado por el SEPBLAC, que se anexa a este Manual.</w:t>
      </w:r>
    </w:p>
    <w:p w14:paraId="6AD507E3" w14:textId="75B01C5A" w:rsidR="002F180B" w:rsidRPr="00B0462A" w:rsidRDefault="007C199B" w:rsidP="00644F06">
      <w:pPr>
        <w:pStyle w:val="Textoindependiente"/>
        <w:ind w:left="102" w:right="116" w:firstLine="283"/>
        <w:jc w:val="both"/>
        <w:rPr>
          <w:lang w:val="es-ES"/>
        </w:rPr>
      </w:pPr>
      <w:r w:rsidRPr="00B0462A">
        <w:rPr>
          <w:lang w:val="es-ES"/>
        </w:rPr>
        <w:t xml:space="preserve">El procedimiento interno de comunicación de operaciones sospechosas </w:t>
      </w:r>
      <w:r w:rsidRPr="00B0462A">
        <w:rPr>
          <w:spacing w:val="3"/>
          <w:lang w:val="es-ES"/>
        </w:rPr>
        <w:t xml:space="preserve">por </w:t>
      </w:r>
      <w:r w:rsidRPr="00B0462A">
        <w:rPr>
          <w:lang w:val="es-ES"/>
        </w:rPr>
        <w:t xml:space="preserve">parte del personal y directivos al órgano de control interno está integrado </w:t>
      </w:r>
      <w:r w:rsidR="00280D32" w:rsidRPr="00B0462A">
        <w:rPr>
          <w:lang w:val="es-ES"/>
        </w:rPr>
        <w:t>por un</w:t>
      </w:r>
      <w:r w:rsidRPr="00B0462A">
        <w:rPr>
          <w:lang w:val="es-ES"/>
        </w:rPr>
        <w:t xml:space="preserve"> formulario interno, canales para realizar la comunicación, sistemas de registro y seguimiento, e información al personal y directivos del curso dado a su</w:t>
      </w:r>
      <w:r w:rsidRPr="00B0462A">
        <w:rPr>
          <w:spacing w:val="-1"/>
          <w:lang w:val="es-ES"/>
        </w:rPr>
        <w:t xml:space="preserve"> </w:t>
      </w:r>
      <w:r w:rsidRPr="00B0462A">
        <w:rPr>
          <w:lang w:val="es-ES"/>
        </w:rPr>
        <w:t>comunicación.</w:t>
      </w:r>
    </w:p>
    <w:p w14:paraId="099C901F" w14:textId="77777777" w:rsidR="002F180B" w:rsidRPr="00B0462A" w:rsidRDefault="007C199B" w:rsidP="00644F06">
      <w:pPr>
        <w:pStyle w:val="Prrafodelista"/>
        <w:numPr>
          <w:ilvl w:val="0"/>
          <w:numId w:val="8"/>
        </w:numPr>
        <w:tabs>
          <w:tab w:val="left" w:pos="546"/>
        </w:tabs>
        <w:ind w:left="546"/>
        <w:jc w:val="both"/>
        <w:rPr>
          <w:b/>
          <w:sz w:val="24"/>
          <w:szCs w:val="24"/>
        </w:rPr>
      </w:pPr>
      <w:r w:rsidRPr="00B0462A">
        <w:rPr>
          <w:b/>
          <w:sz w:val="24"/>
          <w:szCs w:val="24"/>
        </w:rPr>
        <w:t>Canales de</w:t>
      </w:r>
      <w:r w:rsidRPr="00B0462A">
        <w:rPr>
          <w:b/>
          <w:spacing w:val="-4"/>
          <w:sz w:val="24"/>
          <w:szCs w:val="24"/>
        </w:rPr>
        <w:t xml:space="preserve"> </w:t>
      </w:r>
      <w:proofErr w:type="spellStart"/>
      <w:r w:rsidRPr="00B0462A">
        <w:rPr>
          <w:b/>
          <w:sz w:val="24"/>
          <w:szCs w:val="24"/>
        </w:rPr>
        <w:t>comunicación</w:t>
      </w:r>
      <w:proofErr w:type="spellEnd"/>
      <w:r w:rsidRPr="00B0462A">
        <w:rPr>
          <w:b/>
          <w:sz w:val="24"/>
          <w:szCs w:val="24"/>
        </w:rPr>
        <w:t>.</w:t>
      </w:r>
    </w:p>
    <w:p w14:paraId="467AED0C" w14:textId="003CAA67" w:rsidR="002F180B" w:rsidRPr="00B0462A" w:rsidRDefault="007C199B" w:rsidP="00644F06">
      <w:pPr>
        <w:pStyle w:val="Textoindependiente"/>
        <w:ind w:left="102" w:right="123" w:firstLine="283"/>
        <w:jc w:val="both"/>
        <w:rPr>
          <w:lang w:val="es-ES"/>
        </w:rPr>
      </w:pPr>
      <w:r w:rsidRPr="00B0462A">
        <w:rPr>
          <w:lang w:val="es-ES"/>
        </w:rPr>
        <w:t>El empleado que realice o detecte una operación dudosa, comunicará inmediatamente, por correo electrónico, esta situación al responsable del Órgano Interno, que es el órgano responsable de su análisis. Este órgano examinará las circunstancias que concurren, tratando de determinar si esta resulta efectivamente sospechosa.</w:t>
      </w:r>
    </w:p>
    <w:p w14:paraId="070EF320" w14:textId="37519650" w:rsidR="002F180B" w:rsidRPr="00B0462A" w:rsidRDefault="007C199B" w:rsidP="00644F06">
      <w:pPr>
        <w:pStyle w:val="Textoindependiente"/>
        <w:ind w:left="102" w:right="122" w:firstLine="283"/>
        <w:jc w:val="both"/>
        <w:rPr>
          <w:lang w:val="es-ES"/>
        </w:rPr>
      </w:pPr>
      <w:r w:rsidRPr="00B0462A">
        <w:rPr>
          <w:lang w:val="es-ES"/>
        </w:rPr>
        <w:t>Efectuada la comunicación al Órgano de Control, el comunicante quedará exento de responsabilidad. Cualquiera que sea el criterio adoptado por el Órgano de Control, con respecto a las comunicaciones realizadas, se informará al comunicante del curso que se le dé.</w:t>
      </w:r>
    </w:p>
    <w:p w14:paraId="6391C3DA" w14:textId="77777777" w:rsidR="002F180B" w:rsidRPr="00B0462A" w:rsidRDefault="007C199B" w:rsidP="00644F06">
      <w:pPr>
        <w:pStyle w:val="Prrafodelista"/>
        <w:numPr>
          <w:ilvl w:val="0"/>
          <w:numId w:val="8"/>
        </w:numPr>
        <w:tabs>
          <w:tab w:val="left" w:pos="549"/>
        </w:tabs>
        <w:ind w:left="548" w:hanging="164"/>
        <w:jc w:val="both"/>
        <w:rPr>
          <w:b/>
          <w:sz w:val="24"/>
          <w:szCs w:val="24"/>
          <w:lang w:val="es-ES"/>
        </w:rPr>
      </w:pPr>
      <w:r w:rsidRPr="00B0462A">
        <w:rPr>
          <w:b/>
          <w:sz w:val="24"/>
          <w:szCs w:val="24"/>
          <w:lang w:val="es-ES"/>
        </w:rPr>
        <w:t>Actuaciones del órgano de control</w:t>
      </w:r>
      <w:r w:rsidRPr="00B0462A">
        <w:rPr>
          <w:b/>
          <w:spacing w:val="-3"/>
          <w:sz w:val="24"/>
          <w:szCs w:val="24"/>
          <w:lang w:val="es-ES"/>
        </w:rPr>
        <w:t xml:space="preserve"> </w:t>
      </w:r>
      <w:r w:rsidRPr="00B0462A">
        <w:rPr>
          <w:b/>
          <w:sz w:val="24"/>
          <w:szCs w:val="24"/>
          <w:lang w:val="es-ES"/>
        </w:rPr>
        <w:t>interno.</w:t>
      </w:r>
    </w:p>
    <w:p w14:paraId="47470406" w14:textId="50003D86" w:rsidR="002F180B" w:rsidRPr="00B0462A" w:rsidRDefault="007C199B" w:rsidP="00644F06">
      <w:pPr>
        <w:pStyle w:val="Textoindependiente"/>
        <w:spacing w:before="1"/>
        <w:ind w:left="385"/>
        <w:jc w:val="both"/>
        <w:rPr>
          <w:lang w:val="es-ES"/>
        </w:rPr>
      </w:pPr>
      <w:r w:rsidRPr="00B0462A">
        <w:rPr>
          <w:lang w:val="es-ES"/>
        </w:rPr>
        <w:t>El órgano interno ejecutará las siguientes actuaciones:</w:t>
      </w:r>
    </w:p>
    <w:p w14:paraId="5C7B9BE1" w14:textId="6F92B27B" w:rsidR="002F180B" w:rsidRPr="00B0462A" w:rsidRDefault="007C199B" w:rsidP="00644F06">
      <w:pPr>
        <w:pStyle w:val="Prrafodelista"/>
        <w:numPr>
          <w:ilvl w:val="2"/>
          <w:numId w:val="40"/>
        </w:numPr>
        <w:tabs>
          <w:tab w:val="left" w:pos="666"/>
        </w:tabs>
        <w:ind w:left="666" w:hanging="281"/>
        <w:jc w:val="both"/>
        <w:rPr>
          <w:i/>
          <w:sz w:val="24"/>
          <w:szCs w:val="24"/>
          <w:lang w:val="es-ES"/>
        </w:rPr>
      </w:pPr>
      <w:r w:rsidRPr="00B0462A">
        <w:rPr>
          <w:i/>
          <w:sz w:val="24"/>
          <w:szCs w:val="24"/>
          <w:lang w:val="es-ES"/>
        </w:rPr>
        <w:t>Recepción de la comunicación, que deberá ser</w:t>
      </w:r>
      <w:r w:rsidRPr="00B0462A">
        <w:rPr>
          <w:i/>
          <w:spacing w:val="-3"/>
          <w:sz w:val="24"/>
          <w:szCs w:val="24"/>
          <w:lang w:val="es-ES"/>
        </w:rPr>
        <w:t xml:space="preserve"> </w:t>
      </w:r>
      <w:r w:rsidRPr="00B0462A">
        <w:rPr>
          <w:i/>
          <w:sz w:val="24"/>
          <w:szCs w:val="24"/>
          <w:lang w:val="es-ES"/>
        </w:rPr>
        <w:t>registrada.</w:t>
      </w:r>
    </w:p>
    <w:p w14:paraId="6C312FD8" w14:textId="6DF8CABB" w:rsidR="002F180B" w:rsidRPr="00B0462A" w:rsidRDefault="007C199B" w:rsidP="00644F06">
      <w:pPr>
        <w:pStyle w:val="Prrafodelista"/>
        <w:numPr>
          <w:ilvl w:val="2"/>
          <w:numId w:val="40"/>
        </w:numPr>
        <w:tabs>
          <w:tab w:val="left" w:pos="666"/>
        </w:tabs>
        <w:spacing w:before="1"/>
        <w:ind w:left="666" w:hanging="281"/>
        <w:jc w:val="both"/>
        <w:rPr>
          <w:i/>
          <w:sz w:val="24"/>
          <w:szCs w:val="24"/>
        </w:rPr>
      </w:pPr>
      <w:r w:rsidRPr="00B0462A">
        <w:rPr>
          <w:i/>
          <w:sz w:val="24"/>
          <w:szCs w:val="24"/>
        </w:rPr>
        <w:t>Examen de las</w:t>
      </w:r>
      <w:r w:rsidRPr="00B0462A">
        <w:rPr>
          <w:i/>
          <w:spacing w:val="-5"/>
          <w:sz w:val="24"/>
          <w:szCs w:val="24"/>
        </w:rPr>
        <w:t xml:space="preserve"> </w:t>
      </w:r>
      <w:proofErr w:type="spellStart"/>
      <w:r w:rsidRPr="00B0462A">
        <w:rPr>
          <w:i/>
          <w:sz w:val="24"/>
          <w:szCs w:val="24"/>
        </w:rPr>
        <w:t>circunstancias</w:t>
      </w:r>
      <w:proofErr w:type="spellEnd"/>
      <w:r w:rsidRPr="00B0462A">
        <w:rPr>
          <w:i/>
          <w:sz w:val="24"/>
          <w:szCs w:val="24"/>
        </w:rPr>
        <w:t>.</w:t>
      </w:r>
    </w:p>
    <w:p w14:paraId="06C78930" w14:textId="02389BB8" w:rsidR="002F180B" w:rsidRPr="00B0462A" w:rsidRDefault="007C199B" w:rsidP="00644F06">
      <w:pPr>
        <w:pStyle w:val="Prrafodelista"/>
        <w:numPr>
          <w:ilvl w:val="2"/>
          <w:numId w:val="40"/>
        </w:numPr>
        <w:tabs>
          <w:tab w:val="left" w:pos="652"/>
        </w:tabs>
        <w:ind w:left="651" w:hanging="267"/>
        <w:jc w:val="both"/>
        <w:rPr>
          <w:i/>
          <w:sz w:val="24"/>
          <w:szCs w:val="24"/>
          <w:lang w:val="es-ES"/>
        </w:rPr>
      </w:pPr>
      <w:r w:rsidRPr="00B0462A">
        <w:rPr>
          <w:i/>
          <w:sz w:val="24"/>
          <w:szCs w:val="24"/>
          <w:lang w:val="es-ES"/>
        </w:rPr>
        <w:t>Petición de información complementaria, si se considera</w:t>
      </w:r>
      <w:r w:rsidRPr="00B0462A">
        <w:rPr>
          <w:i/>
          <w:spacing w:val="-6"/>
          <w:sz w:val="24"/>
          <w:szCs w:val="24"/>
          <w:lang w:val="es-ES"/>
        </w:rPr>
        <w:t xml:space="preserve"> </w:t>
      </w:r>
      <w:r w:rsidRPr="00B0462A">
        <w:rPr>
          <w:i/>
          <w:sz w:val="24"/>
          <w:szCs w:val="24"/>
          <w:lang w:val="es-ES"/>
        </w:rPr>
        <w:t>necesario.</w:t>
      </w:r>
    </w:p>
    <w:p w14:paraId="2FE6AB30" w14:textId="77777777" w:rsidR="002F180B" w:rsidRPr="00B0462A" w:rsidRDefault="007C199B" w:rsidP="00644F06">
      <w:pPr>
        <w:pStyle w:val="Prrafodelista"/>
        <w:numPr>
          <w:ilvl w:val="2"/>
          <w:numId w:val="40"/>
        </w:numPr>
        <w:tabs>
          <w:tab w:val="left" w:pos="676"/>
        </w:tabs>
        <w:ind w:right="121" w:firstLine="283"/>
        <w:jc w:val="both"/>
        <w:rPr>
          <w:i/>
          <w:sz w:val="24"/>
          <w:szCs w:val="24"/>
          <w:lang w:val="es-ES"/>
        </w:rPr>
      </w:pPr>
      <w:r w:rsidRPr="00B0462A">
        <w:rPr>
          <w:i/>
          <w:sz w:val="24"/>
          <w:szCs w:val="24"/>
          <w:lang w:val="es-ES"/>
        </w:rPr>
        <w:t>Decisión final, que constará en un informe por escrito, y en el que se expondrán las razones para dicha</w:t>
      </w:r>
      <w:r w:rsidRPr="00B0462A">
        <w:rPr>
          <w:i/>
          <w:spacing w:val="-1"/>
          <w:sz w:val="24"/>
          <w:szCs w:val="24"/>
          <w:lang w:val="es-ES"/>
        </w:rPr>
        <w:t xml:space="preserve"> </w:t>
      </w:r>
      <w:r w:rsidRPr="00B0462A">
        <w:rPr>
          <w:i/>
          <w:sz w:val="24"/>
          <w:szCs w:val="24"/>
          <w:lang w:val="es-ES"/>
        </w:rPr>
        <w:t>decisión.</w:t>
      </w:r>
    </w:p>
    <w:p w14:paraId="365CB09E" w14:textId="2676CCD6" w:rsidR="002F180B" w:rsidRPr="00B0462A" w:rsidRDefault="007C199B" w:rsidP="00644F06">
      <w:pPr>
        <w:pStyle w:val="Prrafodelista"/>
        <w:numPr>
          <w:ilvl w:val="2"/>
          <w:numId w:val="40"/>
        </w:numPr>
        <w:tabs>
          <w:tab w:val="left" w:pos="666"/>
        </w:tabs>
        <w:ind w:left="666" w:hanging="281"/>
        <w:jc w:val="both"/>
        <w:rPr>
          <w:i/>
          <w:sz w:val="24"/>
          <w:szCs w:val="24"/>
          <w:lang w:val="es-ES"/>
        </w:rPr>
      </w:pPr>
      <w:r w:rsidRPr="00B0462A">
        <w:rPr>
          <w:i/>
          <w:sz w:val="24"/>
          <w:szCs w:val="24"/>
          <w:lang w:val="es-ES"/>
        </w:rPr>
        <w:t>Control del cumplimiento de las decisiones</w:t>
      </w:r>
      <w:r w:rsidRPr="00B0462A">
        <w:rPr>
          <w:i/>
          <w:spacing w:val="-6"/>
          <w:sz w:val="24"/>
          <w:szCs w:val="24"/>
          <w:lang w:val="es-ES"/>
        </w:rPr>
        <w:t xml:space="preserve"> </w:t>
      </w:r>
      <w:r w:rsidRPr="00B0462A">
        <w:rPr>
          <w:i/>
          <w:sz w:val="24"/>
          <w:szCs w:val="24"/>
          <w:lang w:val="es-ES"/>
        </w:rPr>
        <w:t>adoptadas.</w:t>
      </w:r>
    </w:p>
    <w:p w14:paraId="50858C0C" w14:textId="369CF1EE" w:rsidR="002F180B" w:rsidRPr="00B0462A" w:rsidRDefault="007C199B" w:rsidP="00644F06">
      <w:pPr>
        <w:pStyle w:val="Textoindependiente"/>
        <w:ind w:left="102" w:right="124" w:firstLine="283"/>
        <w:jc w:val="both"/>
        <w:rPr>
          <w:lang w:val="es-ES"/>
        </w:rPr>
      </w:pPr>
      <w:r w:rsidRPr="00B0462A">
        <w:rPr>
          <w:lang w:val="es-ES"/>
        </w:rPr>
        <w:t>El órgano de control interno comunicará, mediante correo electrónico, información al personal y directivos del curso dado a su comunicación</w:t>
      </w:r>
    </w:p>
    <w:p w14:paraId="6155CF4B" w14:textId="3F240681" w:rsidR="00982A87" w:rsidRPr="00B0462A" w:rsidRDefault="007C199B" w:rsidP="00982A87">
      <w:pPr>
        <w:pStyle w:val="Textoindependiente"/>
        <w:ind w:left="385"/>
        <w:jc w:val="both"/>
        <w:rPr>
          <w:lang w:val="es-ES"/>
        </w:rPr>
      </w:pPr>
      <w:r w:rsidRPr="00B0462A">
        <w:rPr>
          <w:lang w:val="es-ES"/>
        </w:rPr>
        <w:t>En caso de que, transcurrido un plazo de veinte días hábiles, el comunicante</w:t>
      </w:r>
    </w:p>
    <w:p w14:paraId="641A60F9" w14:textId="77777777" w:rsidR="00982A87" w:rsidRPr="00B0462A" w:rsidRDefault="00982A87">
      <w:pPr>
        <w:rPr>
          <w:sz w:val="24"/>
          <w:szCs w:val="24"/>
          <w:lang w:val="es-ES"/>
        </w:rPr>
      </w:pPr>
      <w:r w:rsidRPr="00B0462A">
        <w:rPr>
          <w:lang w:val="es-ES"/>
        </w:rPr>
        <w:br w:type="page"/>
      </w:r>
    </w:p>
    <w:p w14:paraId="3858BBA9" w14:textId="77777777" w:rsidR="002F180B" w:rsidRPr="00B0462A" w:rsidRDefault="002F180B" w:rsidP="00982A87">
      <w:pPr>
        <w:pStyle w:val="Textoindependiente"/>
        <w:ind w:left="385"/>
        <w:jc w:val="both"/>
        <w:rPr>
          <w:lang w:val="es-ES"/>
        </w:rPr>
        <w:sectPr w:rsidR="002F180B" w:rsidRPr="00B0462A">
          <w:pgSz w:w="11910" w:h="16840"/>
          <w:pgMar w:top="1320" w:right="1580" w:bottom="280" w:left="1600" w:header="720" w:footer="720" w:gutter="0"/>
          <w:cols w:space="720"/>
        </w:sectPr>
      </w:pPr>
    </w:p>
    <w:p w14:paraId="3EC8D004" w14:textId="7F21DDFB" w:rsidR="002F180B" w:rsidRPr="00B0462A" w:rsidRDefault="007C199B" w:rsidP="00644F06">
      <w:pPr>
        <w:pStyle w:val="Textoindependiente"/>
        <w:spacing w:before="73"/>
        <w:ind w:left="102" w:right="126"/>
        <w:jc w:val="both"/>
        <w:rPr>
          <w:lang w:val="es-ES"/>
        </w:rPr>
      </w:pPr>
      <w:r w:rsidRPr="00B0462A">
        <w:rPr>
          <w:lang w:val="es-ES"/>
        </w:rPr>
        <w:lastRenderedPageBreak/>
        <w:t>no hubiera recibido respuesta alguna sobre el estado de su comunicación, podrá optar por comunicar directamente al SEPBLAC los hechos que se hubieran puesto previamente de manifiesto ante el Órgano de Control con indicación a éste de que efectúa tal comunicación</w:t>
      </w:r>
      <w:r w:rsidRPr="00B0462A">
        <w:rPr>
          <w:spacing w:val="-5"/>
          <w:lang w:val="es-ES"/>
        </w:rPr>
        <w:t xml:space="preserve"> </w:t>
      </w:r>
      <w:r w:rsidRPr="00B0462A">
        <w:rPr>
          <w:lang w:val="es-ES"/>
        </w:rPr>
        <w:t>directa.</w:t>
      </w:r>
    </w:p>
    <w:p w14:paraId="38E102EB" w14:textId="77777777" w:rsidR="002F180B" w:rsidRPr="00B0462A" w:rsidRDefault="007C199B" w:rsidP="00644F06">
      <w:pPr>
        <w:pStyle w:val="Textoindependiente"/>
        <w:spacing w:before="1"/>
        <w:ind w:left="102" w:right="123" w:firstLine="283"/>
        <w:jc w:val="both"/>
        <w:rPr>
          <w:lang w:val="es-ES"/>
        </w:rPr>
      </w:pPr>
      <w:r w:rsidRPr="00B0462A">
        <w:rPr>
          <w:lang w:val="es-ES"/>
        </w:rPr>
        <w:t>Cuando se realicen comunicaciones sobre operaciones o actividades sospechosas a los órganos internos de prevención, estará totalmente prohibido facilitar cualquier información tanto interna como externamente sobre los clientes u operaciones a los que se refiera la</w:t>
      </w:r>
      <w:r w:rsidRPr="00B0462A">
        <w:rPr>
          <w:spacing w:val="-8"/>
          <w:lang w:val="es-ES"/>
        </w:rPr>
        <w:t xml:space="preserve"> </w:t>
      </w:r>
      <w:r w:rsidRPr="00B0462A">
        <w:rPr>
          <w:lang w:val="es-ES"/>
        </w:rPr>
        <w:t>información.</w:t>
      </w:r>
    </w:p>
    <w:p w14:paraId="2B39C691" w14:textId="77777777" w:rsidR="002F180B" w:rsidRPr="00B0462A" w:rsidRDefault="002F180B" w:rsidP="00644F06">
      <w:pPr>
        <w:pStyle w:val="Textoindependiente"/>
        <w:spacing w:before="10"/>
        <w:jc w:val="both"/>
        <w:rPr>
          <w:lang w:val="es-ES"/>
        </w:rPr>
      </w:pPr>
    </w:p>
    <w:p w14:paraId="6283704E" w14:textId="77777777" w:rsidR="002F180B" w:rsidRPr="00B0462A" w:rsidRDefault="007C199B" w:rsidP="00644F06">
      <w:pPr>
        <w:pStyle w:val="Prrafodelista"/>
        <w:numPr>
          <w:ilvl w:val="1"/>
          <w:numId w:val="40"/>
        </w:numPr>
        <w:tabs>
          <w:tab w:val="left" w:pos="534"/>
        </w:tabs>
        <w:spacing w:before="1"/>
        <w:ind w:left="533" w:hanging="432"/>
        <w:jc w:val="both"/>
        <w:rPr>
          <w:b/>
          <w:sz w:val="24"/>
          <w:szCs w:val="24"/>
        </w:rPr>
      </w:pPr>
      <w:proofErr w:type="spellStart"/>
      <w:r w:rsidRPr="00B0462A">
        <w:rPr>
          <w:b/>
          <w:sz w:val="24"/>
          <w:szCs w:val="24"/>
        </w:rPr>
        <w:t>Análisis</w:t>
      </w:r>
      <w:proofErr w:type="spellEnd"/>
      <w:r w:rsidRPr="00B0462A">
        <w:rPr>
          <w:b/>
          <w:sz w:val="24"/>
          <w:szCs w:val="24"/>
        </w:rPr>
        <w:t xml:space="preserve"> de las</w:t>
      </w:r>
      <w:r w:rsidRPr="00B0462A">
        <w:rPr>
          <w:b/>
          <w:spacing w:val="-5"/>
          <w:sz w:val="24"/>
          <w:szCs w:val="24"/>
        </w:rPr>
        <w:t xml:space="preserve"> </w:t>
      </w:r>
      <w:proofErr w:type="spellStart"/>
      <w:r w:rsidRPr="00B0462A">
        <w:rPr>
          <w:b/>
          <w:sz w:val="24"/>
          <w:szCs w:val="24"/>
        </w:rPr>
        <w:t>operaciones</w:t>
      </w:r>
      <w:proofErr w:type="spellEnd"/>
    </w:p>
    <w:p w14:paraId="0E16F716" w14:textId="77777777" w:rsidR="002F180B" w:rsidRPr="00B0462A" w:rsidRDefault="007C199B" w:rsidP="00644F06">
      <w:pPr>
        <w:pStyle w:val="Textoindependiente"/>
        <w:spacing w:before="1"/>
        <w:ind w:left="102" w:right="120" w:firstLine="283"/>
        <w:jc w:val="both"/>
        <w:rPr>
          <w:lang w:val="es-ES"/>
        </w:rPr>
      </w:pPr>
      <w:r w:rsidRPr="00B0462A">
        <w:rPr>
          <w:lang w:val="es-ES"/>
        </w:rPr>
        <w:t>El Órgano de Control llevará a cabo las gestiones adicionales de investigación sobre las operaciones detectadas con la máxima profundidad y rapidez posible, mediante la obtención de toda la información y documentación disponibles, y la investigación global de la operativa de los clientes, contemplando la posible relación con otros clientes o sectores de actividad.</w:t>
      </w:r>
    </w:p>
    <w:p w14:paraId="259B36F2" w14:textId="514DE928" w:rsidR="002F180B" w:rsidRPr="00B0462A" w:rsidRDefault="007C199B" w:rsidP="00644F06">
      <w:pPr>
        <w:pStyle w:val="Textoindependiente"/>
        <w:ind w:left="102" w:right="115" w:firstLine="283"/>
        <w:jc w:val="both"/>
        <w:rPr>
          <w:lang w:val="es-ES"/>
        </w:rPr>
      </w:pPr>
      <w:r w:rsidRPr="00B0462A">
        <w:rPr>
          <w:lang w:val="es-ES"/>
        </w:rPr>
        <w:t>A la vista de toda la documentación recabada, el Órgano de Control decidirá sobre la procedencia de su comunicación al SEPBLAC. En caso afirmativo, la operación será comunicada, junto con la documentación que soporte las gestiones realizadas.</w:t>
      </w:r>
    </w:p>
    <w:p w14:paraId="2A1F79EC" w14:textId="34F690DA" w:rsidR="002F180B" w:rsidRPr="00B0462A" w:rsidRDefault="007C199B" w:rsidP="00644F06">
      <w:pPr>
        <w:pStyle w:val="Textoindependiente"/>
        <w:ind w:left="102" w:right="124" w:firstLine="283"/>
        <w:jc w:val="both"/>
        <w:rPr>
          <w:lang w:val="es-ES"/>
        </w:rPr>
      </w:pPr>
      <w:r w:rsidRPr="00B0462A">
        <w:rPr>
          <w:lang w:val="es-ES"/>
        </w:rPr>
        <w:t>Se utilizará para ello el formulario o medio de comunicación electrónica previsto en cada caso por el SEPBLAC.</w:t>
      </w:r>
    </w:p>
    <w:p w14:paraId="47C692ED" w14:textId="2AE3D099" w:rsidR="00982A87" w:rsidRPr="00B0462A" w:rsidRDefault="007C199B" w:rsidP="00982A87">
      <w:pPr>
        <w:pStyle w:val="Textoindependiente"/>
        <w:ind w:left="102" w:right="120" w:firstLine="283"/>
        <w:jc w:val="both"/>
        <w:rPr>
          <w:lang w:val="es-ES"/>
        </w:rPr>
      </w:pPr>
      <w:r w:rsidRPr="00B0462A">
        <w:rPr>
          <w:lang w:val="es-ES"/>
        </w:rPr>
        <w:t>De los análisis de operaciones de riesgo (anormales, inusuales o potencialmente constitutivas de indicio o certeza), de las deliberaciones habidas, así como de las comunicadas al SEPBLAC, se guardará constancia. En especial, dichos registros harán referencia a cada operación estudiada, cliente, identificación, motivo de la alerta, ampliación de datos efectuada si resultara preciso, decisión adoptada de remisión o de archivo y motivo, así como cualquier otro dato o antecedente que, a la vista de la operación concreta, se mostrare relevante para su</w:t>
      </w:r>
      <w:r w:rsidRPr="00B0462A">
        <w:rPr>
          <w:spacing w:val="-6"/>
          <w:lang w:val="es-ES"/>
        </w:rPr>
        <w:t xml:space="preserve"> </w:t>
      </w:r>
      <w:r w:rsidRPr="00B0462A">
        <w:rPr>
          <w:lang w:val="es-ES"/>
        </w:rPr>
        <w:t>evaluación.</w:t>
      </w:r>
    </w:p>
    <w:p w14:paraId="03B3FC54" w14:textId="32D567CC" w:rsidR="00FE5C6B" w:rsidRPr="00B0462A" w:rsidRDefault="00982A87" w:rsidP="00982A87">
      <w:pPr>
        <w:rPr>
          <w:sz w:val="24"/>
          <w:szCs w:val="24"/>
          <w:lang w:val="es-ES"/>
        </w:rPr>
      </w:pPr>
      <w:r w:rsidRPr="00B0462A">
        <w:rPr>
          <w:lang w:val="es-ES"/>
        </w:rPr>
        <w:br w:type="page"/>
      </w:r>
    </w:p>
    <w:p w14:paraId="3E19A27C" w14:textId="77777777" w:rsidR="002F180B" w:rsidRPr="00B0462A" w:rsidRDefault="007C199B" w:rsidP="00644F06">
      <w:pPr>
        <w:pStyle w:val="Prrafodelista"/>
        <w:numPr>
          <w:ilvl w:val="1"/>
          <w:numId w:val="40"/>
        </w:numPr>
        <w:tabs>
          <w:tab w:val="left" w:pos="532"/>
        </w:tabs>
        <w:jc w:val="both"/>
        <w:rPr>
          <w:b/>
          <w:sz w:val="24"/>
          <w:szCs w:val="24"/>
          <w:lang w:val="es-ES"/>
        </w:rPr>
      </w:pPr>
      <w:r w:rsidRPr="00B0462A">
        <w:rPr>
          <w:b/>
          <w:sz w:val="24"/>
          <w:szCs w:val="24"/>
          <w:lang w:val="es-ES"/>
        </w:rPr>
        <w:lastRenderedPageBreak/>
        <w:t>Comunicación al SEPBLAC de las</w:t>
      </w:r>
      <w:r w:rsidRPr="00B0462A">
        <w:rPr>
          <w:b/>
          <w:spacing w:val="-5"/>
          <w:sz w:val="24"/>
          <w:szCs w:val="24"/>
          <w:lang w:val="es-ES"/>
        </w:rPr>
        <w:t xml:space="preserve"> </w:t>
      </w:r>
      <w:r w:rsidRPr="00B0462A">
        <w:rPr>
          <w:b/>
          <w:sz w:val="24"/>
          <w:szCs w:val="24"/>
          <w:lang w:val="es-ES"/>
        </w:rPr>
        <w:t>operaciones</w:t>
      </w:r>
    </w:p>
    <w:p w14:paraId="2D2C3830" w14:textId="689CECEC" w:rsidR="002F180B" w:rsidRPr="00B0462A" w:rsidRDefault="007C199B" w:rsidP="00644F06">
      <w:pPr>
        <w:pStyle w:val="Textoindependiente"/>
        <w:tabs>
          <w:tab w:val="left" w:leader="dot" w:pos="2554"/>
        </w:tabs>
        <w:spacing w:before="1"/>
        <w:ind w:left="385"/>
        <w:jc w:val="both"/>
        <w:rPr>
          <w:lang w:val="es-ES"/>
        </w:rPr>
      </w:pPr>
      <w:r w:rsidRPr="00B0462A">
        <w:rPr>
          <w:lang w:val="es-ES"/>
        </w:rPr>
        <w:t>La</w:t>
      </w:r>
      <w:r w:rsidRPr="00B0462A">
        <w:rPr>
          <w:spacing w:val="11"/>
          <w:lang w:val="es-ES"/>
        </w:rPr>
        <w:t xml:space="preserve"> </w:t>
      </w:r>
      <w:r w:rsidR="00280D32" w:rsidRPr="00B0462A">
        <w:rPr>
          <w:lang w:val="es-ES"/>
        </w:rPr>
        <w:t xml:space="preserve">entidad </w:t>
      </w:r>
      <w:r w:rsidR="00B0462A" w:rsidRPr="00B0462A">
        <w:rPr>
          <w:lang w:val="es-ES"/>
        </w:rPr>
        <w:t>${</w:t>
      </w:r>
      <w:proofErr w:type="spellStart"/>
      <w:r w:rsidR="00B0462A" w:rsidRPr="00B0462A">
        <w:rPr>
          <w:lang w:val="es-ES"/>
        </w:rPr>
        <w:t>razon</w:t>
      </w:r>
      <w:proofErr w:type="spellEnd"/>
      <w:r w:rsidR="00B0462A" w:rsidRPr="00B0462A">
        <w:rPr>
          <w:lang w:val="es-ES"/>
        </w:rPr>
        <w:t>}</w:t>
      </w:r>
      <w:r w:rsidR="003F2C92" w:rsidRPr="00B0462A">
        <w:rPr>
          <w:lang w:val="es-ES"/>
        </w:rPr>
        <w:t xml:space="preserve"> </w:t>
      </w:r>
      <w:r w:rsidRPr="00B0462A">
        <w:rPr>
          <w:lang w:val="es-ES"/>
        </w:rPr>
        <w:t>comunicará, por iniciativa propia, al SEPBLAC</w:t>
      </w:r>
      <w:r w:rsidRPr="00B0462A">
        <w:rPr>
          <w:spacing w:val="55"/>
          <w:lang w:val="es-ES"/>
        </w:rPr>
        <w:t xml:space="preserve"> </w:t>
      </w:r>
      <w:r w:rsidRPr="00B0462A">
        <w:rPr>
          <w:lang w:val="es-ES"/>
        </w:rPr>
        <w:t>cualquier</w:t>
      </w:r>
    </w:p>
    <w:p w14:paraId="5056695C" w14:textId="27FF6F48" w:rsidR="002F180B" w:rsidRPr="00B0462A" w:rsidRDefault="007C199B" w:rsidP="00644F06">
      <w:pPr>
        <w:pStyle w:val="Textoindependiente"/>
        <w:ind w:left="102" w:right="120"/>
        <w:jc w:val="both"/>
        <w:rPr>
          <w:lang w:val="es-ES"/>
        </w:rPr>
      </w:pPr>
      <w:r w:rsidRPr="00B0462A">
        <w:rPr>
          <w:lang w:val="es-ES"/>
        </w:rPr>
        <w:t>hecho u operación, incluso la mera tentativa, respecto al que, tras el examen especial, exista indicio o certeza de que está relacionado con el blanqueo de capitales o la financiación del terrorismo.</w:t>
      </w:r>
    </w:p>
    <w:p w14:paraId="20AF28DB" w14:textId="75D8BDD1" w:rsidR="002F180B" w:rsidRPr="00B0462A" w:rsidRDefault="007C199B" w:rsidP="00644F06">
      <w:pPr>
        <w:pStyle w:val="Prrafodelista"/>
        <w:numPr>
          <w:ilvl w:val="0"/>
          <w:numId w:val="8"/>
        </w:numPr>
        <w:tabs>
          <w:tab w:val="left" w:pos="546"/>
        </w:tabs>
        <w:ind w:left="546"/>
        <w:jc w:val="both"/>
        <w:rPr>
          <w:b/>
          <w:sz w:val="24"/>
          <w:szCs w:val="24"/>
        </w:rPr>
      </w:pPr>
      <w:proofErr w:type="spellStart"/>
      <w:r w:rsidRPr="00B0462A">
        <w:rPr>
          <w:b/>
          <w:sz w:val="24"/>
          <w:szCs w:val="24"/>
        </w:rPr>
        <w:t>Operaciones</w:t>
      </w:r>
      <w:proofErr w:type="spellEnd"/>
      <w:r w:rsidRPr="00B0462A">
        <w:rPr>
          <w:b/>
          <w:sz w:val="24"/>
          <w:szCs w:val="24"/>
        </w:rPr>
        <w:t xml:space="preserve"> a</w:t>
      </w:r>
      <w:r w:rsidRPr="00B0462A">
        <w:rPr>
          <w:b/>
          <w:spacing w:val="-3"/>
          <w:sz w:val="24"/>
          <w:szCs w:val="24"/>
        </w:rPr>
        <w:t xml:space="preserve"> </w:t>
      </w:r>
      <w:proofErr w:type="spellStart"/>
      <w:r w:rsidRPr="00B0462A">
        <w:rPr>
          <w:b/>
          <w:sz w:val="24"/>
          <w:szCs w:val="24"/>
        </w:rPr>
        <w:t>comunicar</w:t>
      </w:r>
      <w:proofErr w:type="spellEnd"/>
      <w:r w:rsidRPr="00B0462A">
        <w:rPr>
          <w:b/>
          <w:sz w:val="24"/>
          <w:szCs w:val="24"/>
        </w:rPr>
        <w:t>.</w:t>
      </w:r>
    </w:p>
    <w:p w14:paraId="75F0AE8E" w14:textId="2A523832" w:rsidR="002F180B" w:rsidRPr="00B0462A" w:rsidRDefault="007C199B" w:rsidP="00644F06">
      <w:pPr>
        <w:pStyle w:val="Textoindependiente"/>
        <w:ind w:left="102" w:right="116" w:firstLine="283"/>
        <w:jc w:val="both"/>
        <w:rPr>
          <w:lang w:val="es-ES"/>
        </w:rPr>
      </w:pPr>
      <w:r w:rsidRPr="00B0462A">
        <w:rPr>
          <w:lang w:val="es-ES"/>
        </w:rPr>
        <w:t xml:space="preserve">En particular, </w:t>
      </w:r>
      <w:r w:rsidR="00B0462A" w:rsidRPr="00B0462A">
        <w:rPr>
          <w:lang w:val="es-ES"/>
        </w:rPr>
        <w:t>${</w:t>
      </w:r>
      <w:proofErr w:type="spellStart"/>
      <w:r w:rsidR="00B0462A" w:rsidRPr="00B0462A">
        <w:rPr>
          <w:lang w:val="es-ES"/>
        </w:rPr>
        <w:t>razon</w:t>
      </w:r>
      <w:proofErr w:type="spellEnd"/>
      <w:r w:rsidR="00B0462A" w:rsidRPr="00B0462A">
        <w:rPr>
          <w:lang w:val="es-ES"/>
        </w:rPr>
        <w:t>}</w:t>
      </w:r>
      <w:r w:rsidRPr="00B0462A">
        <w:rPr>
          <w:lang w:val="es-ES"/>
        </w:rPr>
        <w:t xml:space="preserve"> comunicará al Servicio Ejecutivo de la Comisión las operaciones que muestren una falta de correspondencia ostensible con la naturaleza, volumen de actividad o antecedentes operativos de los clientes, siempre que en el examen especial previsto en el artículo precedente no se aprecie justificación económica, profesional o de negocio para la realización de las operaciones.</w:t>
      </w:r>
    </w:p>
    <w:p w14:paraId="28F68760" w14:textId="64A19B4F" w:rsidR="00FE5C6B" w:rsidRPr="00B0462A" w:rsidRDefault="00FE5C6B" w:rsidP="00644F06">
      <w:pPr>
        <w:pStyle w:val="Prrafodelista"/>
        <w:numPr>
          <w:ilvl w:val="0"/>
          <w:numId w:val="8"/>
        </w:numPr>
        <w:tabs>
          <w:tab w:val="left" w:pos="546"/>
        </w:tabs>
        <w:spacing w:before="73"/>
        <w:ind w:left="546"/>
        <w:jc w:val="both"/>
        <w:rPr>
          <w:b/>
          <w:sz w:val="24"/>
          <w:szCs w:val="24"/>
        </w:rPr>
      </w:pPr>
      <w:proofErr w:type="spellStart"/>
      <w:r w:rsidRPr="00B0462A">
        <w:rPr>
          <w:b/>
          <w:sz w:val="24"/>
          <w:szCs w:val="24"/>
        </w:rPr>
        <w:t>Plazo</w:t>
      </w:r>
      <w:proofErr w:type="spellEnd"/>
      <w:r w:rsidRPr="00B0462A">
        <w:rPr>
          <w:b/>
          <w:sz w:val="24"/>
          <w:szCs w:val="24"/>
        </w:rPr>
        <w:t>.</w:t>
      </w:r>
    </w:p>
    <w:p w14:paraId="14B42879" w14:textId="77777777" w:rsidR="00FE5C6B" w:rsidRPr="00B0462A" w:rsidRDefault="00FE5C6B" w:rsidP="00644F06">
      <w:pPr>
        <w:pStyle w:val="Textoindependiente"/>
        <w:ind w:left="102" w:right="125" w:firstLine="283"/>
        <w:jc w:val="both"/>
        <w:rPr>
          <w:lang w:val="es-ES"/>
        </w:rPr>
      </w:pPr>
      <w:r w:rsidRPr="00B0462A">
        <w:rPr>
          <w:lang w:val="es-ES"/>
        </w:rPr>
        <w:t>Las comunicaciones del Órgano de Control al SEPBLAC se efectuarán inmediatamente, en cuanto haya seguridad o indicio razonable de que las operaciones analizadas están relacionadas con el blanqueo de capitales.</w:t>
      </w:r>
    </w:p>
    <w:p w14:paraId="24297A27" w14:textId="77777777" w:rsidR="00FE5C6B" w:rsidRPr="00B0462A" w:rsidRDefault="00FE5C6B" w:rsidP="00644F06">
      <w:pPr>
        <w:pStyle w:val="Prrafodelista"/>
        <w:numPr>
          <w:ilvl w:val="0"/>
          <w:numId w:val="8"/>
        </w:numPr>
        <w:tabs>
          <w:tab w:val="left" w:pos="546"/>
        </w:tabs>
        <w:ind w:left="546"/>
        <w:jc w:val="both"/>
        <w:rPr>
          <w:b/>
          <w:sz w:val="24"/>
          <w:szCs w:val="24"/>
        </w:rPr>
      </w:pPr>
      <w:proofErr w:type="spellStart"/>
      <w:r w:rsidRPr="00B0462A">
        <w:rPr>
          <w:b/>
          <w:sz w:val="24"/>
          <w:szCs w:val="24"/>
        </w:rPr>
        <w:t>Contenido</w:t>
      </w:r>
      <w:proofErr w:type="spellEnd"/>
      <w:r w:rsidRPr="00B0462A">
        <w:rPr>
          <w:b/>
          <w:sz w:val="24"/>
          <w:szCs w:val="24"/>
        </w:rPr>
        <w:t>.</w:t>
      </w:r>
    </w:p>
    <w:p w14:paraId="3EBEAB3B" w14:textId="77777777" w:rsidR="00FE5C6B" w:rsidRPr="00B0462A" w:rsidRDefault="00FE5C6B" w:rsidP="00644F06">
      <w:pPr>
        <w:pStyle w:val="Textoindependiente"/>
        <w:ind w:left="102" w:right="124" w:firstLine="283"/>
        <w:jc w:val="both"/>
        <w:rPr>
          <w:lang w:val="es-ES"/>
        </w:rPr>
      </w:pPr>
      <w:r w:rsidRPr="00B0462A">
        <w:rPr>
          <w:lang w:val="es-ES"/>
        </w:rPr>
        <w:t>Las comunicaciones contendrán necesariamente la siguiente información y documentación:</w:t>
      </w:r>
    </w:p>
    <w:p w14:paraId="44F8B8B5" w14:textId="77777777" w:rsidR="00FE5C6B" w:rsidRPr="00B0462A" w:rsidRDefault="00FE5C6B" w:rsidP="00644F06">
      <w:pPr>
        <w:pStyle w:val="Prrafodelista"/>
        <w:numPr>
          <w:ilvl w:val="2"/>
          <w:numId w:val="40"/>
        </w:numPr>
        <w:tabs>
          <w:tab w:val="left" w:pos="676"/>
        </w:tabs>
        <w:spacing w:before="1"/>
        <w:ind w:right="124" w:firstLine="283"/>
        <w:jc w:val="both"/>
        <w:rPr>
          <w:sz w:val="24"/>
          <w:szCs w:val="24"/>
          <w:lang w:val="es-ES"/>
        </w:rPr>
      </w:pPr>
      <w:r w:rsidRPr="00B0462A">
        <w:rPr>
          <w:sz w:val="24"/>
          <w:szCs w:val="24"/>
          <w:lang w:val="es-ES"/>
        </w:rPr>
        <w:t>Relación e identificación de las personas físicas o jurídicas que participan en la operación y concepto de su participación en</w:t>
      </w:r>
      <w:r w:rsidRPr="00B0462A">
        <w:rPr>
          <w:spacing w:val="-11"/>
          <w:sz w:val="24"/>
          <w:szCs w:val="24"/>
          <w:lang w:val="es-ES"/>
        </w:rPr>
        <w:t xml:space="preserve"> </w:t>
      </w:r>
      <w:r w:rsidRPr="00B0462A">
        <w:rPr>
          <w:sz w:val="24"/>
          <w:szCs w:val="24"/>
          <w:lang w:val="es-ES"/>
        </w:rPr>
        <w:t>ella.</w:t>
      </w:r>
    </w:p>
    <w:p w14:paraId="783AF4D1" w14:textId="77777777" w:rsidR="00FE5C6B" w:rsidRPr="00B0462A" w:rsidRDefault="00FE5C6B" w:rsidP="00644F06">
      <w:pPr>
        <w:pStyle w:val="Prrafodelista"/>
        <w:numPr>
          <w:ilvl w:val="2"/>
          <w:numId w:val="40"/>
        </w:numPr>
        <w:tabs>
          <w:tab w:val="left" w:pos="676"/>
        </w:tabs>
        <w:ind w:right="125" w:firstLine="283"/>
        <w:jc w:val="both"/>
        <w:rPr>
          <w:sz w:val="24"/>
          <w:szCs w:val="24"/>
          <w:lang w:val="es-ES"/>
        </w:rPr>
      </w:pPr>
      <w:r w:rsidRPr="00B0462A">
        <w:rPr>
          <w:sz w:val="24"/>
          <w:szCs w:val="24"/>
          <w:lang w:val="es-ES"/>
        </w:rPr>
        <w:t>Actividad conocida de las personas físicas o jurídicas que participan en la operación y correspondencia entre la actividad y la</w:t>
      </w:r>
      <w:r w:rsidRPr="00B0462A">
        <w:rPr>
          <w:spacing w:val="-11"/>
          <w:sz w:val="24"/>
          <w:szCs w:val="24"/>
          <w:lang w:val="es-ES"/>
        </w:rPr>
        <w:t xml:space="preserve"> </w:t>
      </w:r>
      <w:r w:rsidRPr="00B0462A">
        <w:rPr>
          <w:sz w:val="24"/>
          <w:szCs w:val="24"/>
          <w:lang w:val="es-ES"/>
        </w:rPr>
        <w:t>operación.</w:t>
      </w:r>
    </w:p>
    <w:p w14:paraId="05AB6E6A" w14:textId="77777777" w:rsidR="00FE5C6B" w:rsidRPr="00B0462A" w:rsidRDefault="00FE5C6B" w:rsidP="00644F06">
      <w:pPr>
        <w:pStyle w:val="Prrafodelista"/>
        <w:numPr>
          <w:ilvl w:val="2"/>
          <w:numId w:val="40"/>
        </w:numPr>
        <w:tabs>
          <w:tab w:val="left" w:pos="726"/>
        </w:tabs>
        <w:ind w:right="124" w:firstLine="283"/>
        <w:jc w:val="both"/>
        <w:rPr>
          <w:sz w:val="24"/>
          <w:szCs w:val="24"/>
          <w:lang w:val="es-ES"/>
        </w:rPr>
      </w:pPr>
      <w:r w:rsidRPr="00B0462A">
        <w:rPr>
          <w:sz w:val="24"/>
          <w:szCs w:val="24"/>
          <w:lang w:val="es-ES"/>
        </w:rPr>
        <w:t>Relación de operaciones vinculadas y fechas a que se refieren con indicación de su naturaleza, moneda en que se realizan, cuantía, lugar o lugares de ejecución, finalidad e instrumentos de pago o cobro</w:t>
      </w:r>
      <w:r w:rsidRPr="00B0462A">
        <w:rPr>
          <w:spacing w:val="-21"/>
          <w:sz w:val="24"/>
          <w:szCs w:val="24"/>
          <w:lang w:val="es-ES"/>
        </w:rPr>
        <w:t xml:space="preserve"> </w:t>
      </w:r>
      <w:r w:rsidRPr="00B0462A">
        <w:rPr>
          <w:sz w:val="24"/>
          <w:szCs w:val="24"/>
          <w:lang w:val="es-ES"/>
        </w:rPr>
        <w:t>utilizados.</w:t>
      </w:r>
    </w:p>
    <w:p w14:paraId="46C48844" w14:textId="5C1D73D1" w:rsidR="00FE5C6B" w:rsidRPr="00B0462A" w:rsidRDefault="00FE5C6B" w:rsidP="00644F06">
      <w:pPr>
        <w:pStyle w:val="Prrafodelista"/>
        <w:numPr>
          <w:ilvl w:val="2"/>
          <w:numId w:val="40"/>
        </w:numPr>
        <w:tabs>
          <w:tab w:val="left" w:pos="668"/>
        </w:tabs>
        <w:ind w:right="127" w:firstLine="283"/>
        <w:jc w:val="both"/>
        <w:rPr>
          <w:sz w:val="24"/>
          <w:szCs w:val="24"/>
          <w:lang w:val="es-ES"/>
        </w:rPr>
      </w:pPr>
      <w:r w:rsidRPr="00B0462A">
        <w:rPr>
          <w:sz w:val="24"/>
          <w:szCs w:val="24"/>
          <w:lang w:val="es-ES"/>
        </w:rPr>
        <w:t>Gestiones realizadas por el sujeto obligado comunicante para investigar la operación</w:t>
      </w:r>
      <w:r w:rsidRPr="00B0462A">
        <w:rPr>
          <w:spacing w:val="-1"/>
          <w:sz w:val="24"/>
          <w:szCs w:val="24"/>
          <w:lang w:val="es-ES"/>
        </w:rPr>
        <w:t xml:space="preserve"> </w:t>
      </w:r>
      <w:r w:rsidRPr="00B0462A">
        <w:rPr>
          <w:sz w:val="24"/>
          <w:szCs w:val="24"/>
          <w:lang w:val="es-ES"/>
        </w:rPr>
        <w:t>comunicada.</w:t>
      </w:r>
    </w:p>
    <w:p w14:paraId="10DC477E" w14:textId="3A6E79E0" w:rsidR="00FE5C6B" w:rsidRPr="00B0462A" w:rsidRDefault="00FE5C6B" w:rsidP="00644F06">
      <w:pPr>
        <w:pStyle w:val="Prrafodelista"/>
        <w:numPr>
          <w:ilvl w:val="2"/>
          <w:numId w:val="40"/>
        </w:numPr>
        <w:tabs>
          <w:tab w:val="left" w:pos="671"/>
        </w:tabs>
        <w:ind w:right="123" w:firstLine="283"/>
        <w:jc w:val="both"/>
        <w:rPr>
          <w:sz w:val="24"/>
          <w:szCs w:val="24"/>
          <w:lang w:val="es-ES"/>
        </w:rPr>
        <w:sectPr w:rsidR="00FE5C6B" w:rsidRPr="00B0462A">
          <w:pgSz w:w="11910" w:h="16840"/>
          <w:pgMar w:top="1320" w:right="1580" w:bottom="280" w:left="1600" w:header="720" w:footer="720" w:gutter="0"/>
          <w:cols w:space="720"/>
        </w:sectPr>
      </w:pPr>
      <w:r w:rsidRPr="00B0462A">
        <w:rPr>
          <w:sz w:val="24"/>
          <w:szCs w:val="24"/>
          <w:lang w:val="es-ES"/>
        </w:rPr>
        <w:t>Exposición de las circunstancias de toda índole de las que pueda inferirse el indicio o certeza de relación con el blanqueo de capitales o con la financiación del terrorismo o que pongan de manifiesto la falta de justificación económica, profesional o de negocio para la realización de la</w:t>
      </w:r>
      <w:r w:rsidRPr="00B0462A">
        <w:rPr>
          <w:spacing w:val="-14"/>
          <w:sz w:val="24"/>
          <w:szCs w:val="24"/>
          <w:lang w:val="es-ES"/>
        </w:rPr>
        <w:t xml:space="preserve"> </w:t>
      </w:r>
      <w:r w:rsidRPr="00B0462A">
        <w:rPr>
          <w:sz w:val="24"/>
          <w:szCs w:val="24"/>
          <w:lang w:val="es-ES"/>
        </w:rPr>
        <w:t>operación.</w:t>
      </w:r>
    </w:p>
    <w:p w14:paraId="7A37D5F3" w14:textId="77777777" w:rsidR="002F180B" w:rsidRPr="00B0462A" w:rsidRDefault="002F180B" w:rsidP="00644F06">
      <w:pPr>
        <w:pStyle w:val="Textoindependiente"/>
        <w:spacing w:before="1"/>
        <w:jc w:val="both"/>
        <w:rPr>
          <w:lang w:val="es-ES"/>
        </w:rPr>
      </w:pPr>
    </w:p>
    <w:p w14:paraId="6B395B9A" w14:textId="7CCBC934" w:rsidR="002F180B" w:rsidRPr="00B0462A" w:rsidRDefault="007C199B" w:rsidP="00644F06">
      <w:pPr>
        <w:pStyle w:val="Prrafodelista"/>
        <w:numPr>
          <w:ilvl w:val="2"/>
          <w:numId w:val="40"/>
        </w:numPr>
        <w:tabs>
          <w:tab w:val="left" w:pos="635"/>
        </w:tabs>
        <w:ind w:right="124" w:firstLine="283"/>
        <w:jc w:val="both"/>
        <w:rPr>
          <w:sz w:val="24"/>
          <w:szCs w:val="24"/>
          <w:lang w:val="es-ES"/>
        </w:rPr>
      </w:pPr>
      <w:r w:rsidRPr="00B0462A">
        <w:rPr>
          <w:sz w:val="24"/>
          <w:szCs w:val="24"/>
          <w:lang w:val="es-ES"/>
        </w:rPr>
        <w:t>Cualesquiera otros datos relevantes para la prevención del blanqueo de capitales o la financiación del terrorismo que se determinen reglamentariamente.</w:t>
      </w:r>
    </w:p>
    <w:p w14:paraId="127C1E48" w14:textId="77777777" w:rsidR="002F180B" w:rsidRPr="00B0462A" w:rsidRDefault="007C199B" w:rsidP="00644F06">
      <w:pPr>
        <w:pStyle w:val="Prrafodelista"/>
        <w:numPr>
          <w:ilvl w:val="0"/>
          <w:numId w:val="8"/>
        </w:numPr>
        <w:tabs>
          <w:tab w:val="left" w:pos="546"/>
        </w:tabs>
        <w:ind w:left="546"/>
        <w:jc w:val="both"/>
        <w:rPr>
          <w:b/>
          <w:sz w:val="24"/>
          <w:szCs w:val="24"/>
        </w:rPr>
      </w:pPr>
      <w:proofErr w:type="spellStart"/>
      <w:r w:rsidRPr="00B0462A">
        <w:rPr>
          <w:b/>
          <w:sz w:val="24"/>
          <w:szCs w:val="24"/>
        </w:rPr>
        <w:t>Formulario</w:t>
      </w:r>
      <w:proofErr w:type="spellEnd"/>
      <w:r w:rsidRPr="00B0462A">
        <w:rPr>
          <w:b/>
          <w:sz w:val="24"/>
          <w:szCs w:val="24"/>
        </w:rPr>
        <w:t>.</w:t>
      </w:r>
    </w:p>
    <w:p w14:paraId="748E11F1" w14:textId="6E7C3695" w:rsidR="002F180B" w:rsidRPr="00B0462A" w:rsidRDefault="007C199B" w:rsidP="00644F06">
      <w:pPr>
        <w:pStyle w:val="Textoindependiente"/>
        <w:spacing w:before="1"/>
        <w:ind w:left="102" w:right="117" w:firstLine="283"/>
        <w:jc w:val="both"/>
        <w:rPr>
          <w:lang w:val="es-ES"/>
        </w:rPr>
      </w:pPr>
      <w:r w:rsidRPr="00B0462A">
        <w:rPr>
          <w:lang w:val="es-ES"/>
        </w:rPr>
        <w:t>Para las comunicaciones se utilizará el formulario F19-1 y el medio de comunicación previsto en cada caso por el SEPBLAC.</w:t>
      </w:r>
    </w:p>
    <w:p w14:paraId="2E46F04F" w14:textId="77777777" w:rsidR="00FE5C6B" w:rsidRPr="00B0462A" w:rsidRDefault="00FE5C6B" w:rsidP="00644F06">
      <w:pPr>
        <w:pStyle w:val="Textoindependiente"/>
        <w:spacing w:before="1"/>
        <w:ind w:left="102" w:right="117" w:firstLine="283"/>
        <w:jc w:val="both"/>
        <w:rPr>
          <w:lang w:val="es-ES"/>
        </w:rPr>
      </w:pPr>
    </w:p>
    <w:p w14:paraId="5939F8F3" w14:textId="03371EC9" w:rsidR="002F180B" w:rsidRPr="00B0462A" w:rsidRDefault="007C199B" w:rsidP="00644F06">
      <w:pPr>
        <w:pStyle w:val="Prrafodelista"/>
        <w:numPr>
          <w:ilvl w:val="1"/>
          <w:numId w:val="40"/>
        </w:numPr>
        <w:tabs>
          <w:tab w:val="left" w:pos="534"/>
        </w:tabs>
        <w:ind w:left="533" w:hanging="432"/>
        <w:jc w:val="both"/>
        <w:rPr>
          <w:b/>
          <w:sz w:val="24"/>
          <w:szCs w:val="24"/>
          <w:lang w:val="es-ES"/>
        </w:rPr>
      </w:pPr>
      <w:r w:rsidRPr="00B0462A">
        <w:rPr>
          <w:b/>
          <w:sz w:val="24"/>
          <w:szCs w:val="24"/>
          <w:lang w:val="es-ES"/>
        </w:rPr>
        <w:t>Abstención de ejecutar operaciones</w:t>
      </w:r>
      <w:r w:rsidRPr="00B0462A">
        <w:rPr>
          <w:b/>
          <w:spacing w:val="-4"/>
          <w:sz w:val="24"/>
          <w:szCs w:val="24"/>
          <w:lang w:val="es-ES"/>
        </w:rPr>
        <w:t xml:space="preserve"> </w:t>
      </w:r>
      <w:r w:rsidRPr="00B0462A">
        <w:rPr>
          <w:b/>
          <w:sz w:val="24"/>
          <w:szCs w:val="24"/>
          <w:lang w:val="es-ES"/>
        </w:rPr>
        <w:t>sospechosas.</w:t>
      </w:r>
    </w:p>
    <w:p w14:paraId="2EB91BED" w14:textId="4C65AD9F" w:rsidR="002F180B" w:rsidRPr="00B0462A" w:rsidRDefault="007C199B" w:rsidP="00644F06">
      <w:pPr>
        <w:pStyle w:val="Textoindependiente"/>
        <w:ind w:left="102" w:right="117" w:firstLine="283"/>
        <w:jc w:val="both"/>
        <w:rPr>
          <w:lang w:val="es-ES"/>
        </w:rPr>
      </w:pPr>
      <w:r w:rsidRPr="00B0462A">
        <w:rPr>
          <w:lang w:val="es-ES"/>
        </w:rPr>
        <w:t>La Ley 10/2010 establece el deber de abstención de ejecutar cualquier operación respecto de la cual existan indicios o certeza que esté relacionada con el blanqueo de capitales o la financiación del terrorismo.</w:t>
      </w:r>
    </w:p>
    <w:p w14:paraId="0E7117E3" w14:textId="77777777" w:rsidR="002F180B" w:rsidRPr="00B0462A" w:rsidRDefault="007C199B" w:rsidP="00644F06">
      <w:pPr>
        <w:ind w:left="102" w:right="118" w:firstLine="283"/>
        <w:jc w:val="both"/>
        <w:rPr>
          <w:i/>
          <w:sz w:val="24"/>
          <w:szCs w:val="24"/>
          <w:lang w:val="es-ES"/>
        </w:rPr>
      </w:pPr>
      <w:r w:rsidRPr="00B0462A">
        <w:rPr>
          <w:i/>
          <w:sz w:val="24"/>
          <w:szCs w:val="24"/>
          <w:lang w:val="es-ES"/>
        </w:rPr>
        <w:t>En el supuesto de que el órgano de control interno decida que una operación es sospechosa de indicios de blanqueo lo comunicará, mediante correo electrónico, al empleado o departamento correspondiente para que se abstenga de ejecutar la operación.</w:t>
      </w:r>
    </w:p>
    <w:p w14:paraId="06C3087C" w14:textId="0869062D" w:rsidR="00FE5C6B" w:rsidRPr="00B0462A" w:rsidRDefault="007C199B" w:rsidP="00644F06">
      <w:pPr>
        <w:pStyle w:val="Textoindependiente"/>
        <w:spacing w:before="1"/>
        <w:ind w:left="102" w:right="125" w:firstLine="283"/>
        <w:jc w:val="both"/>
        <w:rPr>
          <w:lang w:val="es-ES"/>
        </w:rPr>
      </w:pPr>
      <w:r w:rsidRPr="00B0462A">
        <w:rPr>
          <w:lang w:val="es-ES"/>
        </w:rPr>
        <w:t>Sin embargo, según la Ley 10/2010, cuando la mencionada abstención no sea posible o pueda dificultar la persecución de los beneficiarios de la</w:t>
      </w:r>
      <w:r w:rsidR="00FE5C6B" w:rsidRPr="00B0462A">
        <w:rPr>
          <w:lang w:val="es-ES"/>
        </w:rPr>
        <w:t xml:space="preserve"> operación, ésta se podrá llevar a cabo efectuando la comunicación inmediatamente después de su ejecución, indicando los motivos que justificaron la ejecución de la</w:t>
      </w:r>
      <w:r w:rsidR="00FE5C6B" w:rsidRPr="00B0462A">
        <w:rPr>
          <w:spacing w:val="-4"/>
          <w:lang w:val="es-ES"/>
        </w:rPr>
        <w:t xml:space="preserve"> </w:t>
      </w:r>
      <w:r w:rsidR="00FE5C6B" w:rsidRPr="00B0462A">
        <w:rPr>
          <w:lang w:val="es-ES"/>
        </w:rPr>
        <w:t>operación.</w:t>
      </w:r>
    </w:p>
    <w:p w14:paraId="348A9350" w14:textId="0B22578F" w:rsidR="00FE5C6B" w:rsidRPr="00B0462A" w:rsidRDefault="00FE5C6B" w:rsidP="00644F06">
      <w:pPr>
        <w:jc w:val="both"/>
        <w:rPr>
          <w:sz w:val="24"/>
          <w:szCs w:val="24"/>
          <w:lang w:val="es-ES"/>
        </w:rPr>
        <w:sectPr w:rsidR="00FE5C6B" w:rsidRPr="00B0462A">
          <w:pgSz w:w="11910" w:h="16840"/>
          <w:pgMar w:top="1320" w:right="1580" w:bottom="280" w:left="1600" w:header="720" w:footer="720" w:gutter="0"/>
          <w:cols w:space="720"/>
        </w:sectPr>
      </w:pPr>
    </w:p>
    <w:p w14:paraId="5C035E7B" w14:textId="77777777" w:rsidR="002F180B" w:rsidRPr="00B0462A" w:rsidRDefault="002F180B" w:rsidP="00644F06">
      <w:pPr>
        <w:pStyle w:val="Textoindependiente"/>
        <w:jc w:val="both"/>
        <w:rPr>
          <w:lang w:val="es-ES"/>
        </w:rPr>
      </w:pPr>
    </w:p>
    <w:p w14:paraId="79E21DB3" w14:textId="4C14ABB4" w:rsidR="002F180B" w:rsidRPr="00B0462A" w:rsidRDefault="007C199B" w:rsidP="00644F06">
      <w:pPr>
        <w:pStyle w:val="Prrafodelista"/>
        <w:numPr>
          <w:ilvl w:val="1"/>
          <w:numId w:val="40"/>
        </w:numPr>
        <w:tabs>
          <w:tab w:val="left" w:pos="532"/>
        </w:tabs>
        <w:jc w:val="both"/>
        <w:rPr>
          <w:b/>
          <w:sz w:val="24"/>
          <w:szCs w:val="24"/>
        </w:rPr>
      </w:pPr>
      <w:proofErr w:type="spellStart"/>
      <w:r w:rsidRPr="00B0462A">
        <w:rPr>
          <w:b/>
          <w:sz w:val="24"/>
          <w:szCs w:val="24"/>
        </w:rPr>
        <w:t>Deber</w:t>
      </w:r>
      <w:proofErr w:type="spellEnd"/>
      <w:r w:rsidRPr="00B0462A">
        <w:rPr>
          <w:b/>
          <w:sz w:val="24"/>
          <w:szCs w:val="24"/>
        </w:rPr>
        <w:t xml:space="preserve"> de</w:t>
      </w:r>
      <w:r w:rsidRPr="00B0462A">
        <w:rPr>
          <w:b/>
          <w:spacing w:val="-3"/>
          <w:sz w:val="24"/>
          <w:szCs w:val="24"/>
        </w:rPr>
        <w:t xml:space="preserve"> </w:t>
      </w:r>
      <w:proofErr w:type="spellStart"/>
      <w:r w:rsidRPr="00B0462A">
        <w:rPr>
          <w:b/>
          <w:sz w:val="24"/>
          <w:szCs w:val="24"/>
        </w:rPr>
        <w:t>confidencialidad</w:t>
      </w:r>
      <w:proofErr w:type="spellEnd"/>
      <w:r w:rsidRPr="00B0462A">
        <w:rPr>
          <w:b/>
          <w:sz w:val="24"/>
          <w:szCs w:val="24"/>
        </w:rPr>
        <w:t>.</w:t>
      </w:r>
    </w:p>
    <w:p w14:paraId="241C546D" w14:textId="52DAE8DA" w:rsidR="002F180B" w:rsidRPr="00B0462A" w:rsidRDefault="007C199B" w:rsidP="00644F06">
      <w:pPr>
        <w:pStyle w:val="Textoindependiente"/>
        <w:ind w:left="102" w:right="125" w:firstLine="283"/>
        <w:jc w:val="both"/>
        <w:rPr>
          <w:lang w:val="es-ES"/>
        </w:rPr>
      </w:pPr>
      <w:r w:rsidRPr="00B0462A">
        <w:rPr>
          <w:lang w:val="es-ES"/>
        </w:rPr>
        <w:t xml:space="preserve">La entidad </w:t>
      </w:r>
      <w:r w:rsidR="00B0462A" w:rsidRPr="00B0462A">
        <w:rPr>
          <w:lang w:val="es-ES"/>
        </w:rPr>
        <w:t>${</w:t>
      </w:r>
      <w:proofErr w:type="spellStart"/>
      <w:r w:rsidR="00B0462A" w:rsidRPr="00B0462A">
        <w:rPr>
          <w:lang w:val="es-ES"/>
        </w:rPr>
        <w:t>razon</w:t>
      </w:r>
      <w:proofErr w:type="spellEnd"/>
      <w:r w:rsidR="00B0462A" w:rsidRPr="00B0462A">
        <w:rPr>
          <w:lang w:val="es-ES"/>
        </w:rPr>
        <w:t>}</w:t>
      </w:r>
      <w:r w:rsidRPr="00B0462A">
        <w:rPr>
          <w:lang w:val="es-ES"/>
        </w:rPr>
        <w:t xml:space="preserve"> y sus empleados, no revelarán al cliente ni a </w:t>
      </w:r>
      <w:r w:rsidR="00280D32" w:rsidRPr="00B0462A">
        <w:rPr>
          <w:lang w:val="es-ES"/>
        </w:rPr>
        <w:t>terceros que</w:t>
      </w:r>
      <w:r w:rsidRPr="00B0462A">
        <w:rPr>
          <w:lang w:val="es-ES"/>
        </w:rPr>
        <w:t xml:space="preserve"> se ha comunicado información al Servicio Ejecutivo de la Comisión, o que se está examinando o puede examinarse alguna operación por si pudiese estar relacionada con el blanqueo de capitales o con la financiación del</w:t>
      </w:r>
      <w:r w:rsidRPr="00B0462A">
        <w:rPr>
          <w:spacing w:val="-22"/>
          <w:lang w:val="es-ES"/>
        </w:rPr>
        <w:t xml:space="preserve"> </w:t>
      </w:r>
      <w:r w:rsidRPr="00B0462A">
        <w:rPr>
          <w:lang w:val="es-ES"/>
        </w:rPr>
        <w:t>terrorismo.</w:t>
      </w:r>
    </w:p>
    <w:p w14:paraId="6DDF965D" w14:textId="77777777" w:rsidR="002F180B" w:rsidRPr="00B0462A" w:rsidRDefault="007C199B" w:rsidP="00644F06">
      <w:pPr>
        <w:ind w:left="102" w:right="120" w:firstLine="283"/>
        <w:jc w:val="both"/>
        <w:rPr>
          <w:i/>
          <w:sz w:val="24"/>
          <w:szCs w:val="24"/>
          <w:lang w:val="es-ES"/>
        </w:rPr>
      </w:pPr>
      <w:r w:rsidRPr="00B0462A">
        <w:rPr>
          <w:i/>
          <w:sz w:val="24"/>
          <w:szCs w:val="24"/>
          <w:lang w:val="es-ES"/>
        </w:rPr>
        <w:t>El órgano de control interno establecerá procedimientos y medidas implantadas para asegurar que no se revela al cliente ni a terceros que se han transmitido informaciones al Servicio Ejecutivo o que se está examinando alguna operación por si pudiera estar vinculada al blanqueo de</w:t>
      </w:r>
      <w:r w:rsidRPr="00B0462A">
        <w:rPr>
          <w:i/>
          <w:spacing w:val="-4"/>
          <w:sz w:val="24"/>
          <w:szCs w:val="24"/>
          <w:lang w:val="es-ES"/>
        </w:rPr>
        <w:t xml:space="preserve"> </w:t>
      </w:r>
      <w:r w:rsidRPr="00B0462A">
        <w:rPr>
          <w:i/>
          <w:sz w:val="24"/>
          <w:szCs w:val="24"/>
          <w:lang w:val="es-ES"/>
        </w:rPr>
        <w:t>capitales.</w:t>
      </w:r>
    </w:p>
    <w:p w14:paraId="2FC9A263" w14:textId="77777777" w:rsidR="002F180B" w:rsidRPr="00B0462A" w:rsidRDefault="007C199B" w:rsidP="00644F06">
      <w:pPr>
        <w:pStyle w:val="Textoindependiente"/>
        <w:ind w:left="102" w:right="125" w:firstLine="283"/>
        <w:jc w:val="both"/>
        <w:rPr>
          <w:lang w:val="es-ES"/>
        </w:rPr>
      </w:pPr>
      <w:r w:rsidRPr="00B0462A">
        <w:rPr>
          <w:lang w:val="es-ES"/>
        </w:rPr>
        <w:t>Asimismo, se guardará confidencialidad sobre la identidad de los empleados y directivos que hayan realizado una comunicación con indicios de ser sospechosa.</w:t>
      </w:r>
    </w:p>
    <w:p w14:paraId="65676DDB" w14:textId="77777777" w:rsidR="002F180B" w:rsidRPr="00B0462A" w:rsidRDefault="002F180B" w:rsidP="00644F06">
      <w:pPr>
        <w:pStyle w:val="Textoindependiente"/>
        <w:spacing w:before="11"/>
        <w:jc w:val="both"/>
        <w:rPr>
          <w:lang w:val="es-ES"/>
        </w:rPr>
      </w:pPr>
    </w:p>
    <w:p w14:paraId="4BEE45BF" w14:textId="77777777" w:rsidR="002F180B" w:rsidRPr="00B0462A" w:rsidRDefault="007C199B" w:rsidP="00644F06">
      <w:pPr>
        <w:pStyle w:val="Prrafodelista"/>
        <w:numPr>
          <w:ilvl w:val="1"/>
          <w:numId w:val="40"/>
        </w:numPr>
        <w:tabs>
          <w:tab w:val="left" w:pos="582"/>
        </w:tabs>
        <w:ind w:left="102" w:right="121" w:firstLine="0"/>
        <w:jc w:val="both"/>
        <w:rPr>
          <w:b/>
          <w:sz w:val="24"/>
          <w:szCs w:val="24"/>
          <w:lang w:val="es-ES"/>
        </w:rPr>
      </w:pPr>
      <w:r w:rsidRPr="00B0462A">
        <w:rPr>
          <w:b/>
          <w:sz w:val="24"/>
          <w:szCs w:val="24"/>
          <w:lang w:val="es-ES"/>
        </w:rPr>
        <w:t>Colaboración con la comisión de prevención de blanqueo de capitales e infracciones</w:t>
      </w:r>
      <w:r w:rsidRPr="00B0462A">
        <w:rPr>
          <w:b/>
          <w:spacing w:val="-3"/>
          <w:sz w:val="24"/>
          <w:szCs w:val="24"/>
          <w:lang w:val="es-ES"/>
        </w:rPr>
        <w:t xml:space="preserve"> </w:t>
      </w:r>
      <w:r w:rsidRPr="00B0462A">
        <w:rPr>
          <w:b/>
          <w:sz w:val="24"/>
          <w:szCs w:val="24"/>
          <w:lang w:val="es-ES"/>
        </w:rPr>
        <w:t>monetarias</w:t>
      </w:r>
    </w:p>
    <w:p w14:paraId="5AB3E53E" w14:textId="691A8C66" w:rsidR="002F180B" w:rsidRPr="00B0462A" w:rsidRDefault="007C199B" w:rsidP="00644F06">
      <w:pPr>
        <w:pStyle w:val="Textoindependiente"/>
        <w:ind w:left="102" w:right="117" w:firstLine="283"/>
        <w:jc w:val="both"/>
        <w:rPr>
          <w:lang w:val="es-ES"/>
        </w:rPr>
      </w:pPr>
      <w:r w:rsidRPr="00B0462A">
        <w:rPr>
          <w:lang w:val="es-ES"/>
        </w:rPr>
        <w:t xml:space="preserve">Con independencia de la comunicación individual de operaciones sospechosas recogida en el apartado anterior, </w:t>
      </w:r>
      <w:r w:rsidR="00B0462A" w:rsidRPr="00B0462A">
        <w:rPr>
          <w:lang w:val="es-ES"/>
        </w:rPr>
        <w:t>${</w:t>
      </w:r>
      <w:proofErr w:type="spellStart"/>
      <w:r w:rsidR="00B0462A" w:rsidRPr="00B0462A">
        <w:rPr>
          <w:lang w:val="es-ES"/>
        </w:rPr>
        <w:t>razon</w:t>
      </w:r>
      <w:proofErr w:type="spellEnd"/>
      <w:r w:rsidR="00B0462A" w:rsidRPr="00B0462A">
        <w:rPr>
          <w:lang w:val="es-ES"/>
        </w:rPr>
        <w:t>}</w:t>
      </w:r>
      <w:r w:rsidRPr="00B0462A">
        <w:rPr>
          <w:lang w:val="es-ES"/>
        </w:rPr>
        <w:t xml:space="preserve"> colaborará con dicha Comisión o sus órganos de apoyo, facilitando, conforme a la normativa legal vigente, en cada momento, la documentación e información que se le requiera en el ejercicio de sus competencias, sobre si mantienen o han mantenido a lo largo de los diez años anteriores relaciones de negocios con determinadas personas físicas o jurídicas y sobre la naturaleza de dichas relaciones, guardando el secreto profesional.</w:t>
      </w:r>
    </w:p>
    <w:p w14:paraId="1DB0E3C1" w14:textId="4A259578" w:rsidR="002F180B" w:rsidRPr="00B0462A" w:rsidRDefault="007C199B" w:rsidP="00644F06">
      <w:pPr>
        <w:pStyle w:val="Textoindependiente"/>
        <w:ind w:left="385"/>
        <w:jc w:val="both"/>
        <w:rPr>
          <w:lang w:val="es-ES"/>
        </w:rPr>
      </w:pPr>
      <w:r w:rsidRPr="00B0462A">
        <w:rPr>
          <w:lang w:val="es-ES"/>
        </w:rPr>
        <w:t>El Representante ante el SEPBLAC será el responsable de:</w:t>
      </w:r>
    </w:p>
    <w:p w14:paraId="261E18FD" w14:textId="77777777" w:rsidR="002F180B" w:rsidRPr="00B0462A" w:rsidRDefault="007C199B" w:rsidP="00644F06">
      <w:pPr>
        <w:pStyle w:val="Prrafodelista"/>
        <w:numPr>
          <w:ilvl w:val="0"/>
          <w:numId w:val="8"/>
        </w:numPr>
        <w:tabs>
          <w:tab w:val="left" w:pos="546"/>
        </w:tabs>
        <w:ind w:left="545"/>
        <w:jc w:val="both"/>
        <w:rPr>
          <w:sz w:val="24"/>
          <w:szCs w:val="24"/>
        </w:rPr>
      </w:pPr>
      <w:proofErr w:type="spellStart"/>
      <w:r w:rsidRPr="00B0462A">
        <w:rPr>
          <w:sz w:val="24"/>
          <w:szCs w:val="24"/>
        </w:rPr>
        <w:t>Recibir</w:t>
      </w:r>
      <w:proofErr w:type="spellEnd"/>
      <w:r w:rsidRPr="00B0462A">
        <w:rPr>
          <w:sz w:val="24"/>
          <w:szCs w:val="24"/>
        </w:rPr>
        <w:t xml:space="preserve"> </w:t>
      </w:r>
      <w:proofErr w:type="spellStart"/>
      <w:r w:rsidRPr="00B0462A">
        <w:rPr>
          <w:sz w:val="24"/>
          <w:szCs w:val="24"/>
        </w:rPr>
        <w:t>los</w:t>
      </w:r>
      <w:proofErr w:type="spellEnd"/>
      <w:r w:rsidRPr="00B0462A">
        <w:rPr>
          <w:spacing w:val="-1"/>
          <w:sz w:val="24"/>
          <w:szCs w:val="24"/>
        </w:rPr>
        <w:t xml:space="preserve"> </w:t>
      </w:r>
      <w:proofErr w:type="spellStart"/>
      <w:r w:rsidRPr="00B0462A">
        <w:rPr>
          <w:sz w:val="24"/>
          <w:szCs w:val="24"/>
        </w:rPr>
        <w:t>requerimientos</w:t>
      </w:r>
      <w:proofErr w:type="spellEnd"/>
    </w:p>
    <w:p w14:paraId="109800F0" w14:textId="77777777" w:rsidR="002F180B" w:rsidRPr="00B0462A" w:rsidRDefault="007C199B" w:rsidP="00644F06">
      <w:pPr>
        <w:pStyle w:val="Prrafodelista"/>
        <w:numPr>
          <w:ilvl w:val="0"/>
          <w:numId w:val="8"/>
        </w:numPr>
        <w:tabs>
          <w:tab w:val="left" w:pos="652"/>
        </w:tabs>
        <w:ind w:right="119" w:firstLine="283"/>
        <w:jc w:val="both"/>
        <w:rPr>
          <w:sz w:val="24"/>
          <w:szCs w:val="24"/>
          <w:lang w:val="es-ES"/>
        </w:rPr>
      </w:pPr>
      <w:r w:rsidRPr="00B0462A">
        <w:rPr>
          <w:sz w:val="24"/>
          <w:szCs w:val="24"/>
          <w:lang w:val="es-ES"/>
        </w:rPr>
        <w:t>Ejecutar las acciones necesarias de investigación interna, para dar respuesta a los requerimientos habidos, siempre dentro de los plazos indicados.</w:t>
      </w:r>
    </w:p>
    <w:p w14:paraId="0C4F31D3" w14:textId="79A9CCD0" w:rsidR="00982A87" w:rsidRPr="00B0462A" w:rsidRDefault="007C199B" w:rsidP="00982A87">
      <w:pPr>
        <w:pStyle w:val="Prrafodelista"/>
        <w:numPr>
          <w:ilvl w:val="0"/>
          <w:numId w:val="8"/>
        </w:numPr>
        <w:tabs>
          <w:tab w:val="left" w:pos="546"/>
        </w:tabs>
        <w:spacing w:before="1"/>
        <w:ind w:left="545"/>
        <w:jc w:val="both"/>
        <w:rPr>
          <w:sz w:val="24"/>
          <w:szCs w:val="24"/>
          <w:lang w:val="es-ES"/>
        </w:rPr>
      </w:pPr>
      <w:r w:rsidRPr="00B0462A">
        <w:rPr>
          <w:sz w:val="24"/>
          <w:szCs w:val="24"/>
          <w:lang w:val="es-ES"/>
        </w:rPr>
        <w:t>Hacer llegar al Servicio la respuesta, conteniendo los datos</w:t>
      </w:r>
      <w:r w:rsidRPr="00B0462A">
        <w:rPr>
          <w:spacing w:val="-14"/>
          <w:sz w:val="24"/>
          <w:szCs w:val="24"/>
          <w:lang w:val="es-ES"/>
        </w:rPr>
        <w:t xml:space="preserve"> </w:t>
      </w:r>
      <w:r w:rsidRPr="00B0462A">
        <w:rPr>
          <w:sz w:val="24"/>
          <w:szCs w:val="24"/>
          <w:lang w:val="es-ES"/>
        </w:rPr>
        <w:t>requeridos.</w:t>
      </w:r>
    </w:p>
    <w:p w14:paraId="6A62F689" w14:textId="722D21A7" w:rsidR="00FE5C6B" w:rsidRPr="00B0462A" w:rsidRDefault="00982A87" w:rsidP="00982A87">
      <w:pPr>
        <w:rPr>
          <w:sz w:val="24"/>
          <w:szCs w:val="24"/>
          <w:lang w:val="es-ES"/>
        </w:rPr>
      </w:pPr>
      <w:r w:rsidRPr="00B0462A">
        <w:rPr>
          <w:sz w:val="24"/>
          <w:szCs w:val="24"/>
          <w:lang w:val="es-ES"/>
        </w:rPr>
        <w:br w:type="page"/>
      </w:r>
    </w:p>
    <w:p w14:paraId="4D754236" w14:textId="3E1FC9BD" w:rsidR="002F180B" w:rsidRPr="00B0462A" w:rsidRDefault="007C199B" w:rsidP="00644F06">
      <w:pPr>
        <w:pStyle w:val="Prrafodelista"/>
        <w:numPr>
          <w:ilvl w:val="0"/>
          <w:numId w:val="40"/>
        </w:numPr>
        <w:tabs>
          <w:tab w:val="left" w:pos="350"/>
        </w:tabs>
        <w:ind w:left="349" w:hanging="248"/>
        <w:jc w:val="both"/>
        <w:rPr>
          <w:b/>
          <w:sz w:val="24"/>
          <w:szCs w:val="24"/>
        </w:rPr>
      </w:pPr>
      <w:r w:rsidRPr="00B0462A">
        <w:rPr>
          <w:b/>
          <w:sz w:val="24"/>
          <w:szCs w:val="24"/>
        </w:rPr>
        <w:lastRenderedPageBreak/>
        <w:t>COMUNICACIÓN SISTEMÁTICA DE</w:t>
      </w:r>
      <w:r w:rsidRPr="00B0462A">
        <w:rPr>
          <w:b/>
          <w:spacing w:val="-6"/>
          <w:sz w:val="24"/>
          <w:szCs w:val="24"/>
        </w:rPr>
        <w:t xml:space="preserve"> </w:t>
      </w:r>
      <w:r w:rsidRPr="00B0462A">
        <w:rPr>
          <w:b/>
          <w:sz w:val="24"/>
          <w:szCs w:val="24"/>
        </w:rPr>
        <w:t>OPERACIONES.</w:t>
      </w:r>
    </w:p>
    <w:p w14:paraId="648B3432" w14:textId="77777777" w:rsidR="005531A9" w:rsidRPr="00B0462A" w:rsidRDefault="005531A9" w:rsidP="00644F06">
      <w:pPr>
        <w:pStyle w:val="Prrafodelista"/>
        <w:tabs>
          <w:tab w:val="left" w:pos="350"/>
        </w:tabs>
        <w:ind w:left="349"/>
        <w:jc w:val="both"/>
        <w:rPr>
          <w:b/>
          <w:sz w:val="24"/>
          <w:szCs w:val="24"/>
        </w:rPr>
      </w:pPr>
    </w:p>
    <w:p w14:paraId="19170DDF" w14:textId="641EC817" w:rsidR="002F180B" w:rsidRPr="00B0462A" w:rsidRDefault="007C199B" w:rsidP="00644F06">
      <w:pPr>
        <w:pStyle w:val="Prrafodelista"/>
        <w:numPr>
          <w:ilvl w:val="1"/>
          <w:numId w:val="40"/>
        </w:numPr>
        <w:tabs>
          <w:tab w:val="left" w:pos="532"/>
        </w:tabs>
        <w:jc w:val="both"/>
        <w:rPr>
          <w:b/>
          <w:sz w:val="24"/>
          <w:szCs w:val="24"/>
          <w:lang w:val="es-ES"/>
        </w:rPr>
      </w:pPr>
      <w:r w:rsidRPr="00B0462A">
        <w:rPr>
          <w:b/>
          <w:sz w:val="24"/>
          <w:szCs w:val="24"/>
          <w:lang w:val="es-ES"/>
        </w:rPr>
        <w:t>Política de excepcionamiento de</w:t>
      </w:r>
      <w:r w:rsidRPr="00B0462A">
        <w:rPr>
          <w:b/>
          <w:spacing w:val="-6"/>
          <w:sz w:val="24"/>
          <w:szCs w:val="24"/>
          <w:lang w:val="es-ES"/>
        </w:rPr>
        <w:t xml:space="preserve"> </w:t>
      </w:r>
      <w:r w:rsidRPr="00B0462A">
        <w:rPr>
          <w:b/>
          <w:sz w:val="24"/>
          <w:szCs w:val="24"/>
          <w:lang w:val="es-ES"/>
        </w:rPr>
        <w:t>clientes.</w:t>
      </w:r>
    </w:p>
    <w:p w14:paraId="247BD877" w14:textId="77777777" w:rsidR="002F180B" w:rsidRPr="00B0462A" w:rsidRDefault="007C199B" w:rsidP="00644F06">
      <w:pPr>
        <w:pStyle w:val="Textoindependiente"/>
        <w:ind w:left="102" w:right="119" w:firstLine="283"/>
        <w:jc w:val="both"/>
        <w:rPr>
          <w:lang w:val="es-ES"/>
        </w:rPr>
      </w:pPr>
      <w:r w:rsidRPr="00B0462A">
        <w:rPr>
          <w:lang w:val="es-ES"/>
        </w:rPr>
        <w:t>Dispone el artículo 20 de la Ley 10/2010, relativo a la comunicación sistemática de operaciones, que los sujetos obligados comunicarán al Servicio Ejecutivo de la Comisión con la periodicidad que se determine las operaciones que se establezcan reglamentariamente.</w:t>
      </w:r>
    </w:p>
    <w:p w14:paraId="118FD82B" w14:textId="77777777" w:rsidR="00FE5C6B" w:rsidRPr="00B0462A" w:rsidRDefault="00FE5C6B" w:rsidP="00644F06">
      <w:pPr>
        <w:pStyle w:val="Textoindependiente"/>
        <w:spacing w:before="73"/>
        <w:ind w:left="102" w:right="120" w:firstLine="283"/>
        <w:jc w:val="both"/>
        <w:rPr>
          <w:lang w:val="es-ES"/>
        </w:rPr>
      </w:pPr>
      <w:r w:rsidRPr="00B0462A">
        <w:rPr>
          <w:lang w:val="es-ES"/>
        </w:rPr>
        <w:t>Reglamentariamente podrá exceptuarse de la obligación de comunicación sistemática de operaciones a determinadas categorías de sujetos obligados.</w:t>
      </w:r>
    </w:p>
    <w:p w14:paraId="7021B4C4" w14:textId="77777777" w:rsidR="00FE5C6B" w:rsidRPr="00B0462A" w:rsidRDefault="00FE5C6B" w:rsidP="00644F06">
      <w:pPr>
        <w:pStyle w:val="Textoindependiente"/>
        <w:ind w:left="102" w:right="116" w:firstLine="283"/>
        <w:jc w:val="both"/>
        <w:rPr>
          <w:lang w:val="es-ES"/>
        </w:rPr>
      </w:pPr>
      <w:r w:rsidRPr="00B0462A">
        <w:rPr>
          <w:lang w:val="es-ES"/>
        </w:rPr>
        <w:t>De no existir operaciones susceptibles de comunicación los sujetos obligados comunicarán esta circunstancia al Servicio Ejecutivo de la Comisión con la periodicidad que se determine</w:t>
      </w:r>
      <w:r w:rsidRPr="00B0462A">
        <w:rPr>
          <w:spacing w:val="-7"/>
          <w:lang w:val="es-ES"/>
        </w:rPr>
        <w:t xml:space="preserve"> </w:t>
      </w:r>
      <w:r w:rsidRPr="00B0462A">
        <w:rPr>
          <w:lang w:val="es-ES"/>
        </w:rPr>
        <w:t>reglamentariamente.</w:t>
      </w:r>
    </w:p>
    <w:p w14:paraId="77BC6F27" w14:textId="77777777" w:rsidR="00FE5C6B" w:rsidRPr="00B0462A" w:rsidRDefault="00FE5C6B" w:rsidP="00644F06">
      <w:pPr>
        <w:pStyle w:val="Textoindependiente"/>
        <w:spacing w:before="1"/>
        <w:ind w:left="102" w:right="127" w:firstLine="283"/>
        <w:jc w:val="both"/>
        <w:rPr>
          <w:lang w:val="es-ES"/>
        </w:rPr>
      </w:pPr>
      <w:r w:rsidRPr="00B0462A">
        <w:rPr>
          <w:lang w:val="es-ES"/>
        </w:rPr>
        <w:t>El Real Decreto 925/1995 en su artículo 7.3 permite excluir a un cliente de la comunicación obligatoria y sistemática de operaciones al Servicio Ejecutivo, siempre que concurran las siguientes circunstancias:</w:t>
      </w:r>
    </w:p>
    <w:p w14:paraId="2C62EA6F" w14:textId="77777777" w:rsidR="00FE5C6B" w:rsidRPr="00B0462A" w:rsidRDefault="00FE5C6B" w:rsidP="00644F06">
      <w:pPr>
        <w:pStyle w:val="Prrafodelista"/>
        <w:numPr>
          <w:ilvl w:val="0"/>
          <w:numId w:val="6"/>
        </w:numPr>
        <w:tabs>
          <w:tab w:val="left" w:pos="537"/>
        </w:tabs>
        <w:ind w:right="125" w:firstLine="283"/>
        <w:jc w:val="both"/>
        <w:rPr>
          <w:sz w:val="24"/>
          <w:szCs w:val="24"/>
          <w:lang w:val="es-ES"/>
        </w:rPr>
      </w:pPr>
      <w:r w:rsidRPr="00B0462A">
        <w:rPr>
          <w:sz w:val="24"/>
          <w:szCs w:val="24"/>
          <w:lang w:val="es-ES"/>
        </w:rPr>
        <w:t>Que se trate de clientes habituales, esto es, que las relaciones comerciales se hayan mantenido durante un tiempo amplio y prudencial que permita el conocimiento del cliente y de su</w:t>
      </w:r>
      <w:r w:rsidRPr="00B0462A">
        <w:rPr>
          <w:spacing w:val="-3"/>
          <w:sz w:val="24"/>
          <w:szCs w:val="24"/>
          <w:lang w:val="es-ES"/>
        </w:rPr>
        <w:t xml:space="preserve"> </w:t>
      </w:r>
      <w:r w:rsidRPr="00B0462A">
        <w:rPr>
          <w:sz w:val="24"/>
          <w:szCs w:val="24"/>
          <w:lang w:val="es-ES"/>
        </w:rPr>
        <w:t>operativa.</w:t>
      </w:r>
    </w:p>
    <w:p w14:paraId="48DCA29D" w14:textId="77777777" w:rsidR="00FE5C6B" w:rsidRPr="00B0462A" w:rsidRDefault="00FE5C6B" w:rsidP="00644F06">
      <w:pPr>
        <w:pStyle w:val="Prrafodelista"/>
        <w:numPr>
          <w:ilvl w:val="0"/>
          <w:numId w:val="6"/>
        </w:numPr>
        <w:tabs>
          <w:tab w:val="left" w:pos="570"/>
        </w:tabs>
        <w:ind w:right="122" w:firstLine="283"/>
        <w:jc w:val="both"/>
        <w:rPr>
          <w:sz w:val="24"/>
          <w:szCs w:val="24"/>
          <w:lang w:val="es-ES"/>
        </w:rPr>
      </w:pPr>
      <w:r w:rsidRPr="00B0462A">
        <w:rPr>
          <w:sz w:val="24"/>
          <w:szCs w:val="24"/>
          <w:lang w:val="es-ES"/>
        </w:rPr>
        <w:t>Que se posea el conocimiento suficiente de la licitud de sus actividades para poder deducir que no concurran indicios o certezas de</w:t>
      </w:r>
      <w:r w:rsidRPr="00B0462A">
        <w:rPr>
          <w:spacing w:val="-12"/>
          <w:sz w:val="24"/>
          <w:szCs w:val="24"/>
          <w:lang w:val="es-ES"/>
        </w:rPr>
        <w:t xml:space="preserve"> </w:t>
      </w:r>
      <w:r w:rsidRPr="00B0462A">
        <w:rPr>
          <w:sz w:val="24"/>
          <w:szCs w:val="24"/>
          <w:lang w:val="es-ES"/>
        </w:rPr>
        <w:t>blanqueo.</w:t>
      </w:r>
    </w:p>
    <w:p w14:paraId="3E2C0667" w14:textId="2BAF4983" w:rsidR="00982A87" w:rsidRPr="00B0462A" w:rsidRDefault="00982A87">
      <w:pPr>
        <w:rPr>
          <w:sz w:val="24"/>
          <w:szCs w:val="24"/>
          <w:lang w:val="es-ES"/>
        </w:rPr>
      </w:pPr>
      <w:r w:rsidRPr="00B0462A">
        <w:rPr>
          <w:sz w:val="24"/>
          <w:szCs w:val="24"/>
          <w:lang w:val="es-ES"/>
        </w:rPr>
        <w:br w:type="page"/>
      </w:r>
    </w:p>
    <w:p w14:paraId="7EA3EE4B" w14:textId="77777777" w:rsidR="00FE5C6B" w:rsidRPr="00B0462A" w:rsidRDefault="00FE5C6B" w:rsidP="00644F06">
      <w:pPr>
        <w:jc w:val="both"/>
        <w:rPr>
          <w:sz w:val="24"/>
          <w:szCs w:val="24"/>
          <w:lang w:val="es-ES"/>
        </w:rPr>
        <w:sectPr w:rsidR="00FE5C6B" w:rsidRPr="00B0462A">
          <w:pgSz w:w="11910" w:h="16840"/>
          <w:pgMar w:top="1320" w:right="1580" w:bottom="280" w:left="1600" w:header="720" w:footer="720" w:gutter="0"/>
          <w:cols w:space="720"/>
        </w:sectPr>
      </w:pPr>
    </w:p>
    <w:p w14:paraId="09CC9FA9" w14:textId="5F50FEB0" w:rsidR="002F180B" w:rsidRPr="00B0462A" w:rsidRDefault="007C199B" w:rsidP="00644F06">
      <w:pPr>
        <w:pStyle w:val="Prrafodelista"/>
        <w:numPr>
          <w:ilvl w:val="1"/>
          <w:numId w:val="40"/>
        </w:numPr>
        <w:tabs>
          <w:tab w:val="left" w:pos="532"/>
        </w:tabs>
        <w:jc w:val="both"/>
        <w:rPr>
          <w:b/>
          <w:sz w:val="24"/>
          <w:szCs w:val="24"/>
        </w:rPr>
      </w:pPr>
      <w:proofErr w:type="spellStart"/>
      <w:r w:rsidRPr="00B0462A">
        <w:rPr>
          <w:b/>
          <w:sz w:val="24"/>
          <w:szCs w:val="24"/>
        </w:rPr>
        <w:lastRenderedPageBreak/>
        <w:t>Procedimiento</w:t>
      </w:r>
      <w:proofErr w:type="spellEnd"/>
    </w:p>
    <w:p w14:paraId="03D3E052" w14:textId="4147A05F" w:rsidR="002F180B" w:rsidRPr="00B0462A" w:rsidRDefault="007C199B" w:rsidP="00644F06">
      <w:pPr>
        <w:pStyle w:val="Textoindependiente"/>
        <w:ind w:left="102" w:right="125" w:firstLine="283"/>
        <w:jc w:val="both"/>
        <w:rPr>
          <w:lang w:val="es-ES"/>
        </w:rPr>
      </w:pPr>
      <w:r w:rsidRPr="00B0462A">
        <w:rPr>
          <w:lang w:val="es-ES"/>
        </w:rPr>
        <w:t>El procedimiento para excepcionar podrá partir de los empleados o del Órgano de Control Interno, y deberá contener:</w:t>
      </w:r>
    </w:p>
    <w:p w14:paraId="38063945" w14:textId="2C8C1FE9" w:rsidR="002F180B" w:rsidRPr="00B0462A" w:rsidRDefault="007C199B" w:rsidP="00644F06">
      <w:pPr>
        <w:pStyle w:val="Prrafodelista"/>
        <w:numPr>
          <w:ilvl w:val="0"/>
          <w:numId w:val="5"/>
        </w:numPr>
        <w:tabs>
          <w:tab w:val="left" w:pos="546"/>
        </w:tabs>
        <w:ind w:right="126" w:firstLine="283"/>
        <w:jc w:val="both"/>
        <w:rPr>
          <w:sz w:val="24"/>
          <w:szCs w:val="24"/>
          <w:lang w:val="es-ES"/>
        </w:rPr>
      </w:pPr>
      <w:r w:rsidRPr="00B0462A">
        <w:rPr>
          <w:sz w:val="24"/>
          <w:szCs w:val="24"/>
          <w:lang w:val="es-ES"/>
        </w:rPr>
        <w:t>Informe indicando las causas por las que considera que se debe aplicar el procedimiento de excepcionamiento de</w:t>
      </w:r>
      <w:r w:rsidRPr="00B0462A">
        <w:rPr>
          <w:spacing w:val="-3"/>
          <w:sz w:val="24"/>
          <w:szCs w:val="24"/>
          <w:lang w:val="es-ES"/>
        </w:rPr>
        <w:t xml:space="preserve"> </w:t>
      </w:r>
      <w:r w:rsidRPr="00B0462A">
        <w:rPr>
          <w:sz w:val="24"/>
          <w:szCs w:val="24"/>
          <w:lang w:val="es-ES"/>
        </w:rPr>
        <w:t>clientes.</w:t>
      </w:r>
    </w:p>
    <w:p w14:paraId="7F6ECA0E" w14:textId="14583C1B" w:rsidR="002F180B" w:rsidRPr="00B0462A" w:rsidRDefault="007C199B" w:rsidP="00644F06">
      <w:pPr>
        <w:pStyle w:val="Prrafodelista"/>
        <w:numPr>
          <w:ilvl w:val="0"/>
          <w:numId w:val="5"/>
        </w:numPr>
        <w:tabs>
          <w:tab w:val="left" w:pos="551"/>
        </w:tabs>
        <w:ind w:right="113" w:firstLine="283"/>
        <w:jc w:val="both"/>
        <w:rPr>
          <w:sz w:val="24"/>
          <w:szCs w:val="24"/>
          <w:lang w:val="es-ES"/>
        </w:rPr>
      </w:pPr>
      <w:r w:rsidRPr="00B0462A">
        <w:rPr>
          <w:sz w:val="24"/>
          <w:szCs w:val="24"/>
          <w:lang w:val="es-ES"/>
        </w:rPr>
        <w:t>Visto bueno del Órgano de Control Interno, indicando las comprobaciones realizadas para verificar las actividades realizadas, origen de los fondos y tipología de las transacciones realizadas por el</w:t>
      </w:r>
      <w:r w:rsidRPr="00B0462A">
        <w:rPr>
          <w:spacing w:val="-7"/>
          <w:sz w:val="24"/>
          <w:szCs w:val="24"/>
          <w:lang w:val="es-ES"/>
        </w:rPr>
        <w:t xml:space="preserve"> </w:t>
      </w:r>
      <w:r w:rsidRPr="00B0462A">
        <w:rPr>
          <w:sz w:val="24"/>
          <w:szCs w:val="24"/>
          <w:lang w:val="es-ES"/>
        </w:rPr>
        <w:t>cliente.</w:t>
      </w:r>
    </w:p>
    <w:p w14:paraId="39EA7457" w14:textId="3E8F2E6D" w:rsidR="002F180B" w:rsidRPr="00B0462A" w:rsidRDefault="007C199B" w:rsidP="00644F06">
      <w:pPr>
        <w:pStyle w:val="Prrafodelista"/>
        <w:numPr>
          <w:ilvl w:val="0"/>
          <w:numId w:val="5"/>
        </w:numPr>
        <w:tabs>
          <w:tab w:val="left" w:pos="532"/>
        </w:tabs>
        <w:ind w:left="531" w:hanging="147"/>
        <w:jc w:val="both"/>
        <w:rPr>
          <w:sz w:val="24"/>
          <w:szCs w:val="24"/>
          <w:lang w:val="es-ES"/>
        </w:rPr>
      </w:pPr>
      <w:r w:rsidRPr="00B0462A">
        <w:rPr>
          <w:sz w:val="24"/>
          <w:szCs w:val="24"/>
          <w:lang w:val="es-ES"/>
        </w:rPr>
        <w:t>La aprobación expresa del Órgano de Control</w:t>
      </w:r>
      <w:r w:rsidRPr="00B0462A">
        <w:rPr>
          <w:spacing w:val="-7"/>
          <w:sz w:val="24"/>
          <w:szCs w:val="24"/>
          <w:lang w:val="es-ES"/>
        </w:rPr>
        <w:t xml:space="preserve"> </w:t>
      </w:r>
      <w:r w:rsidRPr="00B0462A">
        <w:rPr>
          <w:sz w:val="24"/>
          <w:szCs w:val="24"/>
          <w:lang w:val="es-ES"/>
        </w:rPr>
        <w:t>Interno.</w:t>
      </w:r>
    </w:p>
    <w:p w14:paraId="727E081E" w14:textId="77777777" w:rsidR="002F180B" w:rsidRPr="00B0462A" w:rsidRDefault="007C199B" w:rsidP="00644F06">
      <w:pPr>
        <w:pStyle w:val="Textoindependiente"/>
        <w:spacing w:before="1"/>
        <w:ind w:left="102" w:right="117" w:firstLine="283"/>
        <w:jc w:val="both"/>
        <w:rPr>
          <w:lang w:val="es-ES"/>
        </w:rPr>
      </w:pPr>
      <w:r w:rsidRPr="00B0462A">
        <w:rPr>
          <w:lang w:val="es-ES"/>
        </w:rPr>
        <w:t>Anualmente, el Órgano de Control Interno solicitará un informe por escrito indicando si el cliente debe seguir o no como excepcionado, en función del conocimiento actualizado que se posea del mismo y de la operativa realizada en el último</w:t>
      </w:r>
      <w:r w:rsidRPr="00B0462A">
        <w:rPr>
          <w:spacing w:val="-4"/>
          <w:lang w:val="es-ES"/>
        </w:rPr>
        <w:t xml:space="preserve"> </w:t>
      </w:r>
      <w:r w:rsidRPr="00B0462A">
        <w:rPr>
          <w:lang w:val="es-ES"/>
        </w:rPr>
        <w:t>periodo.</w:t>
      </w:r>
    </w:p>
    <w:p w14:paraId="211C2286" w14:textId="69C9D5A9" w:rsidR="00982A87" w:rsidRPr="00B0462A" w:rsidRDefault="007C199B" w:rsidP="00982A87">
      <w:pPr>
        <w:pStyle w:val="Textoindependiente"/>
        <w:ind w:left="102" w:right="116" w:firstLine="283"/>
        <w:jc w:val="both"/>
        <w:rPr>
          <w:lang w:val="es-ES"/>
        </w:rPr>
      </w:pPr>
      <w:r w:rsidRPr="00B0462A">
        <w:rPr>
          <w:lang w:val="es-ES"/>
        </w:rPr>
        <w:t>Cada año, el Órgano de Control Interno deberá actualizar el informe realizado y decidir sobre la continuidad del cliente como "cliente excepcionado". En todo momento, el Órgano de Control Interno mantendrá una lista actualizada de los clientes</w:t>
      </w:r>
      <w:r w:rsidRPr="00B0462A">
        <w:rPr>
          <w:spacing w:val="-8"/>
          <w:lang w:val="es-ES"/>
        </w:rPr>
        <w:t xml:space="preserve"> </w:t>
      </w:r>
      <w:r w:rsidRPr="00B0462A">
        <w:rPr>
          <w:lang w:val="es-ES"/>
        </w:rPr>
        <w:t>excepcionados.</w:t>
      </w:r>
    </w:p>
    <w:p w14:paraId="703CDBD1" w14:textId="46A091E0" w:rsidR="002F180B" w:rsidRPr="00B0462A" w:rsidRDefault="00982A87" w:rsidP="00982A87">
      <w:pPr>
        <w:rPr>
          <w:sz w:val="24"/>
          <w:szCs w:val="24"/>
          <w:lang w:val="es-ES"/>
        </w:rPr>
      </w:pPr>
      <w:r w:rsidRPr="00B0462A">
        <w:rPr>
          <w:lang w:val="es-ES"/>
        </w:rPr>
        <w:br w:type="page"/>
      </w:r>
    </w:p>
    <w:p w14:paraId="79E6FBA4" w14:textId="1E2BC0F2" w:rsidR="002F180B" w:rsidRPr="00B0462A" w:rsidRDefault="007C199B" w:rsidP="00644F06">
      <w:pPr>
        <w:pStyle w:val="Prrafodelista"/>
        <w:numPr>
          <w:ilvl w:val="0"/>
          <w:numId w:val="40"/>
        </w:numPr>
        <w:tabs>
          <w:tab w:val="left" w:pos="350"/>
        </w:tabs>
        <w:ind w:left="349" w:hanging="248"/>
        <w:jc w:val="both"/>
        <w:rPr>
          <w:b/>
          <w:sz w:val="24"/>
          <w:szCs w:val="24"/>
        </w:rPr>
      </w:pPr>
      <w:r w:rsidRPr="00B0462A">
        <w:rPr>
          <w:b/>
          <w:sz w:val="24"/>
          <w:szCs w:val="24"/>
        </w:rPr>
        <w:lastRenderedPageBreak/>
        <w:t>CONSERVACIÓN DE</w:t>
      </w:r>
      <w:r w:rsidRPr="00B0462A">
        <w:rPr>
          <w:b/>
          <w:spacing w:val="-1"/>
          <w:sz w:val="24"/>
          <w:szCs w:val="24"/>
        </w:rPr>
        <w:t xml:space="preserve"> </w:t>
      </w:r>
      <w:r w:rsidRPr="00B0462A">
        <w:rPr>
          <w:b/>
          <w:sz w:val="24"/>
          <w:szCs w:val="24"/>
        </w:rPr>
        <w:t>DOCUMENTOS</w:t>
      </w:r>
    </w:p>
    <w:p w14:paraId="2D50CEEC" w14:textId="1C8DFF83" w:rsidR="002F180B" w:rsidRPr="00B0462A" w:rsidRDefault="007C199B" w:rsidP="00644F06">
      <w:pPr>
        <w:pStyle w:val="Textoindependiente"/>
        <w:tabs>
          <w:tab w:val="left" w:leader="dot" w:pos="2537"/>
        </w:tabs>
        <w:ind w:left="385"/>
        <w:jc w:val="both"/>
        <w:rPr>
          <w:lang w:val="es-ES"/>
        </w:rPr>
      </w:pPr>
      <w:r w:rsidRPr="00B0462A">
        <w:rPr>
          <w:lang w:val="es-ES"/>
        </w:rPr>
        <w:t>La</w:t>
      </w:r>
      <w:r w:rsidRPr="00B0462A">
        <w:rPr>
          <w:spacing w:val="6"/>
          <w:lang w:val="es-ES"/>
        </w:rPr>
        <w:t xml:space="preserve"> </w:t>
      </w:r>
      <w:r w:rsidR="00280D32" w:rsidRPr="00B0462A">
        <w:rPr>
          <w:lang w:val="es-ES"/>
        </w:rPr>
        <w:t xml:space="preserve">entidad </w:t>
      </w:r>
      <w:r w:rsidR="00B0462A" w:rsidRPr="00B0462A">
        <w:rPr>
          <w:lang w:val="es-ES"/>
        </w:rPr>
        <w:t>${</w:t>
      </w:r>
      <w:proofErr w:type="spellStart"/>
      <w:r w:rsidR="00B0462A" w:rsidRPr="00B0462A">
        <w:rPr>
          <w:lang w:val="es-ES"/>
        </w:rPr>
        <w:t>razon</w:t>
      </w:r>
      <w:proofErr w:type="spellEnd"/>
      <w:r w:rsidR="00B0462A" w:rsidRPr="00B0462A">
        <w:rPr>
          <w:lang w:val="es-ES"/>
        </w:rPr>
        <w:t>}</w:t>
      </w:r>
      <w:r w:rsidR="003F2C92" w:rsidRPr="00B0462A">
        <w:rPr>
          <w:lang w:val="es-ES"/>
        </w:rPr>
        <w:t xml:space="preserve"> </w:t>
      </w:r>
      <w:r w:rsidRPr="00B0462A">
        <w:rPr>
          <w:lang w:val="es-ES"/>
        </w:rPr>
        <w:t>conservará, durante el plazo establecido de 10 años,</w:t>
      </w:r>
      <w:r w:rsidRPr="00B0462A">
        <w:rPr>
          <w:spacing w:val="42"/>
          <w:lang w:val="es-ES"/>
        </w:rPr>
        <w:t xml:space="preserve"> </w:t>
      </w:r>
      <w:r w:rsidRPr="00B0462A">
        <w:rPr>
          <w:lang w:val="es-ES"/>
        </w:rPr>
        <w:t>los</w:t>
      </w:r>
      <w:r w:rsidR="003F2C92" w:rsidRPr="00B0462A">
        <w:rPr>
          <w:lang w:val="es-ES"/>
        </w:rPr>
        <w:t xml:space="preserve"> </w:t>
      </w:r>
      <w:r w:rsidRPr="00B0462A">
        <w:rPr>
          <w:lang w:val="es-ES"/>
        </w:rPr>
        <w:t>siguientes documentos:</w:t>
      </w:r>
    </w:p>
    <w:p w14:paraId="0DD50611" w14:textId="77777777" w:rsidR="002F180B" w:rsidRPr="00B0462A" w:rsidRDefault="007C199B" w:rsidP="00644F06">
      <w:pPr>
        <w:pStyle w:val="Prrafodelista"/>
        <w:numPr>
          <w:ilvl w:val="0"/>
          <w:numId w:val="4"/>
        </w:numPr>
        <w:tabs>
          <w:tab w:val="left" w:pos="611"/>
        </w:tabs>
        <w:ind w:right="124" w:firstLine="283"/>
        <w:jc w:val="both"/>
        <w:rPr>
          <w:sz w:val="24"/>
          <w:szCs w:val="24"/>
          <w:lang w:val="es-ES"/>
        </w:rPr>
      </w:pPr>
      <w:r w:rsidRPr="00B0462A">
        <w:rPr>
          <w:sz w:val="24"/>
          <w:szCs w:val="24"/>
          <w:lang w:val="es-ES"/>
        </w:rPr>
        <w:t>Copia de los documentos exigibles en aplicación de las medidas de diligencia debida, durante un período mínimo de diez años desde la ejecución de la</w:t>
      </w:r>
      <w:r w:rsidRPr="00B0462A">
        <w:rPr>
          <w:spacing w:val="-3"/>
          <w:sz w:val="24"/>
          <w:szCs w:val="24"/>
          <w:lang w:val="es-ES"/>
        </w:rPr>
        <w:t xml:space="preserve"> </w:t>
      </w:r>
      <w:r w:rsidRPr="00B0462A">
        <w:rPr>
          <w:sz w:val="24"/>
          <w:szCs w:val="24"/>
          <w:lang w:val="es-ES"/>
        </w:rPr>
        <w:t>operación.</w:t>
      </w:r>
    </w:p>
    <w:p w14:paraId="2265AE3E" w14:textId="77777777" w:rsidR="00FE5C6B" w:rsidRPr="00B0462A" w:rsidRDefault="00FE5C6B" w:rsidP="00644F06">
      <w:pPr>
        <w:pStyle w:val="Prrafodelista"/>
        <w:numPr>
          <w:ilvl w:val="0"/>
          <w:numId w:val="4"/>
        </w:numPr>
        <w:tabs>
          <w:tab w:val="left" w:pos="693"/>
        </w:tabs>
        <w:spacing w:before="73"/>
        <w:ind w:right="122" w:firstLine="283"/>
        <w:jc w:val="both"/>
        <w:rPr>
          <w:sz w:val="24"/>
          <w:szCs w:val="24"/>
          <w:lang w:val="es-ES"/>
        </w:rPr>
      </w:pPr>
      <w:r w:rsidRPr="00B0462A">
        <w:rPr>
          <w:sz w:val="24"/>
          <w:szCs w:val="24"/>
          <w:lang w:val="es-ES"/>
        </w:rPr>
        <w:t>Original o copia de los documentos o registros que acrediten adecuadamente las operaciones, los intervinientes durante un período mínimo de diez años desde la ejecución de la</w:t>
      </w:r>
      <w:r w:rsidRPr="00B0462A">
        <w:rPr>
          <w:spacing w:val="-9"/>
          <w:sz w:val="24"/>
          <w:szCs w:val="24"/>
          <w:lang w:val="es-ES"/>
        </w:rPr>
        <w:t xml:space="preserve"> </w:t>
      </w:r>
      <w:r w:rsidRPr="00B0462A">
        <w:rPr>
          <w:sz w:val="24"/>
          <w:szCs w:val="24"/>
          <w:lang w:val="es-ES"/>
        </w:rPr>
        <w:t>operación.</w:t>
      </w:r>
    </w:p>
    <w:p w14:paraId="1C90A416" w14:textId="77777777" w:rsidR="00FE5C6B" w:rsidRPr="00B0462A" w:rsidRDefault="00FE5C6B" w:rsidP="00644F06">
      <w:pPr>
        <w:pStyle w:val="Prrafodelista"/>
        <w:numPr>
          <w:ilvl w:val="0"/>
          <w:numId w:val="4"/>
        </w:numPr>
        <w:tabs>
          <w:tab w:val="left" w:pos="618"/>
        </w:tabs>
        <w:ind w:right="125" w:firstLine="283"/>
        <w:jc w:val="both"/>
        <w:rPr>
          <w:sz w:val="24"/>
          <w:szCs w:val="24"/>
          <w:lang w:val="es-ES"/>
        </w:rPr>
      </w:pPr>
      <w:r w:rsidRPr="00B0462A">
        <w:rPr>
          <w:sz w:val="24"/>
          <w:szCs w:val="24"/>
          <w:lang w:val="es-ES"/>
        </w:rPr>
        <w:t>Los informes presentados ante las autoridades sobre las actividades sospechosas de un cliente relacionadas con un posible caso de blanqueo de capitales, junto con la documentación que los</w:t>
      </w:r>
      <w:r w:rsidRPr="00B0462A">
        <w:rPr>
          <w:spacing w:val="-5"/>
          <w:sz w:val="24"/>
          <w:szCs w:val="24"/>
          <w:lang w:val="es-ES"/>
        </w:rPr>
        <w:t xml:space="preserve"> </w:t>
      </w:r>
      <w:r w:rsidRPr="00B0462A">
        <w:rPr>
          <w:sz w:val="24"/>
          <w:szCs w:val="24"/>
          <w:lang w:val="es-ES"/>
        </w:rPr>
        <w:t>respalde.</w:t>
      </w:r>
    </w:p>
    <w:p w14:paraId="649ADB2D" w14:textId="77777777" w:rsidR="00FE5C6B" w:rsidRPr="00B0462A" w:rsidRDefault="00FE5C6B" w:rsidP="00644F06">
      <w:pPr>
        <w:pStyle w:val="Prrafodelista"/>
        <w:numPr>
          <w:ilvl w:val="0"/>
          <w:numId w:val="4"/>
        </w:numPr>
        <w:tabs>
          <w:tab w:val="left" w:pos="616"/>
        </w:tabs>
        <w:spacing w:before="1"/>
        <w:ind w:right="125" w:firstLine="283"/>
        <w:jc w:val="both"/>
        <w:rPr>
          <w:sz w:val="24"/>
          <w:szCs w:val="24"/>
          <w:lang w:val="es-ES"/>
        </w:rPr>
      </w:pPr>
      <w:r w:rsidRPr="00B0462A">
        <w:rPr>
          <w:sz w:val="24"/>
          <w:szCs w:val="24"/>
          <w:lang w:val="es-ES"/>
        </w:rPr>
        <w:t>Los registros de todos los cursos sobre prevención de blanqueo de capitales</w:t>
      </w:r>
      <w:r w:rsidRPr="00B0462A">
        <w:rPr>
          <w:spacing w:val="-3"/>
          <w:sz w:val="24"/>
          <w:szCs w:val="24"/>
          <w:lang w:val="es-ES"/>
        </w:rPr>
        <w:t xml:space="preserve"> </w:t>
      </w:r>
      <w:r w:rsidRPr="00B0462A">
        <w:rPr>
          <w:sz w:val="24"/>
          <w:szCs w:val="24"/>
          <w:lang w:val="es-ES"/>
        </w:rPr>
        <w:t>impartidos.</w:t>
      </w:r>
    </w:p>
    <w:p w14:paraId="10E1A449" w14:textId="77777777" w:rsidR="00FE5C6B" w:rsidRPr="00B0462A" w:rsidRDefault="00FE5C6B" w:rsidP="00644F06">
      <w:pPr>
        <w:pStyle w:val="Prrafodelista"/>
        <w:numPr>
          <w:ilvl w:val="0"/>
          <w:numId w:val="4"/>
        </w:numPr>
        <w:tabs>
          <w:tab w:val="left" w:pos="554"/>
        </w:tabs>
        <w:ind w:right="125" w:firstLine="283"/>
        <w:jc w:val="both"/>
        <w:rPr>
          <w:sz w:val="24"/>
          <w:szCs w:val="24"/>
          <w:lang w:val="es-ES"/>
        </w:rPr>
      </w:pPr>
      <w:r w:rsidRPr="00B0462A">
        <w:rPr>
          <w:sz w:val="24"/>
          <w:szCs w:val="24"/>
          <w:lang w:val="es-ES"/>
        </w:rPr>
        <w:t>Cualesquiera otros documentos que sea necesario conservar en virtud de las leyes aplicables contra el blanqueo de</w:t>
      </w:r>
      <w:r w:rsidRPr="00B0462A">
        <w:rPr>
          <w:spacing w:val="-1"/>
          <w:sz w:val="24"/>
          <w:szCs w:val="24"/>
          <w:lang w:val="es-ES"/>
        </w:rPr>
        <w:t xml:space="preserve"> </w:t>
      </w:r>
      <w:r w:rsidRPr="00B0462A">
        <w:rPr>
          <w:sz w:val="24"/>
          <w:szCs w:val="24"/>
          <w:lang w:val="es-ES"/>
        </w:rPr>
        <w:t>capitales.</w:t>
      </w:r>
    </w:p>
    <w:p w14:paraId="27364EF3" w14:textId="52E085B3" w:rsidR="00FE5C6B" w:rsidRPr="00B0462A" w:rsidRDefault="00FE5C6B" w:rsidP="00644F06">
      <w:pPr>
        <w:pStyle w:val="Textoindependiente"/>
        <w:ind w:left="102" w:right="126" w:firstLine="283"/>
        <w:jc w:val="both"/>
        <w:rPr>
          <w:lang w:val="es-ES"/>
        </w:rPr>
      </w:pPr>
      <w:r w:rsidRPr="00B0462A">
        <w:rPr>
          <w:lang w:val="es-ES"/>
        </w:rPr>
        <w:t>La referida documentación o información se archivará adecuadamente de forma que s</w:t>
      </w:r>
      <w:r w:rsidR="00982A87" w:rsidRPr="00B0462A">
        <w:rPr>
          <w:lang w:val="es-ES"/>
        </w:rPr>
        <w:t xml:space="preserve">e facilite su localización y se </w:t>
      </w:r>
      <w:r w:rsidRPr="00B0462A">
        <w:rPr>
          <w:lang w:val="es-ES"/>
        </w:rPr>
        <w:t>garantice su confidencialidad.</w:t>
      </w:r>
    </w:p>
    <w:p w14:paraId="38996903" w14:textId="4C186BD0" w:rsidR="00FE5C6B" w:rsidRPr="00B0462A" w:rsidRDefault="00982A87" w:rsidP="00982A87">
      <w:pPr>
        <w:rPr>
          <w:sz w:val="24"/>
          <w:szCs w:val="24"/>
          <w:lang w:val="es-ES"/>
        </w:rPr>
        <w:sectPr w:rsidR="00FE5C6B" w:rsidRPr="00B0462A">
          <w:pgSz w:w="11910" w:h="16840"/>
          <w:pgMar w:top="1320" w:right="1580" w:bottom="280" w:left="1600" w:header="720" w:footer="720" w:gutter="0"/>
          <w:cols w:space="720"/>
        </w:sectPr>
      </w:pPr>
      <w:r w:rsidRPr="00B0462A">
        <w:rPr>
          <w:sz w:val="24"/>
          <w:szCs w:val="24"/>
          <w:lang w:val="es-ES"/>
        </w:rPr>
        <w:br w:type="page"/>
      </w:r>
    </w:p>
    <w:p w14:paraId="0860A4C9" w14:textId="77777777" w:rsidR="002F180B" w:rsidRPr="00B0462A" w:rsidRDefault="002F180B" w:rsidP="00644F06">
      <w:pPr>
        <w:pStyle w:val="Textoindependiente"/>
        <w:spacing w:before="11"/>
        <w:jc w:val="both"/>
        <w:rPr>
          <w:lang w:val="es-ES"/>
        </w:rPr>
      </w:pPr>
    </w:p>
    <w:p w14:paraId="1B45450A" w14:textId="01D359FF" w:rsidR="002F180B" w:rsidRPr="00B0462A" w:rsidRDefault="007C199B" w:rsidP="00644F06">
      <w:pPr>
        <w:pStyle w:val="Prrafodelista"/>
        <w:numPr>
          <w:ilvl w:val="0"/>
          <w:numId w:val="40"/>
        </w:numPr>
        <w:tabs>
          <w:tab w:val="left" w:pos="350"/>
        </w:tabs>
        <w:ind w:left="349" w:hanging="248"/>
        <w:jc w:val="both"/>
        <w:rPr>
          <w:b/>
          <w:sz w:val="24"/>
          <w:szCs w:val="24"/>
          <w:lang w:val="es-ES"/>
        </w:rPr>
      </w:pPr>
      <w:r w:rsidRPr="00B0462A">
        <w:rPr>
          <w:b/>
          <w:sz w:val="24"/>
          <w:szCs w:val="24"/>
          <w:lang w:val="es-ES"/>
        </w:rPr>
        <w:t xml:space="preserve">REPRESENTANTE </w:t>
      </w:r>
      <w:r w:rsidRPr="00B0462A">
        <w:rPr>
          <w:b/>
          <w:spacing w:val="-3"/>
          <w:sz w:val="24"/>
          <w:szCs w:val="24"/>
          <w:lang w:val="es-ES"/>
        </w:rPr>
        <w:t xml:space="preserve">ANTE </w:t>
      </w:r>
      <w:r w:rsidRPr="00B0462A">
        <w:rPr>
          <w:b/>
          <w:sz w:val="24"/>
          <w:szCs w:val="24"/>
          <w:lang w:val="es-ES"/>
        </w:rPr>
        <w:t>EL SEPBLAC Y ORGANO DE CONTROL</w:t>
      </w:r>
      <w:r w:rsidRPr="00B0462A">
        <w:rPr>
          <w:b/>
          <w:spacing w:val="-7"/>
          <w:sz w:val="24"/>
          <w:szCs w:val="24"/>
          <w:lang w:val="es-ES"/>
        </w:rPr>
        <w:t xml:space="preserve"> </w:t>
      </w:r>
      <w:r w:rsidRPr="00B0462A">
        <w:rPr>
          <w:b/>
          <w:sz w:val="24"/>
          <w:szCs w:val="24"/>
          <w:lang w:val="es-ES"/>
        </w:rPr>
        <w:t>INTERNO.</w:t>
      </w:r>
    </w:p>
    <w:p w14:paraId="24303167" w14:textId="77777777" w:rsidR="00FE5C6B" w:rsidRPr="00B0462A" w:rsidRDefault="00FE5C6B" w:rsidP="00644F06">
      <w:pPr>
        <w:pStyle w:val="Prrafodelista"/>
        <w:tabs>
          <w:tab w:val="left" w:pos="350"/>
        </w:tabs>
        <w:ind w:left="349"/>
        <w:jc w:val="both"/>
        <w:rPr>
          <w:b/>
          <w:sz w:val="24"/>
          <w:szCs w:val="24"/>
          <w:lang w:val="es-ES"/>
        </w:rPr>
      </w:pPr>
    </w:p>
    <w:p w14:paraId="14A6A642" w14:textId="44EEAC18" w:rsidR="002F180B" w:rsidRPr="00B0462A" w:rsidRDefault="007C199B" w:rsidP="00644F06">
      <w:pPr>
        <w:pStyle w:val="Prrafodelista"/>
        <w:numPr>
          <w:ilvl w:val="1"/>
          <w:numId w:val="40"/>
        </w:numPr>
        <w:tabs>
          <w:tab w:val="left" w:pos="532"/>
        </w:tabs>
        <w:jc w:val="both"/>
        <w:rPr>
          <w:b/>
          <w:sz w:val="24"/>
          <w:szCs w:val="24"/>
          <w:lang w:val="es-ES"/>
        </w:rPr>
      </w:pPr>
      <w:r w:rsidRPr="00B0462A">
        <w:rPr>
          <w:b/>
          <w:sz w:val="24"/>
          <w:szCs w:val="24"/>
          <w:lang w:val="es-ES"/>
        </w:rPr>
        <w:t>El Representante ante el</w:t>
      </w:r>
      <w:r w:rsidRPr="00B0462A">
        <w:rPr>
          <w:b/>
          <w:spacing w:val="1"/>
          <w:sz w:val="24"/>
          <w:szCs w:val="24"/>
          <w:lang w:val="es-ES"/>
        </w:rPr>
        <w:t xml:space="preserve"> </w:t>
      </w:r>
      <w:r w:rsidRPr="00B0462A">
        <w:rPr>
          <w:b/>
          <w:sz w:val="24"/>
          <w:szCs w:val="24"/>
          <w:lang w:val="es-ES"/>
        </w:rPr>
        <w:t>SEPBLAC.</w:t>
      </w:r>
    </w:p>
    <w:p w14:paraId="5844F3FD" w14:textId="77777777" w:rsidR="002F180B" w:rsidRPr="00B0462A" w:rsidRDefault="007C199B" w:rsidP="00644F06">
      <w:pPr>
        <w:pStyle w:val="Prrafodelista"/>
        <w:numPr>
          <w:ilvl w:val="2"/>
          <w:numId w:val="3"/>
        </w:numPr>
        <w:tabs>
          <w:tab w:val="left" w:pos="716"/>
        </w:tabs>
        <w:jc w:val="both"/>
        <w:rPr>
          <w:i/>
          <w:sz w:val="24"/>
          <w:szCs w:val="24"/>
        </w:rPr>
      </w:pPr>
      <w:proofErr w:type="spellStart"/>
      <w:r w:rsidRPr="00B0462A">
        <w:rPr>
          <w:i/>
          <w:sz w:val="24"/>
          <w:szCs w:val="24"/>
        </w:rPr>
        <w:t>Designación</w:t>
      </w:r>
      <w:proofErr w:type="spellEnd"/>
      <w:r w:rsidRPr="00B0462A">
        <w:rPr>
          <w:i/>
          <w:sz w:val="24"/>
          <w:szCs w:val="24"/>
        </w:rPr>
        <w:t>.</w:t>
      </w:r>
    </w:p>
    <w:p w14:paraId="083B97BF" w14:textId="77777777" w:rsidR="002F180B" w:rsidRPr="00B0462A" w:rsidRDefault="007C199B" w:rsidP="00644F06">
      <w:pPr>
        <w:pStyle w:val="Textoindependiente"/>
        <w:ind w:left="102" w:right="125" w:firstLine="350"/>
        <w:jc w:val="both"/>
        <w:rPr>
          <w:lang w:val="es-ES"/>
        </w:rPr>
      </w:pPr>
      <w:r w:rsidRPr="00B0462A">
        <w:rPr>
          <w:lang w:val="es-ES"/>
        </w:rPr>
        <w:t>Cumpliendo con lo dispuesto en la normativa se ha designado a un Representante ante el Servicio Ejecutivo que actuará como coordinador de todas las actividades relativas a la lucha contra el blanqueo de capitales.</w:t>
      </w:r>
    </w:p>
    <w:p w14:paraId="374883FD" w14:textId="7C44DF79" w:rsidR="002F180B" w:rsidRPr="00B0462A" w:rsidRDefault="007C199B" w:rsidP="00644F06">
      <w:pPr>
        <w:pStyle w:val="Textoindependiente"/>
        <w:ind w:left="385"/>
        <w:jc w:val="both"/>
        <w:rPr>
          <w:lang w:val="es-ES"/>
        </w:rPr>
      </w:pPr>
      <w:r w:rsidRPr="00B0462A">
        <w:rPr>
          <w:lang w:val="es-ES"/>
        </w:rPr>
        <w:t>El representante ante el SEPBLAC es el titular de la actividad.</w:t>
      </w:r>
      <w:r w:rsidR="00C3247E" w:rsidRPr="00B0462A">
        <w:rPr>
          <w:lang w:val="es-ES"/>
        </w:rPr>
        <w:t xml:space="preserve"> </w:t>
      </w:r>
      <w:r w:rsidRPr="00B0462A">
        <w:rPr>
          <w:lang w:val="es-ES"/>
        </w:rPr>
        <w:t xml:space="preserve">Actúa como Representante ante el </w:t>
      </w:r>
      <w:r w:rsidR="00280D32" w:rsidRPr="00B0462A">
        <w:rPr>
          <w:lang w:val="es-ES"/>
        </w:rPr>
        <w:t>SEPBLAC, NOMBRE</w:t>
      </w:r>
      <w:r w:rsidRPr="00B0462A">
        <w:rPr>
          <w:lang w:val="es-ES"/>
        </w:rPr>
        <w:t xml:space="preserve"> </w:t>
      </w:r>
      <w:r w:rsidR="00C3247E" w:rsidRPr="00B0462A">
        <w:rPr>
          <w:lang w:val="es-ES"/>
        </w:rPr>
        <w:t xml:space="preserve">con </w:t>
      </w:r>
      <w:r w:rsidRPr="00B0462A">
        <w:rPr>
          <w:lang w:val="es-ES"/>
        </w:rPr>
        <w:t xml:space="preserve">NIF </w:t>
      </w:r>
      <w:r w:rsidR="00B0462A" w:rsidRPr="00B0462A">
        <w:rPr>
          <w:lang w:val="es-ES"/>
        </w:rPr>
        <w:t>${</w:t>
      </w:r>
      <w:proofErr w:type="spellStart"/>
      <w:r w:rsidR="00B0462A" w:rsidRPr="00B0462A">
        <w:rPr>
          <w:lang w:val="es-ES"/>
        </w:rPr>
        <w:t>cif</w:t>
      </w:r>
      <w:proofErr w:type="spellEnd"/>
      <w:r w:rsidR="00B0462A" w:rsidRPr="00B0462A">
        <w:rPr>
          <w:lang w:val="es-ES"/>
        </w:rPr>
        <w:t>}</w:t>
      </w:r>
    </w:p>
    <w:p w14:paraId="2FFC2E69" w14:textId="76259155" w:rsidR="002F180B" w:rsidRPr="00B0462A" w:rsidRDefault="00AD5482" w:rsidP="00644F06">
      <w:pPr>
        <w:pStyle w:val="Textoindependiente"/>
        <w:ind w:left="385"/>
        <w:jc w:val="both"/>
        <w:rPr>
          <w:lang w:val="es-ES"/>
        </w:rPr>
      </w:pPr>
      <w:r w:rsidRPr="00B0462A">
        <w:rPr>
          <w:lang w:val="es-ES"/>
        </w:rPr>
        <w:t>Las empresas con 10 trabajadores o más, así como las empresas con una facturación de más de 2 millones de euros deberán notificar al SEPBLAC el nombre del representante elegido por la organización</w:t>
      </w:r>
      <w:r w:rsidR="00C274D4" w:rsidRPr="00B0462A">
        <w:rPr>
          <w:lang w:val="es-ES"/>
        </w:rPr>
        <w:t xml:space="preserve">, </w:t>
      </w:r>
      <w:r w:rsidR="00280D32" w:rsidRPr="00B0462A">
        <w:rPr>
          <w:lang w:val="es-ES"/>
        </w:rPr>
        <w:t>utilizando el</w:t>
      </w:r>
      <w:r w:rsidRPr="00B0462A">
        <w:rPr>
          <w:lang w:val="es-ES"/>
        </w:rPr>
        <w:t xml:space="preserve"> enlace</w:t>
      </w:r>
      <w:r w:rsidR="00BE05B8" w:rsidRPr="00B0462A">
        <w:rPr>
          <w:lang w:val="es-ES"/>
        </w:rPr>
        <w:t xml:space="preserve"> y </w:t>
      </w:r>
      <w:r w:rsidRPr="00B0462A">
        <w:rPr>
          <w:lang w:val="es-ES"/>
        </w:rPr>
        <w:t>a través del documento que aparece en el ANEXO 5</w:t>
      </w:r>
      <w:r w:rsidR="00BE05B8" w:rsidRPr="00B0462A">
        <w:rPr>
          <w:lang w:val="es-ES"/>
        </w:rPr>
        <w:t xml:space="preserve">. En su caso, y ante los datos comunicados a la consultora, esta notificación </w:t>
      </w:r>
      <w:r w:rsidR="00B0462A" w:rsidRPr="00B0462A">
        <w:rPr>
          <w:lang w:val="es-ES"/>
        </w:rPr>
        <w:t>${</w:t>
      </w:r>
      <w:proofErr w:type="spellStart"/>
      <w:r w:rsidR="00B0462A" w:rsidRPr="00B0462A">
        <w:rPr>
          <w:lang w:val="es-ES"/>
        </w:rPr>
        <w:t>siOno</w:t>
      </w:r>
      <w:proofErr w:type="spellEnd"/>
      <w:r w:rsidR="00B0462A" w:rsidRPr="00B0462A">
        <w:rPr>
          <w:lang w:val="es-ES"/>
        </w:rPr>
        <w:t>}</w:t>
      </w:r>
      <w:r w:rsidR="00BE05B8" w:rsidRPr="00B0462A">
        <w:rPr>
          <w:lang w:val="es-ES"/>
        </w:rPr>
        <w:t xml:space="preserve"> es necesaria.</w:t>
      </w:r>
    </w:p>
    <w:p w14:paraId="788D40E4" w14:textId="77777777" w:rsidR="002F180B" w:rsidRPr="00B0462A" w:rsidRDefault="002F180B" w:rsidP="00644F06">
      <w:pPr>
        <w:pStyle w:val="Textoindependiente"/>
        <w:spacing w:before="2"/>
        <w:jc w:val="both"/>
        <w:rPr>
          <w:lang w:val="es-ES"/>
        </w:rPr>
      </w:pPr>
    </w:p>
    <w:p w14:paraId="5DFF675C" w14:textId="77777777" w:rsidR="002F180B" w:rsidRPr="00B0462A" w:rsidRDefault="007C199B" w:rsidP="00644F06">
      <w:pPr>
        <w:pStyle w:val="Prrafodelista"/>
        <w:numPr>
          <w:ilvl w:val="2"/>
          <w:numId w:val="3"/>
        </w:numPr>
        <w:tabs>
          <w:tab w:val="left" w:pos="716"/>
        </w:tabs>
        <w:jc w:val="both"/>
        <w:rPr>
          <w:i/>
          <w:sz w:val="24"/>
          <w:szCs w:val="24"/>
        </w:rPr>
      </w:pPr>
      <w:proofErr w:type="spellStart"/>
      <w:r w:rsidRPr="00B0462A">
        <w:rPr>
          <w:i/>
          <w:sz w:val="24"/>
          <w:szCs w:val="24"/>
        </w:rPr>
        <w:t>Funciones</w:t>
      </w:r>
      <w:proofErr w:type="spellEnd"/>
      <w:r w:rsidRPr="00B0462A">
        <w:rPr>
          <w:i/>
          <w:sz w:val="24"/>
          <w:szCs w:val="24"/>
        </w:rPr>
        <w:t>.</w:t>
      </w:r>
    </w:p>
    <w:p w14:paraId="1CE7F942" w14:textId="77777777" w:rsidR="002F180B" w:rsidRPr="00B0462A" w:rsidRDefault="007C199B" w:rsidP="00644F06">
      <w:pPr>
        <w:pStyle w:val="Textoindependiente"/>
        <w:ind w:left="385"/>
        <w:jc w:val="both"/>
        <w:rPr>
          <w:lang w:val="es-ES"/>
        </w:rPr>
      </w:pPr>
      <w:r w:rsidRPr="00B0462A">
        <w:rPr>
          <w:lang w:val="es-ES"/>
        </w:rPr>
        <w:t>El representante se encargará de:</w:t>
      </w:r>
    </w:p>
    <w:p w14:paraId="08BA4F8F" w14:textId="77777777" w:rsidR="002F180B" w:rsidRPr="00B0462A" w:rsidRDefault="007C199B" w:rsidP="00644F06">
      <w:pPr>
        <w:pStyle w:val="Prrafodelista"/>
        <w:numPr>
          <w:ilvl w:val="3"/>
          <w:numId w:val="3"/>
        </w:numPr>
        <w:tabs>
          <w:tab w:val="left" w:pos="570"/>
        </w:tabs>
        <w:ind w:right="123" w:firstLine="283"/>
        <w:jc w:val="both"/>
        <w:rPr>
          <w:sz w:val="24"/>
          <w:szCs w:val="24"/>
          <w:lang w:val="es-ES"/>
        </w:rPr>
      </w:pPr>
      <w:r w:rsidRPr="00B0462A">
        <w:rPr>
          <w:sz w:val="24"/>
          <w:szCs w:val="24"/>
          <w:lang w:val="es-ES"/>
        </w:rPr>
        <w:t>Comparecer en los eventuales procedimientos administrativos o judiciales relativos a estas</w:t>
      </w:r>
      <w:r w:rsidRPr="00B0462A">
        <w:rPr>
          <w:spacing w:val="-3"/>
          <w:sz w:val="24"/>
          <w:szCs w:val="24"/>
          <w:lang w:val="es-ES"/>
        </w:rPr>
        <w:t xml:space="preserve"> </w:t>
      </w:r>
      <w:r w:rsidRPr="00B0462A">
        <w:rPr>
          <w:sz w:val="24"/>
          <w:szCs w:val="24"/>
          <w:lang w:val="es-ES"/>
        </w:rPr>
        <w:t>materias.</w:t>
      </w:r>
    </w:p>
    <w:p w14:paraId="5DB6BA45" w14:textId="77777777" w:rsidR="002F180B" w:rsidRPr="00B0462A" w:rsidRDefault="007C199B" w:rsidP="00644F06">
      <w:pPr>
        <w:pStyle w:val="Prrafodelista"/>
        <w:numPr>
          <w:ilvl w:val="3"/>
          <w:numId w:val="3"/>
        </w:numPr>
        <w:tabs>
          <w:tab w:val="left" w:pos="580"/>
        </w:tabs>
        <w:ind w:right="117" w:firstLine="283"/>
        <w:jc w:val="both"/>
        <w:rPr>
          <w:sz w:val="24"/>
          <w:szCs w:val="24"/>
          <w:lang w:val="es-ES"/>
        </w:rPr>
      </w:pPr>
      <w:r w:rsidRPr="00B0462A">
        <w:rPr>
          <w:sz w:val="24"/>
          <w:szCs w:val="24"/>
          <w:lang w:val="es-ES"/>
        </w:rPr>
        <w:t>Efectuar las comunicaciones al SEPBLAC relativas a las operaciones en las que exista certeza o indicios de blanqueo de capitales o financiación del terrorismo.</w:t>
      </w:r>
    </w:p>
    <w:p w14:paraId="2820F1F4" w14:textId="77777777" w:rsidR="002F180B" w:rsidRPr="00B0462A" w:rsidRDefault="007C199B" w:rsidP="00644F06">
      <w:pPr>
        <w:pStyle w:val="Prrafodelista"/>
        <w:numPr>
          <w:ilvl w:val="3"/>
          <w:numId w:val="3"/>
        </w:numPr>
        <w:tabs>
          <w:tab w:val="left" w:pos="546"/>
        </w:tabs>
        <w:ind w:left="545" w:hanging="161"/>
        <w:jc w:val="both"/>
        <w:rPr>
          <w:sz w:val="24"/>
          <w:szCs w:val="24"/>
          <w:lang w:val="es-ES"/>
        </w:rPr>
      </w:pPr>
      <w:r w:rsidRPr="00B0462A">
        <w:rPr>
          <w:sz w:val="24"/>
          <w:szCs w:val="24"/>
          <w:lang w:val="es-ES"/>
        </w:rPr>
        <w:t>Convocar las reuniones del Órgano de Control</w:t>
      </w:r>
      <w:r w:rsidRPr="00B0462A">
        <w:rPr>
          <w:spacing w:val="-6"/>
          <w:sz w:val="24"/>
          <w:szCs w:val="24"/>
          <w:lang w:val="es-ES"/>
        </w:rPr>
        <w:t xml:space="preserve"> </w:t>
      </w:r>
      <w:r w:rsidRPr="00B0462A">
        <w:rPr>
          <w:sz w:val="24"/>
          <w:szCs w:val="24"/>
          <w:lang w:val="es-ES"/>
        </w:rPr>
        <w:t>Interno.</w:t>
      </w:r>
    </w:p>
    <w:p w14:paraId="51EB4146" w14:textId="7CA302A1" w:rsidR="002F180B" w:rsidRPr="00B0462A" w:rsidRDefault="007C199B" w:rsidP="00644F06">
      <w:pPr>
        <w:pStyle w:val="Prrafodelista"/>
        <w:numPr>
          <w:ilvl w:val="3"/>
          <w:numId w:val="3"/>
        </w:numPr>
        <w:tabs>
          <w:tab w:val="left" w:pos="585"/>
        </w:tabs>
        <w:ind w:right="124" w:firstLine="283"/>
        <w:jc w:val="both"/>
        <w:rPr>
          <w:sz w:val="24"/>
          <w:szCs w:val="24"/>
          <w:lang w:val="es-ES"/>
        </w:rPr>
      </w:pPr>
      <w:r w:rsidRPr="00B0462A">
        <w:rPr>
          <w:sz w:val="24"/>
          <w:szCs w:val="24"/>
          <w:lang w:val="es-ES"/>
        </w:rPr>
        <w:t>Mantener puntualmente informado al personal de cualquier circunstancia que pudiera alterar la política de prevención de</w:t>
      </w:r>
      <w:r w:rsidRPr="00B0462A">
        <w:rPr>
          <w:spacing w:val="-8"/>
          <w:sz w:val="24"/>
          <w:szCs w:val="24"/>
          <w:lang w:val="es-ES"/>
        </w:rPr>
        <w:t xml:space="preserve"> </w:t>
      </w:r>
      <w:r w:rsidRPr="00B0462A">
        <w:rPr>
          <w:sz w:val="24"/>
          <w:szCs w:val="24"/>
          <w:lang w:val="es-ES"/>
        </w:rPr>
        <w:t>blanqueo.</w:t>
      </w:r>
    </w:p>
    <w:p w14:paraId="6C876632" w14:textId="7E495E65" w:rsidR="00FE5C6B" w:rsidRPr="00B0462A" w:rsidRDefault="00FE5C6B" w:rsidP="00644F06">
      <w:pPr>
        <w:pStyle w:val="Prrafodelista"/>
        <w:numPr>
          <w:ilvl w:val="3"/>
          <w:numId w:val="3"/>
        </w:numPr>
        <w:tabs>
          <w:tab w:val="left" w:pos="546"/>
        </w:tabs>
        <w:spacing w:before="73"/>
        <w:ind w:left="545" w:hanging="161"/>
        <w:jc w:val="both"/>
        <w:rPr>
          <w:sz w:val="24"/>
          <w:szCs w:val="24"/>
          <w:lang w:val="es-ES"/>
        </w:rPr>
      </w:pPr>
      <w:r w:rsidRPr="00B0462A">
        <w:rPr>
          <w:sz w:val="24"/>
          <w:szCs w:val="24"/>
          <w:lang w:val="es-ES"/>
        </w:rPr>
        <w:t>Canalizar las comunicaciones dirigidas al</w:t>
      </w:r>
      <w:r w:rsidRPr="00B0462A">
        <w:rPr>
          <w:spacing w:val="-5"/>
          <w:sz w:val="24"/>
          <w:szCs w:val="24"/>
          <w:lang w:val="es-ES"/>
        </w:rPr>
        <w:t xml:space="preserve"> </w:t>
      </w:r>
      <w:r w:rsidRPr="00B0462A">
        <w:rPr>
          <w:sz w:val="24"/>
          <w:szCs w:val="24"/>
          <w:lang w:val="es-ES"/>
        </w:rPr>
        <w:t>SEPBLAC</w:t>
      </w:r>
    </w:p>
    <w:p w14:paraId="42BB4573" w14:textId="1D33EE55" w:rsidR="00FE5C6B" w:rsidRPr="00B0462A" w:rsidRDefault="00FE5C6B" w:rsidP="00644F06">
      <w:pPr>
        <w:pStyle w:val="Prrafodelista"/>
        <w:numPr>
          <w:ilvl w:val="3"/>
          <w:numId w:val="3"/>
        </w:numPr>
        <w:tabs>
          <w:tab w:val="left" w:pos="626"/>
        </w:tabs>
        <w:ind w:right="126" w:firstLine="283"/>
        <w:jc w:val="both"/>
        <w:rPr>
          <w:sz w:val="24"/>
          <w:szCs w:val="24"/>
          <w:lang w:val="es-ES"/>
        </w:rPr>
      </w:pPr>
      <w:r w:rsidRPr="00B0462A">
        <w:rPr>
          <w:sz w:val="24"/>
          <w:szCs w:val="24"/>
          <w:lang w:val="es-ES"/>
        </w:rPr>
        <w:t>Participar en las reuniones que convoque el SEPBLAC con finalidad consultiva o informativa.</w:t>
      </w:r>
    </w:p>
    <w:p w14:paraId="256411DD" w14:textId="77777777" w:rsidR="00FE5C6B" w:rsidRPr="00B0462A" w:rsidRDefault="00FE5C6B" w:rsidP="00644F06">
      <w:pPr>
        <w:pStyle w:val="Prrafodelista"/>
        <w:numPr>
          <w:ilvl w:val="3"/>
          <w:numId w:val="3"/>
        </w:numPr>
        <w:tabs>
          <w:tab w:val="left" w:pos="582"/>
        </w:tabs>
        <w:spacing w:before="1"/>
        <w:ind w:right="126" w:firstLine="283"/>
        <w:jc w:val="both"/>
        <w:rPr>
          <w:sz w:val="24"/>
          <w:szCs w:val="24"/>
          <w:lang w:val="es-ES"/>
        </w:rPr>
      </w:pPr>
      <w:r w:rsidRPr="00B0462A">
        <w:rPr>
          <w:sz w:val="24"/>
          <w:szCs w:val="24"/>
          <w:lang w:val="es-ES"/>
        </w:rPr>
        <w:t>Mantener constantemente informado al órgano de dirección de cualquier circunstancia que pudiera o debiera alterar o modificar la política de prevención de blanqueo de capitales que se</w:t>
      </w:r>
      <w:r w:rsidRPr="00B0462A">
        <w:rPr>
          <w:spacing w:val="-7"/>
          <w:sz w:val="24"/>
          <w:szCs w:val="24"/>
          <w:lang w:val="es-ES"/>
        </w:rPr>
        <w:t xml:space="preserve"> </w:t>
      </w:r>
      <w:r w:rsidRPr="00B0462A">
        <w:rPr>
          <w:sz w:val="24"/>
          <w:szCs w:val="24"/>
          <w:lang w:val="es-ES"/>
        </w:rPr>
        <w:t>realiza.</w:t>
      </w:r>
    </w:p>
    <w:p w14:paraId="4475F3B6" w14:textId="4F60DC2B" w:rsidR="00FE5C6B" w:rsidRPr="00B0462A" w:rsidRDefault="00FE5C6B" w:rsidP="00644F06">
      <w:pPr>
        <w:jc w:val="both"/>
        <w:rPr>
          <w:sz w:val="24"/>
          <w:szCs w:val="24"/>
          <w:lang w:val="es-ES"/>
        </w:rPr>
        <w:sectPr w:rsidR="00FE5C6B" w:rsidRPr="00B0462A">
          <w:pgSz w:w="11910" w:h="16840"/>
          <w:pgMar w:top="1320" w:right="1580" w:bottom="280" w:left="1600" w:header="720" w:footer="720" w:gutter="0"/>
          <w:cols w:space="720"/>
        </w:sectPr>
      </w:pPr>
    </w:p>
    <w:p w14:paraId="377100CE" w14:textId="77777777" w:rsidR="002F180B" w:rsidRPr="00B0462A" w:rsidRDefault="002F180B" w:rsidP="00644F06">
      <w:pPr>
        <w:pStyle w:val="Textoindependiente"/>
        <w:spacing w:before="10"/>
        <w:jc w:val="both"/>
        <w:rPr>
          <w:lang w:val="es-ES"/>
        </w:rPr>
      </w:pPr>
    </w:p>
    <w:p w14:paraId="6BDAF8F9" w14:textId="44FB85F1" w:rsidR="002F180B" w:rsidRPr="00B0462A" w:rsidRDefault="007C199B" w:rsidP="00644F06">
      <w:pPr>
        <w:pStyle w:val="Prrafodelista"/>
        <w:numPr>
          <w:ilvl w:val="1"/>
          <w:numId w:val="40"/>
        </w:numPr>
        <w:tabs>
          <w:tab w:val="left" w:pos="532"/>
        </w:tabs>
        <w:spacing w:before="1"/>
        <w:jc w:val="both"/>
        <w:rPr>
          <w:b/>
          <w:sz w:val="24"/>
          <w:szCs w:val="24"/>
          <w:lang w:val="es-ES"/>
        </w:rPr>
      </w:pPr>
      <w:r w:rsidRPr="00B0462A">
        <w:rPr>
          <w:b/>
          <w:sz w:val="24"/>
          <w:szCs w:val="24"/>
          <w:lang w:val="es-ES"/>
        </w:rPr>
        <w:t>El Órgano de control</w:t>
      </w:r>
      <w:r w:rsidRPr="00B0462A">
        <w:rPr>
          <w:b/>
          <w:spacing w:val="-4"/>
          <w:sz w:val="24"/>
          <w:szCs w:val="24"/>
          <w:lang w:val="es-ES"/>
        </w:rPr>
        <w:t xml:space="preserve"> </w:t>
      </w:r>
      <w:r w:rsidRPr="00B0462A">
        <w:rPr>
          <w:b/>
          <w:sz w:val="24"/>
          <w:szCs w:val="24"/>
          <w:lang w:val="es-ES"/>
        </w:rPr>
        <w:t>interno.</w:t>
      </w:r>
    </w:p>
    <w:p w14:paraId="4A8E69C8" w14:textId="77777777" w:rsidR="002F180B" w:rsidRPr="00B0462A" w:rsidRDefault="007C199B" w:rsidP="00644F06">
      <w:pPr>
        <w:pStyle w:val="Textoindependiente"/>
        <w:spacing w:before="1"/>
        <w:ind w:left="102" w:right="114" w:firstLine="283"/>
        <w:jc w:val="both"/>
        <w:rPr>
          <w:lang w:val="es-ES"/>
        </w:rPr>
      </w:pPr>
      <w:r w:rsidRPr="00B0462A">
        <w:rPr>
          <w:lang w:val="es-ES"/>
        </w:rPr>
        <w:t>El artículo 26 de la Ley 10/2010 establece que los sujetos obligados establecerán un órgano adecuado de control interno responsable de la aplicación de las políticas y procedimientos en materia de diligencia debida, información, conservación de documentos, control interno, evaluación y gestión de riesgos, garantía del cumplimiento de las disposiciones pertinentes y comunicación, con objeto de prevenir e impedir operaciones relacionadas con el blanqueo de capitales o la financiación del</w:t>
      </w:r>
      <w:r w:rsidRPr="00B0462A">
        <w:rPr>
          <w:spacing w:val="-10"/>
          <w:lang w:val="es-ES"/>
        </w:rPr>
        <w:t xml:space="preserve"> </w:t>
      </w:r>
      <w:r w:rsidRPr="00B0462A">
        <w:rPr>
          <w:lang w:val="es-ES"/>
        </w:rPr>
        <w:t>terrorismo.</w:t>
      </w:r>
    </w:p>
    <w:p w14:paraId="547D0B47" w14:textId="77777777" w:rsidR="002F180B" w:rsidRPr="00B0462A" w:rsidRDefault="002F180B" w:rsidP="00644F06">
      <w:pPr>
        <w:pStyle w:val="Textoindependiente"/>
        <w:spacing w:before="2"/>
        <w:jc w:val="both"/>
        <w:rPr>
          <w:lang w:val="es-ES"/>
        </w:rPr>
      </w:pPr>
    </w:p>
    <w:p w14:paraId="5C2672AA" w14:textId="77777777" w:rsidR="002F180B" w:rsidRPr="00B0462A" w:rsidRDefault="007C199B" w:rsidP="00644F06">
      <w:pPr>
        <w:pStyle w:val="Prrafodelista"/>
        <w:numPr>
          <w:ilvl w:val="2"/>
          <w:numId w:val="2"/>
        </w:numPr>
        <w:tabs>
          <w:tab w:val="left" w:pos="716"/>
        </w:tabs>
        <w:jc w:val="both"/>
        <w:rPr>
          <w:i/>
          <w:sz w:val="24"/>
          <w:szCs w:val="24"/>
        </w:rPr>
      </w:pPr>
      <w:proofErr w:type="spellStart"/>
      <w:r w:rsidRPr="00B0462A">
        <w:rPr>
          <w:i/>
          <w:sz w:val="24"/>
          <w:szCs w:val="24"/>
        </w:rPr>
        <w:t>Funciones</w:t>
      </w:r>
      <w:proofErr w:type="spellEnd"/>
      <w:r w:rsidRPr="00B0462A">
        <w:rPr>
          <w:i/>
          <w:sz w:val="24"/>
          <w:szCs w:val="24"/>
        </w:rPr>
        <w:t>.</w:t>
      </w:r>
    </w:p>
    <w:p w14:paraId="4F2C8FCC" w14:textId="004E5163" w:rsidR="002F180B" w:rsidRPr="00B0462A" w:rsidRDefault="007C199B" w:rsidP="00644F06">
      <w:pPr>
        <w:pStyle w:val="Textoindependiente"/>
        <w:ind w:left="385"/>
        <w:jc w:val="both"/>
        <w:rPr>
          <w:lang w:val="es-ES"/>
        </w:rPr>
      </w:pPr>
      <w:r w:rsidRPr="00B0462A">
        <w:rPr>
          <w:lang w:val="es-ES"/>
        </w:rPr>
        <w:t>Las funciones del Órgano de Control serán las siguientes:</w:t>
      </w:r>
    </w:p>
    <w:p w14:paraId="7B9558F3" w14:textId="77777777" w:rsidR="002F180B" w:rsidRPr="00B0462A" w:rsidRDefault="007C199B" w:rsidP="00644F06">
      <w:pPr>
        <w:pStyle w:val="Prrafodelista"/>
        <w:numPr>
          <w:ilvl w:val="3"/>
          <w:numId w:val="2"/>
        </w:numPr>
        <w:tabs>
          <w:tab w:val="left" w:pos="616"/>
        </w:tabs>
        <w:ind w:right="122" w:firstLine="283"/>
        <w:jc w:val="both"/>
        <w:rPr>
          <w:sz w:val="24"/>
          <w:szCs w:val="24"/>
          <w:lang w:val="es-ES"/>
        </w:rPr>
      </w:pPr>
      <w:r w:rsidRPr="00B0462A">
        <w:rPr>
          <w:sz w:val="24"/>
          <w:szCs w:val="24"/>
          <w:lang w:val="es-ES"/>
        </w:rPr>
        <w:t>Establecer políticas, procedimientos, controles y normativa interna de actuación en materia de prevención de blanqueo de</w:t>
      </w:r>
      <w:r w:rsidRPr="00B0462A">
        <w:rPr>
          <w:spacing w:val="-11"/>
          <w:sz w:val="24"/>
          <w:szCs w:val="24"/>
          <w:lang w:val="es-ES"/>
        </w:rPr>
        <w:t xml:space="preserve"> </w:t>
      </w:r>
      <w:r w:rsidRPr="00B0462A">
        <w:rPr>
          <w:sz w:val="24"/>
          <w:szCs w:val="24"/>
          <w:lang w:val="es-ES"/>
        </w:rPr>
        <w:t>capitales.</w:t>
      </w:r>
    </w:p>
    <w:p w14:paraId="45816990" w14:textId="77777777" w:rsidR="002F180B" w:rsidRPr="00B0462A" w:rsidRDefault="007C199B" w:rsidP="00644F06">
      <w:pPr>
        <w:pStyle w:val="Prrafodelista"/>
        <w:numPr>
          <w:ilvl w:val="3"/>
          <w:numId w:val="2"/>
        </w:numPr>
        <w:tabs>
          <w:tab w:val="left" w:pos="594"/>
        </w:tabs>
        <w:ind w:right="116" w:firstLine="283"/>
        <w:jc w:val="both"/>
        <w:rPr>
          <w:sz w:val="24"/>
          <w:szCs w:val="24"/>
          <w:lang w:val="es-ES"/>
        </w:rPr>
      </w:pPr>
      <w:r w:rsidRPr="00B0462A">
        <w:rPr>
          <w:sz w:val="24"/>
          <w:szCs w:val="24"/>
          <w:lang w:val="es-ES"/>
        </w:rPr>
        <w:t xml:space="preserve">Elaborar y mantener permanentemente actualizado el Manual, dejando constancia por escrito de las modificaciones, de la fecha de aprobación y </w:t>
      </w:r>
      <w:r w:rsidRPr="00B0462A">
        <w:rPr>
          <w:spacing w:val="5"/>
          <w:sz w:val="24"/>
          <w:szCs w:val="24"/>
          <w:lang w:val="es-ES"/>
        </w:rPr>
        <w:t xml:space="preserve">de </w:t>
      </w:r>
      <w:r w:rsidRPr="00B0462A">
        <w:rPr>
          <w:sz w:val="24"/>
          <w:szCs w:val="24"/>
          <w:lang w:val="es-ES"/>
        </w:rPr>
        <w:t>la entrada en</w:t>
      </w:r>
      <w:r w:rsidRPr="00B0462A">
        <w:rPr>
          <w:spacing w:val="-1"/>
          <w:sz w:val="24"/>
          <w:szCs w:val="24"/>
          <w:lang w:val="es-ES"/>
        </w:rPr>
        <w:t xml:space="preserve"> </w:t>
      </w:r>
      <w:r w:rsidRPr="00B0462A">
        <w:rPr>
          <w:sz w:val="24"/>
          <w:szCs w:val="24"/>
          <w:lang w:val="es-ES"/>
        </w:rPr>
        <w:t>vigor.</w:t>
      </w:r>
    </w:p>
    <w:p w14:paraId="1B2D07DD" w14:textId="4533937A" w:rsidR="002F180B" w:rsidRPr="00B0462A" w:rsidRDefault="007C199B" w:rsidP="00644F06">
      <w:pPr>
        <w:pStyle w:val="Prrafodelista"/>
        <w:numPr>
          <w:ilvl w:val="3"/>
          <w:numId w:val="2"/>
        </w:numPr>
        <w:tabs>
          <w:tab w:val="left" w:pos="546"/>
        </w:tabs>
        <w:ind w:right="126" w:firstLine="283"/>
        <w:jc w:val="both"/>
        <w:rPr>
          <w:sz w:val="24"/>
          <w:szCs w:val="24"/>
          <w:lang w:val="es-ES"/>
        </w:rPr>
      </w:pPr>
      <w:r w:rsidRPr="00B0462A">
        <w:rPr>
          <w:sz w:val="24"/>
          <w:szCs w:val="24"/>
          <w:lang w:val="es-ES"/>
        </w:rPr>
        <w:t>Difundir entre el personal la información y la documentación necesaria en materia de</w:t>
      </w:r>
      <w:r w:rsidRPr="00B0462A">
        <w:rPr>
          <w:spacing w:val="-1"/>
          <w:sz w:val="24"/>
          <w:szCs w:val="24"/>
          <w:lang w:val="es-ES"/>
        </w:rPr>
        <w:t xml:space="preserve"> </w:t>
      </w:r>
      <w:r w:rsidRPr="00B0462A">
        <w:rPr>
          <w:sz w:val="24"/>
          <w:szCs w:val="24"/>
          <w:lang w:val="es-ES"/>
        </w:rPr>
        <w:t>prevención.</w:t>
      </w:r>
    </w:p>
    <w:p w14:paraId="15E4704F" w14:textId="67F73762" w:rsidR="002F180B" w:rsidRPr="00B0462A" w:rsidRDefault="007C199B" w:rsidP="00644F06">
      <w:pPr>
        <w:pStyle w:val="Prrafodelista"/>
        <w:numPr>
          <w:ilvl w:val="3"/>
          <w:numId w:val="2"/>
        </w:numPr>
        <w:tabs>
          <w:tab w:val="left" w:pos="580"/>
        </w:tabs>
        <w:spacing w:before="1"/>
        <w:ind w:right="119" w:firstLine="283"/>
        <w:jc w:val="both"/>
        <w:rPr>
          <w:sz w:val="24"/>
          <w:szCs w:val="24"/>
          <w:lang w:val="es-ES"/>
        </w:rPr>
      </w:pPr>
      <w:r w:rsidRPr="00B0462A">
        <w:rPr>
          <w:sz w:val="24"/>
          <w:szCs w:val="24"/>
          <w:lang w:val="es-ES"/>
        </w:rPr>
        <w:t>Estimar qué perfiles de riesgo se están dando y que tienen una mayor probabilidad de riesgo de realizar blanqueo de capitales, con el fin de reforzar los procedimientos de prevención del blanqueo de capitales</w:t>
      </w:r>
      <w:r w:rsidRPr="00B0462A">
        <w:rPr>
          <w:spacing w:val="-12"/>
          <w:sz w:val="24"/>
          <w:szCs w:val="24"/>
          <w:lang w:val="es-ES"/>
        </w:rPr>
        <w:t xml:space="preserve"> </w:t>
      </w:r>
      <w:r w:rsidRPr="00B0462A">
        <w:rPr>
          <w:sz w:val="24"/>
          <w:szCs w:val="24"/>
          <w:lang w:val="es-ES"/>
        </w:rPr>
        <w:t>existentes.</w:t>
      </w:r>
    </w:p>
    <w:p w14:paraId="7D8E6D23" w14:textId="3E2E5EE2" w:rsidR="002F180B" w:rsidRPr="00B0462A" w:rsidRDefault="007C199B" w:rsidP="00644F06">
      <w:pPr>
        <w:pStyle w:val="Prrafodelista"/>
        <w:numPr>
          <w:ilvl w:val="3"/>
          <w:numId w:val="2"/>
        </w:numPr>
        <w:tabs>
          <w:tab w:val="left" w:pos="532"/>
        </w:tabs>
        <w:ind w:left="531" w:hanging="147"/>
        <w:jc w:val="both"/>
        <w:rPr>
          <w:sz w:val="24"/>
          <w:szCs w:val="24"/>
          <w:lang w:val="es-ES"/>
        </w:rPr>
      </w:pPr>
      <w:r w:rsidRPr="00B0462A">
        <w:rPr>
          <w:sz w:val="24"/>
          <w:szCs w:val="24"/>
          <w:lang w:val="es-ES"/>
        </w:rPr>
        <w:t>Aprobar los clientes excepcionados de</w:t>
      </w:r>
      <w:r w:rsidRPr="00B0462A">
        <w:rPr>
          <w:spacing w:val="-9"/>
          <w:sz w:val="24"/>
          <w:szCs w:val="24"/>
          <w:lang w:val="es-ES"/>
        </w:rPr>
        <w:t xml:space="preserve"> </w:t>
      </w:r>
      <w:r w:rsidRPr="00B0462A">
        <w:rPr>
          <w:sz w:val="24"/>
          <w:szCs w:val="24"/>
          <w:lang w:val="es-ES"/>
        </w:rPr>
        <w:t>comunicación.</w:t>
      </w:r>
    </w:p>
    <w:p w14:paraId="5BFDE09C" w14:textId="77777777" w:rsidR="002F180B" w:rsidRPr="00B0462A" w:rsidRDefault="007C199B" w:rsidP="00644F06">
      <w:pPr>
        <w:pStyle w:val="Prrafodelista"/>
        <w:numPr>
          <w:ilvl w:val="3"/>
          <w:numId w:val="2"/>
        </w:numPr>
        <w:tabs>
          <w:tab w:val="left" w:pos="537"/>
        </w:tabs>
        <w:ind w:right="122" w:firstLine="283"/>
        <w:jc w:val="both"/>
        <w:rPr>
          <w:sz w:val="24"/>
          <w:szCs w:val="24"/>
          <w:lang w:val="es-ES"/>
        </w:rPr>
      </w:pPr>
      <w:r w:rsidRPr="00B0462A">
        <w:rPr>
          <w:sz w:val="24"/>
          <w:szCs w:val="24"/>
          <w:lang w:val="es-ES"/>
        </w:rPr>
        <w:t>Detectar, analizar y comunicar, en su caso, al SEPBLAC, con criterios de seguridad, rapidez, eficacia y coordinación, todas aquellas operaciones de riesgo, anormales, inusuales en las que existan indicios o certeza de estar relacionadas con el blanqueo de</w:t>
      </w:r>
      <w:r w:rsidRPr="00B0462A">
        <w:rPr>
          <w:spacing w:val="-4"/>
          <w:sz w:val="24"/>
          <w:szCs w:val="24"/>
          <w:lang w:val="es-ES"/>
        </w:rPr>
        <w:t xml:space="preserve"> </w:t>
      </w:r>
      <w:r w:rsidRPr="00B0462A">
        <w:rPr>
          <w:sz w:val="24"/>
          <w:szCs w:val="24"/>
          <w:lang w:val="es-ES"/>
        </w:rPr>
        <w:t>capitales.</w:t>
      </w:r>
    </w:p>
    <w:p w14:paraId="1FCB6E93" w14:textId="77777777" w:rsidR="002F180B" w:rsidRPr="00B0462A" w:rsidRDefault="007C199B" w:rsidP="00644F06">
      <w:pPr>
        <w:pStyle w:val="Prrafodelista"/>
        <w:numPr>
          <w:ilvl w:val="3"/>
          <w:numId w:val="2"/>
        </w:numPr>
        <w:tabs>
          <w:tab w:val="left" w:pos="532"/>
        </w:tabs>
        <w:ind w:left="531" w:hanging="147"/>
        <w:jc w:val="both"/>
        <w:rPr>
          <w:sz w:val="24"/>
          <w:szCs w:val="24"/>
          <w:lang w:val="es-ES"/>
        </w:rPr>
      </w:pPr>
      <w:r w:rsidRPr="00B0462A">
        <w:rPr>
          <w:sz w:val="24"/>
          <w:szCs w:val="24"/>
          <w:lang w:val="es-ES"/>
        </w:rPr>
        <w:t>Definir e implantar alertas para la detección de operaciones</w:t>
      </w:r>
      <w:r w:rsidRPr="00B0462A">
        <w:rPr>
          <w:spacing w:val="-18"/>
          <w:sz w:val="24"/>
          <w:szCs w:val="24"/>
          <w:lang w:val="es-ES"/>
        </w:rPr>
        <w:t xml:space="preserve"> </w:t>
      </w:r>
      <w:r w:rsidRPr="00B0462A">
        <w:rPr>
          <w:sz w:val="24"/>
          <w:szCs w:val="24"/>
          <w:lang w:val="es-ES"/>
        </w:rPr>
        <w:t>sospechosas.</w:t>
      </w:r>
    </w:p>
    <w:p w14:paraId="5B7F098F" w14:textId="77777777" w:rsidR="002F180B" w:rsidRPr="00B0462A" w:rsidRDefault="007C199B" w:rsidP="00644F06">
      <w:pPr>
        <w:pStyle w:val="Prrafodelista"/>
        <w:numPr>
          <w:ilvl w:val="3"/>
          <w:numId w:val="2"/>
        </w:numPr>
        <w:tabs>
          <w:tab w:val="left" w:pos="556"/>
        </w:tabs>
        <w:ind w:right="125" w:firstLine="283"/>
        <w:jc w:val="both"/>
        <w:rPr>
          <w:sz w:val="24"/>
          <w:szCs w:val="24"/>
          <w:lang w:val="es-ES"/>
        </w:rPr>
      </w:pPr>
      <w:r w:rsidRPr="00B0462A">
        <w:rPr>
          <w:sz w:val="24"/>
          <w:szCs w:val="24"/>
          <w:lang w:val="es-ES"/>
        </w:rPr>
        <w:t>Examinar con especial atención cualquier operación que por su cuantía o su naturaleza pueda estar particularmente relacionada con el blanqueo o la financiación del</w:t>
      </w:r>
      <w:r w:rsidRPr="00B0462A">
        <w:rPr>
          <w:spacing w:val="-1"/>
          <w:sz w:val="24"/>
          <w:szCs w:val="24"/>
          <w:lang w:val="es-ES"/>
        </w:rPr>
        <w:t xml:space="preserve"> </w:t>
      </w:r>
      <w:r w:rsidRPr="00B0462A">
        <w:rPr>
          <w:sz w:val="24"/>
          <w:szCs w:val="24"/>
          <w:lang w:val="es-ES"/>
        </w:rPr>
        <w:t>terrorismo.</w:t>
      </w:r>
    </w:p>
    <w:p w14:paraId="339E9615" w14:textId="77777777" w:rsidR="002F180B" w:rsidRPr="00B0462A" w:rsidRDefault="002F180B" w:rsidP="00644F06">
      <w:pPr>
        <w:jc w:val="both"/>
        <w:rPr>
          <w:sz w:val="24"/>
          <w:szCs w:val="24"/>
          <w:lang w:val="es-ES"/>
        </w:rPr>
        <w:sectPr w:rsidR="002F180B" w:rsidRPr="00B0462A">
          <w:pgSz w:w="11910" w:h="16840"/>
          <w:pgMar w:top="1320" w:right="1580" w:bottom="280" w:left="1600" w:header="720" w:footer="720" w:gutter="0"/>
          <w:cols w:space="720"/>
        </w:sectPr>
      </w:pPr>
    </w:p>
    <w:p w14:paraId="521383EB" w14:textId="14E2299B" w:rsidR="002F180B" w:rsidRPr="00B0462A" w:rsidRDefault="007C199B" w:rsidP="00644F06">
      <w:pPr>
        <w:pStyle w:val="Prrafodelista"/>
        <w:numPr>
          <w:ilvl w:val="3"/>
          <w:numId w:val="2"/>
        </w:numPr>
        <w:tabs>
          <w:tab w:val="left" w:pos="554"/>
        </w:tabs>
        <w:spacing w:before="73"/>
        <w:ind w:right="124" w:firstLine="283"/>
        <w:jc w:val="both"/>
        <w:rPr>
          <w:sz w:val="24"/>
          <w:szCs w:val="24"/>
          <w:lang w:val="es-ES"/>
        </w:rPr>
      </w:pPr>
      <w:r w:rsidRPr="00B0462A">
        <w:rPr>
          <w:sz w:val="24"/>
          <w:szCs w:val="24"/>
          <w:lang w:val="es-ES"/>
        </w:rPr>
        <w:lastRenderedPageBreak/>
        <w:t>Recibir las comunicaciones de operaciones efectuadas por el personal en las que existan indicios o certeza de estar relacionadas con los hechos antes descritos y proceder a su estudio y</w:t>
      </w:r>
      <w:r w:rsidRPr="00B0462A">
        <w:rPr>
          <w:spacing w:val="-8"/>
          <w:sz w:val="24"/>
          <w:szCs w:val="24"/>
          <w:lang w:val="es-ES"/>
        </w:rPr>
        <w:t xml:space="preserve"> </w:t>
      </w:r>
      <w:r w:rsidRPr="00B0462A">
        <w:rPr>
          <w:sz w:val="24"/>
          <w:szCs w:val="24"/>
          <w:lang w:val="es-ES"/>
        </w:rPr>
        <w:t>valoración.</w:t>
      </w:r>
    </w:p>
    <w:p w14:paraId="3392D75E" w14:textId="48B40F7A" w:rsidR="002F180B" w:rsidRPr="00B0462A" w:rsidRDefault="007C199B" w:rsidP="00644F06">
      <w:pPr>
        <w:pStyle w:val="Prrafodelista"/>
        <w:numPr>
          <w:ilvl w:val="3"/>
          <w:numId w:val="2"/>
        </w:numPr>
        <w:tabs>
          <w:tab w:val="left" w:pos="556"/>
        </w:tabs>
        <w:ind w:right="126" w:firstLine="283"/>
        <w:jc w:val="both"/>
        <w:rPr>
          <w:sz w:val="24"/>
          <w:szCs w:val="24"/>
          <w:lang w:val="es-ES"/>
        </w:rPr>
      </w:pPr>
      <w:r w:rsidRPr="00B0462A">
        <w:rPr>
          <w:sz w:val="24"/>
          <w:szCs w:val="24"/>
          <w:lang w:val="es-ES"/>
        </w:rPr>
        <w:t>Conservar con la máxima diligencia la documentación generada por cada incidencia que le sea</w:t>
      </w:r>
      <w:r w:rsidRPr="00B0462A">
        <w:rPr>
          <w:spacing w:val="-1"/>
          <w:sz w:val="24"/>
          <w:szCs w:val="24"/>
          <w:lang w:val="es-ES"/>
        </w:rPr>
        <w:t xml:space="preserve"> </w:t>
      </w:r>
      <w:r w:rsidRPr="00B0462A">
        <w:rPr>
          <w:sz w:val="24"/>
          <w:szCs w:val="24"/>
          <w:lang w:val="es-ES"/>
        </w:rPr>
        <w:t>reportada.</w:t>
      </w:r>
    </w:p>
    <w:p w14:paraId="235D0C6A" w14:textId="77777777" w:rsidR="002F180B" w:rsidRPr="00B0462A" w:rsidRDefault="007C199B" w:rsidP="00644F06">
      <w:pPr>
        <w:pStyle w:val="Prrafodelista"/>
        <w:numPr>
          <w:ilvl w:val="3"/>
          <w:numId w:val="2"/>
        </w:numPr>
        <w:tabs>
          <w:tab w:val="left" w:pos="561"/>
        </w:tabs>
        <w:spacing w:before="1"/>
        <w:ind w:right="122" w:firstLine="283"/>
        <w:jc w:val="both"/>
        <w:rPr>
          <w:sz w:val="24"/>
          <w:szCs w:val="24"/>
          <w:lang w:val="es-ES"/>
        </w:rPr>
      </w:pPr>
      <w:r w:rsidRPr="00B0462A">
        <w:rPr>
          <w:sz w:val="24"/>
          <w:szCs w:val="24"/>
          <w:lang w:val="es-ES"/>
        </w:rPr>
        <w:t>Decidir sobre pertinencia de las comunicaciones que deben efectuarse al SEPBLAC respecto de operaciones en las que existan indicios o certeza de que está relacionado con el</w:t>
      </w:r>
      <w:r w:rsidRPr="00B0462A">
        <w:rPr>
          <w:spacing w:val="-7"/>
          <w:sz w:val="24"/>
          <w:szCs w:val="24"/>
          <w:lang w:val="es-ES"/>
        </w:rPr>
        <w:t xml:space="preserve"> </w:t>
      </w:r>
      <w:r w:rsidRPr="00B0462A">
        <w:rPr>
          <w:sz w:val="24"/>
          <w:szCs w:val="24"/>
          <w:lang w:val="es-ES"/>
        </w:rPr>
        <w:t>blanqueo.</w:t>
      </w:r>
    </w:p>
    <w:p w14:paraId="60C50E64" w14:textId="73B78BD9" w:rsidR="002F180B" w:rsidRPr="00B0462A" w:rsidRDefault="007C199B" w:rsidP="00644F06">
      <w:pPr>
        <w:pStyle w:val="Prrafodelista"/>
        <w:numPr>
          <w:ilvl w:val="3"/>
          <w:numId w:val="2"/>
        </w:numPr>
        <w:tabs>
          <w:tab w:val="left" w:pos="546"/>
        </w:tabs>
        <w:ind w:right="125" w:firstLine="283"/>
        <w:jc w:val="both"/>
        <w:rPr>
          <w:sz w:val="24"/>
          <w:szCs w:val="24"/>
          <w:lang w:val="es-ES"/>
        </w:rPr>
      </w:pPr>
      <w:r w:rsidRPr="00B0462A">
        <w:rPr>
          <w:sz w:val="24"/>
          <w:szCs w:val="24"/>
          <w:lang w:val="es-ES"/>
        </w:rPr>
        <w:t>Diseñar y ejecutar de planes de formación del personal sobre las materias de Prevención de</w:t>
      </w:r>
      <w:r w:rsidRPr="00B0462A">
        <w:rPr>
          <w:spacing w:val="-1"/>
          <w:sz w:val="24"/>
          <w:szCs w:val="24"/>
          <w:lang w:val="es-ES"/>
        </w:rPr>
        <w:t xml:space="preserve"> </w:t>
      </w:r>
      <w:r w:rsidRPr="00B0462A">
        <w:rPr>
          <w:sz w:val="24"/>
          <w:szCs w:val="24"/>
          <w:lang w:val="es-ES"/>
        </w:rPr>
        <w:t>Blanqueo.</w:t>
      </w:r>
    </w:p>
    <w:p w14:paraId="02C60E43" w14:textId="77777777" w:rsidR="002F180B" w:rsidRPr="00B0462A" w:rsidRDefault="007C199B" w:rsidP="00644F06">
      <w:pPr>
        <w:pStyle w:val="Prrafodelista"/>
        <w:numPr>
          <w:ilvl w:val="3"/>
          <w:numId w:val="2"/>
        </w:numPr>
        <w:tabs>
          <w:tab w:val="left" w:pos="611"/>
        </w:tabs>
        <w:ind w:right="124" w:firstLine="283"/>
        <w:jc w:val="both"/>
        <w:rPr>
          <w:sz w:val="24"/>
          <w:szCs w:val="24"/>
          <w:lang w:val="es-ES"/>
        </w:rPr>
      </w:pPr>
      <w:r w:rsidRPr="00B0462A">
        <w:rPr>
          <w:sz w:val="24"/>
          <w:szCs w:val="24"/>
          <w:lang w:val="es-ES"/>
        </w:rPr>
        <w:t>Facilitar al SEPBLAC y al resto de autoridades (judiciales, policiales, administrativas) la información que requieran en el ejercicio de sus facultades, guardando el secreto</w:t>
      </w:r>
      <w:r w:rsidRPr="00B0462A">
        <w:rPr>
          <w:spacing w:val="-2"/>
          <w:sz w:val="24"/>
          <w:szCs w:val="24"/>
          <w:lang w:val="es-ES"/>
        </w:rPr>
        <w:t xml:space="preserve"> </w:t>
      </w:r>
      <w:r w:rsidRPr="00B0462A">
        <w:rPr>
          <w:sz w:val="24"/>
          <w:szCs w:val="24"/>
          <w:lang w:val="es-ES"/>
        </w:rPr>
        <w:t>profesional.</w:t>
      </w:r>
    </w:p>
    <w:p w14:paraId="2CD1EDE4" w14:textId="77777777" w:rsidR="002F180B" w:rsidRPr="00B0462A" w:rsidRDefault="007C199B" w:rsidP="00644F06">
      <w:pPr>
        <w:pStyle w:val="Prrafodelista"/>
        <w:numPr>
          <w:ilvl w:val="3"/>
          <w:numId w:val="2"/>
        </w:numPr>
        <w:tabs>
          <w:tab w:val="left" w:pos="573"/>
        </w:tabs>
        <w:ind w:right="115" w:firstLine="283"/>
        <w:jc w:val="both"/>
        <w:rPr>
          <w:sz w:val="24"/>
          <w:szCs w:val="24"/>
          <w:lang w:val="es-ES"/>
        </w:rPr>
      </w:pPr>
      <w:r w:rsidRPr="00B0462A">
        <w:rPr>
          <w:sz w:val="24"/>
          <w:szCs w:val="24"/>
          <w:lang w:val="es-ES"/>
        </w:rPr>
        <w:t>Analizar periódicamente la eficiencia y efectividad de los procedimientos implantados para la detección de operaciones</w:t>
      </w:r>
      <w:r w:rsidRPr="00B0462A">
        <w:rPr>
          <w:spacing w:val="-7"/>
          <w:sz w:val="24"/>
          <w:szCs w:val="24"/>
          <w:lang w:val="es-ES"/>
        </w:rPr>
        <w:t xml:space="preserve"> </w:t>
      </w:r>
      <w:r w:rsidRPr="00B0462A">
        <w:rPr>
          <w:sz w:val="24"/>
          <w:szCs w:val="24"/>
          <w:lang w:val="es-ES"/>
        </w:rPr>
        <w:t>sospechosas.</w:t>
      </w:r>
    </w:p>
    <w:p w14:paraId="74207DFC" w14:textId="77777777" w:rsidR="002F180B" w:rsidRPr="00B0462A" w:rsidRDefault="007C199B" w:rsidP="00644F06">
      <w:pPr>
        <w:pStyle w:val="Prrafodelista"/>
        <w:numPr>
          <w:ilvl w:val="3"/>
          <w:numId w:val="2"/>
        </w:numPr>
        <w:tabs>
          <w:tab w:val="left" w:pos="537"/>
        </w:tabs>
        <w:ind w:right="125" w:firstLine="283"/>
        <w:jc w:val="both"/>
        <w:rPr>
          <w:sz w:val="24"/>
          <w:szCs w:val="24"/>
          <w:lang w:val="es-ES"/>
        </w:rPr>
      </w:pPr>
      <w:r w:rsidRPr="00B0462A">
        <w:rPr>
          <w:sz w:val="24"/>
          <w:szCs w:val="24"/>
          <w:lang w:val="es-ES"/>
        </w:rPr>
        <w:t>Gestionar y controlar todos los expedientes generados por comunicaciones obligatorias, voluntarias y</w:t>
      </w:r>
      <w:r w:rsidRPr="00B0462A">
        <w:rPr>
          <w:spacing w:val="-3"/>
          <w:sz w:val="24"/>
          <w:szCs w:val="24"/>
          <w:lang w:val="es-ES"/>
        </w:rPr>
        <w:t xml:space="preserve"> </w:t>
      </w:r>
      <w:r w:rsidRPr="00B0462A">
        <w:rPr>
          <w:sz w:val="24"/>
          <w:szCs w:val="24"/>
          <w:lang w:val="es-ES"/>
        </w:rPr>
        <w:t>requerimientos.</w:t>
      </w:r>
    </w:p>
    <w:p w14:paraId="1D8E2316" w14:textId="77777777" w:rsidR="002F180B" w:rsidRPr="00B0462A" w:rsidRDefault="002F180B" w:rsidP="00644F06">
      <w:pPr>
        <w:pStyle w:val="Textoindependiente"/>
        <w:spacing w:before="2"/>
        <w:jc w:val="both"/>
        <w:rPr>
          <w:lang w:val="es-ES"/>
        </w:rPr>
      </w:pPr>
    </w:p>
    <w:p w14:paraId="1349D379" w14:textId="1B48822E" w:rsidR="002F180B" w:rsidRPr="00B0462A" w:rsidRDefault="007C199B" w:rsidP="00644F06">
      <w:pPr>
        <w:pStyle w:val="Prrafodelista"/>
        <w:numPr>
          <w:ilvl w:val="2"/>
          <w:numId w:val="2"/>
        </w:numPr>
        <w:tabs>
          <w:tab w:val="left" w:pos="716"/>
        </w:tabs>
        <w:jc w:val="both"/>
        <w:rPr>
          <w:i/>
          <w:sz w:val="24"/>
          <w:szCs w:val="24"/>
        </w:rPr>
      </w:pPr>
      <w:proofErr w:type="spellStart"/>
      <w:r w:rsidRPr="00B0462A">
        <w:rPr>
          <w:i/>
          <w:sz w:val="24"/>
          <w:szCs w:val="24"/>
        </w:rPr>
        <w:t>Facultades</w:t>
      </w:r>
      <w:proofErr w:type="spellEnd"/>
      <w:r w:rsidRPr="00B0462A">
        <w:rPr>
          <w:i/>
          <w:sz w:val="24"/>
          <w:szCs w:val="24"/>
        </w:rPr>
        <w:t>.</w:t>
      </w:r>
    </w:p>
    <w:p w14:paraId="12428521" w14:textId="77777777" w:rsidR="002F180B" w:rsidRPr="00B0462A" w:rsidRDefault="007C199B" w:rsidP="00644F06">
      <w:pPr>
        <w:pStyle w:val="Textoindependiente"/>
        <w:ind w:left="102" w:right="120" w:firstLine="283"/>
        <w:jc w:val="both"/>
        <w:rPr>
          <w:lang w:val="es-ES"/>
        </w:rPr>
      </w:pPr>
      <w:r w:rsidRPr="00B0462A">
        <w:rPr>
          <w:lang w:val="es-ES"/>
        </w:rPr>
        <w:t>Para ejercer las funciones anteriores, el órgano de Control Interno dispone de las siguientes</w:t>
      </w:r>
      <w:r w:rsidRPr="00B0462A">
        <w:rPr>
          <w:spacing w:val="-3"/>
          <w:lang w:val="es-ES"/>
        </w:rPr>
        <w:t xml:space="preserve"> </w:t>
      </w:r>
      <w:r w:rsidRPr="00B0462A">
        <w:rPr>
          <w:lang w:val="es-ES"/>
        </w:rPr>
        <w:t>facultades:</w:t>
      </w:r>
    </w:p>
    <w:p w14:paraId="3B9F2E58" w14:textId="77777777" w:rsidR="002F180B" w:rsidRPr="00B0462A" w:rsidRDefault="007C199B" w:rsidP="00644F06">
      <w:pPr>
        <w:pStyle w:val="Prrafodelista"/>
        <w:numPr>
          <w:ilvl w:val="3"/>
          <w:numId w:val="2"/>
        </w:numPr>
        <w:tabs>
          <w:tab w:val="left" w:pos="556"/>
        </w:tabs>
        <w:ind w:right="125" w:firstLine="283"/>
        <w:jc w:val="both"/>
        <w:rPr>
          <w:sz w:val="24"/>
          <w:szCs w:val="24"/>
          <w:lang w:val="es-ES"/>
        </w:rPr>
      </w:pPr>
      <w:r w:rsidRPr="00B0462A">
        <w:rPr>
          <w:sz w:val="24"/>
          <w:szCs w:val="24"/>
          <w:lang w:val="es-ES"/>
        </w:rPr>
        <w:t>Celebrar reuniones, urgentes o periódicas, según proceda, para examinar las comunicaciones recibidas de los empleados o directivos, y para cumplir sus funciones.</w:t>
      </w:r>
    </w:p>
    <w:p w14:paraId="2912FCEA" w14:textId="266C1EF9" w:rsidR="002F180B" w:rsidRPr="00B0462A" w:rsidRDefault="007C199B" w:rsidP="00644F06">
      <w:pPr>
        <w:pStyle w:val="Prrafodelista"/>
        <w:numPr>
          <w:ilvl w:val="3"/>
          <w:numId w:val="2"/>
        </w:numPr>
        <w:tabs>
          <w:tab w:val="left" w:pos="599"/>
        </w:tabs>
        <w:ind w:right="121" w:firstLine="283"/>
        <w:jc w:val="both"/>
        <w:rPr>
          <w:sz w:val="24"/>
          <w:szCs w:val="24"/>
          <w:lang w:val="es-ES"/>
        </w:rPr>
      </w:pPr>
      <w:r w:rsidRPr="00B0462A">
        <w:rPr>
          <w:sz w:val="24"/>
          <w:szCs w:val="24"/>
          <w:lang w:val="es-ES"/>
        </w:rPr>
        <w:t>Requerir la actuación y colaboración de cualquier empleado o Unidad organizativa.</w:t>
      </w:r>
    </w:p>
    <w:p w14:paraId="587D7127" w14:textId="77777777" w:rsidR="002F180B" w:rsidRPr="00B0462A" w:rsidRDefault="007C199B" w:rsidP="00644F06">
      <w:pPr>
        <w:pStyle w:val="Prrafodelista"/>
        <w:numPr>
          <w:ilvl w:val="3"/>
          <w:numId w:val="2"/>
        </w:numPr>
        <w:tabs>
          <w:tab w:val="left" w:pos="573"/>
        </w:tabs>
        <w:ind w:right="124" w:firstLine="283"/>
        <w:jc w:val="both"/>
        <w:rPr>
          <w:sz w:val="24"/>
          <w:szCs w:val="24"/>
          <w:lang w:val="es-ES"/>
        </w:rPr>
      </w:pPr>
      <w:r w:rsidRPr="00B0462A">
        <w:rPr>
          <w:sz w:val="24"/>
          <w:szCs w:val="24"/>
          <w:lang w:val="es-ES"/>
        </w:rPr>
        <w:t>Solicitar de los departamentos internos, o empleados, los documentos o archivos necesarios para la investigación de las operaciones</w:t>
      </w:r>
      <w:r w:rsidRPr="00B0462A">
        <w:rPr>
          <w:spacing w:val="-12"/>
          <w:sz w:val="24"/>
          <w:szCs w:val="24"/>
          <w:lang w:val="es-ES"/>
        </w:rPr>
        <w:t xml:space="preserve"> </w:t>
      </w:r>
      <w:r w:rsidRPr="00B0462A">
        <w:rPr>
          <w:sz w:val="24"/>
          <w:szCs w:val="24"/>
          <w:lang w:val="es-ES"/>
        </w:rPr>
        <w:t>sospechosas.</w:t>
      </w:r>
    </w:p>
    <w:p w14:paraId="3BAD466E" w14:textId="0B5F933B" w:rsidR="002F180B" w:rsidRPr="00B0462A" w:rsidRDefault="007C199B" w:rsidP="00644F06">
      <w:pPr>
        <w:pStyle w:val="Prrafodelista"/>
        <w:numPr>
          <w:ilvl w:val="3"/>
          <w:numId w:val="2"/>
        </w:numPr>
        <w:tabs>
          <w:tab w:val="left" w:pos="640"/>
        </w:tabs>
        <w:ind w:right="121" w:firstLine="283"/>
        <w:jc w:val="both"/>
        <w:rPr>
          <w:sz w:val="24"/>
          <w:szCs w:val="24"/>
          <w:lang w:val="es-ES"/>
        </w:rPr>
      </w:pPr>
      <w:r w:rsidRPr="00B0462A">
        <w:rPr>
          <w:sz w:val="24"/>
          <w:szCs w:val="24"/>
          <w:lang w:val="es-ES"/>
        </w:rPr>
        <w:t>Solicitar información de los Registros públicos o encargar informes comerciales.</w:t>
      </w:r>
    </w:p>
    <w:p w14:paraId="0173B4D2" w14:textId="77777777" w:rsidR="002F180B" w:rsidRPr="00B0462A" w:rsidRDefault="007C199B" w:rsidP="00644F06">
      <w:pPr>
        <w:pStyle w:val="Prrafodelista"/>
        <w:numPr>
          <w:ilvl w:val="3"/>
          <w:numId w:val="2"/>
        </w:numPr>
        <w:tabs>
          <w:tab w:val="left" w:pos="566"/>
        </w:tabs>
        <w:ind w:right="125" w:firstLine="283"/>
        <w:jc w:val="both"/>
        <w:rPr>
          <w:sz w:val="24"/>
          <w:szCs w:val="24"/>
          <w:lang w:val="es-ES"/>
        </w:rPr>
      </w:pPr>
      <w:r w:rsidRPr="00B0462A">
        <w:rPr>
          <w:sz w:val="24"/>
          <w:szCs w:val="24"/>
          <w:lang w:val="es-ES"/>
        </w:rPr>
        <w:t>Solicitar de los departamentos internos, o empleados, la implantación de controles o mecanismos para evitar el</w:t>
      </w:r>
      <w:r w:rsidRPr="00B0462A">
        <w:rPr>
          <w:spacing w:val="-8"/>
          <w:sz w:val="24"/>
          <w:szCs w:val="24"/>
          <w:lang w:val="es-ES"/>
        </w:rPr>
        <w:t xml:space="preserve"> </w:t>
      </w:r>
      <w:r w:rsidRPr="00B0462A">
        <w:rPr>
          <w:sz w:val="24"/>
          <w:szCs w:val="24"/>
          <w:lang w:val="es-ES"/>
        </w:rPr>
        <w:t>blanqueo.</w:t>
      </w:r>
    </w:p>
    <w:p w14:paraId="6137E7B3" w14:textId="77777777" w:rsidR="002F180B" w:rsidRPr="00B0462A" w:rsidRDefault="007C199B" w:rsidP="00644F06">
      <w:pPr>
        <w:pStyle w:val="Prrafodelista"/>
        <w:numPr>
          <w:ilvl w:val="3"/>
          <w:numId w:val="2"/>
        </w:numPr>
        <w:tabs>
          <w:tab w:val="left" w:pos="532"/>
        </w:tabs>
        <w:ind w:left="531" w:hanging="147"/>
        <w:jc w:val="both"/>
        <w:rPr>
          <w:sz w:val="24"/>
          <w:szCs w:val="24"/>
          <w:lang w:val="es-ES"/>
        </w:rPr>
      </w:pPr>
      <w:r w:rsidRPr="00B0462A">
        <w:rPr>
          <w:sz w:val="24"/>
          <w:szCs w:val="24"/>
          <w:lang w:val="es-ES"/>
        </w:rPr>
        <w:t>Adoptar medidas cautelares o, en su caso, decisiones sobre</w:t>
      </w:r>
      <w:r w:rsidRPr="00B0462A">
        <w:rPr>
          <w:spacing w:val="-16"/>
          <w:sz w:val="24"/>
          <w:szCs w:val="24"/>
          <w:lang w:val="es-ES"/>
        </w:rPr>
        <w:t xml:space="preserve"> </w:t>
      </w:r>
      <w:r w:rsidRPr="00B0462A">
        <w:rPr>
          <w:sz w:val="24"/>
          <w:szCs w:val="24"/>
          <w:lang w:val="es-ES"/>
        </w:rPr>
        <w:t>clientes.</w:t>
      </w:r>
    </w:p>
    <w:p w14:paraId="4A61F761" w14:textId="5652143B" w:rsidR="002F180B" w:rsidRPr="00B0462A" w:rsidRDefault="007C199B" w:rsidP="00644F06">
      <w:pPr>
        <w:pStyle w:val="Prrafodelista"/>
        <w:numPr>
          <w:ilvl w:val="3"/>
          <w:numId w:val="2"/>
        </w:numPr>
        <w:tabs>
          <w:tab w:val="left" w:pos="621"/>
        </w:tabs>
        <w:ind w:right="121" w:firstLine="283"/>
        <w:jc w:val="both"/>
        <w:rPr>
          <w:sz w:val="24"/>
          <w:szCs w:val="24"/>
          <w:lang w:val="es-ES"/>
        </w:rPr>
      </w:pPr>
      <w:r w:rsidRPr="00B0462A">
        <w:rPr>
          <w:sz w:val="24"/>
          <w:szCs w:val="24"/>
          <w:lang w:val="es-ES"/>
        </w:rPr>
        <w:t>Requerir a la Auditoría Interna que verifique el cumplimiento de los mecanismos de control</w:t>
      </w:r>
      <w:r w:rsidRPr="00B0462A">
        <w:rPr>
          <w:spacing w:val="-1"/>
          <w:sz w:val="24"/>
          <w:szCs w:val="24"/>
          <w:lang w:val="es-ES"/>
        </w:rPr>
        <w:t xml:space="preserve"> </w:t>
      </w:r>
      <w:r w:rsidRPr="00B0462A">
        <w:rPr>
          <w:sz w:val="24"/>
          <w:szCs w:val="24"/>
          <w:lang w:val="es-ES"/>
        </w:rPr>
        <w:t>implantado.</w:t>
      </w:r>
    </w:p>
    <w:p w14:paraId="2B5C2BA4" w14:textId="77777777" w:rsidR="00FE5C6B" w:rsidRPr="00B0462A" w:rsidRDefault="00FE5C6B" w:rsidP="00644F06">
      <w:pPr>
        <w:pStyle w:val="Textoindependiente"/>
        <w:spacing w:before="73"/>
        <w:ind w:left="102" w:right="123" w:firstLine="283"/>
        <w:jc w:val="both"/>
        <w:rPr>
          <w:lang w:val="es-ES"/>
        </w:rPr>
      </w:pPr>
      <w:r w:rsidRPr="00B0462A">
        <w:rPr>
          <w:lang w:val="es-ES"/>
        </w:rPr>
        <w:t>El órgano de control interno, que contará, en su caso, con representación de las distintas áreas de negocio del sujeto obligado, se reunirá, levantando acta expresa de los acuerdos adoptados, con la periodicidad que se determine en el procedimiento de control interno.</w:t>
      </w:r>
    </w:p>
    <w:p w14:paraId="33D9C9C6" w14:textId="50C255CA" w:rsidR="00FE5C6B" w:rsidRPr="00B0462A" w:rsidRDefault="00FE5C6B" w:rsidP="00644F06">
      <w:pPr>
        <w:jc w:val="both"/>
        <w:rPr>
          <w:sz w:val="24"/>
          <w:szCs w:val="24"/>
          <w:lang w:val="es-ES"/>
        </w:rPr>
        <w:sectPr w:rsidR="00FE5C6B" w:rsidRPr="00B0462A">
          <w:pgSz w:w="11910" w:h="16840"/>
          <w:pgMar w:top="1320" w:right="1580" w:bottom="280" w:left="1600" w:header="720" w:footer="720" w:gutter="0"/>
          <w:cols w:space="720"/>
        </w:sectPr>
      </w:pPr>
    </w:p>
    <w:p w14:paraId="3F3D1F0F" w14:textId="77777777" w:rsidR="002F180B" w:rsidRPr="00B0462A" w:rsidRDefault="002F180B" w:rsidP="00644F06">
      <w:pPr>
        <w:pStyle w:val="Textoindependiente"/>
        <w:spacing w:before="2"/>
        <w:jc w:val="both"/>
        <w:rPr>
          <w:lang w:val="es-ES"/>
        </w:rPr>
      </w:pPr>
    </w:p>
    <w:p w14:paraId="1424C054" w14:textId="55ADFD8C" w:rsidR="002F180B" w:rsidRPr="00B0462A" w:rsidRDefault="007C199B" w:rsidP="00644F06">
      <w:pPr>
        <w:pStyle w:val="Prrafodelista"/>
        <w:numPr>
          <w:ilvl w:val="2"/>
          <w:numId w:val="2"/>
        </w:numPr>
        <w:tabs>
          <w:tab w:val="left" w:pos="716"/>
        </w:tabs>
        <w:jc w:val="both"/>
        <w:rPr>
          <w:i/>
          <w:sz w:val="24"/>
          <w:szCs w:val="24"/>
        </w:rPr>
      </w:pPr>
      <w:proofErr w:type="spellStart"/>
      <w:r w:rsidRPr="00B0462A">
        <w:rPr>
          <w:i/>
          <w:sz w:val="24"/>
          <w:szCs w:val="24"/>
        </w:rPr>
        <w:t>Composición</w:t>
      </w:r>
      <w:proofErr w:type="spellEnd"/>
    </w:p>
    <w:p w14:paraId="60F300EC" w14:textId="77777777" w:rsidR="002F180B" w:rsidRPr="00B0462A" w:rsidRDefault="007C199B" w:rsidP="00644F06">
      <w:pPr>
        <w:pStyle w:val="Textoindependiente"/>
        <w:ind w:left="102" w:right="127" w:firstLine="283"/>
        <w:jc w:val="both"/>
        <w:rPr>
          <w:lang w:val="es-ES"/>
        </w:rPr>
      </w:pPr>
      <w:r w:rsidRPr="00B0462A">
        <w:rPr>
          <w:lang w:val="es-ES"/>
        </w:rPr>
        <w:t>El Órgano de control interno y comunicación está compuesto por l</w:t>
      </w:r>
      <w:r w:rsidR="00C3247E" w:rsidRPr="00B0462A">
        <w:rPr>
          <w:lang w:val="es-ES"/>
        </w:rPr>
        <w:t>os responsables de cada departamento implicado</w:t>
      </w:r>
    </w:p>
    <w:p w14:paraId="65775697" w14:textId="77777777" w:rsidR="002F180B" w:rsidRPr="00B0462A" w:rsidRDefault="002F180B" w:rsidP="00644F06">
      <w:pPr>
        <w:pStyle w:val="Textoindependiente"/>
        <w:spacing w:before="2"/>
        <w:jc w:val="both"/>
        <w:rPr>
          <w:lang w:val="es-ES"/>
        </w:rPr>
      </w:pPr>
    </w:p>
    <w:p w14:paraId="3002F507" w14:textId="4FB2F262" w:rsidR="002F180B" w:rsidRPr="00B0462A" w:rsidRDefault="007C199B" w:rsidP="00644F06">
      <w:pPr>
        <w:pStyle w:val="Prrafodelista"/>
        <w:numPr>
          <w:ilvl w:val="2"/>
          <w:numId w:val="2"/>
        </w:numPr>
        <w:tabs>
          <w:tab w:val="left" w:pos="716"/>
        </w:tabs>
        <w:jc w:val="both"/>
        <w:rPr>
          <w:i/>
          <w:sz w:val="24"/>
          <w:szCs w:val="24"/>
        </w:rPr>
      </w:pPr>
      <w:proofErr w:type="spellStart"/>
      <w:r w:rsidRPr="00B0462A">
        <w:rPr>
          <w:i/>
          <w:sz w:val="24"/>
          <w:szCs w:val="24"/>
        </w:rPr>
        <w:t>Funcionamiento</w:t>
      </w:r>
      <w:proofErr w:type="spellEnd"/>
    </w:p>
    <w:p w14:paraId="7C7EDD6A" w14:textId="77777777" w:rsidR="002F180B" w:rsidRPr="00B0462A" w:rsidRDefault="007C199B" w:rsidP="00644F06">
      <w:pPr>
        <w:pStyle w:val="Textoindependiente"/>
        <w:ind w:left="102" w:right="126" w:firstLine="283"/>
        <w:jc w:val="both"/>
        <w:rPr>
          <w:lang w:val="es-ES"/>
        </w:rPr>
      </w:pPr>
      <w:r w:rsidRPr="00B0462A">
        <w:rPr>
          <w:lang w:val="es-ES"/>
        </w:rPr>
        <w:t xml:space="preserve">El Órgano de Control Interno se reunirá siempre que las circunstancias así lo demanden y, al menos, con carácter </w:t>
      </w:r>
      <w:r w:rsidR="00C3247E" w:rsidRPr="00B0462A">
        <w:rPr>
          <w:lang w:val="es-ES"/>
        </w:rPr>
        <w:t>anual</w:t>
      </w:r>
    </w:p>
    <w:p w14:paraId="07D48F71" w14:textId="77777777" w:rsidR="002F180B" w:rsidRPr="00B0462A" w:rsidRDefault="007C199B" w:rsidP="00644F06">
      <w:pPr>
        <w:pStyle w:val="Textoindependiente"/>
        <w:ind w:left="102" w:right="123" w:firstLine="283"/>
        <w:jc w:val="both"/>
        <w:rPr>
          <w:lang w:val="es-ES"/>
        </w:rPr>
      </w:pPr>
      <w:r w:rsidRPr="00B0462A">
        <w:rPr>
          <w:lang w:val="es-ES"/>
        </w:rPr>
        <w:t>Las sesiones ordinarias del órgano de control interno serán convocadas mediante correo electrónico por el Representante ante el SEPBLAC, con una antelación de al menos 1 semana natural respecto de la fecha prevista de la sesión.</w:t>
      </w:r>
    </w:p>
    <w:p w14:paraId="1CFE2986" w14:textId="77777777" w:rsidR="002F180B" w:rsidRPr="00B0462A" w:rsidRDefault="007C199B" w:rsidP="00644F06">
      <w:pPr>
        <w:pStyle w:val="Textoindependiente"/>
        <w:ind w:left="102" w:right="126" w:firstLine="283"/>
        <w:jc w:val="both"/>
        <w:rPr>
          <w:lang w:val="es-ES"/>
        </w:rPr>
      </w:pPr>
      <w:r w:rsidRPr="00B0462A">
        <w:rPr>
          <w:lang w:val="es-ES"/>
        </w:rPr>
        <w:t>La convocatoria deberá incluir al menos la fecha, hora, lugar previsto para la reunión y los asuntos que conformarán el Orden del Día.</w:t>
      </w:r>
    </w:p>
    <w:p w14:paraId="67BB0EC3" w14:textId="1F09776A" w:rsidR="002F180B" w:rsidRPr="00B0462A" w:rsidRDefault="007C199B" w:rsidP="00644F06">
      <w:pPr>
        <w:pStyle w:val="Textoindependiente"/>
        <w:ind w:left="102" w:right="126" w:firstLine="283"/>
        <w:jc w:val="both"/>
        <w:rPr>
          <w:lang w:val="es-ES"/>
        </w:rPr>
      </w:pPr>
      <w:r w:rsidRPr="00B0462A">
        <w:rPr>
          <w:lang w:val="es-ES"/>
        </w:rPr>
        <w:t>El órgano de control interno quedará válidamente constituido cuando concurran más de la mitad de sus componentes. No cabe representación. Los acuerdos quedarán adoptados con más de la mitad de los votos a favor.</w:t>
      </w:r>
    </w:p>
    <w:p w14:paraId="0E324441" w14:textId="77777777" w:rsidR="002F180B" w:rsidRPr="00B0462A" w:rsidRDefault="007C199B" w:rsidP="00644F06">
      <w:pPr>
        <w:pStyle w:val="Textoindependiente"/>
        <w:ind w:left="102" w:right="121" w:firstLine="283"/>
        <w:jc w:val="both"/>
        <w:rPr>
          <w:lang w:val="es-ES"/>
        </w:rPr>
      </w:pPr>
      <w:r w:rsidRPr="00B0462A">
        <w:rPr>
          <w:lang w:val="es-ES"/>
        </w:rPr>
        <w:t>Los acuerdos de cada una de sus reuniones se recogerán en las correspondientes actas, que formarán parte de la documentación del sistema de prevención de blanqueo de capitales, y describirán en el período de referencia:</w:t>
      </w:r>
    </w:p>
    <w:p w14:paraId="48492B41" w14:textId="77777777" w:rsidR="002F180B" w:rsidRPr="00B0462A" w:rsidRDefault="007C199B" w:rsidP="00644F06">
      <w:pPr>
        <w:pStyle w:val="Prrafodelista"/>
        <w:numPr>
          <w:ilvl w:val="0"/>
          <w:numId w:val="1"/>
        </w:numPr>
        <w:tabs>
          <w:tab w:val="left" w:pos="546"/>
        </w:tabs>
        <w:ind w:left="545"/>
        <w:jc w:val="both"/>
        <w:rPr>
          <w:sz w:val="24"/>
          <w:szCs w:val="24"/>
          <w:lang w:val="es-ES"/>
        </w:rPr>
      </w:pPr>
      <w:r w:rsidRPr="00B0462A">
        <w:rPr>
          <w:sz w:val="24"/>
          <w:szCs w:val="24"/>
          <w:lang w:val="es-ES"/>
        </w:rPr>
        <w:t>El Orden del día de la</w:t>
      </w:r>
      <w:r w:rsidRPr="00B0462A">
        <w:rPr>
          <w:spacing w:val="-2"/>
          <w:sz w:val="24"/>
          <w:szCs w:val="24"/>
          <w:lang w:val="es-ES"/>
        </w:rPr>
        <w:t xml:space="preserve"> </w:t>
      </w:r>
      <w:r w:rsidRPr="00B0462A">
        <w:rPr>
          <w:sz w:val="24"/>
          <w:szCs w:val="24"/>
          <w:lang w:val="es-ES"/>
        </w:rPr>
        <w:t>convocatoria.</w:t>
      </w:r>
    </w:p>
    <w:p w14:paraId="299B1E8B" w14:textId="77777777" w:rsidR="002F180B" w:rsidRPr="00B0462A" w:rsidRDefault="007C199B" w:rsidP="00644F06">
      <w:pPr>
        <w:pStyle w:val="Prrafodelista"/>
        <w:numPr>
          <w:ilvl w:val="0"/>
          <w:numId w:val="1"/>
        </w:numPr>
        <w:tabs>
          <w:tab w:val="left" w:pos="546"/>
        </w:tabs>
        <w:ind w:left="545"/>
        <w:jc w:val="both"/>
        <w:rPr>
          <w:sz w:val="24"/>
          <w:szCs w:val="24"/>
          <w:lang w:val="es-ES"/>
        </w:rPr>
      </w:pPr>
      <w:r w:rsidRPr="00B0462A">
        <w:rPr>
          <w:sz w:val="24"/>
          <w:szCs w:val="24"/>
          <w:lang w:val="es-ES"/>
        </w:rPr>
        <w:t>Los asuntos que han sido objeto de estudio y los acuerdos</w:t>
      </w:r>
      <w:r w:rsidRPr="00B0462A">
        <w:rPr>
          <w:spacing w:val="-20"/>
          <w:sz w:val="24"/>
          <w:szCs w:val="24"/>
          <w:lang w:val="es-ES"/>
        </w:rPr>
        <w:t xml:space="preserve"> </w:t>
      </w:r>
      <w:r w:rsidRPr="00B0462A">
        <w:rPr>
          <w:sz w:val="24"/>
          <w:szCs w:val="24"/>
          <w:lang w:val="es-ES"/>
        </w:rPr>
        <w:t>adoptados</w:t>
      </w:r>
    </w:p>
    <w:p w14:paraId="08009A15" w14:textId="77777777" w:rsidR="002F180B" w:rsidRPr="00B0462A" w:rsidRDefault="007C199B" w:rsidP="00644F06">
      <w:pPr>
        <w:pStyle w:val="Prrafodelista"/>
        <w:numPr>
          <w:ilvl w:val="0"/>
          <w:numId w:val="1"/>
        </w:numPr>
        <w:tabs>
          <w:tab w:val="left" w:pos="546"/>
        </w:tabs>
        <w:ind w:right="123" w:firstLine="283"/>
        <w:jc w:val="both"/>
        <w:rPr>
          <w:sz w:val="24"/>
          <w:szCs w:val="24"/>
          <w:lang w:val="es-ES"/>
        </w:rPr>
      </w:pPr>
      <w:r w:rsidRPr="00B0462A">
        <w:rPr>
          <w:sz w:val="24"/>
          <w:szCs w:val="24"/>
          <w:lang w:val="es-ES"/>
        </w:rPr>
        <w:t>Un resumen del análisis realizado de las operaciones sospechosas y de las comunicaciones realizadas al SEPBLAC, en su</w:t>
      </w:r>
      <w:r w:rsidRPr="00B0462A">
        <w:rPr>
          <w:spacing w:val="-6"/>
          <w:sz w:val="24"/>
          <w:szCs w:val="24"/>
          <w:lang w:val="es-ES"/>
        </w:rPr>
        <w:t xml:space="preserve"> </w:t>
      </w:r>
      <w:r w:rsidRPr="00B0462A">
        <w:rPr>
          <w:sz w:val="24"/>
          <w:szCs w:val="24"/>
          <w:lang w:val="es-ES"/>
        </w:rPr>
        <w:t>caso.</w:t>
      </w:r>
    </w:p>
    <w:p w14:paraId="69F17F74" w14:textId="4A244CC7" w:rsidR="00982A87" w:rsidRPr="00B0462A" w:rsidRDefault="007C199B" w:rsidP="00644F06">
      <w:pPr>
        <w:pStyle w:val="Textoindependiente"/>
        <w:ind w:left="102" w:right="114" w:firstLine="283"/>
        <w:jc w:val="both"/>
        <w:rPr>
          <w:lang w:val="es-ES"/>
        </w:rPr>
      </w:pPr>
      <w:r w:rsidRPr="00B0462A">
        <w:rPr>
          <w:lang w:val="es-ES"/>
        </w:rPr>
        <w:t>El Acta de la sesión será redactada por el Representante ante el SEPBLAC, que la remitirá al resto de los miembros para su lectura y firma.</w:t>
      </w:r>
    </w:p>
    <w:p w14:paraId="6B989123" w14:textId="55A3DB24" w:rsidR="00FE5C6B" w:rsidRPr="00B0462A" w:rsidRDefault="00982A87" w:rsidP="00982A87">
      <w:pPr>
        <w:rPr>
          <w:sz w:val="24"/>
          <w:szCs w:val="24"/>
          <w:lang w:val="es-ES"/>
        </w:rPr>
      </w:pPr>
      <w:r w:rsidRPr="00B0462A">
        <w:rPr>
          <w:lang w:val="es-ES"/>
        </w:rPr>
        <w:br w:type="page"/>
      </w:r>
    </w:p>
    <w:p w14:paraId="3CAFEBDC" w14:textId="0DBF0D10" w:rsidR="00EE2021" w:rsidRPr="00B0462A" w:rsidRDefault="00EE2021" w:rsidP="00644F06">
      <w:pPr>
        <w:pStyle w:val="Prrafodelista"/>
        <w:numPr>
          <w:ilvl w:val="0"/>
          <w:numId w:val="40"/>
        </w:numPr>
        <w:tabs>
          <w:tab w:val="left" w:pos="472"/>
        </w:tabs>
        <w:spacing w:before="73"/>
        <w:ind w:left="471" w:hanging="370"/>
        <w:jc w:val="both"/>
        <w:rPr>
          <w:b/>
          <w:sz w:val="24"/>
          <w:szCs w:val="24"/>
        </w:rPr>
      </w:pPr>
      <w:r w:rsidRPr="00B0462A">
        <w:rPr>
          <w:b/>
          <w:sz w:val="24"/>
          <w:szCs w:val="24"/>
        </w:rPr>
        <w:lastRenderedPageBreak/>
        <w:t>FORMACIÓN DEL</w:t>
      </w:r>
      <w:r w:rsidRPr="00B0462A">
        <w:rPr>
          <w:b/>
          <w:spacing w:val="-1"/>
          <w:sz w:val="24"/>
          <w:szCs w:val="24"/>
        </w:rPr>
        <w:t xml:space="preserve"> </w:t>
      </w:r>
      <w:r w:rsidRPr="00B0462A">
        <w:rPr>
          <w:b/>
          <w:sz w:val="24"/>
          <w:szCs w:val="24"/>
        </w:rPr>
        <w:t>PERSONAL.</w:t>
      </w:r>
    </w:p>
    <w:p w14:paraId="43F83A5A" w14:textId="0295E780" w:rsidR="00EE2021" w:rsidRPr="00B0462A" w:rsidRDefault="00EE2021" w:rsidP="00644F06">
      <w:pPr>
        <w:pStyle w:val="Textoindependiente"/>
        <w:tabs>
          <w:tab w:val="left" w:leader="dot" w:pos="1983"/>
        </w:tabs>
        <w:ind w:left="102" w:right="124" w:firstLine="283"/>
        <w:jc w:val="both"/>
        <w:rPr>
          <w:lang w:val="es-ES"/>
        </w:rPr>
      </w:pPr>
      <w:r w:rsidRPr="00B0462A">
        <w:rPr>
          <w:lang w:val="es-ES"/>
        </w:rPr>
        <w:t>La formación continuada del personal es la base para la eficacia de la política de prevención de blanqueo de capitales y financiación del terrorismo. Por</w:t>
      </w:r>
      <w:r w:rsidRPr="00B0462A">
        <w:rPr>
          <w:spacing w:val="-1"/>
          <w:lang w:val="es-ES"/>
        </w:rPr>
        <w:t xml:space="preserve"> </w:t>
      </w:r>
      <w:r w:rsidRPr="00B0462A">
        <w:rPr>
          <w:lang w:val="es-ES"/>
        </w:rPr>
        <w:t xml:space="preserve">ello, </w:t>
      </w:r>
      <w:r w:rsidR="00B0462A" w:rsidRPr="00B0462A">
        <w:rPr>
          <w:lang w:val="es-ES"/>
        </w:rPr>
        <w:t>${</w:t>
      </w:r>
      <w:proofErr w:type="spellStart"/>
      <w:r w:rsidR="00B0462A" w:rsidRPr="00B0462A">
        <w:rPr>
          <w:lang w:val="es-ES"/>
        </w:rPr>
        <w:t>razon</w:t>
      </w:r>
      <w:proofErr w:type="spellEnd"/>
      <w:r w:rsidR="00B0462A" w:rsidRPr="00B0462A">
        <w:rPr>
          <w:lang w:val="es-ES"/>
        </w:rPr>
        <w:t>}</w:t>
      </w:r>
      <w:r w:rsidRPr="00B0462A">
        <w:rPr>
          <w:lang w:val="es-ES"/>
        </w:rPr>
        <w:t xml:space="preserve"> establece como objetivo prioritario la adopción de las</w:t>
      </w:r>
      <w:r w:rsidRPr="00B0462A">
        <w:rPr>
          <w:spacing w:val="-17"/>
          <w:lang w:val="es-ES"/>
        </w:rPr>
        <w:t xml:space="preserve"> </w:t>
      </w:r>
      <w:r w:rsidRPr="00B0462A">
        <w:rPr>
          <w:lang w:val="es-ES"/>
        </w:rPr>
        <w:t>medidas</w:t>
      </w:r>
    </w:p>
    <w:p w14:paraId="33F34D21" w14:textId="77DA2A5C" w:rsidR="00EE2021" w:rsidRPr="00B0462A" w:rsidRDefault="00EE2021" w:rsidP="00644F06">
      <w:pPr>
        <w:pStyle w:val="Textoindependiente"/>
        <w:ind w:left="102" w:right="128"/>
        <w:jc w:val="both"/>
        <w:rPr>
          <w:lang w:val="es-ES"/>
        </w:rPr>
      </w:pPr>
      <w:r w:rsidRPr="00B0462A">
        <w:rPr>
          <w:lang w:val="es-ES"/>
        </w:rPr>
        <w:t>necesarias para que todo el personal tenga conocimiento de las exigencias derivadas de la normativa sobre prevención de blanqueo de capitales.</w:t>
      </w:r>
    </w:p>
    <w:p w14:paraId="17E2BCBD" w14:textId="77777777" w:rsidR="00FE5C6B" w:rsidRPr="00B0462A" w:rsidRDefault="00FE5C6B" w:rsidP="00644F06">
      <w:pPr>
        <w:pStyle w:val="Textoindependiente"/>
        <w:ind w:left="102" w:right="116" w:firstLine="283"/>
        <w:jc w:val="both"/>
        <w:rPr>
          <w:lang w:val="es-ES"/>
        </w:rPr>
      </w:pPr>
      <w:r w:rsidRPr="00B0462A">
        <w:rPr>
          <w:lang w:val="es-ES"/>
        </w:rPr>
        <w:t>Para ello, el órgano de control interno organizará planes anuales de formación y cursos especiales que, dirigidos a sus directivos y empleados y específicamente al personal que desempeña aquellos puestos de trabajo que, por sus características, son idóneos para detectar los hechos u operaciones que puedan estar relacionados con el blanqueo de capitales o la financiación del terrorismo, capaciten a estos empleados para efectuar la detección y conocer la manera de proceder en tales</w:t>
      </w:r>
      <w:r w:rsidRPr="00B0462A">
        <w:rPr>
          <w:spacing w:val="-5"/>
          <w:lang w:val="es-ES"/>
        </w:rPr>
        <w:t xml:space="preserve"> </w:t>
      </w:r>
      <w:r w:rsidRPr="00B0462A">
        <w:rPr>
          <w:lang w:val="es-ES"/>
        </w:rPr>
        <w:t>casos.</w:t>
      </w:r>
    </w:p>
    <w:p w14:paraId="706F58A7" w14:textId="77777777" w:rsidR="00FE5C6B" w:rsidRPr="00B0462A" w:rsidRDefault="00FE5C6B" w:rsidP="00644F06">
      <w:pPr>
        <w:pStyle w:val="Textoindependiente"/>
        <w:ind w:left="102" w:right="124"/>
        <w:jc w:val="both"/>
        <w:rPr>
          <w:lang w:val="es-ES"/>
        </w:rPr>
      </w:pPr>
      <w:r w:rsidRPr="00B0462A">
        <w:rPr>
          <w:lang w:val="es-ES"/>
        </w:rPr>
        <w:t>Estos cursos podrán ser presenciales o impartidos a distancia (formación on line).</w:t>
      </w:r>
    </w:p>
    <w:p w14:paraId="3DEADDEB" w14:textId="139C58FA" w:rsidR="00FE5C6B" w:rsidRPr="00B0462A" w:rsidRDefault="00FE5C6B" w:rsidP="00644F06">
      <w:pPr>
        <w:pStyle w:val="Textoindependiente"/>
        <w:ind w:left="102" w:right="116" w:firstLine="283"/>
        <w:jc w:val="both"/>
        <w:rPr>
          <w:lang w:val="es-ES"/>
        </w:rPr>
      </w:pPr>
      <w:r w:rsidRPr="00B0462A">
        <w:rPr>
          <w:lang w:val="es-ES"/>
        </w:rPr>
        <w:t xml:space="preserve">Los programas de formación tendrán en cuenta las normas internacionales y la legislación nacional contra el blanqueo de capitales y la financiación del terrorismo, las últimas tendencias de estas actividades delictivas, así como las normas y procedimientos de </w:t>
      </w:r>
      <w:r w:rsidR="00B0462A" w:rsidRPr="00B0462A">
        <w:rPr>
          <w:lang w:val="es-ES"/>
        </w:rPr>
        <w:t>${</w:t>
      </w:r>
      <w:proofErr w:type="spellStart"/>
      <w:r w:rsidR="00B0462A" w:rsidRPr="00B0462A">
        <w:rPr>
          <w:lang w:val="es-ES"/>
        </w:rPr>
        <w:t>razon</w:t>
      </w:r>
      <w:proofErr w:type="spellEnd"/>
      <w:r w:rsidR="00B0462A" w:rsidRPr="00B0462A">
        <w:rPr>
          <w:lang w:val="es-ES"/>
        </w:rPr>
        <w:t>}</w:t>
      </w:r>
      <w:r w:rsidRPr="00B0462A">
        <w:rPr>
          <w:lang w:val="es-ES"/>
        </w:rPr>
        <w:t xml:space="preserve"> destinados a combatir el blanqueo de capitales y la financiación del terrorismo, incluida la forma de reconocer las actividades sospechosas y comunicarlas.</w:t>
      </w:r>
    </w:p>
    <w:p w14:paraId="70B37096" w14:textId="1FCBECE6" w:rsidR="00982A87" w:rsidRPr="00B0462A" w:rsidRDefault="00FE5C6B" w:rsidP="00644F06">
      <w:pPr>
        <w:pStyle w:val="Textoindependiente"/>
        <w:ind w:left="102" w:right="115" w:firstLine="283"/>
        <w:jc w:val="both"/>
        <w:rPr>
          <w:lang w:val="es-ES"/>
        </w:rPr>
      </w:pPr>
      <w:r w:rsidRPr="00B0462A">
        <w:rPr>
          <w:lang w:val="es-ES"/>
        </w:rPr>
        <w:t xml:space="preserve">Se llevará un registro de todas las acciones formativas impartidas, dejando constancia expresa de su contenido, si se realiza presencialmente o a distancia, fecha, duración, nombre de asistentes, porcentaje que representa sobre el total de empleados, perfil de los formadores, así como el sistema </w:t>
      </w:r>
      <w:r w:rsidRPr="00B0462A">
        <w:rPr>
          <w:spacing w:val="5"/>
          <w:lang w:val="es-ES"/>
        </w:rPr>
        <w:t xml:space="preserve">de </w:t>
      </w:r>
      <w:r w:rsidRPr="00B0462A">
        <w:rPr>
          <w:lang w:val="es-ES"/>
        </w:rPr>
        <w:t>evaluación de los conocimientos adquirid</w:t>
      </w:r>
    </w:p>
    <w:p w14:paraId="41777B8F" w14:textId="490C57F4" w:rsidR="00FE5C6B" w:rsidRPr="00B0462A" w:rsidRDefault="00982A87" w:rsidP="00982A87">
      <w:pPr>
        <w:rPr>
          <w:sz w:val="24"/>
          <w:szCs w:val="24"/>
          <w:lang w:val="es-ES"/>
        </w:rPr>
        <w:sectPr w:rsidR="00FE5C6B" w:rsidRPr="00B0462A">
          <w:pgSz w:w="11910" w:h="16840"/>
          <w:pgMar w:top="1320" w:right="1580" w:bottom="280" w:left="1600" w:header="720" w:footer="720" w:gutter="0"/>
          <w:cols w:space="720"/>
        </w:sectPr>
      </w:pPr>
      <w:r w:rsidRPr="00B0462A">
        <w:rPr>
          <w:lang w:val="es-ES"/>
        </w:rPr>
        <w:br w:type="page"/>
      </w:r>
    </w:p>
    <w:p w14:paraId="7E3041B4" w14:textId="77777777" w:rsidR="002F180B" w:rsidRPr="00B0462A" w:rsidRDefault="002F180B" w:rsidP="00644F06">
      <w:pPr>
        <w:pStyle w:val="Textoindependiente"/>
        <w:spacing w:before="10"/>
        <w:jc w:val="both"/>
        <w:rPr>
          <w:lang w:val="es-ES"/>
        </w:rPr>
      </w:pPr>
    </w:p>
    <w:p w14:paraId="1C5599E4" w14:textId="77777777" w:rsidR="002F180B" w:rsidRPr="00B0462A" w:rsidRDefault="007C199B" w:rsidP="00644F06">
      <w:pPr>
        <w:pStyle w:val="Prrafodelista"/>
        <w:numPr>
          <w:ilvl w:val="0"/>
          <w:numId w:val="40"/>
        </w:numPr>
        <w:tabs>
          <w:tab w:val="left" w:pos="570"/>
        </w:tabs>
        <w:spacing w:before="1"/>
        <w:ind w:right="124" w:firstLine="0"/>
        <w:jc w:val="both"/>
        <w:rPr>
          <w:b/>
          <w:sz w:val="24"/>
          <w:szCs w:val="24"/>
          <w:lang w:val="es-ES"/>
        </w:rPr>
      </w:pPr>
      <w:r w:rsidRPr="00B0462A">
        <w:rPr>
          <w:b/>
          <w:sz w:val="24"/>
          <w:szCs w:val="24"/>
          <w:lang w:val="es-ES"/>
        </w:rPr>
        <w:t xml:space="preserve">EXAMEN DEL SISTEMA DE PREVENCIÓN DE BLANQUEO. </w:t>
      </w:r>
    </w:p>
    <w:p w14:paraId="1AFD9147" w14:textId="77777777" w:rsidR="002F180B" w:rsidRPr="00B0462A" w:rsidRDefault="002F180B" w:rsidP="00644F06">
      <w:pPr>
        <w:pStyle w:val="Textoindependiente"/>
        <w:jc w:val="both"/>
        <w:rPr>
          <w:b/>
          <w:lang w:val="es-ES"/>
        </w:rPr>
      </w:pPr>
    </w:p>
    <w:p w14:paraId="002C1F63" w14:textId="6E48ABCC" w:rsidR="002F180B" w:rsidRPr="00B0462A" w:rsidRDefault="007C199B" w:rsidP="00644F06">
      <w:pPr>
        <w:pStyle w:val="Textoindependiente"/>
        <w:ind w:left="102" w:right="119" w:firstLine="283"/>
        <w:jc w:val="both"/>
        <w:rPr>
          <w:lang w:val="es-ES"/>
        </w:rPr>
      </w:pPr>
      <w:r w:rsidRPr="00B0462A">
        <w:rPr>
          <w:lang w:val="es-ES"/>
        </w:rPr>
        <w:t>El artículo 28.1 de la Ley 10/2010, sobre examen externo, establece que las medidas de control interno del sujeto obligado serán objeto de examen anual por un experto externo.</w:t>
      </w:r>
    </w:p>
    <w:p w14:paraId="5EB456FA" w14:textId="74F39BA8" w:rsidR="002F180B" w:rsidRPr="00B0462A" w:rsidRDefault="007C199B" w:rsidP="00644F06">
      <w:pPr>
        <w:pStyle w:val="Textoindependiente"/>
        <w:ind w:left="102" w:right="117" w:firstLine="283"/>
        <w:jc w:val="both"/>
        <w:rPr>
          <w:lang w:val="es-ES"/>
        </w:rPr>
      </w:pPr>
      <w:r w:rsidRPr="00B0462A">
        <w:rPr>
          <w:lang w:val="es-ES"/>
        </w:rPr>
        <w:t xml:space="preserve">Los resultados del examen serán consignados en un informe escrito que describirá detalladamente las medidas de control interno existentes, valorará su eficacia operativa y propondrá, en su caso, eventuales rectificaciones o mejoras. No obstante, en los dos años sucesivos a la emisión del informe podrá </w:t>
      </w:r>
      <w:r w:rsidR="00280D32" w:rsidRPr="00B0462A">
        <w:rPr>
          <w:lang w:val="es-ES"/>
        </w:rPr>
        <w:t>este</w:t>
      </w:r>
      <w:r w:rsidRPr="00B0462A">
        <w:rPr>
          <w:lang w:val="es-ES"/>
        </w:rPr>
        <w:t xml:space="preserve"> ser sustituido por un informe de seguimiento emitido por el experto externo, referido exclusivamente a la adecuación de las medidas adoptadas por el sujeto obligado para solventar las deficiencias</w:t>
      </w:r>
      <w:r w:rsidRPr="00B0462A">
        <w:rPr>
          <w:spacing w:val="-7"/>
          <w:lang w:val="es-ES"/>
        </w:rPr>
        <w:t xml:space="preserve"> </w:t>
      </w:r>
      <w:r w:rsidRPr="00B0462A">
        <w:rPr>
          <w:lang w:val="es-ES"/>
        </w:rPr>
        <w:t>identificadas.</w:t>
      </w:r>
    </w:p>
    <w:p w14:paraId="4779952E" w14:textId="77777777" w:rsidR="002F180B" w:rsidRPr="00B0462A" w:rsidRDefault="007C199B" w:rsidP="00644F06">
      <w:pPr>
        <w:pStyle w:val="Textoindependiente"/>
        <w:ind w:left="102" w:right="117" w:firstLine="283"/>
        <w:jc w:val="both"/>
        <w:rPr>
          <w:lang w:val="es-ES"/>
        </w:rPr>
      </w:pPr>
      <w:r w:rsidRPr="00B0462A">
        <w:rPr>
          <w:lang w:val="es-ES"/>
        </w:rPr>
        <w:t>La ORDEN EHA/2444/2007, de 31 de julio, por la que se desarrolla el Reglamento de la Ley 19/1993, desarrolla el informe de experto externo sobre los procedimientos y órganos de control interno y comunicación establecidos para prevenir el blanqueo de capitales.</w:t>
      </w:r>
    </w:p>
    <w:p w14:paraId="5F897706" w14:textId="72DA4E79" w:rsidR="002F180B" w:rsidRDefault="00EE2021" w:rsidP="00982A87">
      <w:pPr>
        <w:pStyle w:val="Textoindependiente"/>
        <w:spacing w:before="73"/>
        <w:ind w:left="102" w:right="120" w:firstLine="283"/>
        <w:jc w:val="both"/>
        <w:rPr>
          <w:lang w:val="es-ES"/>
        </w:rPr>
      </w:pPr>
      <w:r w:rsidRPr="00B0462A">
        <w:rPr>
          <w:lang w:val="es-ES"/>
        </w:rPr>
        <w:t>El informe se elevará en el plazo máximo de tres meses desde la fecha de emisión al Consejo de Administración o, en su caso, al órgano de administración o al principal órgano directivo del sujeto obligado, que adoptará las medidas necesarias para solventar</w:t>
      </w:r>
      <w:r w:rsidR="00982A87" w:rsidRPr="00B0462A">
        <w:rPr>
          <w:lang w:val="es-ES"/>
        </w:rPr>
        <w:t xml:space="preserve"> las deficiencias identi</w:t>
      </w:r>
      <w:r w:rsidR="0033779B">
        <w:rPr>
          <w:lang w:val="es-ES"/>
        </w:rPr>
        <w:t>ficadas</w:t>
      </w:r>
    </w:p>
    <w:p w14:paraId="1C0E2FFC" w14:textId="77777777" w:rsidR="0033779B" w:rsidRDefault="0033779B" w:rsidP="0033779B">
      <w:pPr>
        <w:pStyle w:val="Textoindependiente"/>
        <w:spacing w:before="73"/>
        <w:ind w:right="120"/>
        <w:jc w:val="both"/>
        <w:rPr>
          <w:lang w:val="es-ES"/>
        </w:rPr>
      </w:pPr>
    </w:p>
    <w:p w14:paraId="1E5CCFD1" w14:textId="12713515" w:rsidR="0033779B" w:rsidRPr="00B0462A" w:rsidRDefault="0033779B" w:rsidP="0033779B">
      <w:pPr>
        <w:pStyle w:val="Textoindependiente"/>
        <w:spacing w:before="73"/>
        <w:ind w:right="120"/>
        <w:jc w:val="both"/>
        <w:rPr>
          <w:lang w:val="es-ES"/>
        </w:rPr>
        <w:sectPr w:rsidR="0033779B" w:rsidRPr="00B0462A">
          <w:pgSz w:w="11910" w:h="16840"/>
          <w:pgMar w:top="1320" w:right="1580" w:bottom="280" w:left="1600" w:header="720" w:footer="720" w:gutter="0"/>
          <w:cols w:space="720"/>
        </w:sectPr>
      </w:pPr>
    </w:p>
    <w:p w14:paraId="699D510D" w14:textId="7035A224" w:rsidR="002F180B" w:rsidRPr="00280D32" w:rsidRDefault="002F180B" w:rsidP="00982A87">
      <w:pPr>
        <w:pStyle w:val="Textoindependiente"/>
        <w:spacing w:before="73"/>
        <w:ind w:right="120"/>
        <w:jc w:val="both"/>
        <w:rPr>
          <w:lang w:val="es-ES"/>
        </w:rPr>
      </w:pPr>
    </w:p>
    <w:sectPr w:rsidR="002F180B" w:rsidRPr="00280D32">
      <w:pgSz w:w="11910" w:h="16840"/>
      <w:pgMar w:top="1320" w:right="158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D4E20" w14:textId="77777777" w:rsidR="005637BE" w:rsidRDefault="005637BE" w:rsidP="00EE2021">
      <w:r>
        <w:separator/>
      </w:r>
    </w:p>
  </w:endnote>
  <w:endnote w:type="continuationSeparator" w:id="0">
    <w:p w14:paraId="023C6B2C" w14:textId="77777777" w:rsidR="005637BE" w:rsidRDefault="005637BE" w:rsidP="00EE2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908915"/>
      <w:docPartObj>
        <w:docPartGallery w:val="Page Numbers (Bottom of Page)"/>
        <w:docPartUnique/>
      </w:docPartObj>
    </w:sdtPr>
    <w:sdtContent>
      <w:p w14:paraId="17C16B43" w14:textId="0212E5DE" w:rsidR="00A4198F" w:rsidRDefault="00A4198F">
        <w:pPr>
          <w:pStyle w:val="Piedepgina"/>
          <w:jc w:val="center"/>
        </w:pPr>
        <w:r>
          <w:fldChar w:fldCharType="begin"/>
        </w:r>
        <w:r>
          <w:instrText>PAGE   \* MERGEFORMAT</w:instrText>
        </w:r>
        <w:r>
          <w:fldChar w:fldCharType="separate"/>
        </w:r>
        <w:r w:rsidR="00982A87" w:rsidRPr="00982A87">
          <w:rPr>
            <w:noProof/>
            <w:lang w:val="es-ES"/>
          </w:rPr>
          <w:t>41</w:t>
        </w:r>
        <w:r>
          <w:fldChar w:fldCharType="end"/>
        </w:r>
      </w:p>
    </w:sdtContent>
  </w:sdt>
  <w:p w14:paraId="2D448CB2" w14:textId="77777777" w:rsidR="00A4198F" w:rsidRDefault="00A419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E754" w14:textId="39F2F062" w:rsidR="00D46E05" w:rsidRDefault="00D46E05">
    <w:pPr>
      <w:pStyle w:val="Piedepgina"/>
      <w:jc w:val="center"/>
    </w:pPr>
  </w:p>
  <w:p w14:paraId="4D4F9F39" w14:textId="77777777" w:rsidR="00D46E05" w:rsidRDefault="00D46E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AFC7A" w14:textId="77777777" w:rsidR="005637BE" w:rsidRDefault="005637BE" w:rsidP="00EE2021">
      <w:r>
        <w:separator/>
      </w:r>
    </w:p>
  </w:footnote>
  <w:footnote w:type="continuationSeparator" w:id="0">
    <w:p w14:paraId="701DEA3C" w14:textId="77777777" w:rsidR="005637BE" w:rsidRDefault="005637BE" w:rsidP="00EE20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A2C"/>
    <w:multiLevelType w:val="multilevel"/>
    <w:tmpl w:val="081A1734"/>
    <w:lvl w:ilvl="0">
      <w:start w:val="3"/>
      <w:numFmt w:val="decimal"/>
      <w:lvlText w:val="%1."/>
      <w:lvlJc w:val="left"/>
      <w:pPr>
        <w:ind w:left="102" w:hanging="382"/>
      </w:pPr>
      <w:rPr>
        <w:rFonts w:ascii="Arial" w:eastAsia="Arial" w:hAnsi="Arial" w:cs="Arial" w:hint="default"/>
        <w:b/>
        <w:bCs/>
        <w:w w:val="100"/>
        <w:sz w:val="22"/>
        <w:szCs w:val="22"/>
        <w:lang w:val="es-ES" w:eastAsia="es-ES" w:bidi="es-ES"/>
      </w:rPr>
    </w:lvl>
    <w:lvl w:ilvl="1">
      <w:start w:val="1"/>
      <w:numFmt w:val="decimal"/>
      <w:lvlText w:val="%1.%2."/>
      <w:lvlJc w:val="left"/>
      <w:pPr>
        <w:ind w:left="531" w:hanging="430"/>
      </w:pPr>
      <w:rPr>
        <w:rFonts w:ascii="Arial" w:eastAsia="Arial" w:hAnsi="Arial" w:cs="Arial" w:hint="default"/>
        <w:b/>
        <w:bCs/>
        <w:w w:val="100"/>
        <w:sz w:val="22"/>
        <w:szCs w:val="22"/>
        <w:lang w:val="es-ES" w:eastAsia="es-ES" w:bidi="es-ES"/>
      </w:rPr>
    </w:lvl>
    <w:lvl w:ilvl="2">
      <w:start w:val="1"/>
      <w:numFmt w:val="lowerLetter"/>
      <w:lvlText w:val="%3)"/>
      <w:lvlJc w:val="left"/>
      <w:pPr>
        <w:ind w:left="102" w:hanging="307"/>
      </w:pPr>
      <w:rPr>
        <w:rFonts w:ascii="Arial" w:eastAsia="Arial" w:hAnsi="Arial" w:cs="Arial" w:hint="default"/>
        <w:w w:val="99"/>
        <w:sz w:val="24"/>
        <w:szCs w:val="24"/>
        <w:lang w:val="es-ES" w:eastAsia="es-ES" w:bidi="es-ES"/>
      </w:rPr>
    </w:lvl>
    <w:lvl w:ilvl="3">
      <w:numFmt w:val="bullet"/>
      <w:lvlText w:val="•"/>
      <w:lvlJc w:val="left"/>
      <w:pPr>
        <w:ind w:left="1668" w:hanging="307"/>
      </w:pPr>
      <w:rPr>
        <w:rFonts w:hint="default"/>
        <w:lang w:val="es-ES" w:eastAsia="es-ES" w:bidi="es-ES"/>
      </w:rPr>
    </w:lvl>
    <w:lvl w:ilvl="4">
      <w:numFmt w:val="bullet"/>
      <w:lvlText w:val="•"/>
      <w:lvlJc w:val="left"/>
      <w:pPr>
        <w:ind w:left="2676" w:hanging="307"/>
      </w:pPr>
      <w:rPr>
        <w:rFonts w:hint="default"/>
        <w:lang w:val="es-ES" w:eastAsia="es-ES" w:bidi="es-ES"/>
      </w:rPr>
    </w:lvl>
    <w:lvl w:ilvl="5">
      <w:numFmt w:val="bullet"/>
      <w:lvlText w:val="•"/>
      <w:lvlJc w:val="left"/>
      <w:pPr>
        <w:ind w:left="3684" w:hanging="307"/>
      </w:pPr>
      <w:rPr>
        <w:rFonts w:hint="default"/>
        <w:lang w:val="es-ES" w:eastAsia="es-ES" w:bidi="es-ES"/>
      </w:rPr>
    </w:lvl>
    <w:lvl w:ilvl="6">
      <w:numFmt w:val="bullet"/>
      <w:lvlText w:val="•"/>
      <w:lvlJc w:val="left"/>
      <w:pPr>
        <w:ind w:left="4693" w:hanging="307"/>
      </w:pPr>
      <w:rPr>
        <w:rFonts w:hint="default"/>
        <w:lang w:val="es-ES" w:eastAsia="es-ES" w:bidi="es-ES"/>
      </w:rPr>
    </w:lvl>
    <w:lvl w:ilvl="7">
      <w:numFmt w:val="bullet"/>
      <w:lvlText w:val="•"/>
      <w:lvlJc w:val="left"/>
      <w:pPr>
        <w:ind w:left="5701" w:hanging="307"/>
      </w:pPr>
      <w:rPr>
        <w:rFonts w:hint="default"/>
        <w:lang w:val="es-ES" w:eastAsia="es-ES" w:bidi="es-ES"/>
      </w:rPr>
    </w:lvl>
    <w:lvl w:ilvl="8">
      <w:numFmt w:val="bullet"/>
      <w:lvlText w:val="•"/>
      <w:lvlJc w:val="left"/>
      <w:pPr>
        <w:ind w:left="6709" w:hanging="307"/>
      </w:pPr>
      <w:rPr>
        <w:rFonts w:hint="default"/>
        <w:lang w:val="es-ES" w:eastAsia="es-ES" w:bidi="es-ES"/>
      </w:rPr>
    </w:lvl>
  </w:abstractNum>
  <w:abstractNum w:abstractNumId="1" w15:restartNumberingAfterBreak="0">
    <w:nsid w:val="034104B1"/>
    <w:multiLevelType w:val="hybridMultilevel"/>
    <w:tmpl w:val="6E8A17EA"/>
    <w:lvl w:ilvl="0" w:tplc="E510244E">
      <w:numFmt w:val="bullet"/>
      <w:lvlText w:val="-"/>
      <w:lvlJc w:val="left"/>
      <w:pPr>
        <w:ind w:left="102" w:hanging="176"/>
      </w:pPr>
      <w:rPr>
        <w:rFonts w:ascii="Arial" w:eastAsia="Arial" w:hAnsi="Arial" w:cs="Arial" w:hint="default"/>
        <w:w w:val="99"/>
        <w:sz w:val="24"/>
        <w:szCs w:val="24"/>
        <w:lang w:val="es-ES" w:eastAsia="es-ES" w:bidi="es-ES"/>
      </w:rPr>
    </w:lvl>
    <w:lvl w:ilvl="1" w:tplc="29C60F18">
      <w:numFmt w:val="bullet"/>
      <w:lvlText w:val="•"/>
      <w:lvlJc w:val="left"/>
      <w:pPr>
        <w:ind w:left="962" w:hanging="176"/>
      </w:pPr>
      <w:rPr>
        <w:rFonts w:hint="default"/>
        <w:lang w:val="es-ES" w:eastAsia="es-ES" w:bidi="es-ES"/>
      </w:rPr>
    </w:lvl>
    <w:lvl w:ilvl="2" w:tplc="7674C0E2">
      <w:numFmt w:val="bullet"/>
      <w:lvlText w:val="•"/>
      <w:lvlJc w:val="left"/>
      <w:pPr>
        <w:ind w:left="1825" w:hanging="176"/>
      </w:pPr>
      <w:rPr>
        <w:rFonts w:hint="default"/>
        <w:lang w:val="es-ES" w:eastAsia="es-ES" w:bidi="es-ES"/>
      </w:rPr>
    </w:lvl>
    <w:lvl w:ilvl="3" w:tplc="2CAE5F42">
      <w:numFmt w:val="bullet"/>
      <w:lvlText w:val="•"/>
      <w:lvlJc w:val="left"/>
      <w:pPr>
        <w:ind w:left="2687" w:hanging="176"/>
      </w:pPr>
      <w:rPr>
        <w:rFonts w:hint="default"/>
        <w:lang w:val="es-ES" w:eastAsia="es-ES" w:bidi="es-ES"/>
      </w:rPr>
    </w:lvl>
    <w:lvl w:ilvl="4" w:tplc="F3EE87BA">
      <w:numFmt w:val="bullet"/>
      <w:lvlText w:val="•"/>
      <w:lvlJc w:val="left"/>
      <w:pPr>
        <w:ind w:left="3550" w:hanging="176"/>
      </w:pPr>
      <w:rPr>
        <w:rFonts w:hint="default"/>
        <w:lang w:val="es-ES" w:eastAsia="es-ES" w:bidi="es-ES"/>
      </w:rPr>
    </w:lvl>
    <w:lvl w:ilvl="5" w:tplc="85220ECE">
      <w:numFmt w:val="bullet"/>
      <w:lvlText w:val="•"/>
      <w:lvlJc w:val="left"/>
      <w:pPr>
        <w:ind w:left="4413" w:hanging="176"/>
      </w:pPr>
      <w:rPr>
        <w:rFonts w:hint="default"/>
        <w:lang w:val="es-ES" w:eastAsia="es-ES" w:bidi="es-ES"/>
      </w:rPr>
    </w:lvl>
    <w:lvl w:ilvl="6" w:tplc="7A441FC2">
      <w:numFmt w:val="bullet"/>
      <w:lvlText w:val="•"/>
      <w:lvlJc w:val="left"/>
      <w:pPr>
        <w:ind w:left="5275" w:hanging="176"/>
      </w:pPr>
      <w:rPr>
        <w:rFonts w:hint="default"/>
        <w:lang w:val="es-ES" w:eastAsia="es-ES" w:bidi="es-ES"/>
      </w:rPr>
    </w:lvl>
    <w:lvl w:ilvl="7" w:tplc="C8363F2E">
      <w:numFmt w:val="bullet"/>
      <w:lvlText w:val="•"/>
      <w:lvlJc w:val="left"/>
      <w:pPr>
        <w:ind w:left="6138" w:hanging="176"/>
      </w:pPr>
      <w:rPr>
        <w:rFonts w:hint="default"/>
        <w:lang w:val="es-ES" w:eastAsia="es-ES" w:bidi="es-ES"/>
      </w:rPr>
    </w:lvl>
    <w:lvl w:ilvl="8" w:tplc="24FC4CC2">
      <w:numFmt w:val="bullet"/>
      <w:lvlText w:val="•"/>
      <w:lvlJc w:val="left"/>
      <w:pPr>
        <w:ind w:left="7001" w:hanging="176"/>
      </w:pPr>
      <w:rPr>
        <w:rFonts w:hint="default"/>
        <w:lang w:val="es-ES" w:eastAsia="es-ES" w:bidi="es-ES"/>
      </w:rPr>
    </w:lvl>
  </w:abstractNum>
  <w:abstractNum w:abstractNumId="2" w15:restartNumberingAfterBreak="0">
    <w:nsid w:val="068B29B4"/>
    <w:multiLevelType w:val="hybridMultilevel"/>
    <w:tmpl w:val="14820372"/>
    <w:lvl w:ilvl="0" w:tplc="7E3C6C42">
      <w:numFmt w:val="bullet"/>
      <w:lvlText w:val="-"/>
      <w:lvlJc w:val="left"/>
      <w:pPr>
        <w:ind w:left="102" w:hanging="264"/>
      </w:pPr>
      <w:rPr>
        <w:rFonts w:ascii="Arial" w:eastAsia="Arial" w:hAnsi="Arial" w:cs="Arial" w:hint="default"/>
        <w:spacing w:val="-17"/>
        <w:w w:val="99"/>
        <w:sz w:val="24"/>
        <w:szCs w:val="24"/>
        <w:lang w:val="es-ES" w:eastAsia="es-ES" w:bidi="es-ES"/>
      </w:rPr>
    </w:lvl>
    <w:lvl w:ilvl="1" w:tplc="8C74E62A">
      <w:numFmt w:val="bullet"/>
      <w:lvlText w:val="•"/>
      <w:lvlJc w:val="left"/>
      <w:pPr>
        <w:ind w:left="962" w:hanging="264"/>
      </w:pPr>
      <w:rPr>
        <w:rFonts w:hint="default"/>
        <w:lang w:val="es-ES" w:eastAsia="es-ES" w:bidi="es-ES"/>
      </w:rPr>
    </w:lvl>
    <w:lvl w:ilvl="2" w:tplc="5BE6DD70">
      <w:numFmt w:val="bullet"/>
      <w:lvlText w:val="•"/>
      <w:lvlJc w:val="left"/>
      <w:pPr>
        <w:ind w:left="1825" w:hanging="264"/>
      </w:pPr>
      <w:rPr>
        <w:rFonts w:hint="default"/>
        <w:lang w:val="es-ES" w:eastAsia="es-ES" w:bidi="es-ES"/>
      </w:rPr>
    </w:lvl>
    <w:lvl w:ilvl="3" w:tplc="8EBC5790">
      <w:numFmt w:val="bullet"/>
      <w:lvlText w:val="•"/>
      <w:lvlJc w:val="left"/>
      <w:pPr>
        <w:ind w:left="2687" w:hanging="264"/>
      </w:pPr>
      <w:rPr>
        <w:rFonts w:hint="default"/>
        <w:lang w:val="es-ES" w:eastAsia="es-ES" w:bidi="es-ES"/>
      </w:rPr>
    </w:lvl>
    <w:lvl w:ilvl="4" w:tplc="A568FC1E">
      <w:numFmt w:val="bullet"/>
      <w:lvlText w:val="•"/>
      <w:lvlJc w:val="left"/>
      <w:pPr>
        <w:ind w:left="3550" w:hanging="264"/>
      </w:pPr>
      <w:rPr>
        <w:rFonts w:hint="default"/>
        <w:lang w:val="es-ES" w:eastAsia="es-ES" w:bidi="es-ES"/>
      </w:rPr>
    </w:lvl>
    <w:lvl w:ilvl="5" w:tplc="9C1C6936">
      <w:numFmt w:val="bullet"/>
      <w:lvlText w:val="•"/>
      <w:lvlJc w:val="left"/>
      <w:pPr>
        <w:ind w:left="4413" w:hanging="264"/>
      </w:pPr>
      <w:rPr>
        <w:rFonts w:hint="default"/>
        <w:lang w:val="es-ES" w:eastAsia="es-ES" w:bidi="es-ES"/>
      </w:rPr>
    </w:lvl>
    <w:lvl w:ilvl="6" w:tplc="9A96FE40">
      <w:numFmt w:val="bullet"/>
      <w:lvlText w:val="•"/>
      <w:lvlJc w:val="left"/>
      <w:pPr>
        <w:ind w:left="5275" w:hanging="264"/>
      </w:pPr>
      <w:rPr>
        <w:rFonts w:hint="default"/>
        <w:lang w:val="es-ES" w:eastAsia="es-ES" w:bidi="es-ES"/>
      </w:rPr>
    </w:lvl>
    <w:lvl w:ilvl="7" w:tplc="A6C8D674">
      <w:numFmt w:val="bullet"/>
      <w:lvlText w:val="•"/>
      <w:lvlJc w:val="left"/>
      <w:pPr>
        <w:ind w:left="6138" w:hanging="264"/>
      </w:pPr>
      <w:rPr>
        <w:rFonts w:hint="default"/>
        <w:lang w:val="es-ES" w:eastAsia="es-ES" w:bidi="es-ES"/>
      </w:rPr>
    </w:lvl>
    <w:lvl w:ilvl="8" w:tplc="B3403D52">
      <w:numFmt w:val="bullet"/>
      <w:lvlText w:val="•"/>
      <w:lvlJc w:val="left"/>
      <w:pPr>
        <w:ind w:left="7001" w:hanging="264"/>
      </w:pPr>
      <w:rPr>
        <w:rFonts w:hint="default"/>
        <w:lang w:val="es-ES" w:eastAsia="es-ES" w:bidi="es-ES"/>
      </w:rPr>
    </w:lvl>
  </w:abstractNum>
  <w:abstractNum w:abstractNumId="3" w15:restartNumberingAfterBreak="0">
    <w:nsid w:val="06CA2CE2"/>
    <w:multiLevelType w:val="hybridMultilevel"/>
    <w:tmpl w:val="2654B7B2"/>
    <w:lvl w:ilvl="0" w:tplc="AB60EEA0">
      <w:numFmt w:val="bullet"/>
      <w:lvlText w:val="*"/>
      <w:lvlJc w:val="left"/>
      <w:pPr>
        <w:ind w:left="545" w:hanging="161"/>
      </w:pPr>
      <w:rPr>
        <w:rFonts w:ascii="Arial" w:eastAsia="Arial" w:hAnsi="Arial" w:cs="Arial" w:hint="default"/>
        <w:w w:val="99"/>
        <w:sz w:val="24"/>
        <w:szCs w:val="24"/>
        <w:lang w:val="es-ES" w:eastAsia="es-ES" w:bidi="es-ES"/>
      </w:rPr>
    </w:lvl>
    <w:lvl w:ilvl="1" w:tplc="F0B613C8">
      <w:numFmt w:val="bullet"/>
      <w:lvlText w:val="•"/>
      <w:lvlJc w:val="left"/>
      <w:pPr>
        <w:ind w:left="1358" w:hanging="161"/>
      </w:pPr>
      <w:rPr>
        <w:rFonts w:hint="default"/>
        <w:lang w:val="es-ES" w:eastAsia="es-ES" w:bidi="es-ES"/>
      </w:rPr>
    </w:lvl>
    <w:lvl w:ilvl="2" w:tplc="63EA6926">
      <w:numFmt w:val="bullet"/>
      <w:lvlText w:val="•"/>
      <w:lvlJc w:val="left"/>
      <w:pPr>
        <w:ind w:left="2177" w:hanging="161"/>
      </w:pPr>
      <w:rPr>
        <w:rFonts w:hint="default"/>
        <w:lang w:val="es-ES" w:eastAsia="es-ES" w:bidi="es-ES"/>
      </w:rPr>
    </w:lvl>
    <w:lvl w:ilvl="3" w:tplc="49522152">
      <w:numFmt w:val="bullet"/>
      <w:lvlText w:val="•"/>
      <w:lvlJc w:val="left"/>
      <w:pPr>
        <w:ind w:left="2995" w:hanging="161"/>
      </w:pPr>
      <w:rPr>
        <w:rFonts w:hint="default"/>
        <w:lang w:val="es-ES" w:eastAsia="es-ES" w:bidi="es-ES"/>
      </w:rPr>
    </w:lvl>
    <w:lvl w:ilvl="4" w:tplc="AB08D8C6">
      <w:numFmt w:val="bullet"/>
      <w:lvlText w:val="•"/>
      <w:lvlJc w:val="left"/>
      <w:pPr>
        <w:ind w:left="3814" w:hanging="161"/>
      </w:pPr>
      <w:rPr>
        <w:rFonts w:hint="default"/>
        <w:lang w:val="es-ES" w:eastAsia="es-ES" w:bidi="es-ES"/>
      </w:rPr>
    </w:lvl>
    <w:lvl w:ilvl="5" w:tplc="D248CC24">
      <w:numFmt w:val="bullet"/>
      <w:lvlText w:val="•"/>
      <w:lvlJc w:val="left"/>
      <w:pPr>
        <w:ind w:left="4633" w:hanging="161"/>
      </w:pPr>
      <w:rPr>
        <w:rFonts w:hint="default"/>
        <w:lang w:val="es-ES" w:eastAsia="es-ES" w:bidi="es-ES"/>
      </w:rPr>
    </w:lvl>
    <w:lvl w:ilvl="6" w:tplc="243A0D68">
      <w:numFmt w:val="bullet"/>
      <w:lvlText w:val="•"/>
      <w:lvlJc w:val="left"/>
      <w:pPr>
        <w:ind w:left="5451" w:hanging="161"/>
      </w:pPr>
      <w:rPr>
        <w:rFonts w:hint="default"/>
        <w:lang w:val="es-ES" w:eastAsia="es-ES" w:bidi="es-ES"/>
      </w:rPr>
    </w:lvl>
    <w:lvl w:ilvl="7" w:tplc="8F3C92D2">
      <w:numFmt w:val="bullet"/>
      <w:lvlText w:val="•"/>
      <w:lvlJc w:val="left"/>
      <w:pPr>
        <w:ind w:left="6270" w:hanging="161"/>
      </w:pPr>
      <w:rPr>
        <w:rFonts w:hint="default"/>
        <w:lang w:val="es-ES" w:eastAsia="es-ES" w:bidi="es-ES"/>
      </w:rPr>
    </w:lvl>
    <w:lvl w:ilvl="8" w:tplc="21342C76">
      <w:numFmt w:val="bullet"/>
      <w:lvlText w:val="•"/>
      <w:lvlJc w:val="left"/>
      <w:pPr>
        <w:ind w:left="7089" w:hanging="161"/>
      </w:pPr>
      <w:rPr>
        <w:rFonts w:hint="default"/>
        <w:lang w:val="es-ES" w:eastAsia="es-ES" w:bidi="es-ES"/>
      </w:rPr>
    </w:lvl>
  </w:abstractNum>
  <w:abstractNum w:abstractNumId="4" w15:restartNumberingAfterBreak="0">
    <w:nsid w:val="082532DB"/>
    <w:multiLevelType w:val="hybridMultilevel"/>
    <w:tmpl w:val="74A09E56"/>
    <w:lvl w:ilvl="0" w:tplc="DD328072">
      <w:numFmt w:val="bullet"/>
      <w:lvlText w:val="-"/>
      <w:lvlJc w:val="left"/>
      <w:pPr>
        <w:ind w:left="531" w:hanging="147"/>
      </w:pPr>
      <w:rPr>
        <w:rFonts w:ascii="Arial" w:eastAsia="Arial" w:hAnsi="Arial" w:cs="Arial" w:hint="default"/>
        <w:w w:val="99"/>
        <w:sz w:val="24"/>
        <w:szCs w:val="24"/>
        <w:lang w:val="es-ES" w:eastAsia="es-ES" w:bidi="es-ES"/>
      </w:rPr>
    </w:lvl>
    <w:lvl w:ilvl="1" w:tplc="10F4C5D2">
      <w:numFmt w:val="bullet"/>
      <w:lvlText w:val="•"/>
      <w:lvlJc w:val="left"/>
      <w:pPr>
        <w:ind w:left="1358" w:hanging="147"/>
      </w:pPr>
      <w:rPr>
        <w:rFonts w:hint="default"/>
        <w:lang w:val="es-ES" w:eastAsia="es-ES" w:bidi="es-ES"/>
      </w:rPr>
    </w:lvl>
    <w:lvl w:ilvl="2" w:tplc="982E841E">
      <w:numFmt w:val="bullet"/>
      <w:lvlText w:val="•"/>
      <w:lvlJc w:val="left"/>
      <w:pPr>
        <w:ind w:left="2177" w:hanging="147"/>
      </w:pPr>
      <w:rPr>
        <w:rFonts w:hint="default"/>
        <w:lang w:val="es-ES" w:eastAsia="es-ES" w:bidi="es-ES"/>
      </w:rPr>
    </w:lvl>
    <w:lvl w:ilvl="3" w:tplc="D47C4276">
      <w:numFmt w:val="bullet"/>
      <w:lvlText w:val="•"/>
      <w:lvlJc w:val="left"/>
      <w:pPr>
        <w:ind w:left="2995" w:hanging="147"/>
      </w:pPr>
      <w:rPr>
        <w:rFonts w:hint="default"/>
        <w:lang w:val="es-ES" w:eastAsia="es-ES" w:bidi="es-ES"/>
      </w:rPr>
    </w:lvl>
    <w:lvl w:ilvl="4" w:tplc="2264C848">
      <w:numFmt w:val="bullet"/>
      <w:lvlText w:val="•"/>
      <w:lvlJc w:val="left"/>
      <w:pPr>
        <w:ind w:left="3814" w:hanging="147"/>
      </w:pPr>
      <w:rPr>
        <w:rFonts w:hint="default"/>
        <w:lang w:val="es-ES" w:eastAsia="es-ES" w:bidi="es-ES"/>
      </w:rPr>
    </w:lvl>
    <w:lvl w:ilvl="5" w:tplc="15B88A92">
      <w:numFmt w:val="bullet"/>
      <w:lvlText w:val="•"/>
      <w:lvlJc w:val="left"/>
      <w:pPr>
        <w:ind w:left="4633" w:hanging="147"/>
      </w:pPr>
      <w:rPr>
        <w:rFonts w:hint="default"/>
        <w:lang w:val="es-ES" w:eastAsia="es-ES" w:bidi="es-ES"/>
      </w:rPr>
    </w:lvl>
    <w:lvl w:ilvl="6" w:tplc="95DA33D6">
      <w:numFmt w:val="bullet"/>
      <w:lvlText w:val="•"/>
      <w:lvlJc w:val="left"/>
      <w:pPr>
        <w:ind w:left="5451" w:hanging="147"/>
      </w:pPr>
      <w:rPr>
        <w:rFonts w:hint="default"/>
        <w:lang w:val="es-ES" w:eastAsia="es-ES" w:bidi="es-ES"/>
      </w:rPr>
    </w:lvl>
    <w:lvl w:ilvl="7" w:tplc="242637F0">
      <w:numFmt w:val="bullet"/>
      <w:lvlText w:val="•"/>
      <w:lvlJc w:val="left"/>
      <w:pPr>
        <w:ind w:left="6270" w:hanging="147"/>
      </w:pPr>
      <w:rPr>
        <w:rFonts w:hint="default"/>
        <w:lang w:val="es-ES" w:eastAsia="es-ES" w:bidi="es-ES"/>
      </w:rPr>
    </w:lvl>
    <w:lvl w:ilvl="8" w:tplc="6AFE106E">
      <w:numFmt w:val="bullet"/>
      <w:lvlText w:val="•"/>
      <w:lvlJc w:val="left"/>
      <w:pPr>
        <w:ind w:left="7089" w:hanging="147"/>
      </w:pPr>
      <w:rPr>
        <w:rFonts w:hint="default"/>
        <w:lang w:val="es-ES" w:eastAsia="es-ES" w:bidi="es-ES"/>
      </w:rPr>
    </w:lvl>
  </w:abstractNum>
  <w:abstractNum w:abstractNumId="5" w15:restartNumberingAfterBreak="0">
    <w:nsid w:val="0AAD2D96"/>
    <w:multiLevelType w:val="hybridMultilevel"/>
    <w:tmpl w:val="360E1538"/>
    <w:lvl w:ilvl="0" w:tplc="8486891C">
      <w:numFmt w:val="bullet"/>
      <w:lvlText w:val="*"/>
      <w:lvlJc w:val="left"/>
      <w:pPr>
        <w:ind w:left="102" w:hanging="209"/>
      </w:pPr>
      <w:rPr>
        <w:rFonts w:ascii="Arial" w:eastAsia="Arial" w:hAnsi="Arial" w:cs="Arial" w:hint="default"/>
        <w:w w:val="99"/>
        <w:sz w:val="24"/>
        <w:szCs w:val="24"/>
        <w:lang w:val="es-ES" w:eastAsia="es-ES" w:bidi="es-ES"/>
      </w:rPr>
    </w:lvl>
    <w:lvl w:ilvl="1" w:tplc="5BBA809A">
      <w:numFmt w:val="bullet"/>
      <w:lvlText w:val="•"/>
      <w:lvlJc w:val="left"/>
      <w:pPr>
        <w:ind w:left="962" w:hanging="209"/>
      </w:pPr>
      <w:rPr>
        <w:rFonts w:hint="default"/>
        <w:lang w:val="es-ES" w:eastAsia="es-ES" w:bidi="es-ES"/>
      </w:rPr>
    </w:lvl>
    <w:lvl w:ilvl="2" w:tplc="2266F31C">
      <w:numFmt w:val="bullet"/>
      <w:lvlText w:val="•"/>
      <w:lvlJc w:val="left"/>
      <w:pPr>
        <w:ind w:left="1825" w:hanging="209"/>
      </w:pPr>
      <w:rPr>
        <w:rFonts w:hint="default"/>
        <w:lang w:val="es-ES" w:eastAsia="es-ES" w:bidi="es-ES"/>
      </w:rPr>
    </w:lvl>
    <w:lvl w:ilvl="3" w:tplc="3EF48FCE">
      <w:numFmt w:val="bullet"/>
      <w:lvlText w:val="•"/>
      <w:lvlJc w:val="left"/>
      <w:pPr>
        <w:ind w:left="2687" w:hanging="209"/>
      </w:pPr>
      <w:rPr>
        <w:rFonts w:hint="default"/>
        <w:lang w:val="es-ES" w:eastAsia="es-ES" w:bidi="es-ES"/>
      </w:rPr>
    </w:lvl>
    <w:lvl w:ilvl="4" w:tplc="63F29EFC">
      <w:numFmt w:val="bullet"/>
      <w:lvlText w:val="•"/>
      <w:lvlJc w:val="left"/>
      <w:pPr>
        <w:ind w:left="3550" w:hanging="209"/>
      </w:pPr>
      <w:rPr>
        <w:rFonts w:hint="default"/>
        <w:lang w:val="es-ES" w:eastAsia="es-ES" w:bidi="es-ES"/>
      </w:rPr>
    </w:lvl>
    <w:lvl w:ilvl="5" w:tplc="B86485F2">
      <w:numFmt w:val="bullet"/>
      <w:lvlText w:val="•"/>
      <w:lvlJc w:val="left"/>
      <w:pPr>
        <w:ind w:left="4413" w:hanging="209"/>
      </w:pPr>
      <w:rPr>
        <w:rFonts w:hint="default"/>
        <w:lang w:val="es-ES" w:eastAsia="es-ES" w:bidi="es-ES"/>
      </w:rPr>
    </w:lvl>
    <w:lvl w:ilvl="6" w:tplc="FB3A6622">
      <w:numFmt w:val="bullet"/>
      <w:lvlText w:val="•"/>
      <w:lvlJc w:val="left"/>
      <w:pPr>
        <w:ind w:left="5275" w:hanging="209"/>
      </w:pPr>
      <w:rPr>
        <w:rFonts w:hint="default"/>
        <w:lang w:val="es-ES" w:eastAsia="es-ES" w:bidi="es-ES"/>
      </w:rPr>
    </w:lvl>
    <w:lvl w:ilvl="7" w:tplc="9B82440A">
      <w:numFmt w:val="bullet"/>
      <w:lvlText w:val="•"/>
      <w:lvlJc w:val="left"/>
      <w:pPr>
        <w:ind w:left="6138" w:hanging="209"/>
      </w:pPr>
      <w:rPr>
        <w:rFonts w:hint="default"/>
        <w:lang w:val="es-ES" w:eastAsia="es-ES" w:bidi="es-ES"/>
      </w:rPr>
    </w:lvl>
    <w:lvl w:ilvl="8" w:tplc="832828CE">
      <w:numFmt w:val="bullet"/>
      <w:lvlText w:val="•"/>
      <w:lvlJc w:val="left"/>
      <w:pPr>
        <w:ind w:left="7001" w:hanging="209"/>
      </w:pPr>
      <w:rPr>
        <w:rFonts w:hint="default"/>
        <w:lang w:val="es-ES" w:eastAsia="es-ES" w:bidi="es-ES"/>
      </w:rPr>
    </w:lvl>
  </w:abstractNum>
  <w:abstractNum w:abstractNumId="6" w15:restartNumberingAfterBreak="0">
    <w:nsid w:val="111347CB"/>
    <w:multiLevelType w:val="hybridMultilevel"/>
    <w:tmpl w:val="E0ACE616"/>
    <w:lvl w:ilvl="0" w:tplc="5814484A">
      <w:numFmt w:val="bullet"/>
      <w:lvlText w:val="*"/>
      <w:lvlJc w:val="left"/>
      <w:pPr>
        <w:ind w:left="545" w:hanging="161"/>
      </w:pPr>
      <w:rPr>
        <w:rFonts w:ascii="Arial" w:eastAsia="Arial" w:hAnsi="Arial" w:cs="Arial" w:hint="default"/>
        <w:w w:val="99"/>
        <w:sz w:val="24"/>
        <w:szCs w:val="24"/>
        <w:lang w:val="es-ES" w:eastAsia="es-ES" w:bidi="es-ES"/>
      </w:rPr>
    </w:lvl>
    <w:lvl w:ilvl="1" w:tplc="A9A82034">
      <w:numFmt w:val="bullet"/>
      <w:lvlText w:val="•"/>
      <w:lvlJc w:val="left"/>
      <w:pPr>
        <w:ind w:left="1358" w:hanging="161"/>
      </w:pPr>
      <w:rPr>
        <w:rFonts w:hint="default"/>
        <w:lang w:val="es-ES" w:eastAsia="es-ES" w:bidi="es-ES"/>
      </w:rPr>
    </w:lvl>
    <w:lvl w:ilvl="2" w:tplc="F514C272">
      <w:numFmt w:val="bullet"/>
      <w:lvlText w:val="•"/>
      <w:lvlJc w:val="left"/>
      <w:pPr>
        <w:ind w:left="2177" w:hanging="161"/>
      </w:pPr>
      <w:rPr>
        <w:rFonts w:hint="default"/>
        <w:lang w:val="es-ES" w:eastAsia="es-ES" w:bidi="es-ES"/>
      </w:rPr>
    </w:lvl>
    <w:lvl w:ilvl="3" w:tplc="34AE7B48">
      <w:numFmt w:val="bullet"/>
      <w:lvlText w:val="•"/>
      <w:lvlJc w:val="left"/>
      <w:pPr>
        <w:ind w:left="2995" w:hanging="161"/>
      </w:pPr>
      <w:rPr>
        <w:rFonts w:hint="default"/>
        <w:lang w:val="es-ES" w:eastAsia="es-ES" w:bidi="es-ES"/>
      </w:rPr>
    </w:lvl>
    <w:lvl w:ilvl="4" w:tplc="0922A924">
      <w:numFmt w:val="bullet"/>
      <w:lvlText w:val="•"/>
      <w:lvlJc w:val="left"/>
      <w:pPr>
        <w:ind w:left="3814" w:hanging="161"/>
      </w:pPr>
      <w:rPr>
        <w:rFonts w:hint="default"/>
        <w:lang w:val="es-ES" w:eastAsia="es-ES" w:bidi="es-ES"/>
      </w:rPr>
    </w:lvl>
    <w:lvl w:ilvl="5" w:tplc="7528DB7A">
      <w:numFmt w:val="bullet"/>
      <w:lvlText w:val="•"/>
      <w:lvlJc w:val="left"/>
      <w:pPr>
        <w:ind w:left="4633" w:hanging="161"/>
      </w:pPr>
      <w:rPr>
        <w:rFonts w:hint="default"/>
        <w:lang w:val="es-ES" w:eastAsia="es-ES" w:bidi="es-ES"/>
      </w:rPr>
    </w:lvl>
    <w:lvl w:ilvl="6" w:tplc="7B667E22">
      <w:numFmt w:val="bullet"/>
      <w:lvlText w:val="•"/>
      <w:lvlJc w:val="left"/>
      <w:pPr>
        <w:ind w:left="5451" w:hanging="161"/>
      </w:pPr>
      <w:rPr>
        <w:rFonts w:hint="default"/>
        <w:lang w:val="es-ES" w:eastAsia="es-ES" w:bidi="es-ES"/>
      </w:rPr>
    </w:lvl>
    <w:lvl w:ilvl="7" w:tplc="4C4C632A">
      <w:numFmt w:val="bullet"/>
      <w:lvlText w:val="•"/>
      <w:lvlJc w:val="left"/>
      <w:pPr>
        <w:ind w:left="6270" w:hanging="161"/>
      </w:pPr>
      <w:rPr>
        <w:rFonts w:hint="default"/>
        <w:lang w:val="es-ES" w:eastAsia="es-ES" w:bidi="es-ES"/>
      </w:rPr>
    </w:lvl>
    <w:lvl w:ilvl="8" w:tplc="C8F851BE">
      <w:numFmt w:val="bullet"/>
      <w:lvlText w:val="•"/>
      <w:lvlJc w:val="left"/>
      <w:pPr>
        <w:ind w:left="7089" w:hanging="161"/>
      </w:pPr>
      <w:rPr>
        <w:rFonts w:hint="default"/>
        <w:lang w:val="es-ES" w:eastAsia="es-ES" w:bidi="es-ES"/>
      </w:rPr>
    </w:lvl>
  </w:abstractNum>
  <w:abstractNum w:abstractNumId="7" w15:restartNumberingAfterBreak="0">
    <w:nsid w:val="11547F64"/>
    <w:multiLevelType w:val="hybridMultilevel"/>
    <w:tmpl w:val="C434715E"/>
    <w:lvl w:ilvl="0" w:tplc="918C1F86">
      <w:numFmt w:val="bullet"/>
      <w:lvlText w:val="-"/>
      <w:lvlJc w:val="left"/>
      <w:pPr>
        <w:ind w:left="102" w:hanging="147"/>
      </w:pPr>
      <w:rPr>
        <w:rFonts w:ascii="Arial" w:eastAsia="Arial" w:hAnsi="Arial" w:cs="Arial" w:hint="default"/>
        <w:w w:val="99"/>
        <w:sz w:val="24"/>
        <w:szCs w:val="24"/>
        <w:lang w:val="es-ES" w:eastAsia="es-ES" w:bidi="es-ES"/>
      </w:rPr>
    </w:lvl>
    <w:lvl w:ilvl="1" w:tplc="A03E0BA2">
      <w:numFmt w:val="bullet"/>
      <w:lvlText w:val="•"/>
      <w:lvlJc w:val="left"/>
      <w:pPr>
        <w:ind w:left="962" w:hanging="147"/>
      </w:pPr>
      <w:rPr>
        <w:rFonts w:hint="default"/>
        <w:lang w:val="es-ES" w:eastAsia="es-ES" w:bidi="es-ES"/>
      </w:rPr>
    </w:lvl>
    <w:lvl w:ilvl="2" w:tplc="8012BA22">
      <w:numFmt w:val="bullet"/>
      <w:lvlText w:val="•"/>
      <w:lvlJc w:val="left"/>
      <w:pPr>
        <w:ind w:left="1825" w:hanging="147"/>
      </w:pPr>
      <w:rPr>
        <w:rFonts w:hint="default"/>
        <w:lang w:val="es-ES" w:eastAsia="es-ES" w:bidi="es-ES"/>
      </w:rPr>
    </w:lvl>
    <w:lvl w:ilvl="3" w:tplc="449204F2">
      <w:numFmt w:val="bullet"/>
      <w:lvlText w:val="•"/>
      <w:lvlJc w:val="left"/>
      <w:pPr>
        <w:ind w:left="2687" w:hanging="147"/>
      </w:pPr>
      <w:rPr>
        <w:rFonts w:hint="default"/>
        <w:lang w:val="es-ES" w:eastAsia="es-ES" w:bidi="es-ES"/>
      </w:rPr>
    </w:lvl>
    <w:lvl w:ilvl="4" w:tplc="18C8345A">
      <w:numFmt w:val="bullet"/>
      <w:lvlText w:val="•"/>
      <w:lvlJc w:val="left"/>
      <w:pPr>
        <w:ind w:left="3550" w:hanging="147"/>
      </w:pPr>
      <w:rPr>
        <w:rFonts w:hint="default"/>
        <w:lang w:val="es-ES" w:eastAsia="es-ES" w:bidi="es-ES"/>
      </w:rPr>
    </w:lvl>
    <w:lvl w:ilvl="5" w:tplc="B504EBA4">
      <w:numFmt w:val="bullet"/>
      <w:lvlText w:val="•"/>
      <w:lvlJc w:val="left"/>
      <w:pPr>
        <w:ind w:left="4413" w:hanging="147"/>
      </w:pPr>
      <w:rPr>
        <w:rFonts w:hint="default"/>
        <w:lang w:val="es-ES" w:eastAsia="es-ES" w:bidi="es-ES"/>
      </w:rPr>
    </w:lvl>
    <w:lvl w:ilvl="6" w:tplc="7994A3C0">
      <w:numFmt w:val="bullet"/>
      <w:lvlText w:val="•"/>
      <w:lvlJc w:val="left"/>
      <w:pPr>
        <w:ind w:left="5275" w:hanging="147"/>
      </w:pPr>
      <w:rPr>
        <w:rFonts w:hint="default"/>
        <w:lang w:val="es-ES" w:eastAsia="es-ES" w:bidi="es-ES"/>
      </w:rPr>
    </w:lvl>
    <w:lvl w:ilvl="7" w:tplc="AF422B96">
      <w:numFmt w:val="bullet"/>
      <w:lvlText w:val="•"/>
      <w:lvlJc w:val="left"/>
      <w:pPr>
        <w:ind w:left="6138" w:hanging="147"/>
      </w:pPr>
      <w:rPr>
        <w:rFonts w:hint="default"/>
        <w:lang w:val="es-ES" w:eastAsia="es-ES" w:bidi="es-ES"/>
      </w:rPr>
    </w:lvl>
    <w:lvl w:ilvl="8" w:tplc="A73E6CC0">
      <w:numFmt w:val="bullet"/>
      <w:lvlText w:val="•"/>
      <w:lvlJc w:val="left"/>
      <w:pPr>
        <w:ind w:left="7001" w:hanging="147"/>
      </w:pPr>
      <w:rPr>
        <w:rFonts w:hint="default"/>
        <w:lang w:val="es-ES" w:eastAsia="es-ES" w:bidi="es-ES"/>
      </w:rPr>
    </w:lvl>
  </w:abstractNum>
  <w:abstractNum w:abstractNumId="8" w15:restartNumberingAfterBreak="0">
    <w:nsid w:val="116C129D"/>
    <w:multiLevelType w:val="hybridMultilevel"/>
    <w:tmpl w:val="AE08EB30"/>
    <w:lvl w:ilvl="0" w:tplc="49C448C0">
      <w:start w:val="1"/>
      <w:numFmt w:val="lowerLetter"/>
      <w:lvlText w:val="%1)"/>
      <w:lvlJc w:val="left"/>
      <w:pPr>
        <w:ind w:left="666" w:hanging="281"/>
      </w:pPr>
      <w:rPr>
        <w:rFonts w:ascii="Arial" w:eastAsia="Arial" w:hAnsi="Arial" w:cs="Arial" w:hint="default"/>
        <w:spacing w:val="-2"/>
        <w:w w:val="99"/>
        <w:sz w:val="24"/>
        <w:szCs w:val="24"/>
        <w:lang w:val="es-ES" w:eastAsia="es-ES" w:bidi="es-ES"/>
      </w:rPr>
    </w:lvl>
    <w:lvl w:ilvl="1" w:tplc="85A80A18">
      <w:numFmt w:val="bullet"/>
      <w:lvlText w:val="•"/>
      <w:lvlJc w:val="left"/>
      <w:pPr>
        <w:ind w:left="1466" w:hanging="281"/>
      </w:pPr>
      <w:rPr>
        <w:rFonts w:hint="default"/>
        <w:lang w:val="es-ES" w:eastAsia="es-ES" w:bidi="es-ES"/>
      </w:rPr>
    </w:lvl>
    <w:lvl w:ilvl="2" w:tplc="89449A00">
      <w:numFmt w:val="bullet"/>
      <w:lvlText w:val="•"/>
      <w:lvlJc w:val="left"/>
      <w:pPr>
        <w:ind w:left="2273" w:hanging="281"/>
      </w:pPr>
      <w:rPr>
        <w:rFonts w:hint="default"/>
        <w:lang w:val="es-ES" w:eastAsia="es-ES" w:bidi="es-ES"/>
      </w:rPr>
    </w:lvl>
    <w:lvl w:ilvl="3" w:tplc="57A24842">
      <w:numFmt w:val="bullet"/>
      <w:lvlText w:val="•"/>
      <w:lvlJc w:val="left"/>
      <w:pPr>
        <w:ind w:left="3079" w:hanging="281"/>
      </w:pPr>
      <w:rPr>
        <w:rFonts w:hint="default"/>
        <w:lang w:val="es-ES" w:eastAsia="es-ES" w:bidi="es-ES"/>
      </w:rPr>
    </w:lvl>
    <w:lvl w:ilvl="4" w:tplc="644408A6">
      <w:numFmt w:val="bullet"/>
      <w:lvlText w:val="•"/>
      <w:lvlJc w:val="left"/>
      <w:pPr>
        <w:ind w:left="3886" w:hanging="281"/>
      </w:pPr>
      <w:rPr>
        <w:rFonts w:hint="default"/>
        <w:lang w:val="es-ES" w:eastAsia="es-ES" w:bidi="es-ES"/>
      </w:rPr>
    </w:lvl>
    <w:lvl w:ilvl="5" w:tplc="27288FDE">
      <w:numFmt w:val="bullet"/>
      <w:lvlText w:val="•"/>
      <w:lvlJc w:val="left"/>
      <w:pPr>
        <w:ind w:left="4693" w:hanging="281"/>
      </w:pPr>
      <w:rPr>
        <w:rFonts w:hint="default"/>
        <w:lang w:val="es-ES" w:eastAsia="es-ES" w:bidi="es-ES"/>
      </w:rPr>
    </w:lvl>
    <w:lvl w:ilvl="6" w:tplc="C2FE056E">
      <w:numFmt w:val="bullet"/>
      <w:lvlText w:val="•"/>
      <w:lvlJc w:val="left"/>
      <w:pPr>
        <w:ind w:left="5499" w:hanging="281"/>
      </w:pPr>
      <w:rPr>
        <w:rFonts w:hint="default"/>
        <w:lang w:val="es-ES" w:eastAsia="es-ES" w:bidi="es-ES"/>
      </w:rPr>
    </w:lvl>
    <w:lvl w:ilvl="7" w:tplc="C43A80C4">
      <w:numFmt w:val="bullet"/>
      <w:lvlText w:val="•"/>
      <w:lvlJc w:val="left"/>
      <w:pPr>
        <w:ind w:left="6306" w:hanging="281"/>
      </w:pPr>
      <w:rPr>
        <w:rFonts w:hint="default"/>
        <w:lang w:val="es-ES" w:eastAsia="es-ES" w:bidi="es-ES"/>
      </w:rPr>
    </w:lvl>
    <w:lvl w:ilvl="8" w:tplc="4920BBF4">
      <w:numFmt w:val="bullet"/>
      <w:lvlText w:val="•"/>
      <w:lvlJc w:val="left"/>
      <w:pPr>
        <w:ind w:left="7113" w:hanging="281"/>
      </w:pPr>
      <w:rPr>
        <w:rFonts w:hint="default"/>
        <w:lang w:val="es-ES" w:eastAsia="es-ES" w:bidi="es-ES"/>
      </w:rPr>
    </w:lvl>
  </w:abstractNum>
  <w:abstractNum w:abstractNumId="9" w15:restartNumberingAfterBreak="0">
    <w:nsid w:val="14652883"/>
    <w:multiLevelType w:val="hybridMultilevel"/>
    <w:tmpl w:val="A844DB24"/>
    <w:lvl w:ilvl="0" w:tplc="9D80D85A">
      <w:numFmt w:val="bullet"/>
      <w:lvlText w:val="-"/>
      <w:lvlJc w:val="left"/>
      <w:pPr>
        <w:ind w:left="102" w:hanging="245"/>
      </w:pPr>
      <w:rPr>
        <w:rFonts w:ascii="Arial" w:eastAsia="Arial" w:hAnsi="Arial" w:cs="Arial" w:hint="default"/>
        <w:spacing w:val="-4"/>
        <w:w w:val="99"/>
        <w:sz w:val="24"/>
        <w:szCs w:val="24"/>
        <w:lang w:val="es-ES" w:eastAsia="es-ES" w:bidi="es-ES"/>
      </w:rPr>
    </w:lvl>
    <w:lvl w:ilvl="1" w:tplc="84844606">
      <w:numFmt w:val="bullet"/>
      <w:lvlText w:val="•"/>
      <w:lvlJc w:val="left"/>
      <w:pPr>
        <w:ind w:left="962" w:hanging="245"/>
      </w:pPr>
      <w:rPr>
        <w:rFonts w:hint="default"/>
        <w:lang w:val="es-ES" w:eastAsia="es-ES" w:bidi="es-ES"/>
      </w:rPr>
    </w:lvl>
    <w:lvl w:ilvl="2" w:tplc="B21E9628">
      <w:numFmt w:val="bullet"/>
      <w:lvlText w:val="•"/>
      <w:lvlJc w:val="left"/>
      <w:pPr>
        <w:ind w:left="1825" w:hanging="245"/>
      </w:pPr>
      <w:rPr>
        <w:rFonts w:hint="default"/>
        <w:lang w:val="es-ES" w:eastAsia="es-ES" w:bidi="es-ES"/>
      </w:rPr>
    </w:lvl>
    <w:lvl w:ilvl="3" w:tplc="0A9EC736">
      <w:numFmt w:val="bullet"/>
      <w:lvlText w:val="•"/>
      <w:lvlJc w:val="left"/>
      <w:pPr>
        <w:ind w:left="2687" w:hanging="245"/>
      </w:pPr>
      <w:rPr>
        <w:rFonts w:hint="default"/>
        <w:lang w:val="es-ES" w:eastAsia="es-ES" w:bidi="es-ES"/>
      </w:rPr>
    </w:lvl>
    <w:lvl w:ilvl="4" w:tplc="00505498">
      <w:numFmt w:val="bullet"/>
      <w:lvlText w:val="•"/>
      <w:lvlJc w:val="left"/>
      <w:pPr>
        <w:ind w:left="3550" w:hanging="245"/>
      </w:pPr>
      <w:rPr>
        <w:rFonts w:hint="default"/>
        <w:lang w:val="es-ES" w:eastAsia="es-ES" w:bidi="es-ES"/>
      </w:rPr>
    </w:lvl>
    <w:lvl w:ilvl="5" w:tplc="E41EDDDE">
      <w:numFmt w:val="bullet"/>
      <w:lvlText w:val="•"/>
      <w:lvlJc w:val="left"/>
      <w:pPr>
        <w:ind w:left="4413" w:hanging="245"/>
      </w:pPr>
      <w:rPr>
        <w:rFonts w:hint="default"/>
        <w:lang w:val="es-ES" w:eastAsia="es-ES" w:bidi="es-ES"/>
      </w:rPr>
    </w:lvl>
    <w:lvl w:ilvl="6" w:tplc="46049946">
      <w:numFmt w:val="bullet"/>
      <w:lvlText w:val="•"/>
      <w:lvlJc w:val="left"/>
      <w:pPr>
        <w:ind w:left="5275" w:hanging="245"/>
      </w:pPr>
      <w:rPr>
        <w:rFonts w:hint="default"/>
        <w:lang w:val="es-ES" w:eastAsia="es-ES" w:bidi="es-ES"/>
      </w:rPr>
    </w:lvl>
    <w:lvl w:ilvl="7" w:tplc="8634FECE">
      <w:numFmt w:val="bullet"/>
      <w:lvlText w:val="•"/>
      <w:lvlJc w:val="left"/>
      <w:pPr>
        <w:ind w:left="6138" w:hanging="245"/>
      </w:pPr>
      <w:rPr>
        <w:rFonts w:hint="default"/>
        <w:lang w:val="es-ES" w:eastAsia="es-ES" w:bidi="es-ES"/>
      </w:rPr>
    </w:lvl>
    <w:lvl w:ilvl="8" w:tplc="C90C5D34">
      <w:numFmt w:val="bullet"/>
      <w:lvlText w:val="•"/>
      <w:lvlJc w:val="left"/>
      <w:pPr>
        <w:ind w:left="7001" w:hanging="245"/>
      </w:pPr>
      <w:rPr>
        <w:rFonts w:hint="default"/>
        <w:lang w:val="es-ES" w:eastAsia="es-ES" w:bidi="es-ES"/>
      </w:rPr>
    </w:lvl>
  </w:abstractNum>
  <w:abstractNum w:abstractNumId="10" w15:restartNumberingAfterBreak="0">
    <w:nsid w:val="157F4CB4"/>
    <w:multiLevelType w:val="hybridMultilevel"/>
    <w:tmpl w:val="F22E84C6"/>
    <w:lvl w:ilvl="0" w:tplc="40B006E0">
      <w:start w:val="1"/>
      <w:numFmt w:val="lowerLetter"/>
      <w:lvlText w:val="%1)"/>
      <w:lvlJc w:val="left"/>
      <w:pPr>
        <w:ind w:left="102" w:hanging="312"/>
      </w:pPr>
      <w:rPr>
        <w:rFonts w:ascii="Arial" w:eastAsia="Arial" w:hAnsi="Arial" w:cs="Arial" w:hint="default"/>
        <w:w w:val="99"/>
        <w:sz w:val="24"/>
        <w:szCs w:val="24"/>
        <w:lang w:val="es-ES" w:eastAsia="es-ES" w:bidi="es-ES"/>
      </w:rPr>
    </w:lvl>
    <w:lvl w:ilvl="1" w:tplc="06D45B0A">
      <w:numFmt w:val="bullet"/>
      <w:lvlText w:val="•"/>
      <w:lvlJc w:val="left"/>
      <w:pPr>
        <w:ind w:left="962" w:hanging="312"/>
      </w:pPr>
      <w:rPr>
        <w:rFonts w:hint="default"/>
        <w:lang w:val="es-ES" w:eastAsia="es-ES" w:bidi="es-ES"/>
      </w:rPr>
    </w:lvl>
    <w:lvl w:ilvl="2" w:tplc="026E91A4">
      <w:numFmt w:val="bullet"/>
      <w:lvlText w:val="•"/>
      <w:lvlJc w:val="left"/>
      <w:pPr>
        <w:ind w:left="1825" w:hanging="312"/>
      </w:pPr>
      <w:rPr>
        <w:rFonts w:hint="default"/>
        <w:lang w:val="es-ES" w:eastAsia="es-ES" w:bidi="es-ES"/>
      </w:rPr>
    </w:lvl>
    <w:lvl w:ilvl="3" w:tplc="C9B80DCC">
      <w:numFmt w:val="bullet"/>
      <w:lvlText w:val="•"/>
      <w:lvlJc w:val="left"/>
      <w:pPr>
        <w:ind w:left="2687" w:hanging="312"/>
      </w:pPr>
      <w:rPr>
        <w:rFonts w:hint="default"/>
        <w:lang w:val="es-ES" w:eastAsia="es-ES" w:bidi="es-ES"/>
      </w:rPr>
    </w:lvl>
    <w:lvl w:ilvl="4" w:tplc="C3B80436">
      <w:numFmt w:val="bullet"/>
      <w:lvlText w:val="•"/>
      <w:lvlJc w:val="left"/>
      <w:pPr>
        <w:ind w:left="3550" w:hanging="312"/>
      </w:pPr>
      <w:rPr>
        <w:rFonts w:hint="default"/>
        <w:lang w:val="es-ES" w:eastAsia="es-ES" w:bidi="es-ES"/>
      </w:rPr>
    </w:lvl>
    <w:lvl w:ilvl="5" w:tplc="DB5A9720">
      <w:numFmt w:val="bullet"/>
      <w:lvlText w:val="•"/>
      <w:lvlJc w:val="left"/>
      <w:pPr>
        <w:ind w:left="4413" w:hanging="312"/>
      </w:pPr>
      <w:rPr>
        <w:rFonts w:hint="default"/>
        <w:lang w:val="es-ES" w:eastAsia="es-ES" w:bidi="es-ES"/>
      </w:rPr>
    </w:lvl>
    <w:lvl w:ilvl="6" w:tplc="1C3A22C6">
      <w:numFmt w:val="bullet"/>
      <w:lvlText w:val="•"/>
      <w:lvlJc w:val="left"/>
      <w:pPr>
        <w:ind w:left="5275" w:hanging="312"/>
      </w:pPr>
      <w:rPr>
        <w:rFonts w:hint="default"/>
        <w:lang w:val="es-ES" w:eastAsia="es-ES" w:bidi="es-ES"/>
      </w:rPr>
    </w:lvl>
    <w:lvl w:ilvl="7" w:tplc="7EEA7A16">
      <w:numFmt w:val="bullet"/>
      <w:lvlText w:val="•"/>
      <w:lvlJc w:val="left"/>
      <w:pPr>
        <w:ind w:left="6138" w:hanging="312"/>
      </w:pPr>
      <w:rPr>
        <w:rFonts w:hint="default"/>
        <w:lang w:val="es-ES" w:eastAsia="es-ES" w:bidi="es-ES"/>
      </w:rPr>
    </w:lvl>
    <w:lvl w:ilvl="8" w:tplc="2D80E92A">
      <w:numFmt w:val="bullet"/>
      <w:lvlText w:val="•"/>
      <w:lvlJc w:val="left"/>
      <w:pPr>
        <w:ind w:left="7001" w:hanging="312"/>
      </w:pPr>
      <w:rPr>
        <w:rFonts w:hint="default"/>
        <w:lang w:val="es-ES" w:eastAsia="es-ES" w:bidi="es-ES"/>
      </w:rPr>
    </w:lvl>
  </w:abstractNum>
  <w:abstractNum w:abstractNumId="11" w15:restartNumberingAfterBreak="0">
    <w:nsid w:val="1A0D2AEC"/>
    <w:multiLevelType w:val="hybridMultilevel"/>
    <w:tmpl w:val="A86E2380"/>
    <w:lvl w:ilvl="0" w:tplc="5F9A1DA0">
      <w:numFmt w:val="bullet"/>
      <w:lvlText w:val="-"/>
      <w:lvlJc w:val="left"/>
      <w:pPr>
        <w:ind w:left="102" w:hanging="226"/>
      </w:pPr>
      <w:rPr>
        <w:rFonts w:ascii="Arial" w:eastAsia="Arial" w:hAnsi="Arial" w:cs="Arial" w:hint="default"/>
        <w:spacing w:val="-4"/>
        <w:w w:val="99"/>
        <w:sz w:val="24"/>
        <w:szCs w:val="24"/>
        <w:lang w:val="es-ES" w:eastAsia="es-ES" w:bidi="es-ES"/>
      </w:rPr>
    </w:lvl>
    <w:lvl w:ilvl="1" w:tplc="D4FC8978">
      <w:numFmt w:val="bullet"/>
      <w:lvlText w:val="•"/>
      <w:lvlJc w:val="left"/>
      <w:pPr>
        <w:ind w:left="962" w:hanging="226"/>
      </w:pPr>
      <w:rPr>
        <w:rFonts w:hint="default"/>
        <w:lang w:val="es-ES" w:eastAsia="es-ES" w:bidi="es-ES"/>
      </w:rPr>
    </w:lvl>
    <w:lvl w:ilvl="2" w:tplc="60A623C2">
      <w:numFmt w:val="bullet"/>
      <w:lvlText w:val="•"/>
      <w:lvlJc w:val="left"/>
      <w:pPr>
        <w:ind w:left="1825" w:hanging="226"/>
      </w:pPr>
      <w:rPr>
        <w:rFonts w:hint="default"/>
        <w:lang w:val="es-ES" w:eastAsia="es-ES" w:bidi="es-ES"/>
      </w:rPr>
    </w:lvl>
    <w:lvl w:ilvl="3" w:tplc="3A94CCC4">
      <w:numFmt w:val="bullet"/>
      <w:lvlText w:val="•"/>
      <w:lvlJc w:val="left"/>
      <w:pPr>
        <w:ind w:left="2687" w:hanging="226"/>
      </w:pPr>
      <w:rPr>
        <w:rFonts w:hint="default"/>
        <w:lang w:val="es-ES" w:eastAsia="es-ES" w:bidi="es-ES"/>
      </w:rPr>
    </w:lvl>
    <w:lvl w:ilvl="4" w:tplc="EFEEFD10">
      <w:numFmt w:val="bullet"/>
      <w:lvlText w:val="•"/>
      <w:lvlJc w:val="left"/>
      <w:pPr>
        <w:ind w:left="3550" w:hanging="226"/>
      </w:pPr>
      <w:rPr>
        <w:rFonts w:hint="default"/>
        <w:lang w:val="es-ES" w:eastAsia="es-ES" w:bidi="es-ES"/>
      </w:rPr>
    </w:lvl>
    <w:lvl w:ilvl="5" w:tplc="D214EF9E">
      <w:numFmt w:val="bullet"/>
      <w:lvlText w:val="•"/>
      <w:lvlJc w:val="left"/>
      <w:pPr>
        <w:ind w:left="4413" w:hanging="226"/>
      </w:pPr>
      <w:rPr>
        <w:rFonts w:hint="default"/>
        <w:lang w:val="es-ES" w:eastAsia="es-ES" w:bidi="es-ES"/>
      </w:rPr>
    </w:lvl>
    <w:lvl w:ilvl="6" w:tplc="378E943A">
      <w:numFmt w:val="bullet"/>
      <w:lvlText w:val="•"/>
      <w:lvlJc w:val="left"/>
      <w:pPr>
        <w:ind w:left="5275" w:hanging="226"/>
      </w:pPr>
      <w:rPr>
        <w:rFonts w:hint="default"/>
        <w:lang w:val="es-ES" w:eastAsia="es-ES" w:bidi="es-ES"/>
      </w:rPr>
    </w:lvl>
    <w:lvl w:ilvl="7" w:tplc="DD280BEE">
      <w:numFmt w:val="bullet"/>
      <w:lvlText w:val="•"/>
      <w:lvlJc w:val="left"/>
      <w:pPr>
        <w:ind w:left="6138" w:hanging="226"/>
      </w:pPr>
      <w:rPr>
        <w:rFonts w:hint="default"/>
        <w:lang w:val="es-ES" w:eastAsia="es-ES" w:bidi="es-ES"/>
      </w:rPr>
    </w:lvl>
    <w:lvl w:ilvl="8" w:tplc="0F0803A4">
      <w:numFmt w:val="bullet"/>
      <w:lvlText w:val="•"/>
      <w:lvlJc w:val="left"/>
      <w:pPr>
        <w:ind w:left="7001" w:hanging="226"/>
      </w:pPr>
      <w:rPr>
        <w:rFonts w:hint="default"/>
        <w:lang w:val="es-ES" w:eastAsia="es-ES" w:bidi="es-ES"/>
      </w:rPr>
    </w:lvl>
  </w:abstractNum>
  <w:abstractNum w:abstractNumId="12" w15:restartNumberingAfterBreak="0">
    <w:nsid w:val="27D71E26"/>
    <w:multiLevelType w:val="hybridMultilevel"/>
    <w:tmpl w:val="88C2DA98"/>
    <w:lvl w:ilvl="0" w:tplc="AA4467A8">
      <w:numFmt w:val="bullet"/>
      <w:lvlText w:val="-"/>
      <w:lvlJc w:val="left"/>
      <w:pPr>
        <w:ind w:left="102" w:hanging="221"/>
      </w:pPr>
      <w:rPr>
        <w:rFonts w:ascii="Arial" w:eastAsia="Arial" w:hAnsi="Arial" w:cs="Arial" w:hint="default"/>
        <w:spacing w:val="-4"/>
        <w:w w:val="99"/>
        <w:sz w:val="24"/>
        <w:szCs w:val="24"/>
        <w:lang w:val="es-ES" w:eastAsia="es-ES" w:bidi="es-ES"/>
      </w:rPr>
    </w:lvl>
    <w:lvl w:ilvl="1" w:tplc="04ACAA66">
      <w:numFmt w:val="bullet"/>
      <w:lvlText w:val="•"/>
      <w:lvlJc w:val="left"/>
      <w:pPr>
        <w:ind w:left="962" w:hanging="221"/>
      </w:pPr>
      <w:rPr>
        <w:rFonts w:hint="default"/>
        <w:lang w:val="es-ES" w:eastAsia="es-ES" w:bidi="es-ES"/>
      </w:rPr>
    </w:lvl>
    <w:lvl w:ilvl="2" w:tplc="7BC47866">
      <w:numFmt w:val="bullet"/>
      <w:lvlText w:val="•"/>
      <w:lvlJc w:val="left"/>
      <w:pPr>
        <w:ind w:left="1825" w:hanging="221"/>
      </w:pPr>
      <w:rPr>
        <w:rFonts w:hint="default"/>
        <w:lang w:val="es-ES" w:eastAsia="es-ES" w:bidi="es-ES"/>
      </w:rPr>
    </w:lvl>
    <w:lvl w:ilvl="3" w:tplc="3CAAC54A">
      <w:numFmt w:val="bullet"/>
      <w:lvlText w:val="•"/>
      <w:lvlJc w:val="left"/>
      <w:pPr>
        <w:ind w:left="2687" w:hanging="221"/>
      </w:pPr>
      <w:rPr>
        <w:rFonts w:hint="default"/>
        <w:lang w:val="es-ES" w:eastAsia="es-ES" w:bidi="es-ES"/>
      </w:rPr>
    </w:lvl>
    <w:lvl w:ilvl="4" w:tplc="60F8861A">
      <w:numFmt w:val="bullet"/>
      <w:lvlText w:val="•"/>
      <w:lvlJc w:val="left"/>
      <w:pPr>
        <w:ind w:left="3550" w:hanging="221"/>
      </w:pPr>
      <w:rPr>
        <w:rFonts w:hint="default"/>
        <w:lang w:val="es-ES" w:eastAsia="es-ES" w:bidi="es-ES"/>
      </w:rPr>
    </w:lvl>
    <w:lvl w:ilvl="5" w:tplc="167A9386">
      <w:numFmt w:val="bullet"/>
      <w:lvlText w:val="•"/>
      <w:lvlJc w:val="left"/>
      <w:pPr>
        <w:ind w:left="4413" w:hanging="221"/>
      </w:pPr>
      <w:rPr>
        <w:rFonts w:hint="default"/>
        <w:lang w:val="es-ES" w:eastAsia="es-ES" w:bidi="es-ES"/>
      </w:rPr>
    </w:lvl>
    <w:lvl w:ilvl="6" w:tplc="FBFA52E0">
      <w:numFmt w:val="bullet"/>
      <w:lvlText w:val="•"/>
      <w:lvlJc w:val="left"/>
      <w:pPr>
        <w:ind w:left="5275" w:hanging="221"/>
      </w:pPr>
      <w:rPr>
        <w:rFonts w:hint="default"/>
        <w:lang w:val="es-ES" w:eastAsia="es-ES" w:bidi="es-ES"/>
      </w:rPr>
    </w:lvl>
    <w:lvl w:ilvl="7" w:tplc="C40EFD9C">
      <w:numFmt w:val="bullet"/>
      <w:lvlText w:val="•"/>
      <w:lvlJc w:val="left"/>
      <w:pPr>
        <w:ind w:left="6138" w:hanging="221"/>
      </w:pPr>
      <w:rPr>
        <w:rFonts w:hint="default"/>
        <w:lang w:val="es-ES" w:eastAsia="es-ES" w:bidi="es-ES"/>
      </w:rPr>
    </w:lvl>
    <w:lvl w:ilvl="8" w:tplc="0730335E">
      <w:numFmt w:val="bullet"/>
      <w:lvlText w:val="•"/>
      <w:lvlJc w:val="left"/>
      <w:pPr>
        <w:ind w:left="7001" w:hanging="221"/>
      </w:pPr>
      <w:rPr>
        <w:rFonts w:hint="default"/>
        <w:lang w:val="es-ES" w:eastAsia="es-ES" w:bidi="es-ES"/>
      </w:rPr>
    </w:lvl>
  </w:abstractNum>
  <w:abstractNum w:abstractNumId="13" w15:restartNumberingAfterBreak="0">
    <w:nsid w:val="2B5B713E"/>
    <w:multiLevelType w:val="multilevel"/>
    <w:tmpl w:val="081A1734"/>
    <w:lvl w:ilvl="0">
      <w:start w:val="3"/>
      <w:numFmt w:val="decimal"/>
      <w:lvlText w:val="%1."/>
      <w:lvlJc w:val="left"/>
      <w:pPr>
        <w:ind w:left="102" w:hanging="382"/>
      </w:pPr>
      <w:rPr>
        <w:rFonts w:ascii="Arial" w:eastAsia="Arial" w:hAnsi="Arial" w:cs="Arial" w:hint="default"/>
        <w:b/>
        <w:bCs/>
        <w:w w:val="100"/>
        <w:sz w:val="22"/>
        <w:szCs w:val="22"/>
        <w:lang w:val="es-ES" w:eastAsia="es-ES" w:bidi="es-ES"/>
      </w:rPr>
    </w:lvl>
    <w:lvl w:ilvl="1">
      <w:start w:val="1"/>
      <w:numFmt w:val="decimal"/>
      <w:lvlText w:val="%1.%2."/>
      <w:lvlJc w:val="left"/>
      <w:pPr>
        <w:ind w:left="531" w:hanging="430"/>
      </w:pPr>
      <w:rPr>
        <w:rFonts w:ascii="Arial" w:eastAsia="Arial" w:hAnsi="Arial" w:cs="Arial" w:hint="default"/>
        <w:b/>
        <w:bCs/>
        <w:w w:val="100"/>
        <w:sz w:val="22"/>
        <w:szCs w:val="22"/>
        <w:lang w:val="es-ES" w:eastAsia="es-ES" w:bidi="es-ES"/>
      </w:rPr>
    </w:lvl>
    <w:lvl w:ilvl="2">
      <w:start w:val="1"/>
      <w:numFmt w:val="lowerLetter"/>
      <w:lvlText w:val="%3)"/>
      <w:lvlJc w:val="left"/>
      <w:pPr>
        <w:ind w:left="102" w:hanging="307"/>
      </w:pPr>
      <w:rPr>
        <w:rFonts w:ascii="Arial" w:eastAsia="Arial" w:hAnsi="Arial" w:cs="Arial" w:hint="default"/>
        <w:w w:val="99"/>
        <w:sz w:val="24"/>
        <w:szCs w:val="24"/>
        <w:lang w:val="es-ES" w:eastAsia="es-ES" w:bidi="es-ES"/>
      </w:rPr>
    </w:lvl>
    <w:lvl w:ilvl="3">
      <w:numFmt w:val="bullet"/>
      <w:lvlText w:val="•"/>
      <w:lvlJc w:val="left"/>
      <w:pPr>
        <w:ind w:left="1668" w:hanging="307"/>
      </w:pPr>
      <w:rPr>
        <w:rFonts w:hint="default"/>
        <w:lang w:val="es-ES" w:eastAsia="es-ES" w:bidi="es-ES"/>
      </w:rPr>
    </w:lvl>
    <w:lvl w:ilvl="4">
      <w:numFmt w:val="bullet"/>
      <w:lvlText w:val="•"/>
      <w:lvlJc w:val="left"/>
      <w:pPr>
        <w:ind w:left="2676" w:hanging="307"/>
      </w:pPr>
      <w:rPr>
        <w:rFonts w:hint="default"/>
        <w:lang w:val="es-ES" w:eastAsia="es-ES" w:bidi="es-ES"/>
      </w:rPr>
    </w:lvl>
    <w:lvl w:ilvl="5">
      <w:numFmt w:val="bullet"/>
      <w:lvlText w:val="•"/>
      <w:lvlJc w:val="left"/>
      <w:pPr>
        <w:ind w:left="3684" w:hanging="307"/>
      </w:pPr>
      <w:rPr>
        <w:rFonts w:hint="default"/>
        <w:lang w:val="es-ES" w:eastAsia="es-ES" w:bidi="es-ES"/>
      </w:rPr>
    </w:lvl>
    <w:lvl w:ilvl="6">
      <w:numFmt w:val="bullet"/>
      <w:lvlText w:val="•"/>
      <w:lvlJc w:val="left"/>
      <w:pPr>
        <w:ind w:left="4693" w:hanging="307"/>
      </w:pPr>
      <w:rPr>
        <w:rFonts w:hint="default"/>
        <w:lang w:val="es-ES" w:eastAsia="es-ES" w:bidi="es-ES"/>
      </w:rPr>
    </w:lvl>
    <w:lvl w:ilvl="7">
      <w:numFmt w:val="bullet"/>
      <w:lvlText w:val="•"/>
      <w:lvlJc w:val="left"/>
      <w:pPr>
        <w:ind w:left="5701" w:hanging="307"/>
      </w:pPr>
      <w:rPr>
        <w:rFonts w:hint="default"/>
        <w:lang w:val="es-ES" w:eastAsia="es-ES" w:bidi="es-ES"/>
      </w:rPr>
    </w:lvl>
    <w:lvl w:ilvl="8">
      <w:numFmt w:val="bullet"/>
      <w:lvlText w:val="•"/>
      <w:lvlJc w:val="left"/>
      <w:pPr>
        <w:ind w:left="6709" w:hanging="307"/>
      </w:pPr>
      <w:rPr>
        <w:rFonts w:hint="default"/>
        <w:lang w:val="es-ES" w:eastAsia="es-ES" w:bidi="es-ES"/>
      </w:rPr>
    </w:lvl>
  </w:abstractNum>
  <w:abstractNum w:abstractNumId="14" w15:restartNumberingAfterBreak="0">
    <w:nsid w:val="30974AC7"/>
    <w:multiLevelType w:val="hybridMultilevel"/>
    <w:tmpl w:val="E38E5FE8"/>
    <w:lvl w:ilvl="0" w:tplc="A7BE91CC">
      <w:numFmt w:val="bullet"/>
      <w:lvlText w:val="*"/>
      <w:lvlJc w:val="left"/>
      <w:pPr>
        <w:ind w:left="102" w:hanging="161"/>
      </w:pPr>
      <w:rPr>
        <w:rFonts w:ascii="Arial" w:eastAsia="Arial" w:hAnsi="Arial" w:cs="Arial" w:hint="default"/>
        <w:w w:val="99"/>
        <w:sz w:val="24"/>
        <w:szCs w:val="24"/>
        <w:lang w:val="es-ES" w:eastAsia="es-ES" w:bidi="es-ES"/>
      </w:rPr>
    </w:lvl>
    <w:lvl w:ilvl="1" w:tplc="E9563F72">
      <w:numFmt w:val="bullet"/>
      <w:lvlText w:val="•"/>
      <w:lvlJc w:val="left"/>
      <w:pPr>
        <w:ind w:left="962" w:hanging="161"/>
      </w:pPr>
      <w:rPr>
        <w:rFonts w:hint="default"/>
        <w:lang w:val="es-ES" w:eastAsia="es-ES" w:bidi="es-ES"/>
      </w:rPr>
    </w:lvl>
    <w:lvl w:ilvl="2" w:tplc="6924144A">
      <w:numFmt w:val="bullet"/>
      <w:lvlText w:val="•"/>
      <w:lvlJc w:val="left"/>
      <w:pPr>
        <w:ind w:left="1825" w:hanging="161"/>
      </w:pPr>
      <w:rPr>
        <w:rFonts w:hint="default"/>
        <w:lang w:val="es-ES" w:eastAsia="es-ES" w:bidi="es-ES"/>
      </w:rPr>
    </w:lvl>
    <w:lvl w:ilvl="3" w:tplc="D2549934">
      <w:numFmt w:val="bullet"/>
      <w:lvlText w:val="•"/>
      <w:lvlJc w:val="left"/>
      <w:pPr>
        <w:ind w:left="2687" w:hanging="161"/>
      </w:pPr>
      <w:rPr>
        <w:rFonts w:hint="default"/>
        <w:lang w:val="es-ES" w:eastAsia="es-ES" w:bidi="es-ES"/>
      </w:rPr>
    </w:lvl>
    <w:lvl w:ilvl="4" w:tplc="F21264C2">
      <w:numFmt w:val="bullet"/>
      <w:lvlText w:val="•"/>
      <w:lvlJc w:val="left"/>
      <w:pPr>
        <w:ind w:left="3550" w:hanging="161"/>
      </w:pPr>
      <w:rPr>
        <w:rFonts w:hint="default"/>
        <w:lang w:val="es-ES" w:eastAsia="es-ES" w:bidi="es-ES"/>
      </w:rPr>
    </w:lvl>
    <w:lvl w:ilvl="5" w:tplc="FC1671C8">
      <w:numFmt w:val="bullet"/>
      <w:lvlText w:val="•"/>
      <w:lvlJc w:val="left"/>
      <w:pPr>
        <w:ind w:left="4413" w:hanging="161"/>
      </w:pPr>
      <w:rPr>
        <w:rFonts w:hint="default"/>
        <w:lang w:val="es-ES" w:eastAsia="es-ES" w:bidi="es-ES"/>
      </w:rPr>
    </w:lvl>
    <w:lvl w:ilvl="6" w:tplc="8E6C2F66">
      <w:numFmt w:val="bullet"/>
      <w:lvlText w:val="•"/>
      <w:lvlJc w:val="left"/>
      <w:pPr>
        <w:ind w:left="5275" w:hanging="161"/>
      </w:pPr>
      <w:rPr>
        <w:rFonts w:hint="default"/>
        <w:lang w:val="es-ES" w:eastAsia="es-ES" w:bidi="es-ES"/>
      </w:rPr>
    </w:lvl>
    <w:lvl w:ilvl="7" w:tplc="A05C89D0">
      <w:numFmt w:val="bullet"/>
      <w:lvlText w:val="•"/>
      <w:lvlJc w:val="left"/>
      <w:pPr>
        <w:ind w:left="6138" w:hanging="161"/>
      </w:pPr>
      <w:rPr>
        <w:rFonts w:hint="default"/>
        <w:lang w:val="es-ES" w:eastAsia="es-ES" w:bidi="es-ES"/>
      </w:rPr>
    </w:lvl>
    <w:lvl w:ilvl="8" w:tplc="55A2BEFC">
      <w:numFmt w:val="bullet"/>
      <w:lvlText w:val="•"/>
      <w:lvlJc w:val="left"/>
      <w:pPr>
        <w:ind w:left="7001" w:hanging="161"/>
      </w:pPr>
      <w:rPr>
        <w:rFonts w:hint="default"/>
        <w:lang w:val="es-ES" w:eastAsia="es-ES" w:bidi="es-ES"/>
      </w:rPr>
    </w:lvl>
  </w:abstractNum>
  <w:abstractNum w:abstractNumId="15" w15:restartNumberingAfterBreak="0">
    <w:nsid w:val="3244100E"/>
    <w:multiLevelType w:val="hybridMultilevel"/>
    <w:tmpl w:val="43E86616"/>
    <w:lvl w:ilvl="0" w:tplc="D334FBA6">
      <w:start w:val="1"/>
      <w:numFmt w:val="lowerLetter"/>
      <w:lvlText w:val="%1)"/>
      <w:lvlJc w:val="left"/>
      <w:pPr>
        <w:ind w:left="666" w:hanging="281"/>
      </w:pPr>
      <w:rPr>
        <w:rFonts w:ascii="Arial" w:eastAsia="Arial" w:hAnsi="Arial" w:cs="Arial" w:hint="default"/>
        <w:w w:val="99"/>
        <w:sz w:val="24"/>
        <w:szCs w:val="24"/>
        <w:lang w:val="es-ES" w:eastAsia="es-ES" w:bidi="es-ES"/>
      </w:rPr>
    </w:lvl>
    <w:lvl w:ilvl="1" w:tplc="B332F96A">
      <w:numFmt w:val="bullet"/>
      <w:lvlText w:val="•"/>
      <w:lvlJc w:val="left"/>
      <w:pPr>
        <w:ind w:left="1466" w:hanging="281"/>
      </w:pPr>
      <w:rPr>
        <w:rFonts w:hint="default"/>
        <w:lang w:val="es-ES" w:eastAsia="es-ES" w:bidi="es-ES"/>
      </w:rPr>
    </w:lvl>
    <w:lvl w:ilvl="2" w:tplc="04BC1AB2">
      <w:numFmt w:val="bullet"/>
      <w:lvlText w:val="•"/>
      <w:lvlJc w:val="left"/>
      <w:pPr>
        <w:ind w:left="2273" w:hanging="281"/>
      </w:pPr>
      <w:rPr>
        <w:rFonts w:hint="default"/>
        <w:lang w:val="es-ES" w:eastAsia="es-ES" w:bidi="es-ES"/>
      </w:rPr>
    </w:lvl>
    <w:lvl w:ilvl="3" w:tplc="9F8C561E">
      <w:numFmt w:val="bullet"/>
      <w:lvlText w:val="•"/>
      <w:lvlJc w:val="left"/>
      <w:pPr>
        <w:ind w:left="3079" w:hanging="281"/>
      </w:pPr>
      <w:rPr>
        <w:rFonts w:hint="default"/>
        <w:lang w:val="es-ES" w:eastAsia="es-ES" w:bidi="es-ES"/>
      </w:rPr>
    </w:lvl>
    <w:lvl w:ilvl="4" w:tplc="37762FF4">
      <w:numFmt w:val="bullet"/>
      <w:lvlText w:val="•"/>
      <w:lvlJc w:val="left"/>
      <w:pPr>
        <w:ind w:left="3886" w:hanging="281"/>
      </w:pPr>
      <w:rPr>
        <w:rFonts w:hint="default"/>
        <w:lang w:val="es-ES" w:eastAsia="es-ES" w:bidi="es-ES"/>
      </w:rPr>
    </w:lvl>
    <w:lvl w:ilvl="5" w:tplc="F9B2B9E0">
      <w:numFmt w:val="bullet"/>
      <w:lvlText w:val="•"/>
      <w:lvlJc w:val="left"/>
      <w:pPr>
        <w:ind w:left="4693" w:hanging="281"/>
      </w:pPr>
      <w:rPr>
        <w:rFonts w:hint="default"/>
        <w:lang w:val="es-ES" w:eastAsia="es-ES" w:bidi="es-ES"/>
      </w:rPr>
    </w:lvl>
    <w:lvl w:ilvl="6" w:tplc="62E20546">
      <w:numFmt w:val="bullet"/>
      <w:lvlText w:val="•"/>
      <w:lvlJc w:val="left"/>
      <w:pPr>
        <w:ind w:left="5499" w:hanging="281"/>
      </w:pPr>
      <w:rPr>
        <w:rFonts w:hint="default"/>
        <w:lang w:val="es-ES" w:eastAsia="es-ES" w:bidi="es-ES"/>
      </w:rPr>
    </w:lvl>
    <w:lvl w:ilvl="7" w:tplc="9C1ED342">
      <w:numFmt w:val="bullet"/>
      <w:lvlText w:val="•"/>
      <w:lvlJc w:val="left"/>
      <w:pPr>
        <w:ind w:left="6306" w:hanging="281"/>
      </w:pPr>
      <w:rPr>
        <w:rFonts w:hint="default"/>
        <w:lang w:val="es-ES" w:eastAsia="es-ES" w:bidi="es-ES"/>
      </w:rPr>
    </w:lvl>
    <w:lvl w:ilvl="8" w:tplc="0EC4DD0E">
      <w:numFmt w:val="bullet"/>
      <w:lvlText w:val="•"/>
      <w:lvlJc w:val="left"/>
      <w:pPr>
        <w:ind w:left="7113" w:hanging="281"/>
      </w:pPr>
      <w:rPr>
        <w:rFonts w:hint="default"/>
        <w:lang w:val="es-ES" w:eastAsia="es-ES" w:bidi="es-ES"/>
      </w:rPr>
    </w:lvl>
  </w:abstractNum>
  <w:abstractNum w:abstractNumId="16" w15:restartNumberingAfterBreak="0">
    <w:nsid w:val="35077DED"/>
    <w:multiLevelType w:val="multilevel"/>
    <w:tmpl w:val="858E2AA4"/>
    <w:lvl w:ilvl="0">
      <w:start w:val="1"/>
      <w:numFmt w:val="decimal"/>
      <w:lvlText w:val="%1."/>
      <w:lvlJc w:val="left"/>
      <w:pPr>
        <w:ind w:left="630" w:hanging="245"/>
      </w:pPr>
      <w:rPr>
        <w:rFonts w:ascii="Arial" w:eastAsia="Arial" w:hAnsi="Arial" w:cs="Arial" w:hint="default"/>
        <w:w w:val="100"/>
        <w:sz w:val="22"/>
        <w:szCs w:val="22"/>
        <w:lang w:val="es-ES" w:eastAsia="es-ES" w:bidi="es-ES"/>
      </w:rPr>
    </w:lvl>
    <w:lvl w:ilvl="1">
      <w:start w:val="1"/>
      <w:numFmt w:val="decimal"/>
      <w:lvlText w:val="%1.%2."/>
      <w:lvlJc w:val="left"/>
      <w:pPr>
        <w:ind w:left="814" w:hanging="430"/>
      </w:pPr>
      <w:rPr>
        <w:rFonts w:ascii="Arial" w:eastAsia="Arial" w:hAnsi="Arial" w:cs="Arial" w:hint="default"/>
        <w:w w:val="100"/>
        <w:sz w:val="22"/>
        <w:szCs w:val="22"/>
        <w:lang w:val="es-ES" w:eastAsia="es-ES" w:bidi="es-ES"/>
      </w:rPr>
    </w:lvl>
    <w:lvl w:ilvl="2">
      <w:start w:val="1"/>
      <w:numFmt w:val="decimal"/>
      <w:lvlText w:val="%1.%2.%3."/>
      <w:lvlJc w:val="left"/>
      <w:pPr>
        <w:ind w:left="996" w:hanging="612"/>
      </w:pPr>
      <w:rPr>
        <w:rFonts w:ascii="Arial" w:eastAsia="Arial" w:hAnsi="Arial" w:cs="Arial" w:hint="default"/>
        <w:spacing w:val="-3"/>
        <w:w w:val="100"/>
        <w:sz w:val="22"/>
        <w:szCs w:val="22"/>
        <w:lang w:val="es-ES" w:eastAsia="es-ES" w:bidi="es-ES"/>
      </w:rPr>
    </w:lvl>
    <w:lvl w:ilvl="3">
      <w:start w:val="1"/>
      <w:numFmt w:val="decimal"/>
      <w:lvlText w:val="%1.%2.%3.%4."/>
      <w:lvlJc w:val="left"/>
      <w:pPr>
        <w:ind w:left="1181" w:hanging="797"/>
      </w:pPr>
      <w:rPr>
        <w:rFonts w:ascii="Arial" w:eastAsia="Arial" w:hAnsi="Arial" w:cs="Arial" w:hint="default"/>
        <w:spacing w:val="-3"/>
        <w:w w:val="100"/>
        <w:sz w:val="22"/>
        <w:szCs w:val="22"/>
        <w:lang w:val="es-ES" w:eastAsia="es-ES" w:bidi="es-ES"/>
      </w:rPr>
    </w:lvl>
    <w:lvl w:ilvl="4">
      <w:numFmt w:val="bullet"/>
      <w:lvlText w:val="•"/>
      <w:lvlJc w:val="left"/>
      <w:pPr>
        <w:ind w:left="1180" w:hanging="797"/>
      </w:pPr>
      <w:rPr>
        <w:rFonts w:hint="default"/>
        <w:lang w:val="es-ES" w:eastAsia="es-ES" w:bidi="es-ES"/>
      </w:rPr>
    </w:lvl>
    <w:lvl w:ilvl="5">
      <w:numFmt w:val="bullet"/>
      <w:lvlText w:val="•"/>
      <w:lvlJc w:val="left"/>
      <w:pPr>
        <w:ind w:left="2437" w:hanging="797"/>
      </w:pPr>
      <w:rPr>
        <w:rFonts w:hint="default"/>
        <w:lang w:val="es-ES" w:eastAsia="es-ES" w:bidi="es-ES"/>
      </w:rPr>
    </w:lvl>
    <w:lvl w:ilvl="6">
      <w:numFmt w:val="bullet"/>
      <w:lvlText w:val="•"/>
      <w:lvlJc w:val="left"/>
      <w:pPr>
        <w:ind w:left="3695" w:hanging="797"/>
      </w:pPr>
      <w:rPr>
        <w:rFonts w:hint="default"/>
        <w:lang w:val="es-ES" w:eastAsia="es-ES" w:bidi="es-ES"/>
      </w:rPr>
    </w:lvl>
    <w:lvl w:ilvl="7">
      <w:numFmt w:val="bullet"/>
      <w:lvlText w:val="•"/>
      <w:lvlJc w:val="left"/>
      <w:pPr>
        <w:ind w:left="4953" w:hanging="797"/>
      </w:pPr>
      <w:rPr>
        <w:rFonts w:hint="default"/>
        <w:lang w:val="es-ES" w:eastAsia="es-ES" w:bidi="es-ES"/>
      </w:rPr>
    </w:lvl>
    <w:lvl w:ilvl="8">
      <w:numFmt w:val="bullet"/>
      <w:lvlText w:val="•"/>
      <w:lvlJc w:val="left"/>
      <w:pPr>
        <w:ind w:left="6210" w:hanging="797"/>
      </w:pPr>
      <w:rPr>
        <w:rFonts w:hint="default"/>
        <w:lang w:val="es-ES" w:eastAsia="es-ES" w:bidi="es-ES"/>
      </w:rPr>
    </w:lvl>
  </w:abstractNum>
  <w:abstractNum w:abstractNumId="17" w15:restartNumberingAfterBreak="0">
    <w:nsid w:val="35B8068A"/>
    <w:multiLevelType w:val="multilevel"/>
    <w:tmpl w:val="31FAACA8"/>
    <w:lvl w:ilvl="0">
      <w:start w:val="9"/>
      <w:numFmt w:val="decimal"/>
      <w:lvlText w:val="%1"/>
      <w:lvlJc w:val="left"/>
      <w:pPr>
        <w:ind w:left="715" w:hanging="614"/>
      </w:pPr>
      <w:rPr>
        <w:rFonts w:hint="default"/>
        <w:lang w:val="es-ES" w:eastAsia="es-ES" w:bidi="es-ES"/>
      </w:rPr>
    </w:lvl>
    <w:lvl w:ilvl="1">
      <w:start w:val="2"/>
      <w:numFmt w:val="decimal"/>
      <w:lvlText w:val="%1.%2"/>
      <w:lvlJc w:val="left"/>
      <w:pPr>
        <w:ind w:left="715" w:hanging="614"/>
      </w:pPr>
      <w:rPr>
        <w:rFonts w:hint="default"/>
        <w:lang w:val="es-ES" w:eastAsia="es-ES" w:bidi="es-ES"/>
      </w:rPr>
    </w:lvl>
    <w:lvl w:ilvl="2">
      <w:start w:val="1"/>
      <w:numFmt w:val="decimal"/>
      <w:lvlText w:val="%1.%2.%3."/>
      <w:lvlJc w:val="left"/>
      <w:pPr>
        <w:ind w:left="715" w:hanging="614"/>
      </w:pPr>
      <w:rPr>
        <w:rFonts w:ascii="Arial" w:eastAsia="Arial" w:hAnsi="Arial" w:cs="Arial" w:hint="default"/>
        <w:i/>
        <w:spacing w:val="-3"/>
        <w:w w:val="100"/>
        <w:sz w:val="22"/>
        <w:szCs w:val="22"/>
        <w:lang w:val="es-ES" w:eastAsia="es-ES" w:bidi="es-ES"/>
      </w:rPr>
    </w:lvl>
    <w:lvl w:ilvl="3">
      <w:numFmt w:val="bullet"/>
      <w:lvlText w:val="-"/>
      <w:lvlJc w:val="left"/>
      <w:pPr>
        <w:ind w:left="102" w:hanging="231"/>
      </w:pPr>
      <w:rPr>
        <w:rFonts w:ascii="Arial" w:eastAsia="Arial" w:hAnsi="Arial" w:cs="Arial" w:hint="default"/>
        <w:spacing w:val="-4"/>
        <w:w w:val="99"/>
        <w:sz w:val="24"/>
        <w:szCs w:val="24"/>
        <w:lang w:val="es-ES" w:eastAsia="es-ES" w:bidi="es-ES"/>
      </w:rPr>
    </w:lvl>
    <w:lvl w:ilvl="4">
      <w:numFmt w:val="bullet"/>
      <w:lvlText w:val="•"/>
      <w:lvlJc w:val="left"/>
      <w:pPr>
        <w:ind w:left="3388" w:hanging="231"/>
      </w:pPr>
      <w:rPr>
        <w:rFonts w:hint="default"/>
        <w:lang w:val="es-ES" w:eastAsia="es-ES" w:bidi="es-ES"/>
      </w:rPr>
    </w:lvl>
    <w:lvl w:ilvl="5">
      <w:numFmt w:val="bullet"/>
      <w:lvlText w:val="•"/>
      <w:lvlJc w:val="left"/>
      <w:pPr>
        <w:ind w:left="4278" w:hanging="231"/>
      </w:pPr>
      <w:rPr>
        <w:rFonts w:hint="default"/>
        <w:lang w:val="es-ES" w:eastAsia="es-ES" w:bidi="es-ES"/>
      </w:rPr>
    </w:lvl>
    <w:lvl w:ilvl="6">
      <w:numFmt w:val="bullet"/>
      <w:lvlText w:val="•"/>
      <w:lvlJc w:val="left"/>
      <w:pPr>
        <w:ind w:left="5168" w:hanging="231"/>
      </w:pPr>
      <w:rPr>
        <w:rFonts w:hint="default"/>
        <w:lang w:val="es-ES" w:eastAsia="es-ES" w:bidi="es-ES"/>
      </w:rPr>
    </w:lvl>
    <w:lvl w:ilvl="7">
      <w:numFmt w:val="bullet"/>
      <w:lvlText w:val="•"/>
      <w:lvlJc w:val="left"/>
      <w:pPr>
        <w:ind w:left="6057" w:hanging="231"/>
      </w:pPr>
      <w:rPr>
        <w:rFonts w:hint="default"/>
        <w:lang w:val="es-ES" w:eastAsia="es-ES" w:bidi="es-ES"/>
      </w:rPr>
    </w:lvl>
    <w:lvl w:ilvl="8">
      <w:numFmt w:val="bullet"/>
      <w:lvlText w:val="•"/>
      <w:lvlJc w:val="left"/>
      <w:pPr>
        <w:ind w:left="6947" w:hanging="231"/>
      </w:pPr>
      <w:rPr>
        <w:rFonts w:hint="default"/>
        <w:lang w:val="es-ES" w:eastAsia="es-ES" w:bidi="es-ES"/>
      </w:rPr>
    </w:lvl>
  </w:abstractNum>
  <w:abstractNum w:abstractNumId="18" w15:restartNumberingAfterBreak="0">
    <w:nsid w:val="367441E1"/>
    <w:multiLevelType w:val="hybridMultilevel"/>
    <w:tmpl w:val="25AEEC6C"/>
    <w:lvl w:ilvl="0" w:tplc="77FEBB40">
      <w:numFmt w:val="bullet"/>
      <w:lvlText w:val="-"/>
      <w:lvlJc w:val="left"/>
      <w:pPr>
        <w:ind w:left="102" w:hanging="161"/>
      </w:pPr>
      <w:rPr>
        <w:rFonts w:ascii="Arial" w:eastAsia="Arial" w:hAnsi="Arial" w:cs="Arial" w:hint="default"/>
        <w:w w:val="99"/>
        <w:sz w:val="24"/>
        <w:szCs w:val="24"/>
        <w:lang w:val="es-ES" w:eastAsia="es-ES" w:bidi="es-ES"/>
      </w:rPr>
    </w:lvl>
    <w:lvl w:ilvl="1" w:tplc="21B44BEA">
      <w:numFmt w:val="bullet"/>
      <w:lvlText w:val="•"/>
      <w:lvlJc w:val="left"/>
      <w:pPr>
        <w:ind w:left="962" w:hanging="161"/>
      </w:pPr>
      <w:rPr>
        <w:rFonts w:hint="default"/>
        <w:lang w:val="es-ES" w:eastAsia="es-ES" w:bidi="es-ES"/>
      </w:rPr>
    </w:lvl>
    <w:lvl w:ilvl="2" w:tplc="A826347C">
      <w:numFmt w:val="bullet"/>
      <w:lvlText w:val="•"/>
      <w:lvlJc w:val="left"/>
      <w:pPr>
        <w:ind w:left="1825" w:hanging="161"/>
      </w:pPr>
      <w:rPr>
        <w:rFonts w:hint="default"/>
        <w:lang w:val="es-ES" w:eastAsia="es-ES" w:bidi="es-ES"/>
      </w:rPr>
    </w:lvl>
    <w:lvl w:ilvl="3" w:tplc="D812DFA0">
      <w:numFmt w:val="bullet"/>
      <w:lvlText w:val="•"/>
      <w:lvlJc w:val="left"/>
      <w:pPr>
        <w:ind w:left="2687" w:hanging="161"/>
      </w:pPr>
      <w:rPr>
        <w:rFonts w:hint="default"/>
        <w:lang w:val="es-ES" w:eastAsia="es-ES" w:bidi="es-ES"/>
      </w:rPr>
    </w:lvl>
    <w:lvl w:ilvl="4" w:tplc="9C26013A">
      <w:numFmt w:val="bullet"/>
      <w:lvlText w:val="•"/>
      <w:lvlJc w:val="left"/>
      <w:pPr>
        <w:ind w:left="3550" w:hanging="161"/>
      </w:pPr>
      <w:rPr>
        <w:rFonts w:hint="default"/>
        <w:lang w:val="es-ES" w:eastAsia="es-ES" w:bidi="es-ES"/>
      </w:rPr>
    </w:lvl>
    <w:lvl w:ilvl="5" w:tplc="46FE1032">
      <w:numFmt w:val="bullet"/>
      <w:lvlText w:val="•"/>
      <w:lvlJc w:val="left"/>
      <w:pPr>
        <w:ind w:left="4413" w:hanging="161"/>
      </w:pPr>
      <w:rPr>
        <w:rFonts w:hint="default"/>
        <w:lang w:val="es-ES" w:eastAsia="es-ES" w:bidi="es-ES"/>
      </w:rPr>
    </w:lvl>
    <w:lvl w:ilvl="6" w:tplc="B15EFAB0">
      <w:numFmt w:val="bullet"/>
      <w:lvlText w:val="•"/>
      <w:lvlJc w:val="left"/>
      <w:pPr>
        <w:ind w:left="5275" w:hanging="161"/>
      </w:pPr>
      <w:rPr>
        <w:rFonts w:hint="default"/>
        <w:lang w:val="es-ES" w:eastAsia="es-ES" w:bidi="es-ES"/>
      </w:rPr>
    </w:lvl>
    <w:lvl w:ilvl="7" w:tplc="D64E1DC0">
      <w:numFmt w:val="bullet"/>
      <w:lvlText w:val="•"/>
      <w:lvlJc w:val="left"/>
      <w:pPr>
        <w:ind w:left="6138" w:hanging="161"/>
      </w:pPr>
      <w:rPr>
        <w:rFonts w:hint="default"/>
        <w:lang w:val="es-ES" w:eastAsia="es-ES" w:bidi="es-ES"/>
      </w:rPr>
    </w:lvl>
    <w:lvl w:ilvl="8" w:tplc="D63C670C">
      <w:numFmt w:val="bullet"/>
      <w:lvlText w:val="•"/>
      <w:lvlJc w:val="left"/>
      <w:pPr>
        <w:ind w:left="7001" w:hanging="161"/>
      </w:pPr>
      <w:rPr>
        <w:rFonts w:hint="default"/>
        <w:lang w:val="es-ES" w:eastAsia="es-ES" w:bidi="es-ES"/>
      </w:rPr>
    </w:lvl>
  </w:abstractNum>
  <w:abstractNum w:abstractNumId="19" w15:restartNumberingAfterBreak="0">
    <w:nsid w:val="3CAB2BE8"/>
    <w:multiLevelType w:val="hybridMultilevel"/>
    <w:tmpl w:val="466E5542"/>
    <w:lvl w:ilvl="0" w:tplc="56A0BB0A">
      <w:numFmt w:val="bullet"/>
      <w:lvlText w:val="*"/>
      <w:lvlJc w:val="left"/>
      <w:pPr>
        <w:ind w:left="102" w:hanging="161"/>
      </w:pPr>
      <w:rPr>
        <w:rFonts w:ascii="Arial" w:eastAsia="Arial" w:hAnsi="Arial" w:cs="Arial" w:hint="default"/>
        <w:w w:val="99"/>
        <w:sz w:val="24"/>
        <w:szCs w:val="24"/>
        <w:lang w:val="es-ES" w:eastAsia="es-ES" w:bidi="es-ES"/>
      </w:rPr>
    </w:lvl>
    <w:lvl w:ilvl="1" w:tplc="F508CF4E">
      <w:numFmt w:val="bullet"/>
      <w:lvlText w:val="•"/>
      <w:lvlJc w:val="left"/>
      <w:pPr>
        <w:ind w:left="962" w:hanging="161"/>
      </w:pPr>
      <w:rPr>
        <w:rFonts w:hint="default"/>
        <w:lang w:val="es-ES" w:eastAsia="es-ES" w:bidi="es-ES"/>
      </w:rPr>
    </w:lvl>
    <w:lvl w:ilvl="2" w:tplc="9A42428A">
      <w:numFmt w:val="bullet"/>
      <w:lvlText w:val="•"/>
      <w:lvlJc w:val="left"/>
      <w:pPr>
        <w:ind w:left="1825" w:hanging="161"/>
      </w:pPr>
      <w:rPr>
        <w:rFonts w:hint="default"/>
        <w:lang w:val="es-ES" w:eastAsia="es-ES" w:bidi="es-ES"/>
      </w:rPr>
    </w:lvl>
    <w:lvl w:ilvl="3" w:tplc="3A5C5E66">
      <w:numFmt w:val="bullet"/>
      <w:lvlText w:val="•"/>
      <w:lvlJc w:val="left"/>
      <w:pPr>
        <w:ind w:left="2687" w:hanging="161"/>
      </w:pPr>
      <w:rPr>
        <w:rFonts w:hint="default"/>
        <w:lang w:val="es-ES" w:eastAsia="es-ES" w:bidi="es-ES"/>
      </w:rPr>
    </w:lvl>
    <w:lvl w:ilvl="4" w:tplc="C76C0A54">
      <w:numFmt w:val="bullet"/>
      <w:lvlText w:val="•"/>
      <w:lvlJc w:val="left"/>
      <w:pPr>
        <w:ind w:left="3550" w:hanging="161"/>
      </w:pPr>
      <w:rPr>
        <w:rFonts w:hint="default"/>
        <w:lang w:val="es-ES" w:eastAsia="es-ES" w:bidi="es-ES"/>
      </w:rPr>
    </w:lvl>
    <w:lvl w:ilvl="5" w:tplc="9E68657E">
      <w:numFmt w:val="bullet"/>
      <w:lvlText w:val="•"/>
      <w:lvlJc w:val="left"/>
      <w:pPr>
        <w:ind w:left="4413" w:hanging="161"/>
      </w:pPr>
      <w:rPr>
        <w:rFonts w:hint="default"/>
        <w:lang w:val="es-ES" w:eastAsia="es-ES" w:bidi="es-ES"/>
      </w:rPr>
    </w:lvl>
    <w:lvl w:ilvl="6" w:tplc="F22E6EF4">
      <w:numFmt w:val="bullet"/>
      <w:lvlText w:val="•"/>
      <w:lvlJc w:val="left"/>
      <w:pPr>
        <w:ind w:left="5275" w:hanging="161"/>
      </w:pPr>
      <w:rPr>
        <w:rFonts w:hint="default"/>
        <w:lang w:val="es-ES" w:eastAsia="es-ES" w:bidi="es-ES"/>
      </w:rPr>
    </w:lvl>
    <w:lvl w:ilvl="7" w:tplc="EDAC89CA">
      <w:numFmt w:val="bullet"/>
      <w:lvlText w:val="•"/>
      <w:lvlJc w:val="left"/>
      <w:pPr>
        <w:ind w:left="6138" w:hanging="161"/>
      </w:pPr>
      <w:rPr>
        <w:rFonts w:hint="default"/>
        <w:lang w:val="es-ES" w:eastAsia="es-ES" w:bidi="es-ES"/>
      </w:rPr>
    </w:lvl>
    <w:lvl w:ilvl="8" w:tplc="6DC0F5F4">
      <w:numFmt w:val="bullet"/>
      <w:lvlText w:val="•"/>
      <w:lvlJc w:val="left"/>
      <w:pPr>
        <w:ind w:left="7001" w:hanging="161"/>
      </w:pPr>
      <w:rPr>
        <w:rFonts w:hint="default"/>
        <w:lang w:val="es-ES" w:eastAsia="es-ES" w:bidi="es-ES"/>
      </w:rPr>
    </w:lvl>
  </w:abstractNum>
  <w:abstractNum w:abstractNumId="20" w15:restartNumberingAfterBreak="0">
    <w:nsid w:val="3E917E32"/>
    <w:multiLevelType w:val="hybridMultilevel"/>
    <w:tmpl w:val="4104A584"/>
    <w:lvl w:ilvl="0" w:tplc="4AB676B2">
      <w:start w:val="1"/>
      <w:numFmt w:val="lowerLetter"/>
      <w:lvlText w:val="%1)"/>
      <w:lvlJc w:val="left"/>
      <w:pPr>
        <w:ind w:left="102" w:hanging="398"/>
      </w:pPr>
      <w:rPr>
        <w:rFonts w:ascii="Arial" w:eastAsia="Arial" w:hAnsi="Arial" w:cs="Arial" w:hint="default"/>
        <w:spacing w:val="-19"/>
        <w:w w:val="99"/>
        <w:sz w:val="24"/>
        <w:szCs w:val="24"/>
        <w:lang w:val="es-ES" w:eastAsia="es-ES" w:bidi="es-ES"/>
      </w:rPr>
    </w:lvl>
    <w:lvl w:ilvl="1" w:tplc="25464F60">
      <w:numFmt w:val="bullet"/>
      <w:lvlText w:val="•"/>
      <w:lvlJc w:val="left"/>
      <w:pPr>
        <w:ind w:left="962" w:hanging="398"/>
      </w:pPr>
      <w:rPr>
        <w:rFonts w:hint="default"/>
        <w:lang w:val="es-ES" w:eastAsia="es-ES" w:bidi="es-ES"/>
      </w:rPr>
    </w:lvl>
    <w:lvl w:ilvl="2" w:tplc="9FEC9946">
      <w:numFmt w:val="bullet"/>
      <w:lvlText w:val="•"/>
      <w:lvlJc w:val="left"/>
      <w:pPr>
        <w:ind w:left="1825" w:hanging="398"/>
      </w:pPr>
      <w:rPr>
        <w:rFonts w:hint="default"/>
        <w:lang w:val="es-ES" w:eastAsia="es-ES" w:bidi="es-ES"/>
      </w:rPr>
    </w:lvl>
    <w:lvl w:ilvl="3" w:tplc="B5BC99B2">
      <w:numFmt w:val="bullet"/>
      <w:lvlText w:val="•"/>
      <w:lvlJc w:val="left"/>
      <w:pPr>
        <w:ind w:left="2687" w:hanging="398"/>
      </w:pPr>
      <w:rPr>
        <w:rFonts w:hint="default"/>
        <w:lang w:val="es-ES" w:eastAsia="es-ES" w:bidi="es-ES"/>
      </w:rPr>
    </w:lvl>
    <w:lvl w:ilvl="4" w:tplc="BA0E359E">
      <w:numFmt w:val="bullet"/>
      <w:lvlText w:val="•"/>
      <w:lvlJc w:val="left"/>
      <w:pPr>
        <w:ind w:left="3550" w:hanging="398"/>
      </w:pPr>
      <w:rPr>
        <w:rFonts w:hint="default"/>
        <w:lang w:val="es-ES" w:eastAsia="es-ES" w:bidi="es-ES"/>
      </w:rPr>
    </w:lvl>
    <w:lvl w:ilvl="5" w:tplc="39143C56">
      <w:numFmt w:val="bullet"/>
      <w:lvlText w:val="•"/>
      <w:lvlJc w:val="left"/>
      <w:pPr>
        <w:ind w:left="4413" w:hanging="398"/>
      </w:pPr>
      <w:rPr>
        <w:rFonts w:hint="default"/>
        <w:lang w:val="es-ES" w:eastAsia="es-ES" w:bidi="es-ES"/>
      </w:rPr>
    </w:lvl>
    <w:lvl w:ilvl="6" w:tplc="2842C5BA">
      <w:numFmt w:val="bullet"/>
      <w:lvlText w:val="•"/>
      <w:lvlJc w:val="left"/>
      <w:pPr>
        <w:ind w:left="5275" w:hanging="398"/>
      </w:pPr>
      <w:rPr>
        <w:rFonts w:hint="default"/>
        <w:lang w:val="es-ES" w:eastAsia="es-ES" w:bidi="es-ES"/>
      </w:rPr>
    </w:lvl>
    <w:lvl w:ilvl="7" w:tplc="E2F6B6C8">
      <w:numFmt w:val="bullet"/>
      <w:lvlText w:val="•"/>
      <w:lvlJc w:val="left"/>
      <w:pPr>
        <w:ind w:left="6138" w:hanging="398"/>
      </w:pPr>
      <w:rPr>
        <w:rFonts w:hint="default"/>
        <w:lang w:val="es-ES" w:eastAsia="es-ES" w:bidi="es-ES"/>
      </w:rPr>
    </w:lvl>
    <w:lvl w:ilvl="8" w:tplc="91445EDA">
      <w:numFmt w:val="bullet"/>
      <w:lvlText w:val="•"/>
      <w:lvlJc w:val="left"/>
      <w:pPr>
        <w:ind w:left="7001" w:hanging="398"/>
      </w:pPr>
      <w:rPr>
        <w:rFonts w:hint="default"/>
        <w:lang w:val="es-ES" w:eastAsia="es-ES" w:bidi="es-ES"/>
      </w:rPr>
    </w:lvl>
  </w:abstractNum>
  <w:abstractNum w:abstractNumId="21" w15:restartNumberingAfterBreak="0">
    <w:nsid w:val="42CD01CB"/>
    <w:multiLevelType w:val="hybridMultilevel"/>
    <w:tmpl w:val="CEEA7F4A"/>
    <w:lvl w:ilvl="0" w:tplc="A196842E">
      <w:numFmt w:val="bullet"/>
      <w:lvlText w:val="-"/>
      <w:lvlJc w:val="left"/>
      <w:pPr>
        <w:ind w:left="102" w:hanging="168"/>
      </w:pPr>
      <w:rPr>
        <w:rFonts w:ascii="Arial" w:eastAsia="Arial" w:hAnsi="Arial" w:cs="Arial" w:hint="default"/>
        <w:w w:val="99"/>
        <w:sz w:val="24"/>
        <w:szCs w:val="24"/>
        <w:lang w:val="es-ES" w:eastAsia="es-ES" w:bidi="es-ES"/>
      </w:rPr>
    </w:lvl>
    <w:lvl w:ilvl="1" w:tplc="6A8ACD48">
      <w:numFmt w:val="bullet"/>
      <w:lvlText w:val="•"/>
      <w:lvlJc w:val="left"/>
      <w:pPr>
        <w:ind w:left="962" w:hanging="168"/>
      </w:pPr>
      <w:rPr>
        <w:rFonts w:hint="default"/>
        <w:lang w:val="es-ES" w:eastAsia="es-ES" w:bidi="es-ES"/>
      </w:rPr>
    </w:lvl>
    <w:lvl w:ilvl="2" w:tplc="C6A2F0BC">
      <w:numFmt w:val="bullet"/>
      <w:lvlText w:val="•"/>
      <w:lvlJc w:val="left"/>
      <w:pPr>
        <w:ind w:left="1825" w:hanging="168"/>
      </w:pPr>
      <w:rPr>
        <w:rFonts w:hint="default"/>
        <w:lang w:val="es-ES" w:eastAsia="es-ES" w:bidi="es-ES"/>
      </w:rPr>
    </w:lvl>
    <w:lvl w:ilvl="3" w:tplc="1668D92E">
      <w:numFmt w:val="bullet"/>
      <w:lvlText w:val="•"/>
      <w:lvlJc w:val="left"/>
      <w:pPr>
        <w:ind w:left="2687" w:hanging="168"/>
      </w:pPr>
      <w:rPr>
        <w:rFonts w:hint="default"/>
        <w:lang w:val="es-ES" w:eastAsia="es-ES" w:bidi="es-ES"/>
      </w:rPr>
    </w:lvl>
    <w:lvl w:ilvl="4" w:tplc="4FD05DE2">
      <w:numFmt w:val="bullet"/>
      <w:lvlText w:val="•"/>
      <w:lvlJc w:val="left"/>
      <w:pPr>
        <w:ind w:left="3550" w:hanging="168"/>
      </w:pPr>
      <w:rPr>
        <w:rFonts w:hint="default"/>
        <w:lang w:val="es-ES" w:eastAsia="es-ES" w:bidi="es-ES"/>
      </w:rPr>
    </w:lvl>
    <w:lvl w:ilvl="5" w:tplc="083C24DA">
      <w:numFmt w:val="bullet"/>
      <w:lvlText w:val="•"/>
      <w:lvlJc w:val="left"/>
      <w:pPr>
        <w:ind w:left="4413" w:hanging="168"/>
      </w:pPr>
      <w:rPr>
        <w:rFonts w:hint="default"/>
        <w:lang w:val="es-ES" w:eastAsia="es-ES" w:bidi="es-ES"/>
      </w:rPr>
    </w:lvl>
    <w:lvl w:ilvl="6" w:tplc="2F287368">
      <w:numFmt w:val="bullet"/>
      <w:lvlText w:val="•"/>
      <w:lvlJc w:val="left"/>
      <w:pPr>
        <w:ind w:left="5275" w:hanging="168"/>
      </w:pPr>
      <w:rPr>
        <w:rFonts w:hint="default"/>
        <w:lang w:val="es-ES" w:eastAsia="es-ES" w:bidi="es-ES"/>
      </w:rPr>
    </w:lvl>
    <w:lvl w:ilvl="7" w:tplc="CEDA2B4A">
      <w:numFmt w:val="bullet"/>
      <w:lvlText w:val="•"/>
      <w:lvlJc w:val="left"/>
      <w:pPr>
        <w:ind w:left="6138" w:hanging="168"/>
      </w:pPr>
      <w:rPr>
        <w:rFonts w:hint="default"/>
        <w:lang w:val="es-ES" w:eastAsia="es-ES" w:bidi="es-ES"/>
      </w:rPr>
    </w:lvl>
    <w:lvl w:ilvl="8" w:tplc="30245624">
      <w:numFmt w:val="bullet"/>
      <w:lvlText w:val="•"/>
      <w:lvlJc w:val="left"/>
      <w:pPr>
        <w:ind w:left="7001" w:hanging="168"/>
      </w:pPr>
      <w:rPr>
        <w:rFonts w:hint="default"/>
        <w:lang w:val="es-ES" w:eastAsia="es-ES" w:bidi="es-ES"/>
      </w:rPr>
    </w:lvl>
  </w:abstractNum>
  <w:abstractNum w:abstractNumId="22" w15:restartNumberingAfterBreak="0">
    <w:nsid w:val="45673C10"/>
    <w:multiLevelType w:val="hybridMultilevel"/>
    <w:tmpl w:val="F22E84C6"/>
    <w:lvl w:ilvl="0" w:tplc="40B006E0">
      <w:start w:val="1"/>
      <w:numFmt w:val="lowerLetter"/>
      <w:lvlText w:val="%1)"/>
      <w:lvlJc w:val="left"/>
      <w:pPr>
        <w:ind w:left="102" w:hanging="312"/>
      </w:pPr>
      <w:rPr>
        <w:rFonts w:ascii="Arial" w:eastAsia="Arial" w:hAnsi="Arial" w:cs="Arial" w:hint="default"/>
        <w:w w:val="99"/>
        <w:sz w:val="24"/>
        <w:szCs w:val="24"/>
        <w:lang w:val="es-ES" w:eastAsia="es-ES" w:bidi="es-ES"/>
      </w:rPr>
    </w:lvl>
    <w:lvl w:ilvl="1" w:tplc="06D45B0A">
      <w:numFmt w:val="bullet"/>
      <w:lvlText w:val="•"/>
      <w:lvlJc w:val="left"/>
      <w:pPr>
        <w:ind w:left="962" w:hanging="312"/>
      </w:pPr>
      <w:rPr>
        <w:rFonts w:hint="default"/>
        <w:lang w:val="es-ES" w:eastAsia="es-ES" w:bidi="es-ES"/>
      </w:rPr>
    </w:lvl>
    <w:lvl w:ilvl="2" w:tplc="026E91A4">
      <w:numFmt w:val="bullet"/>
      <w:lvlText w:val="•"/>
      <w:lvlJc w:val="left"/>
      <w:pPr>
        <w:ind w:left="1825" w:hanging="312"/>
      </w:pPr>
      <w:rPr>
        <w:rFonts w:hint="default"/>
        <w:lang w:val="es-ES" w:eastAsia="es-ES" w:bidi="es-ES"/>
      </w:rPr>
    </w:lvl>
    <w:lvl w:ilvl="3" w:tplc="C9B80DCC">
      <w:numFmt w:val="bullet"/>
      <w:lvlText w:val="•"/>
      <w:lvlJc w:val="left"/>
      <w:pPr>
        <w:ind w:left="2687" w:hanging="312"/>
      </w:pPr>
      <w:rPr>
        <w:rFonts w:hint="default"/>
        <w:lang w:val="es-ES" w:eastAsia="es-ES" w:bidi="es-ES"/>
      </w:rPr>
    </w:lvl>
    <w:lvl w:ilvl="4" w:tplc="C3B80436">
      <w:numFmt w:val="bullet"/>
      <w:lvlText w:val="•"/>
      <w:lvlJc w:val="left"/>
      <w:pPr>
        <w:ind w:left="3550" w:hanging="312"/>
      </w:pPr>
      <w:rPr>
        <w:rFonts w:hint="default"/>
        <w:lang w:val="es-ES" w:eastAsia="es-ES" w:bidi="es-ES"/>
      </w:rPr>
    </w:lvl>
    <w:lvl w:ilvl="5" w:tplc="DB5A9720">
      <w:numFmt w:val="bullet"/>
      <w:lvlText w:val="•"/>
      <w:lvlJc w:val="left"/>
      <w:pPr>
        <w:ind w:left="4413" w:hanging="312"/>
      </w:pPr>
      <w:rPr>
        <w:rFonts w:hint="default"/>
        <w:lang w:val="es-ES" w:eastAsia="es-ES" w:bidi="es-ES"/>
      </w:rPr>
    </w:lvl>
    <w:lvl w:ilvl="6" w:tplc="1C3A22C6">
      <w:numFmt w:val="bullet"/>
      <w:lvlText w:val="•"/>
      <w:lvlJc w:val="left"/>
      <w:pPr>
        <w:ind w:left="5275" w:hanging="312"/>
      </w:pPr>
      <w:rPr>
        <w:rFonts w:hint="default"/>
        <w:lang w:val="es-ES" w:eastAsia="es-ES" w:bidi="es-ES"/>
      </w:rPr>
    </w:lvl>
    <w:lvl w:ilvl="7" w:tplc="7EEA7A16">
      <w:numFmt w:val="bullet"/>
      <w:lvlText w:val="•"/>
      <w:lvlJc w:val="left"/>
      <w:pPr>
        <w:ind w:left="6138" w:hanging="312"/>
      </w:pPr>
      <w:rPr>
        <w:rFonts w:hint="default"/>
        <w:lang w:val="es-ES" w:eastAsia="es-ES" w:bidi="es-ES"/>
      </w:rPr>
    </w:lvl>
    <w:lvl w:ilvl="8" w:tplc="2D80E92A">
      <w:numFmt w:val="bullet"/>
      <w:lvlText w:val="•"/>
      <w:lvlJc w:val="left"/>
      <w:pPr>
        <w:ind w:left="7001" w:hanging="312"/>
      </w:pPr>
      <w:rPr>
        <w:rFonts w:hint="default"/>
        <w:lang w:val="es-ES" w:eastAsia="es-ES" w:bidi="es-ES"/>
      </w:rPr>
    </w:lvl>
  </w:abstractNum>
  <w:abstractNum w:abstractNumId="23" w15:restartNumberingAfterBreak="0">
    <w:nsid w:val="466B3E13"/>
    <w:multiLevelType w:val="multilevel"/>
    <w:tmpl w:val="5D22540A"/>
    <w:lvl w:ilvl="0">
      <w:start w:val="9"/>
      <w:numFmt w:val="decimal"/>
      <w:lvlText w:val="%1"/>
      <w:lvlJc w:val="left"/>
      <w:pPr>
        <w:ind w:left="715" w:hanging="614"/>
      </w:pPr>
      <w:rPr>
        <w:rFonts w:hint="default"/>
        <w:lang w:val="es-ES" w:eastAsia="es-ES" w:bidi="es-ES"/>
      </w:rPr>
    </w:lvl>
    <w:lvl w:ilvl="1">
      <w:start w:val="1"/>
      <w:numFmt w:val="decimal"/>
      <w:lvlText w:val="%1.%2"/>
      <w:lvlJc w:val="left"/>
      <w:pPr>
        <w:ind w:left="715" w:hanging="614"/>
      </w:pPr>
      <w:rPr>
        <w:rFonts w:hint="default"/>
        <w:lang w:val="es-ES" w:eastAsia="es-ES" w:bidi="es-ES"/>
      </w:rPr>
    </w:lvl>
    <w:lvl w:ilvl="2">
      <w:start w:val="1"/>
      <w:numFmt w:val="decimal"/>
      <w:lvlText w:val="%1.%2.%3."/>
      <w:lvlJc w:val="left"/>
      <w:pPr>
        <w:ind w:left="715" w:hanging="614"/>
      </w:pPr>
      <w:rPr>
        <w:rFonts w:ascii="Arial" w:eastAsia="Arial" w:hAnsi="Arial" w:cs="Arial" w:hint="default"/>
        <w:i/>
        <w:spacing w:val="-3"/>
        <w:w w:val="100"/>
        <w:sz w:val="22"/>
        <w:szCs w:val="22"/>
        <w:lang w:val="es-ES" w:eastAsia="es-ES" w:bidi="es-ES"/>
      </w:rPr>
    </w:lvl>
    <w:lvl w:ilvl="3">
      <w:numFmt w:val="bullet"/>
      <w:lvlText w:val="*"/>
      <w:lvlJc w:val="left"/>
      <w:pPr>
        <w:ind w:left="102" w:hanging="185"/>
      </w:pPr>
      <w:rPr>
        <w:rFonts w:ascii="Arial" w:eastAsia="Arial" w:hAnsi="Arial" w:cs="Arial" w:hint="default"/>
        <w:w w:val="99"/>
        <w:sz w:val="24"/>
        <w:szCs w:val="24"/>
        <w:lang w:val="es-ES" w:eastAsia="es-ES" w:bidi="es-ES"/>
      </w:rPr>
    </w:lvl>
    <w:lvl w:ilvl="4">
      <w:numFmt w:val="bullet"/>
      <w:lvlText w:val="•"/>
      <w:lvlJc w:val="left"/>
      <w:pPr>
        <w:ind w:left="3388" w:hanging="185"/>
      </w:pPr>
      <w:rPr>
        <w:rFonts w:hint="default"/>
        <w:lang w:val="es-ES" w:eastAsia="es-ES" w:bidi="es-ES"/>
      </w:rPr>
    </w:lvl>
    <w:lvl w:ilvl="5">
      <w:numFmt w:val="bullet"/>
      <w:lvlText w:val="•"/>
      <w:lvlJc w:val="left"/>
      <w:pPr>
        <w:ind w:left="4278" w:hanging="185"/>
      </w:pPr>
      <w:rPr>
        <w:rFonts w:hint="default"/>
        <w:lang w:val="es-ES" w:eastAsia="es-ES" w:bidi="es-ES"/>
      </w:rPr>
    </w:lvl>
    <w:lvl w:ilvl="6">
      <w:numFmt w:val="bullet"/>
      <w:lvlText w:val="•"/>
      <w:lvlJc w:val="left"/>
      <w:pPr>
        <w:ind w:left="5168" w:hanging="185"/>
      </w:pPr>
      <w:rPr>
        <w:rFonts w:hint="default"/>
        <w:lang w:val="es-ES" w:eastAsia="es-ES" w:bidi="es-ES"/>
      </w:rPr>
    </w:lvl>
    <w:lvl w:ilvl="7">
      <w:numFmt w:val="bullet"/>
      <w:lvlText w:val="•"/>
      <w:lvlJc w:val="left"/>
      <w:pPr>
        <w:ind w:left="6057" w:hanging="185"/>
      </w:pPr>
      <w:rPr>
        <w:rFonts w:hint="default"/>
        <w:lang w:val="es-ES" w:eastAsia="es-ES" w:bidi="es-ES"/>
      </w:rPr>
    </w:lvl>
    <w:lvl w:ilvl="8">
      <w:numFmt w:val="bullet"/>
      <w:lvlText w:val="•"/>
      <w:lvlJc w:val="left"/>
      <w:pPr>
        <w:ind w:left="6947" w:hanging="185"/>
      </w:pPr>
      <w:rPr>
        <w:rFonts w:hint="default"/>
        <w:lang w:val="es-ES" w:eastAsia="es-ES" w:bidi="es-ES"/>
      </w:rPr>
    </w:lvl>
  </w:abstractNum>
  <w:abstractNum w:abstractNumId="24" w15:restartNumberingAfterBreak="0">
    <w:nsid w:val="46AC6D1E"/>
    <w:multiLevelType w:val="hybridMultilevel"/>
    <w:tmpl w:val="AFB08830"/>
    <w:lvl w:ilvl="0" w:tplc="34EEE5EE">
      <w:numFmt w:val="bullet"/>
      <w:lvlText w:val="*"/>
      <w:lvlJc w:val="left"/>
      <w:pPr>
        <w:ind w:left="102" w:hanging="235"/>
      </w:pPr>
      <w:rPr>
        <w:rFonts w:ascii="Arial" w:eastAsia="Arial" w:hAnsi="Arial" w:cs="Arial" w:hint="default"/>
        <w:w w:val="99"/>
        <w:sz w:val="24"/>
        <w:szCs w:val="24"/>
        <w:lang w:val="es-ES" w:eastAsia="es-ES" w:bidi="es-ES"/>
      </w:rPr>
    </w:lvl>
    <w:lvl w:ilvl="1" w:tplc="862A7D22">
      <w:numFmt w:val="bullet"/>
      <w:lvlText w:val="•"/>
      <w:lvlJc w:val="left"/>
      <w:pPr>
        <w:ind w:left="962" w:hanging="235"/>
      </w:pPr>
      <w:rPr>
        <w:rFonts w:hint="default"/>
        <w:lang w:val="es-ES" w:eastAsia="es-ES" w:bidi="es-ES"/>
      </w:rPr>
    </w:lvl>
    <w:lvl w:ilvl="2" w:tplc="F19C9878">
      <w:numFmt w:val="bullet"/>
      <w:lvlText w:val="•"/>
      <w:lvlJc w:val="left"/>
      <w:pPr>
        <w:ind w:left="1825" w:hanging="235"/>
      </w:pPr>
      <w:rPr>
        <w:rFonts w:hint="default"/>
        <w:lang w:val="es-ES" w:eastAsia="es-ES" w:bidi="es-ES"/>
      </w:rPr>
    </w:lvl>
    <w:lvl w:ilvl="3" w:tplc="A75626E0">
      <w:numFmt w:val="bullet"/>
      <w:lvlText w:val="•"/>
      <w:lvlJc w:val="left"/>
      <w:pPr>
        <w:ind w:left="2687" w:hanging="235"/>
      </w:pPr>
      <w:rPr>
        <w:rFonts w:hint="default"/>
        <w:lang w:val="es-ES" w:eastAsia="es-ES" w:bidi="es-ES"/>
      </w:rPr>
    </w:lvl>
    <w:lvl w:ilvl="4" w:tplc="E5822A06">
      <w:numFmt w:val="bullet"/>
      <w:lvlText w:val="•"/>
      <w:lvlJc w:val="left"/>
      <w:pPr>
        <w:ind w:left="3550" w:hanging="235"/>
      </w:pPr>
      <w:rPr>
        <w:rFonts w:hint="default"/>
        <w:lang w:val="es-ES" w:eastAsia="es-ES" w:bidi="es-ES"/>
      </w:rPr>
    </w:lvl>
    <w:lvl w:ilvl="5" w:tplc="7D464932">
      <w:numFmt w:val="bullet"/>
      <w:lvlText w:val="•"/>
      <w:lvlJc w:val="left"/>
      <w:pPr>
        <w:ind w:left="4413" w:hanging="235"/>
      </w:pPr>
      <w:rPr>
        <w:rFonts w:hint="default"/>
        <w:lang w:val="es-ES" w:eastAsia="es-ES" w:bidi="es-ES"/>
      </w:rPr>
    </w:lvl>
    <w:lvl w:ilvl="6" w:tplc="661EF9BE">
      <w:numFmt w:val="bullet"/>
      <w:lvlText w:val="•"/>
      <w:lvlJc w:val="left"/>
      <w:pPr>
        <w:ind w:left="5275" w:hanging="235"/>
      </w:pPr>
      <w:rPr>
        <w:rFonts w:hint="default"/>
        <w:lang w:val="es-ES" w:eastAsia="es-ES" w:bidi="es-ES"/>
      </w:rPr>
    </w:lvl>
    <w:lvl w:ilvl="7" w:tplc="7F961732">
      <w:numFmt w:val="bullet"/>
      <w:lvlText w:val="•"/>
      <w:lvlJc w:val="left"/>
      <w:pPr>
        <w:ind w:left="6138" w:hanging="235"/>
      </w:pPr>
      <w:rPr>
        <w:rFonts w:hint="default"/>
        <w:lang w:val="es-ES" w:eastAsia="es-ES" w:bidi="es-ES"/>
      </w:rPr>
    </w:lvl>
    <w:lvl w:ilvl="8" w:tplc="2B48E7C2">
      <w:numFmt w:val="bullet"/>
      <w:lvlText w:val="•"/>
      <w:lvlJc w:val="left"/>
      <w:pPr>
        <w:ind w:left="7001" w:hanging="235"/>
      </w:pPr>
      <w:rPr>
        <w:rFonts w:hint="default"/>
        <w:lang w:val="es-ES" w:eastAsia="es-ES" w:bidi="es-ES"/>
      </w:rPr>
    </w:lvl>
  </w:abstractNum>
  <w:abstractNum w:abstractNumId="25" w15:restartNumberingAfterBreak="0">
    <w:nsid w:val="47583F52"/>
    <w:multiLevelType w:val="hybridMultilevel"/>
    <w:tmpl w:val="BB94AD24"/>
    <w:lvl w:ilvl="0" w:tplc="DAEC4662">
      <w:start w:val="1"/>
      <w:numFmt w:val="lowerLetter"/>
      <w:lvlText w:val="%1)"/>
      <w:lvlJc w:val="left"/>
      <w:pPr>
        <w:ind w:left="102" w:hanging="281"/>
      </w:pPr>
      <w:rPr>
        <w:rFonts w:ascii="Arial" w:eastAsia="Arial" w:hAnsi="Arial" w:cs="Arial" w:hint="default"/>
        <w:spacing w:val="-3"/>
        <w:w w:val="99"/>
        <w:sz w:val="24"/>
        <w:szCs w:val="24"/>
        <w:lang w:val="es-ES" w:eastAsia="es-ES" w:bidi="es-ES"/>
      </w:rPr>
    </w:lvl>
    <w:lvl w:ilvl="1" w:tplc="A2D8D2BE">
      <w:numFmt w:val="bullet"/>
      <w:lvlText w:val="•"/>
      <w:lvlJc w:val="left"/>
      <w:pPr>
        <w:ind w:left="962" w:hanging="281"/>
      </w:pPr>
      <w:rPr>
        <w:rFonts w:hint="default"/>
        <w:lang w:val="es-ES" w:eastAsia="es-ES" w:bidi="es-ES"/>
      </w:rPr>
    </w:lvl>
    <w:lvl w:ilvl="2" w:tplc="6E402E12">
      <w:numFmt w:val="bullet"/>
      <w:lvlText w:val="•"/>
      <w:lvlJc w:val="left"/>
      <w:pPr>
        <w:ind w:left="1825" w:hanging="281"/>
      </w:pPr>
      <w:rPr>
        <w:rFonts w:hint="default"/>
        <w:lang w:val="es-ES" w:eastAsia="es-ES" w:bidi="es-ES"/>
      </w:rPr>
    </w:lvl>
    <w:lvl w:ilvl="3" w:tplc="B8C01190">
      <w:numFmt w:val="bullet"/>
      <w:lvlText w:val="•"/>
      <w:lvlJc w:val="left"/>
      <w:pPr>
        <w:ind w:left="2687" w:hanging="281"/>
      </w:pPr>
      <w:rPr>
        <w:rFonts w:hint="default"/>
        <w:lang w:val="es-ES" w:eastAsia="es-ES" w:bidi="es-ES"/>
      </w:rPr>
    </w:lvl>
    <w:lvl w:ilvl="4" w:tplc="4028BE9E">
      <w:numFmt w:val="bullet"/>
      <w:lvlText w:val="•"/>
      <w:lvlJc w:val="left"/>
      <w:pPr>
        <w:ind w:left="3550" w:hanging="281"/>
      </w:pPr>
      <w:rPr>
        <w:rFonts w:hint="default"/>
        <w:lang w:val="es-ES" w:eastAsia="es-ES" w:bidi="es-ES"/>
      </w:rPr>
    </w:lvl>
    <w:lvl w:ilvl="5" w:tplc="32D817BC">
      <w:numFmt w:val="bullet"/>
      <w:lvlText w:val="•"/>
      <w:lvlJc w:val="left"/>
      <w:pPr>
        <w:ind w:left="4413" w:hanging="281"/>
      </w:pPr>
      <w:rPr>
        <w:rFonts w:hint="default"/>
        <w:lang w:val="es-ES" w:eastAsia="es-ES" w:bidi="es-ES"/>
      </w:rPr>
    </w:lvl>
    <w:lvl w:ilvl="6" w:tplc="E0EAFFA8">
      <w:numFmt w:val="bullet"/>
      <w:lvlText w:val="•"/>
      <w:lvlJc w:val="left"/>
      <w:pPr>
        <w:ind w:left="5275" w:hanging="281"/>
      </w:pPr>
      <w:rPr>
        <w:rFonts w:hint="default"/>
        <w:lang w:val="es-ES" w:eastAsia="es-ES" w:bidi="es-ES"/>
      </w:rPr>
    </w:lvl>
    <w:lvl w:ilvl="7" w:tplc="78EA038A">
      <w:numFmt w:val="bullet"/>
      <w:lvlText w:val="•"/>
      <w:lvlJc w:val="left"/>
      <w:pPr>
        <w:ind w:left="6138" w:hanging="281"/>
      </w:pPr>
      <w:rPr>
        <w:rFonts w:hint="default"/>
        <w:lang w:val="es-ES" w:eastAsia="es-ES" w:bidi="es-ES"/>
      </w:rPr>
    </w:lvl>
    <w:lvl w:ilvl="8" w:tplc="1F520E72">
      <w:numFmt w:val="bullet"/>
      <w:lvlText w:val="•"/>
      <w:lvlJc w:val="left"/>
      <w:pPr>
        <w:ind w:left="7001" w:hanging="281"/>
      </w:pPr>
      <w:rPr>
        <w:rFonts w:hint="default"/>
        <w:lang w:val="es-ES" w:eastAsia="es-ES" w:bidi="es-ES"/>
      </w:rPr>
    </w:lvl>
  </w:abstractNum>
  <w:abstractNum w:abstractNumId="26" w15:restartNumberingAfterBreak="0">
    <w:nsid w:val="4A090841"/>
    <w:multiLevelType w:val="multilevel"/>
    <w:tmpl w:val="91C23BB2"/>
    <w:lvl w:ilvl="0">
      <w:start w:val="5"/>
      <w:numFmt w:val="decimal"/>
      <w:lvlText w:val="%1"/>
      <w:lvlJc w:val="left"/>
      <w:pPr>
        <w:ind w:left="713" w:hanging="612"/>
      </w:pPr>
      <w:rPr>
        <w:rFonts w:hint="default"/>
        <w:lang w:val="es-ES" w:eastAsia="es-ES" w:bidi="es-ES"/>
      </w:rPr>
    </w:lvl>
    <w:lvl w:ilvl="1">
      <w:start w:val="2"/>
      <w:numFmt w:val="decimal"/>
      <w:lvlText w:val="%1.%2"/>
      <w:lvlJc w:val="left"/>
      <w:pPr>
        <w:ind w:left="713" w:hanging="612"/>
      </w:pPr>
      <w:rPr>
        <w:rFonts w:hint="default"/>
        <w:lang w:val="es-ES" w:eastAsia="es-ES" w:bidi="es-ES"/>
      </w:rPr>
    </w:lvl>
    <w:lvl w:ilvl="2">
      <w:start w:val="1"/>
      <w:numFmt w:val="decimal"/>
      <w:lvlText w:val="%1.%2.%3."/>
      <w:lvlJc w:val="left"/>
      <w:pPr>
        <w:ind w:left="713" w:hanging="612"/>
      </w:pPr>
      <w:rPr>
        <w:rFonts w:ascii="Arial" w:eastAsia="Arial" w:hAnsi="Arial" w:cs="Arial" w:hint="default"/>
        <w:i/>
        <w:spacing w:val="-3"/>
        <w:w w:val="100"/>
        <w:sz w:val="22"/>
        <w:szCs w:val="22"/>
        <w:lang w:val="es-ES" w:eastAsia="es-ES" w:bidi="es-ES"/>
      </w:rPr>
    </w:lvl>
    <w:lvl w:ilvl="3">
      <w:numFmt w:val="bullet"/>
      <w:lvlText w:val="*"/>
      <w:lvlJc w:val="left"/>
      <w:pPr>
        <w:ind w:left="102" w:hanging="161"/>
      </w:pPr>
      <w:rPr>
        <w:rFonts w:ascii="Arial" w:eastAsia="Arial" w:hAnsi="Arial" w:cs="Arial" w:hint="default"/>
        <w:w w:val="99"/>
        <w:sz w:val="24"/>
        <w:szCs w:val="24"/>
        <w:lang w:val="es-ES" w:eastAsia="es-ES" w:bidi="es-ES"/>
      </w:rPr>
    </w:lvl>
    <w:lvl w:ilvl="4">
      <w:numFmt w:val="bullet"/>
      <w:lvlText w:val="•"/>
      <w:lvlJc w:val="left"/>
      <w:pPr>
        <w:ind w:left="3388" w:hanging="161"/>
      </w:pPr>
      <w:rPr>
        <w:rFonts w:hint="default"/>
        <w:lang w:val="es-ES" w:eastAsia="es-ES" w:bidi="es-ES"/>
      </w:rPr>
    </w:lvl>
    <w:lvl w:ilvl="5">
      <w:numFmt w:val="bullet"/>
      <w:lvlText w:val="•"/>
      <w:lvlJc w:val="left"/>
      <w:pPr>
        <w:ind w:left="4278" w:hanging="161"/>
      </w:pPr>
      <w:rPr>
        <w:rFonts w:hint="default"/>
        <w:lang w:val="es-ES" w:eastAsia="es-ES" w:bidi="es-ES"/>
      </w:rPr>
    </w:lvl>
    <w:lvl w:ilvl="6">
      <w:numFmt w:val="bullet"/>
      <w:lvlText w:val="•"/>
      <w:lvlJc w:val="left"/>
      <w:pPr>
        <w:ind w:left="5168" w:hanging="161"/>
      </w:pPr>
      <w:rPr>
        <w:rFonts w:hint="default"/>
        <w:lang w:val="es-ES" w:eastAsia="es-ES" w:bidi="es-ES"/>
      </w:rPr>
    </w:lvl>
    <w:lvl w:ilvl="7">
      <w:numFmt w:val="bullet"/>
      <w:lvlText w:val="•"/>
      <w:lvlJc w:val="left"/>
      <w:pPr>
        <w:ind w:left="6057" w:hanging="161"/>
      </w:pPr>
      <w:rPr>
        <w:rFonts w:hint="default"/>
        <w:lang w:val="es-ES" w:eastAsia="es-ES" w:bidi="es-ES"/>
      </w:rPr>
    </w:lvl>
    <w:lvl w:ilvl="8">
      <w:numFmt w:val="bullet"/>
      <w:lvlText w:val="•"/>
      <w:lvlJc w:val="left"/>
      <w:pPr>
        <w:ind w:left="6947" w:hanging="161"/>
      </w:pPr>
      <w:rPr>
        <w:rFonts w:hint="default"/>
        <w:lang w:val="es-ES" w:eastAsia="es-ES" w:bidi="es-ES"/>
      </w:rPr>
    </w:lvl>
  </w:abstractNum>
  <w:abstractNum w:abstractNumId="27" w15:restartNumberingAfterBreak="0">
    <w:nsid w:val="4A4C7B9F"/>
    <w:multiLevelType w:val="hybridMultilevel"/>
    <w:tmpl w:val="A29A9EEA"/>
    <w:lvl w:ilvl="0" w:tplc="E70420BA">
      <w:start w:val="1"/>
      <w:numFmt w:val="upperLetter"/>
      <w:lvlText w:val="%1)"/>
      <w:lvlJc w:val="left"/>
      <w:pPr>
        <w:ind w:left="668" w:hanging="283"/>
      </w:pPr>
      <w:rPr>
        <w:rFonts w:hint="default"/>
        <w:spacing w:val="-1"/>
        <w:w w:val="100"/>
        <w:u w:val="single" w:color="000000"/>
        <w:lang w:val="es-ES" w:eastAsia="es-ES" w:bidi="es-ES"/>
      </w:rPr>
    </w:lvl>
    <w:lvl w:ilvl="1" w:tplc="E4A0768A">
      <w:numFmt w:val="bullet"/>
      <w:lvlText w:val="•"/>
      <w:lvlJc w:val="left"/>
      <w:pPr>
        <w:ind w:left="1466" w:hanging="283"/>
      </w:pPr>
      <w:rPr>
        <w:rFonts w:hint="default"/>
        <w:lang w:val="es-ES" w:eastAsia="es-ES" w:bidi="es-ES"/>
      </w:rPr>
    </w:lvl>
    <w:lvl w:ilvl="2" w:tplc="00561F52">
      <w:numFmt w:val="bullet"/>
      <w:lvlText w:val="•"/>
      <w:lvlJc w:val="left"/>
      <w:pPr>
        <w:ind w:left="2273" w:hanging="283"/>
      </w:pPr>
      <w:rPr>
        <w:rFonts w:hint="default"/>
        <w:lang w:val="es-ES" w:eastAsia="es-ES" w:bidi="es-ES"/>
      </w:rPr>
    </w:lvl>
    <w:lvl w:ilvl="3" w:tplc="12CC7CB2">
      <w:numFmt w:val="bullet"/>
      <w:lvlText w:val="•"/>
      <w:lvlJc w:val="left"/>
      <w:pPr>
        <w:ind w:left="3079" w:hanging="283"/>
      </w:pPr>
      <w:rPr>
        <w:rFonts w:hint="default"/>
        <w:lang w:val="es-ES" w:eastAsia="es-ES" w:bidi="es-ES"/>
      </w:rPr>
    </w:lvl>
    <w:lvl w:ilvl="4" w:tplc="608A23E8">
      <w:numFmt w:val="bullet"/>
      <w:lvlText w:val="•"/>
      <w:lvlJc w:val="left"/>
      <w:pPr>
        <w:ind w:left="3886" w:hanging="283"/>
      </w:pPr>
      <w:rPr>
        <w:rFonts w:hint="default"/>
        <w:lang w:val="es-ES" w:eastAsia="es-ES" w:bidi="es-ES"/>
      </w:rPr>
    </w:lvl>
    <w:lvl w:ilvl="5" w:tplc="FA0AEC96">
      <w:numFmt w:val="bullet"/>
      <w:lvlText w:val="•"/>
      <w:lvlJc w:val="left"/>
      <w:pPr>
        <w:ind w:left="4693" w:hanging="283"/>
      </w:pPr>
      <w:rPr>
        <w:rFonts w:hint="default"/>
        <w:lang w:val="es-ES" w:eastAsia="es-ES" w:bidi="es-ES"/>
      </w:rPr>
    </w:lvl>
    <w:lvl w:ilvl="6" w:tplc="E662F05E">
      <w:numFmt w:val="bullet"/>
      <w:lvlText w:val="•"/>
      <w:lvlJc w:val="left"/>
      <w:pPr>
        <w:ind w:left="5499" w:hanging="283"/>
      </w:pPr>
      <w:rPr>
        <w:rFonts w:hint="default"/>
        <w:lang w:val="es-ES" w:eastAsia="es-ES" w:bidi="es-ES"/>
      </w:rPr>
    </w:lvl>
    <w:lvl w:ilvl="7" w:tplc="03DC86A2">
      <w:numFmt w:val="bullet"/>
      <w:lvlText w:val="•"/>
      <w:lvlJc w:val="left"/>
      <w:pPr>
        <w:ind w:left="6306" w:hanging="283"/>
      </w:pPr>
      <w:rPr>
        <w:rFonts w:hint="default"/>
        <w:lang w:val="es-ES" w:eastAsia="es-ES" w:bidi="es-ES"/>
      </w:rPr>
    </w:lvl>
    <w:lvl w:ilvl="8" w:tplc="69208AE2">
      <w:numFmt w:val="bullet"/>
      <w:lvlText w:val="•"/>
      <w:lvlJc w:val="left"/>
      <w:pPr>
        <w:ind w:left="7113" w:hanging="283"/>
      </w:pPr>
      <w:rPr>
        <w:rFonts w:hint="default"/>
        <w:lang w:val="es-ES" w:eastAsia="es-ES" w:bidi="es-ES"/>
      </w:rPr>
    </w:lvl>
  </w:abstractNum>
  <w:abstractNum w:abstractNumId="28" w15:restartNumberingAfterBreak="0">
    <w:nsid w:val="54D0743C"/>
    <w:multiLevelType w:val="hybridMultilevel"/>
    <w:tmpl w:val="07A47FFE"/>
    <w:lvl w:ilvl="0" w:tplc="A5321FF0">
      <w:start w:val="1"/>
      <w:numFmt w:val="lowerLetter"/>
      <w:lvlText w:val="%1)"/>
      <w:lvlJc w:val="left"/>
      <w:pPr>
        <w:ind w:left="102" w:hanging="300"/>
      </w:pPr>
      <w:rPr>
        <w:rFonts w:ascii="Arial" w:eastAsia="Arial" w:hAnsi="Arial" w:cs="Arial" w:hint="default"/>
        <w:w w:val="99"/>
        <w:sz w:val="24"/>
        <w:szCs w:val="24"/>
        <w:lang w:val="es-ES" w:eastAsia="es-ES" w:bidi="es-ES"/>
      </w:rPr>
    </w:lvl>
    <w:lvl w:ilvl="1" w:tplc="AC4AFD80">
      <w:numFmt w:val="bullet"/>
      <w:lvlText w:val="•"/>
      <w:lvlJc w:val="left"/>
      <w:pPr>
        <w:ind w:left="962" w:hanging="300"/>
      </w:pPr>
      <w:rPr>
        <w:rFonts w:hint="default"/>
        <w:lang w:val="es-ES" w:eastAsia="es-ES" w:bidi="es-ES"/>
      </w:rPr>
    </w:lvl>
    <w:lvl w:ilvl="2" w:tplc="B9F437F4">
      <w:numFmt w:val="bullet"/>
      <w:lvlText w:val="•"/>
      <w:lvlJc w:val="left"/>
      <w:pPr>
        <w:ind w:left="1825" w:hanging="300"/>
      </w:pPr>
      <w:rPr>
        <w:rFonts w:hint="default"/>
        <w:lang w:val="es-ES" w:eastAsia="es-ES" w:bidi="es-ES"/>
      </w:rPr>
    </w:lvl>
    <w:lvl w:ilvl="3" w:tplc="FF701340">
      <w:numFmt w:val="bullet"/>
      <w:lvlText w:val="•"/>
      <w:lvlJc w:val="left"/>
      <w:pPr>
        <w:ind w:left="2687" w:hanging="300"/>
      </w:pPr>
      <w:rPr>
        <w:rFonts w:hint="default"/>
        <w:lang w:val="es-ES" w:eastAsia="es-ES" w:bidi="es-ES"/>
      </w:rPr>
    </w:lvl>
    <w:lvl w:ilvl="4" w:tplc="011A9F68">
      <w:numFmt w:val="bullet"/>
      <w:lvlText w:val="•"/>
      <w:lvlJc w:val="left"/>
      <w:pPr>
        <w:ind w:left="3550" w:hanging="300"/>
      </w:pPr>
      <w:rPr>
        <w:rFonts w:hint="default"/>
        <w:lang w:val="es-ES" w:eastAsia="es-ES" w:bidi="es-ES"/>
      </w:rPr>
    </w:lvl>
    <w:lvl w:ilvl="5" w:tplc="F36C2908">
      <w:numFmt w:val="bullet"/>
      <w:lvlText w:val="•"/>
      <w:lvlJc w:val="left"/>
      <w:pPr>
        <w:ind w:left="4413" w:hanging="300"/>
      </w:pPr>
      <w:rPr>
        <w:rFonts w:hint="default"/>
        <w:lang w:val="es-ES" w:eastAsia="es-ES" w:bidi="es-ES"/>
      </w:rPr>
    </w:lvl>
    <w:lvl w:ilvl="6" w:tplc="75CEEAD4">
      <w:numFmt w:val="bullet"/>
      <w:lvlText w:val="•"/>
      <w:lvlJc w:val="left"/>
      <w:pPr>
        <w:ind w:left="5275" w:hanging="300"/>
      </w:pPr>
      <w:rPr>
        <w:rFonts w:hint="default"/>
        <w:lang w:val="es-ES" w:eastAsia="es-ES" w:bidi="es-ES"/>
      </w:rPr>
    </w:lvl>
    <w:lvl w:ilvl="7" w:tplc="4888DC5E">
      <w:numFmt w:val="bullet"/>
      <w:lvlText w:val="•"/>
      <w:lvlJc w:val="left"/>
      <w:pPr>
        <w:ind w:left="6138" w:hanging="300"/>
      </w:pPr>
      <w:rPr>
        <w:rFonts w:hint="default"/>
        <w:lang w:val="es-ES" w:eastAsia="es-ES" w:bidi="es-ES"/>
      </w:rPr>
    </w:lvl>
    <w:lvl w:ilvl="8" w:tplc="92DA5E36">
      <w:numFmt w:val="bullet"/>
      <w:lvlText w:val="•"/>
      <w:lvlJc w:val="left"/>
      <w:pPr>
        <w:ind w:left="7001" w:hanging="300"/>
      </w:pPr>
      <w:rPr>
        <w:rFonts w:hint="default"/>
        <w:lang w:val="es-ES" w:eastAsia="es-ES" w:bidi="es-ES"/>
      </w:rPr>
    </w:lvl>
  </w:abstractNum>
  <w:abstractNum w:abstractNumId="29" w15:restartNumberingAfterBreak="0">
    <w:nsid w:val="56BF25E0"/>
    <w:multiLevelType w:val="hybridMultilevel"/>
    <w:tmpl w:val="8B9C5A54"/>
    <w:lvl w:ilvl="0" w:tplc="A1AE06C4">
      <w:numFmt w:val="bullet"/>
      <w:lvlText w:val="-"/>
      <w:lvlJc w:val="left"/>
      <w:pPr>
        <w:ind w:left="102" w:hanging="207"/>
      </w:pPr>
      <w:rPr>
        <w:rFonts w:ascii="Arial" w:eastAsia="Arial" w:hAnsi="Arial" w:cs="Arial" w:hint="default"/>
        <w:spacing w:val="-9"/>
        <w:w w:val="99"/>
        <w:sz w:val="24"/>
        <w:szCs w:val="24"/>
        <w:lang w:val="es-ES" w:eastAsia="es-ES" w:bidi="es-ES"/>
      </w:rPr>
    </w:lvl>
    <w:lvl w:ilvl="1" w:tplc="F4DAF19A">
      <w:numFmt w:val="bullet"/>
      <w:lvlText w:val="•"/>
      <w:lvlJc w:val="left"/>
      <w:pPr>
        <w:ind w:left="962" w:hanging="207"/>
      </w:pPr>
      <w:rPr>
        <w:rFonts w:hint="default"/>
        <w:lang w:val="es-ES" w:eastAsia="es-ES" w:bidi="es-ES"/>
      </w:rPr>
    </w:lvl>
    <w:lvl w:ilvl="2" w:tplc="43882DCA">
      <w:numFmt w:val="bullet"/>
      <w:lvlText w:val="•"/>
      <w:lvlJc w:val="left"/>
      <w:pPr>
        <w:ind w:left="1825" w:hanging="207"/>
      </w:pPr>
      <w:rPr>
        <w:rFonts w:hint="default"/>
        <w:lang w:val="es-ES" w:eastAsia="es-ES" w:bidi="es-ES"/>
      </w:rPr>
    </w:lvl>
    <w:lvl w:ilvl="3" w:tplc="22A0C70E">
      <w:numFmt w:val="bullet"/>
      <w:lvlText w:val="•"/>
      <w:lvlJc w:val="left"/>
      <w:pPr>
        <w:ind w:left="2687" w:hanging="207"/>
      </w:pPr>
      <w:rPr>
        <w:rFonts w:hint="default"/>
        <w:lang w:val="es-ES" w:eastAsia="es-ES" w:bidi="es-ES"/>
      </w:rPr>
    </w:lvl>
    <w:lvl w:ilvl="4" w:tplc="E4288352">
      <w:numFmt w:val="bullet"/>
      <w:lvlText w:val="•"/>
      <w:lvlJc w:val="left"/>
      <w:pPr>
        <w:ind w:left="3550" w:hanging="207"/>
      </w:pPr>
      <w:rPr>
        <w:rFonts w:hint="default"/>
        <w:lang w:val="es-ES" w:eastAsia="es-ES" w:bidi="es-ES"/>
      </w:rPr>
    </w:lvl>
    <w:lvl w:ilvl="5" w:tplc="63EE18BE">
      <w:numFmt w:val="bullet"/>
      <w:lvlText w:val="•"/>
      <w:lvlJc w:val="left"/>
      <w:pPr>
        <w:ind w:left="4413" w:hanging="207"/>
      </w:pPr>
      <w:rPr>
        <w:rFonts w:hint="default"/>
        <w:lang w:val="es-ES" w:eastAsia="es-ES" w:bidi="es-ES"/>
      </w:rPr>
    </w:lvl>
    <w:lvl w:ilvl="6" w:tplc="95AC5430">
      <w:numFmt w:val="bullet"/>
      <w:lvlText w:val="•"/>
      <w:lvlJc w:val="left"/>
      <w:pPr>
        <w:ind w:left="5275" w:hanging="207"/>
      </w:pPr>
      <w:rPr>
        <w:rFonts w:hint="default"/>
        <w:lang w:val="es-ES" w:eastAsia="es-ES" w:bidi="es-ES"/>
      </w:rPr>
    </w:lvl>
    <w:lvl w:ilvl="7" w:tplc="441AF6FE">
      <w:numFmt w:val="bullet"/>
      <w:lvlText w:val="•"/>
      <w:lvlJc w:val="left"/>
      <w:pPr>
        <w:ind w:left="6138" w:hanging="207"/>
      </w:pPr>
      <w:rPr>
        <w:rFonts w:hint="default"/>
        <w:lang w:val="es-ES" w:eastAsia="es-ES" w:bidi="es-ES"/>
      </w:rPr>
    </w:lvl>
    <w:lvl w:ilvl="8" w:tplc="31BA09A0">
      <w:numFmt w:val="bullet"/>
      <w:lvlText w:val="•"/>
      <w:lvlJc w:val="left"/>
      <w:pPr>
        <w:ind w:left="7001" w:hanging="207"/>
      </w:pPr>
      <w:rPr>
        <w:rFonts w:hint="default"/>
        <w:lang w:val="es-ES" w:eastAsia="es-ES" w:bidi="es-ES"/>
      </w:rPr>
    </w:lvl>
  </w:abstractNum>
  <w:abstractNum w:abstractNumId="30" w15:restartNumberingAfterBreak="0">
    <w:nsid w:val="59D33B89"/>
    <w:multiLevelType w:val="hybridMultilevel"/>
    <w:tmpl w:val="90A6BF92"/>
    <w:lvl w:ilvl="0" w:tplc="FA321BAC">
      <w:start w:val="1"/>
      <w:numFmt w:val="lowerLetter"/>
      <w:lvlText w:val="%1)"/>
      <w:lvlJc w:val="left"/>
      <w:pPr>
        <w:ind w:left="666" w:hanging="281"/>
      </w:pPr>
      <w:rPr>
        <w:rFonts w:ascii="Arial" w:eastAsia="Arial" w:hAnsi="Arial" w:cs="Arial" w:hint="default"/>
        <w:spacing w:val="-2"/>
        <w:w w:val="99"/>
        <w:sz w:val="24"/>
        <w:szCs w:val="24"/>
        <w:lang w:val="es-ES" w:eastAsia="es-ES" w:bidi="es-ES"/>
      </w:rPr>
    </w:lvl>
    <w:lvl w:ilvl="1" w:tplc="1F06899A">
      <w:numFmt w:val="bullet"/>
      <w:lvlText w:val="•"/>
      <w:lvlJc w:val="left"/>
      <w:pPr>
        <w:ind w:left="1466" w:hanging="281"/>
      </w:pPr>
      <w:rPr>
        <w:rFonts w:hint="default"/>
        <w:lang w:val="es-ES" w:eastAsia="es-ES" w:bidi="es-ES"/>
      </w:rPr>
    </w:lvl>
    <w:lvl w:ilvl="2" w:tplc="714E1E76">
      <w:numFmt w:val="bullet"/>
      <w:lvlText w:val="•"/>
      <w:lvlJc w:val="left"/>
      <w:pPr>
        <w:ind w:left="2273" w:hanging="281"/>
      </w:pPr>
      <w:rPr>
        <w:rFonts w:hint="default"/>
        <w:lang w:val="es-ES" w:eastAsia="es-ES" w:bidi="es-ES"/>
      </w:rPr>
    </w:lvl>
    <w:lvl w:ilvl="3" w:tplc="087CF058">
      <w:numFmt w:val="bullet"/>
      <w:lvlText w:val="•"/>
      <w:lvlJc w:val="left"/>
      <w:pPr>
        <w:ind w:left="3079" w:hanging="281"/>
      </w:pPr>
      <w:rPr>
        <w:rFonts w:hint="default"/>
        <w:lang w:val="es-ES" w:eastAsia="es-ES" w:bidi="es-ES"/>
      </w:rPr>
    </w:lvl>
    <w:lvl w:ilvl="4" w:tplc="091261C4">
      <w:numFmt w:val="bullet"/>
      <w:lvlText w:val="•"/>
      <w:lvlJc w:val="left"/>
      <w:pPr>
        <w:ind w:left="3886" w:hanging="281"/>
      </w:pPr>
      <w:rPr>
        <w:rFonts w:hint="default"/>
        <w:lang w:val="es-ES" w:eastAsia="es-ES" w:bidi="es-ES"/>
      </w:rPr>
    </w:lvl>
    <w:lvl w:ilvl="5" w:tplc="353A521E">
      <w:numFmt w:val="bullet"/>
      <w:lvlText w:val="•"/>
      <w:lvlJc w:val="left"/>
      <w:pPr>
        <w:ind w:left="4693" w:hanging="281"/>
      </w:pPr>
      <w:rPr>
        <w:rFonts w:hint="default"/>
        <w:lang w:val="es-ES" w:eastAsia="es-ES" w:bidi="es-ES"/>
      </w:rPr>
    </w:lvl>
    <w:lvl w:ilvl="6" w:tplc="B7E2EC5A">
      <w:numFmt w:val="bullet"/>
      <w:lvlText w:val="•"/>
      <w:lvlJc w:val="left"/>
      <w:pPr>
        <w:ind w:left="5499" w:hanging="281"/>
      </w:pPr>
      <w:rPr>
        <w:rFonts w:hint="default"/>
        <w:lang w:val="es-ES" w:eastAsia="es-ES" w:bidi="es-ES"/>
      </w:rPr>
    </w:lvl>
    <w:lvl w:ilvl="7" w:tplc="0220F5C0">
      <w:numFmt w:val="bullet"/>
      <w:lvlText w:val="•"/>
      <w:lvlJc w:val="left"/>
      <w:pPr>
        <w:ind w:left="6306" w:hanging="281"/>
      </w:pPr>
      <w:rPr>
        <w:rFonts w:hint="default"/>
        <w:lang w:val="es-ES" w:eastAsia="es-ES" w:bidi="es-ES"/>
      </w:rPr>
    </w:lvl>
    <w:lvl w:ilvl="8" w:tplc="78A00A4C">
      <w:numFmt w:val="bullet"/>
      <w:lvlText w:val="•"/>
      <w:lvlJc w:val="left"/>
      <w:pPr>
        <w:ind w:left="7113" w:hanging="281"/>
      </w:pPr>
      <w:rPr>
        <w:rFonts w:hint="default"/>
        <w:lang w:val="es-ES" w:eastAsia="es-ES" w:bidi="es-ES"/>
      </w:rPr>
    </w:lvl>
  </w:abstractNum>
  <w:abstractNum w:abstractNumId="31" w15:restartNumberingAfterBreak="0">
    <w:nsid w:val="618F05BC"/>
    <w:multiLevelType w:val="hybridMultilevel"/>
    <w:tmpl w:val="5D30589C"/>
    <w:lvl w:ilvl="0" w:tplc="DECA7C3A">
      <w:start w:val="1"/>
      <w:numFmt w:val="lowerLetter"/>
      <w:lvlText w:val="%1)"/>
      <w:lvlJc w:val="left"/>
      <w:pPr>
        <w:ind w:left="102" w:hanging="353"/>
      </w:pPr>
      <w:rPr>
        <w:rFonts w:ascii="Arial" w:eastAsia="Arial" w:hAnsi="Arial" w:cs="Arial" w:hint="default"/>
        <w:spacing w:val="-4"/>
        <w:w w:val="99"/>
        <w:sz w:val="24"/>
        <w:szCs w:val="24"/>
        <w:lang w:val="es-ES" w:eastAsia="es-ES" w:bidi="es-ES"/>
      </w:rPr>
    </w:lvl>
    <w:lvl w:ilvl="1" w:tplc="1D8E516A">
      <w:numFmt w:val="bullet"/>
      <w:lvlText w:val="•"/>
      <w:lvlJc w:val="left"/>
      <w:pPr>
        <w:ind w:left="962" w:hanging="353"/>
      </w:pPr>
      <w:rPr>
        <w:rFonts w:hint="default"/>
        <w:lang w:val="es-ES" w:eastAsia="es-ES" w:bidi="es-ES"/>
      </w:rPr>
    </w:lvl>
    <w:lvl w:ilvl="2" w:tplc="B80650FE">
      <w:numFmt w:val="bullet"/>
      <w:lvlText w:val="•"/>
      <w:lvlJc w:val="left"/>
      <w:pPr>
        <w:ind w:left="1825" w:hanging="353"/>
      </w:pPr>
      <w:rPr>
        <w:rFonts w:hint="default"/>
        <w:lang w:val="es-ES" w:eastAsia="es-ES" w:bidi="es-ES"/>
      </w:rPr>
    </w:lvl>
    <w:lvl w:ilvl="3" w:tplc="8A80BAAC">
      <w:numFmt w:val="bullet"/>
      <w:lvlText w:val="•"/>
      <w:lvlJc w:val="left"/>
      <w:pPr>
        <w:ind w:left="2687" w:hanging="353"/>
      </w:pPr>
      <w:rPr>
        <w:rFonts w:hint="default"/>
        <w:lang w:val="es-ES" w:eastAsia="es-ES" w:bidi="es-ES"/>
      </w:rPr>
    </w:lvl>
    <w:lvl w:ilvl="4" w:tplc="F632A3E4">
      <w:numFmt w:val="bullet"/>
      <w:lvlText w:val="•"/>
      <w:lvlJc w:val="left"/>
      <w:pPr>
        <w:ind w:left="3550" w:hanging="353"/>
      </w:pPr>
      <w:rPr>
        <w:rFonts w:hint="default"/>
        <w:lang w:val="es-ES" w:eastAsia="es-ES" w:bidi="es-ES"/>
      </w:rPr>
    </w:lvl>
    <w:lvl w:ilvl="5" w:tplc="CCA2E5AC">
      <w:numFmt w:val="bullet"/>
      <w:lvlText w:val="•"/>
      <w:lvlJc w:val="left"/>
      <w:pPr>
        <w:ind w:left="4413" w:hanging="353"/>
      </w:pPr>
      <w:rPr>
        <w:rFonts w:hint="default"/>
        <w:lang w:val="es-ES" w:eastAsia="es-ES" w:bidi="es-ES"/>
      </w:rPr>
    </w:lvl>
    <w:lvl w:ilvl="6" w:tplc="930C9DBC">
      <w:numFmt w:val="bullet"/>
      <w:lvlText w:val="•"/>
      <w:lvlJc w:val="left"/>
      <w:pPr>
        <w:ind w:left="5275" w:hanging="353"/>
      </w:pPr>
      <w:rPr>
        <w:rFonts w:hint="default"/>
        <w:lang w:val="es-ES" w:eastAsia="es-ES" w:bidi="es-ES"/>
      </w:rPr>
    </w:lvl>
    <w:lvl w:ilvl="7" w:tplc="A0068C64">
      <w:numFmt w:val="bullet"/>
      <w:lvlText w:val="•"/>
      <w:lvlJc w:val="left"/>
      <w:pPr>
        <w:ind w:left="6138" w:hanging="353"/>
      </w:pPr>
      <w:rPr>
        <w:rFonts w:hint="default"/>
        <w:lang w:val="es-ES" w:eastAsia="es-ES" w:bidi="es-ES"/>
      </w:rPr>
    </w:lvl>
    <w:lvl w:ilvl="8" w:tplc="78640D6C">
      <w:numFmt w:val="bullet"/>
      <w:lvlText w:val="•"/>
      <w:lvlJc w:val="left"/>
      <w:pPr>
        <w:ind w:left="7001" w:hanging="353"/>
      </w:pPr>
      <w:rPr>
        <w:rFonts w:hint="default"/>
        <w:lang w:val="es-ES" w:eastAsia="es-ES" w:bidi="es-ES"/>
      </w:rPr>
    </w:lvl>
  </w:abstractNum>
  <w:abstractNum w:abstractNumId="32" w15:restartNumberingAfterBreak="0">
    <w:nsid w:val="64C814F8"/>
    <w:multiLevelType w:val="multilevel"/>
    <w:tmpl w:val="8B047FCE"/>
    <w:lvl w:ilvl="0">
      <w:start w:val="1"/>
      <w:numFmt w:val="decimal"/>
      <w:lvlText w:val="%1."/>
      <w:lvlJc w:val="left"/>
      <w:pPr>
        <w:ind w:left="346" w:hanging="245"/>
      </w:pPr>
      <w:rPr>
        <w:rFonts w:ascii="Arial" w:eastAsia="Arial" w:hAnsi="Arial" w:cs="Arial" w:hint="default"/>
        <w:b/>
        <w:bCs/>
        <w:w w:val="100"/>
        <w:sz w:val="22"/>
        <w:szCs w:val="22"/>
        <w:lang w:val="es-ES" w:eastAsia="es-ES" w:bidi="es-ES"/>
      </w:rPr>
    </w:lvl>
    <w:lvl w:ilvl="1">
      <w:start w:val="1"/>
      <w:numFmt w:val="decimal"/>
      <w:lvlText w:val="%1.%2."/>
      <w:lvlJc w:val="left"/>
      <w:pPr>
        <w:ind w:left="531" w:hanging="430"/>
      </w:pPr>
      <w:rPr>
        <w:rFonts w:ascii="Arial" w:eastAsia="Arial" w:hAnsi="Arial" w:cs="Arial" w:hint="default"/>
        <w:b/>
        <w:bCs/>
        <w:w w:val="100"/>
        <w:sz w:val="22"/>
        <w:szCs w:val="22"/>
        <w:lang w:val="es-ES" w:eastAsia="es-ES" w:bidi="es-ES"/>
      </w:rPr>
    </w:lvl>
    <w:lvl w:ilvl="2">
      <w:start w:val="1"/>
      <w:numFmt w:val="decimal"/>
      <w:lvlText w:val="%3."/>
      <w:lvlJc w:val="left"/>
      <w:pPr>
        <w:ind w:left="654" w:hanging="269"/>
      </w:pPr>
      <w:rPr>
        <w:rFonts w:ascii="Arial" w:eastAsia="Arial" w:hAnsi="Arial" w:cs="Arial" w:hint="default"/>
        <w:w w:val="99"/>
        <w:sz w:val="24"/>
        <w:szCs w:val="24"/>
        <w:lang w:val="es-ES" w:eastAsia="es-ES" w:bidi="es-ES"/>
      </w:rPr>
    </w:lvl>
    <w:lvl w:ilvl="3">
      <w:numFmt w:val="bullet"/>
      <w:lvlText w:val="•"/>
      <w:lvlJc w:val="left"/>
      <w:pPr>
        <w:ind w:left="1668" w:hanging="269"/>
      </w:pPr>
      <w:rPr>
        <w:rFonts w:hint="default"/>
        <w:lang w:val="es-ES" w:eastAsia="es-ES" w:bidi="es-ES"/>
      </w:rPr>
    </w:lvl>
    <w:lvl w:ilvl="4">
      <w:numFmt w:val="bullet"/>
      <w:lvlText w:val="•"/>
      <w:lvlJc w:val="left"/>
      <w:pPr>
        <w:ind w:left="2676" w:hanging="269"/>
      </w:pPr>
      <w:rPr>
        <w:rFonts w:hint="default"/>
        <w:lang w:val="es-ES" w:eastAsia="es-ES" w:bidi="es-ES"/>
      </w:rPr>
    </w:lvl>
    <w:lvl w:ilvl="5">
      <w:numFmt w:val="bullet"/>
      <w:lvlText w:val="•"/>
      <w:lvlJc w:val="left"/>
      <w:pPr>
        <w:ind w:left="3684" w:hanging="269"/>
      </w:pPr>
      <w:rPr>
        <w:rFonts w:hint="default"/>
        <w:lang w:val="es-ES" w:eastAsia="es-ES" w:bidi="es-ES"/>
      </w:rPr>
    </w:lvl>
    <w:lvl w:ilvl="6">
      <w:numFmt w:val="bullet"/>
      <w:lvlText w:val="•"/>
      <w:lvlJc w:val="left"/>
      <w:pPr>
        <w:ind w:left="4693" w:hanging="269"/>
      </w:pPr>
      <w:rPr>
        <w:rFonts w:hint="default"/>
        <w:lang w:val="es-ES" w:eastAsia="es-ES" w:bidi="es-ES"/>
      </w:rPr>
    </w:lvl>
    <w:lvl w:ilvl="7">
      <w:numFmt w:val="bullet"/>
      <w:lvlText w:val="•"/>
      <w:lvlJc w:val="left"/>
      <w:pPr>
        <w:ind w:left="5701" w:hanging="269"/>
      </w:pPr>
      <w:rPr>
        <w:rFonts w:hint="default"/>
        <w:lang w:val="es-ES" w:eastAsia="es-ES" w:bidi="es-ES"/>
      </w:rPr>
    </w:lvl>
    <w:lvl w:ilvl="8">
      <w:numFmt w:val="bullet"/>
      <w:lvlText w:val="•"/>
      <w:lvlJc w:val="left"/>
      <w:pPr>
        <w:ind w:left="6709" w:hanging="269"/>
      </w:pPr>
      <w:rPr>
        <w:rFonts w:hint="default"/>
        <w:lang w:val="es-ES" w:eastAsia="es-ES" w:bidi="es-ES"/>
      </w:rPr>
    </w:lvl>
  </w:abstractNum>
  <w:abstractNum w:abstractNumId="33" w15:restartNumberingAfterBreak="0">
    <w:nsid w:val="653C79F4"/>
    <w:multiLevelType w:val="hybridMultilevel"/>
    <w:tmpl w:val="9B708D70"/>
    <w:lvl w:ilvl="0" w:tplc="685E7AC0">
      <w:numFmt w:val="bullet"/>
      <w:lvlText w:val="*"/>
      <w:lvlJc w:val="left"/>
      <w:pPr>
        <w:ind w:left="545" w:hanging="161"/>
      </w:pPr>
      <w:rPr>
        <w:rFonts w:ascii="Arial" w:eastAsia="Arial" w:hAnsi="Arial" w:cs="Arial" w:hint="default"/>
        <w:w w:val="99"/>
        <w:sz w:val="24"/>
        <w:szCs w:val="24"/>
        <w:lang w:val="es-ES" w:eastAsia="es-ES" w:bidi="es-ES"/>
      </w:rPr>
    </w:lvl>
    <w:lvl w:ilvl="1" w:tplc="A96283DE">
      <w:numFmt w:val="bullet"/>
      <w:lvlText w:val="•"/>
      <w:lvlJc w:val="left"/>
      <w:pPr>
        <w:ind w:left="1358" w:hanging="161"/>
      </w:pPr>
      <w:rPr>
        <w:rFonts w:hint="default"/>
        <w:lang w:val="es-ES" w:eastAsia="es-ES" w:bidi="es-ES"/>
      </w:rPr>
    </w:lvl>
    <w:lvl w:ilvl="2" w:tplc="804681B0">
      <w:numFmt w:val="bullet"/>
      <w:lvlText w:val="•"/>
      <w:lvlJc w:val="left"/>
      <w:pPr>
        <w:ind w:left="2177" w:hanging="161"/>
      </w:pPr>
      <w:rPr>
        <w:rFonts w:hint="default"/>
        <w:lang w:val="es-ES" w:eastAsia="es-ES" w:bidi="es-ES"/>
      </w:rPr>
    </w:lvl>
    <w:lvl w:ilvl="3" w:tplc="B23E7DC6">
      <w:numFmt w:val="bullet"/>
      <w:lvlText w:val="•"/>
      <w:lvlJc w:val="left"/>
      <w:pPr>
        <w:ind w:left="2995" w:hanging="161"/>
      </w:pPr>
      <w:rPr>
        <w:rFonts w:hint="default"/>
        <w:lang w:val="es-ES" w:eastAsia="es-ES" w:bidi="es-ES"/>
      </w:rPr>
    </w:lvl>
    <w:lvl w:ilvl="4" w:tplc="89922416">
      <w:numFmt w:val="bullet"/>
      <w:lvlText w:val="•"/>
      <w:lvlJc w:val="left"/>
      <w:pPr>
        <w:ind w:left="3814" w:hanging="161"/>
      </w:pPr>
      <w:rPr>
        <w:rFonts w:hint="default"/>
        <w:lang w:val="es-ES" w:eastAsia="es-ES" w:bidi="es-ES"/>
      </w:rPr>
    </w:lvl>
    <w:lvl w:ilvl="5" w:tplc="BE821834">
      <w:numFmt w:val="bullet"/>
      <w:lvlText w:val="•"/>
      <w:lvlJc w:val="left"/>
      <w:pPr>
        <w:ind w:left="4633" w:hanging="161"/>
      </w:pPr>
      <w:rPr>
        <w:rFonts w:hint="default"/>
        <w:lang w:val="es-ES" w:eastAsia="es-ES" w:bidi="es-ES"/>
      </w:rPr>
    </w:lvl>
    <w:lvl w:ilvl="6" w:tplc="F15CD974">
      <w:numFmt w:val="bullet"/>
      <w:lvlText w:val="•"/>
      <w:lvlJc w:val="left"/>
      <w:pPr>
        <w:ind w:left="5451" w:hanging="161"/>
      </w:pPr>
      <w:rPr>
        <w:rFonts w:hint="default"/>
        <w:lang w:val="es-ES" w:eastAsia="es-ES" w:bidi="es-ES"/>
      </w:rPr>
    </w:lvl>
    <w:lvl w:ilvl="7" w:tplc="DC8EB51C">
      <w:numFmt w:val="bullet"/>
      <w:lvlText w:val="•"/>
      <w:lvlJc w:val="left"/>
      <w:pPr>
        <w:ind w:left="6270" w:hanging="161"/>
      </w:pPr>
      <w:rPr>
        <w:rFonts w:hint="default"/>
        <w:lang w:val="es-ES" w:eastAsia="es-ES" w:bidi="es-ES"/>
      </w:rPr>
    </w:lvl>
    <w:lvl w:ilvl="8" w:tplc="8432D324">
      <w:numFmt w:val="bullet"/>
      <w:lvlText w:val="•"/>
      <w:lvlJc w:val="left"/>
      <w:pPr>
        <w:ind w:left="7089" w:hanging="161"/>
      </w:pPr>
      <w:rPr>
        <w:rFonts w:hint="default"/>
        <w:lang w:val="es-ES" w:eastAsia="es-ES" w:bidi="es-ES"/>
      </w:rPr>
    </w:lvl>
  </w:abstractNum>
  <w:abstractNum w:abstractNumId="34" w15:restartNumberingAfterBreak="0">
    <w:nsid w:val="668F4DFF"/>
    <w:multiLevelType w:val="multilevel"/>
    <w:tmpl w:val="6AAA656E"/>
    <w:lvl w:ilvl="0">
      <w:start w:val="5"/>
      <w:numFmt w:val="decimal"/>
      <w:lvlText w:val="%1"/>
      <w:lvlJc w:val="left"/>
      <w:pPr>
        <w:ind w:left="713" w:hanging="612"/>
      </w:pPr>
      <w:rPr>
        <w:rFonts w:hint="default"/>
        <w:lang w:val="es-ES" w:eastAsia="es-ES" w:bidi="es-ES"/>
      </w:rPr>
    </w:lvl>
    <w:lvl w:ilvl="1">
      <w:start w:val="4"/>
      <w:numFmt w:val="decimal"/>
      <w:lvlText w:val="%1.%2"/>
      <w:lvlJc w:val="left"/>
      <w:pPr>
        <w:ind w:left="713" w:hanging="612"/>
      </w:pPr>
      <w:rPr>
        <w:rFonts w:hint="default"/>
        <w:lang w:val="es-ES" w:eastAsia="es-ES" w:bidi="es-ES"/>
      </w:rPr>
    </w:lvl>
    <w:lvl w:ilvl="2">
      <w:start w:val="1"/>
      <w:numFmt w:val="decimal"/>
      <w:lvlText w:val="%1.%2.%3."/>
      <w:lvlJc w:val="left"/>
      <w:pPr>
        <w:ind w:left="713" w:hanging="612"/>
      </w:pPr>
      <w:rPr>
        <w:rFonts w:ascii="Arial" w:eastAsia="Arial" w:hAnsi="Arial" w:cs="Arial" w:hint="default"/>
        <w:i/>
        <w:spacing w:val="-3"/>
        <w:w w:val="100"/>
        <w:sz w:val="22"/>
        <w:szCs w:val="22"/>
        <w:lang w:val="es-ES" w:eastAsia="es-ES" w:bidi="es-ES"/>
      </w:rPr>
    </w:lvl>
    <w:lvl w:ilvl="3">
      <w:numFmt w:val="bullet"/>
      <w:lvlText w:val="-"/>
      <w:lvlJc w:val="left"/>
      <w:pPr>
        <w:ind w:left="102" w:hanging="188"/>
      </w:pPr>
      <w:rPr>
        <w:rFonts w:ascii="Arial" w:eastAsia="Arial" w:hAnsi="Arial" w:cs="Arial" w:hint="default"/>
        <w:spacing w:val="-28"/>
        <w:w w:val="99"/>
        <w:sz w:val="24"/>
        <w:szCs w:val="24"/>
        <w:lang w:val="es-ES" w:eastAsia="es-ES" w:bidi="es-ES"/>
      </w:rPr>
    </w:lvl>
    <w:lvl w:ilvl="4">
      <w:numFmt w:val="bullet"/>
      <w:lvlText w:val="•"/>
      <w:lvlJc w:val="left"/>
      <w:pPr>
        <w:ind w:left="3388" w:hanging="188"/>
      </w:pPr>
      <w:rPr>
        <w:rFonts w:hint="default"/>
        <w:lang w:val="es-ES" w:eastAsia="es-ES" w:bidi="es-ES"/>
      </w:rPr>
    </w:lvl>
    <w:lvl w:ilvl="5">
      <w:numFmt w:val="bullet"/>
      <w:lvlText w:val="•"/>
      <w:lvlJc w:val="left"/>
      <w:pPr>
        <w:ind w:left="4278" w:hanging="188"/>
      </w:pPr>
      <w:rPr>
        <w:rFonts w:hint="default"/>
        <w:lang w:val="es-ES" w:eastAsia="es-ES" w:bidi="es-ES"/>
      </w:rPr>
    </w:lvl>
    <w:lvl w:ilvl="6">
      <w:numFmt w:val="bullet"/>
      <w:lvlText w:val="•"/>
      <w:lvlJc w:val="left"/>
      <w:pPr>
        <w:ind w:left="5168" w:hanging="188"/>
      </w:pPr>
      <w:rPr>
        <w:rFonts w:hint="default"/>
        <w:lang w:val="es-ES" w:eastAsia="es-ES" w:bidi="es-ES"/>
      </w:rPr>
    </w:lvl>
    <w:lvl w:ilvl="7">
      <w:numFmt w:val="bullet"/>
      <w:lvlText w:val="•"/>
      <w:lvlJc w:val="left"/>
      <w:pPr>
        <w:ind w:left="6057" w:hanging="188"/>
      </w:pPr>
      <w:rPr>
        <w:rFonts w:hint="default"/>
        <w:lang w:val="es-ES" w:eastAsia="es-ES" w:bidi="es-ES"/>
      </w:rPr>
    </w:lvl>
    <w:lvl w:ilvl="8">
      <w:numFmt w:val="bullet"/>
      <w:lvlText w:val="•"/>
      <w:lvlJc w:val="left"/>
      <w:pPr>
        <w:ind w:left="6947" w:hanging="188"/>
      </w:pPr>
      <w:rPr>
        <w:rFonts w:hint="default"/>
        <w:lang w:val="es-ES" w:eastAsia="es-ES" w:bidi="es-ES"/>
      </w:rPr>
    </w:lvl>
  </w:abstractNum>
  <w:abstractNum w:abstractNumId="35" w15:restartNumberingAfterBreak="0">
    <w:nsid w:val="70430472"/>
    <w:multiLevelType w:val="hybridMultilevel"/>
    <w:tmpl w:val="65C6FC7C"/>
    <w:lvl w:ilvl="0" w:tplc="ACC0CA80">
      <w:numFmt w:val="bullet"/>
      <w:lvlText w:val="-"/>
      <w:lvlJc w:val="left"/>
      <w:pPr>
        <w:ind w:left="102" w:hanging="152"/>
      </w:pPr>
      <w:rPr>
        <w:rFonts w:ascii="Arial" w:eastAsia="Arial" w:hAnsi="Arial" w:cs="Arial" w:hint="default"/>
        <w:w w:val="99"/>
        <w:sz w:val="24"/>
        <w:szCs w:val="24"/>
        <w:lang w:val="es-ES" w:eastAsia="es-ES" w:bidi="es-ES"/>
      </w:rPr>
    </w:lvl>
    <w:lvl w:ilvl="1" w:tplc="1518BFCE">
      <w:numFmt w:val="bullet"/>
      <w:lvlText w:val="•"/>
      <w:lvlJc w:val="left"/>
      <w:pPr>
        <w:ind w:left="962" w:hanging="152"/>
      </w:pPr>
      <w:rPr>
        <w:rFonts w:hint="default"/>
        <w:lang w:val="es-ES" w:eastAsia="es-ES" w:bidi="es-ES"/>
      </w:rPr>
    </w:lvl>
    <w:lvl w:ilvl="2" w:tplc="BA2E2A0E">
      <w:numFmt w:val="bullet"/>
      <w:lvlText w:val="•"/>
      <w:lvlJc w:val="left"/>
      <w:pPr>
        <w:ind w:left="1825" w:hanging="152"/>
      </w:pPr>
      <w:rPr>
        <w:rFonts w:hint="default"/>
        <w:lang w:val="es-ES" w:eastAsia="es-ES" w:bidi="es-ES"/>
      </w:rPr>
    </w:lvl>
    <w:lvl w:ilvl="3" w:tplc="DA883F08">
      <w:numFmt w:val="bullet"/>
      <w:lvlText w:val="•"/>
      <w:lvlJc w:val="left"/>
      <w:pPr>
        <w:ind w:left="2687" w:hanging="152"/>
      </w:pPr>
      <w:rPr>
        <w:rFonts w:hint="default"/>
        <w:lang w:val="es-ES" w:eastAsia="es-ES" w:bidi="es-ES"/>
      </w:rPr>
    </w:lvl>
    <w:lvl w:ilvl="4" w:tplc="94E2511E">
      <w:numFmt w:val="bullet"/>
      <w:lvlText w:val="•"/>
      <w:lvlJc w:val="left"/>
      <w:pPr>
        <w:ind w:left="3550" w:hanging="152"/>
      </w:pPr>
      <w:rPr>
        <w:rFonts w:hint="default"/>
        <w:lang w:val="es-ES" w:eastAsia="es-ES" w:bidi="es-ES"/>
      </w:rPr>
    </w:lvl>
    <w:lvl w:ilvl="5" w:tplc="7332E918">
      <w:numFmt w:val="bullet"/>
      <w:lvlText w:val="•"/>
      <w:lvlJc w:val="left"/>
      <w:pPr>
        <w:ind w:left="4413" w:hanging="152"/>
      </w:pPr>
      <w:rPr>
        <w:rFonts w:hint="default"/>
        <w:lang w:val="es-ES" w:eastAsia="es-ES" w:bidi="es-ES"/>
      </w:rPr>
    </w:lvl>
    <w:lvl w:ilvl="6" w:tplc="037E78CE">
      <w:numFmt w:val="bullet"/>
      <w:lvlText w:val="•"/>
      <w:lvlJc w:val="left"/>
      <w:pPr>
        <w:ind w:left="5275" w:hanging="152"/>
      </w:pPr>
      <w:rPr>
        <w:rFonts w:hint="default"/>
        <w:lang w:val="es-ES" w:eastAsia="es-ES" w:bidi="es-ES"/>
      </w:rPr>
    </w:lvl>
    <w:lvl w:ilvl="7" w:tplc="DE808980">
      <w:numFmt w:val="bullet"/>
      <w:lvlText w:val="•"/>
      <w:lvlJc w:val="left"/>
      <w:pPr>
        <w:ind w:left="6138" w:hanging="152"/>
      </w:pPr>
      <w:rPr>
        <w:rFonts w:hint="default"/>
        <w:lang w:val="es-ES" w:eastAsia="es-ES" w:bidi="es-ES"/>
      </w:rPr>
    </w:lvl>
    <w:lvl w:ilvl="8" w:tplc="76FC304E">
      <w:numFmt w:val="bullet"/>
      <w:lvlText w:val="•"/>
      <w:lvlJc w:val="left"/>
      <w:pPr>
        <w:ind w:left="7001" w:hanging="152"/>
      </w:pPr>
      <w:rPr>
        <w:rFonts w:hint="default"/>
        <w:lang w:val="es-ES" w:eastAsia="es-ES" w:bidi="es-ES"/>
      </w:rPr>
    </w:lvl>
  </w:abstractNum>
  <w:abstractNum w:abstractNumId="36" w15:restartNumberingAfterBreak="0">
    <w:nsid w:val="70EE2AA5"/>
    <w:multiLevelType w:val="hybridMultilevel"/>
    <w:tmpl w:val="7682D1EA"/>
    <w:lvl w:ilvl="0" w:tplc="B68CCD30">
      <w:numFmt w:val="bullet"/>
      <w:lvlText w:val="*"/>
      <w:lvlJc w:val="left"/>
      <w:pPr>
        <w:ind w:left="102" w:hanging="161"/>
      </w:pPr>
      <w:rPr>
        <w:rFonts w:ascii="Arial" w:eastAsia="Arial" w:hAnsi="Arial" w:cs="Arial" w:hint="default"/>
        <w:w w:val="99"/>
        <w:sz w:val="24"/>
        <w:szCs w:val="24"/>
        <w:lang w:val="es-ES" w:eastAsia="es-ES" w:bidi="es-ES"/>
      </w:rPr>
    </w:lvl>
    <w:lvl w:ilvl="1" w:tplc="44B0899A">
      <w:numFmt w:val="bullet"/>
      <w:lvlText w:val="•"/>
      <w:lvlJc w:val="left"/>
      <w:pPr>
        <w:ind w:left="962" w:hanging="161"/>
      </w:pPr>
      <w:rPr>
        <w:rFonts w:hint="default"/>
        <w:lang w:val="es-ES" w:eastAsia="es-ES" w:bidi="es-ES"/>
      </w:rPr>
    </w:lvl>
    <w:lvl w:ilvl="2" w:tplc="673023A4">
      <w:numFmt w:val="bullet"/>
      <w:lvlText w:val="•"/>
      <w:lvlJc w:val="left"/>
      <w:pPr>
        <w:ind w:left="1825" w:hanging="161"/>
      </w:pPr>
      <w:rPr>
        <w:rFonts w:hint="default"/>
        <w:lang w:val="es-ES" w:eastAsia="es-ES" w:bidi="es-ES"/>
      </w:rPr>
    </w:lvl>
    <w:lvl w:ilvl="3" w:tplc="9C3C4470">
      <w:numFmt w:val="bullet"/>
      <w:lvlText w:val="•"/>
      <w:lvlJc w:val="left"/>
      <w:pPr>
        <w:ind w:left="2687" w:hanging="161"/>
      </w:pPr>
      <w:rPr>
        <w:rFonts w:hint="default"/>
        <w:lang w:val="es-ES" w:eastAsia="es-ES" w:bidi="es-ES"/>
      </w:rPr>
    </w:lvl>
    <w:lvl w:ilvl="4" w:tplc="ED86B6D8">
      <w:numFmt w:val="bullet"/>
      <w:lvlText w:val="•"/>
      <w:lvlJc w:val="left"/>
      <w:pPr>
        <w:ind w:left="3550" w:hanging="161"/>
      </w:pPr>
      <w:rPr>
        <w:rFonts w:hint="default"/>
        <w:lang w:val="es-ES" w:eastAsia="es-ES" w:bidi="es-ES"/>
      </w:rPr>
    </w:lvl>
    <w:lvl w:ilvl="5" w:tplc="22B0247A">
      <w:numFmt w:val="bullet"/>
      <w:lvlText w:val="•"/>
      <w:lvlJc w:val="left"/>
      <w:pPr>
        <w:ind w:left="4413" w:hanging="161"/>
      </w:pPr>
      <w:rPr>
        <w:rFonts w:hint="default"/>
        <w:lang w:val="es-ES" w:eastAsia="es-ES" w:bidi="es-ES"/>
      </w:rPr>
    </w:lvl>
    <w:lvl w:ilvl="6" w:tplc="9FCC029C">
      <w:numFmt w:val="bullet"/>
      <w:lvlText w:val="•"/>
      <w:lvlJc w:val="left"/>
      <w:pPr>
        <w:ind w:left="5275" w:hanging="161"/>
      </w:pPr>
      <w:rPr>
        <w:rFonts w:hint="default"/>
        <w:lang w:val="es-ES" w:eastAsia="es-ES" w:bidi="es-ES"/>
      </w:rPr>
    </w:lvl>
    <w:lvl w:ilvl="7" w:tplc="65B65D94">
      <w:numFmt w:val="bullet"/>
      <w:lvlText w:val="•"/>
      <w:lvlJc w:val="left"/>
      <w:pPr>
        <w:ind w:left="6138" w:hanging="161"/>
      </w:pPr>
      <w:rPr>
        <w:rFonts w:hint="default"/>
        <w:lang w:val="es-ES" w:eastAsia="es-ES" w:bidi="es-ES"/>
      </w:rPr>
    </w:lvl>
    <w:lvl w:ilvl="8" w:tplc="6EA650D4">
      <w:numFmt w:val="bullet"/>
      <w:lvlText w:val="•"/>
      <w:lvlJc w:val="left"/>
      <w:pPr>
        <w:ind w:left="7001" w:hanging="161"/>
      </w:pPr>
      <w:rPr>
        <w:rFonts w:hint="default"/>
        <w:lang w:val="es-ES" w:eastAsia="es-ES" w:bidi="es-ES"/>
      </w:rPr>
    </w:lvl>
  </w:abstractNum>
  <w:abstractNum w:abstractNumId="37" w15:restartNumberingAfterBreak="0">
    <w:nsid w:val="725E47B5"/>
    <w:multiLevelType w:val="multilevel"/>
    <w:tmpl w:val="8E6AF8D4"/>
    <w:lvl w:ilvl="0">
      <w:start w:val="5"/>
      <w:numFmt w:val="decimal"/>
      <w:lvlText w:val="%1"/>
      <w:lvlJc w:val="left"/>
      <w:pPr>
        <w:ind w:left="713" w:hanging="612"/>
      </w:pPr>
      <w:rPr>
        <w:rFonts w:hint="default"/>
        <w:lang w:val="es-ES" w:eastAsia="es-ES" w:bidi="es-ES"/>
      </w:rPr>
    </w:lvl>
    <w:lvl w:ilvl="1">
      <w:start w:val="3"/>
      <w:numFmt w:val="decimal"/>
      <w:lvlText w:val="%1.%2"/>
      <w:lvlJc w:val="left"/>
      <w:pPr>
        <w:ind w:left="713" w:hanging="612"/>
      </w:pPr>
      <w:rPr>
        <w:rFonts w:hint="default"/>
        <w:lang w:val="es-ES" w:eastAsia="es-ES" w:bidi="es-ES"/>
      </w:rPr>
    </w:lvl>
    <w:lvl w:ilvl="2">
      <w:start w:val="1"/>
      <w:numFmt w:val="decimal"/>
      <w:lvlText w:val="%1.%2.%3."/>
      <w:lvlJc w:val="left"/>
      <w:pPr>
        <w:ind w:left="713" w:hanging="612"/>
      </w:pPr>
      <w:rPr>
        <w:rFonts w:ascii="Arial" w:eastAsia="Arial" w:hAnsi="Arial" w:cs="Arial" w:hint="default"/>
        <w:i/>
        <w:spacing w:val="-3"/>
        <w:w w:val="100"/>
        <w:sz w:val="22"/>
        <w:szCs w:val="22"/>
        <w:lang w:val="es-ES" w:eastAsia="es-ES" w:bidi="es-ES"/>
      </w:rPr>
    </w:lvl>
    <w:lvl w:ilvl="3">
      <w:start w:val="1"/>
      <w:numFmt w:val="decimal"/>
      <w:lvlText w:val="%1.%2.%3.%4."/>
      <w:lvlJc w:val="left"/>
      <w:pPr>
        <w:ind w:left="102" w:hanging="964"/>
      </w:pPr>
      <w:rPr>
        <w:rFonts w:ascii="Arial" w:eastAsia="Arial" w:hAnsi="Arial" w:cs="Arial" w:hint="default"/>
        <w:spacing w:val="-2"/>
        <w:w w:val="99"/>
        <w:sz w:val="24"/>
        <w:szCs w:val="24"/>
        <w:lang w:val="es-ES" w:eastAsia="es-ES" w:bidi="es-ES"/>
      </w:rPr>
    </w:lvl>
    <w:lvl w:ilvl="4">
      <w:numFmt w:val="bullet"/>
      <w:lvlText w:val="•"/>
      <w:lvlJc w:val="left"/>
      <w:pPr>
        <w:ind w:left="3388" w:hanging="964"/>
      </w:pPr>
      <w:rPr>
        <w:rFonts w:hint="default"/>
        <w:lang w:val="es-ES" w:eastAsia="es-ES" w:bidi="es-ES"/>
      </w:rPr>
    </w:lvl>
    <w:lvl w:ilvl="5">
      <w:numFmt w:val="bullet"/>
      <w:lvlText w:val="•"/>
      <w:lvlJc w:val="left"/>
      <w:pPr>
        <w:ind w:left="4278" w:hanging="964"/>
      </w:pPr>
      <w:rPr>
        <w:rFonts w:hint="default"/>
        <w:lang w:val="es-ES" w:eastAsia="es-ES" w:bidi="es-ES"/>
      </w:rPr>
    </w:lvl>
    <w:lvl w:ilvl="6">
      <w:numFmt w:val="bullet"/>
      <w:lvlText w:val="•"/>
      <w:lvlJc w:val="left"/>
      <w:pPr>
        <w:ind w:left="5168" w:hanging="964"/>
      </w:pPr>
      <w:rPr>
        <w:rFonts w:hint="default"/>
        <w:lang w:val="es-ES" w:eastAsia="es-ES" w:bidi="es-ES"/>
      </w:rPr>
    </w:lvl>
    <w:lvl w:ilvl="7">
      <w:numFmt w:val="bullet"/>
      <w:lvlText w:val="•"/>
      <w:lvlJc w:val="left"/>
      <w:pPr>
        <w:ind w:left="6057" w:hanging="964"/>
      </w:pPr>
      <w:rPr>
        <w:rFonts w:hint="default"/>
        <w:lang w:val="es-ES" w:eastAsia="es-ES" w:bidi="es-ES"/>
      </w:rPr>
    </w:lvl>
    <w:lvl w:ilvl="8">
      <w:numFmt w:val="bullet"/>
      <w:lvlText w:val="•"/>
      <w:lvlJc w:val="left"/>
      <w:pPr>
        <w:ind w:left="6947" w:hanging="964"/>
      </w:pPr>
      <w:rPr>
        <w:rFonts w:hint="default"/>
        <w:lang w:val="es-ES" w:eastAsia="es-ES" w:bidi="es-ES"/>
      </w:rPr>
    </w:lvl>
  </w:abstractNum>
  <w:abstractNum w:abstractNumId="38" w15:restartNumberingAfterBreak="0">
    <w:nsid w:val="77135872"/>
    <w:multiLevelType w:val="hybridMultilevel"/>
    <w:tmpl w:val="97B443F0"/>
    <w:lvl w:ilvl="0" w:tplc="99B08BEA">
      <w:start w:val="1"/>
      <w:numFmt w:val="lowerLetter"/>
      <w:lvlText w:val="%1)"/>
      <w:lvlJc w:val="left"/>
      <w:pPr>
        <w:ind w:left="666" w:hanging="281"/>
      </w:pPr>
      <w:rPr>
        <w:rFonts w:ascii="Arial" w:eastAsia="Arial" w:hAnsi="Arial" w:cs="Arial" w:hint="default"/>
        <w:spacing w:val="-3"/>
        <w:w w:val="99"/>
        <w:sz w:val="24"/>
        <w:szCs w:val="24"/>
        <w:lang w:val="es-ES" w:eastAsia="es-ES" w:bidi="es-ES"/>
      </w:rPr>
    </w:lvl>
    <w:lvl w:ilvl="1" w:tplc="33FE1444">
      <w:numFmt w:val="bullet"/>
      <w:lvlText w:val="•"/>
      <w:lvlJc w:val="left"/>
      <w:pPr>
        <w:ind w:left="1466" w:hanging="281"/>
      </w:pPr>
      <w:rPr>
        <w:rFonts w:hint="default"/>
        <w:lang w:val="es-ES" w:eastAsia="es-ES" w:bidi="es-ES"/>
      </w:rPr>
    </w:lvl>
    <w:lvl w:ilvl="2" w:tplc="B5D8CD16">
      <w:numFmt w:val="bullet"/>
      <w:lvlText w:val="•"/>
      <w:lvlJc w:val="left"/>
      <w:pPr>
        <w:ind w:left="2273" w:hanging="281"/>
      </w:pPr>
      <w:rPr>
        <w:rFonts w:hint="default"/>
        <w:lang w:val="es-ES" w:eastAsia="es-ES" w:bidi="es-ES"/>
      </w:rPr>
    </w:lvl>
    <w:lvl w:ilvl="3" w:tplc="4EEE8912">
      <w:numFmt w:val="bullet"/>
      <w:lvlText w:val="•"/>
      <w:lvlJc w:val="left"/>
      <w:pPr>
        <w:ind w:left="3079" w:hanging="281"/>
      </w:pPr>
      <w:rPr>
        <w:rFonts w:hint="default"/>
        <w:lang w:val="es-ES" w:eastAsia="es-ES" w:bidi="es-ES"/>
      </w:rPr>
    </w:lvl>
    <w:lvl w:ilvl="4" w:tplc="EEEC6C3E">
      <w:numFmt w:val="bullet"/>
      <w:lvlText w:val="•"/>
      <w:lvlJc w:val="left"/>
      <w:pPr>
        <w:ind w:left="3886" w:hanging="281"/>
      </w:pPr>
      <w:rPr>
        <w:rFonts w:hint="default"/>
        <w:lang w:val="es-ES" w:eastAsia="es-ES" w:bidi="es-ES"/>
      </w:rPr>
    </w:lvl>
    <w:lvl w:ilvl="5" w:tplc="E19E01DE">
      <w:numFmt w:val="bullet"/>
      <w:lvlText w:val="•"/>
      <w:lvlJc w:val="left"/>
      <w:pPr>
        <w:ind w:left="4693" w:hanging="281"/>
      </w:pPr>
      <w:rPr>
        <w:rFonts w:hint="default"/>
        <w:lang w:val="es-ES" w:eastAsia="es-ES" w:bidi="es-ES"/>
      </w:rPr>
    </w:lvl>
    <w:lvl w:ilvl="6" w:tplc="17C8C0DC">
      <w:numFmt w:val="bullet"/>
      <w:lvlText w:val="•"/>
      <w:lvlJc w:val="left"/>
      <w:pPr>
        <w:ind w:left="5499" w:hanging="281"/>
      </w:pPr>
      <w:rPr>
        <w:rFonts w:hint="default"/>
        <w:lang w:val="es-ES" w:eastAsia="es-ES" w:bidi="es-ES"/>
      </w:rPr>
    </w:lvl>
    <w:lvl w:ilvl="7" w:tplc="69F8AF5A">
      <w:numFmt w:val="bullet"/>
      <w:lvlText w:val="•"/>
      <w:lvlJc w:val="left"/>
      <w:pPr>
        <w:ind w:left="6306" w:hanging="281"/>
      </w:pPr>
      <w:rPr>
        <w:rFonts w:hint="default"/>
        <w:lang w:val="es-ES" w:eastAsia="es-ES" w:bidi="es-ES"/>
      </w:rPr>
    </w:lvl>
    <w:lvl w:ilvl="8" w:tplc="AA66A15A">
      <w:numFmt w:val="bullet"/>
      <w:lvlText w:val="•"/>
      <w:lvlJc w:val="left"/>
      <w:pPr>
        <w:ind w:left="7113" w:hanging="281"/>
      </w:pPr>
      <w:rPr>
        <w:rFonts w:hint="default"/>
        <w:lang w:val="es-ES" w:eastAsia="es-ES" w:bidi="es-ES"/>
      </w:rPr>
    </w:lvl>
  </w:abstractNum>
  <w:abstractNum w:abstractNumId="39" w15:restartNumberingAfterBreak="0">
    <w:nsid w:val="7CC14AF9"/>
    <w:multiLevelType w:val="hybridMultilevel"/>
    <w:tmpl w:val="0590A5DA"/>
    <w:lvl w:ilvl="0" w:tplc="1F508F24">
      <w:numFmt w:val="bullet"/>
      <w:lvlText w:val="-"/>
      <w:lvlJc w:val="left"/>
      <w:pPr>
        <w:ind w:left="102" w:hanging="161"/>
      </w:pPr>
      <w:rPr>
        <w:rFonts w:ascii="Arial" w:eastAsia="Arial" w:hAnsi="Arial" w:cs="Arial" w:hint="default"/>
        <w:w w:val="99"/>
        <w:sz w:val="24"/>
        <w:szCs w:val="24"/>
        <w:lang w:val="es-ES" w:eastAsia="es-ES" w:bidi="es-ES"/>
      </w:rPr>
    </w:lvl>
    <w:lvl w:ilvl="1" w:tplc="C9F07FE2">
      <w:numFmt w:val="bullet"/>
      <w:lvlText w:val="•"/>
      <w:lvlJc w:val="left"/>
      <w:pPr>
        <w:ind w:left="962" w:hanging="161"/>
      </w:pPr>
      <w:rPr>
        <w:rFonts w:hint="default"/>
        <w:lang w:val="es-ES" w:eastAsia="es-ES" w:bidi="es-ES"/>
      </w:rPr>
    </w:lvl>
    <w:lvl w:ilvl="2" w:tplc="8BE8A916">
      <w:numFmt w:val="bullet"/>
      <w:lvlText w:val="•"/>
      <w:lvlJc w:val="left"/>
      <w:pPr>
        <w:ind w:left="1825" w:hanging="161"/>
      </w:pPr>
      <w:rPr>
        <w:rFonts w:hint="default"/>
        <w:lang w:val="es-ES" w:eastAsia="es-ES" w:bidi="es-ES"/>
      </w:rPr>
    </w:lvl>
    <w:lvl w:ilvl="3" w:tplc="544C4272">
      <w:numFmt w:val="bullet"/>
      <w:lvlText w:val="•"/>
      <w:lvlJc w:val="left"/>
      <w:pPr>
        <w:ind w:left="2687" w:hanging="161"/>
      </w:pPr>
      <w:rPr>
        <w:rFonts w:hint="default"/>
        <w:lang w:val="es-ES" w:eastAsia="es-ES" w:bidi="es-ES"/>
      </w:rPr>
    </w:lvl>
    <w:lvl w:ilvl="4" w:tplc="7B22390A">
      <w:numFmt w:val="bullet"/>
      <w:lvlText w:val="•"/>
      <w:lvlJc w:val="left"/>
      <w:pPr>
        <w:ind w:left="3550" w:hanging="161"/>
      </w:pPr>
      <w:rPr>
        <w:rFonts w:hint="default"/>
        <w:lang w:val="es-ES" w:eastAsia="es-ES" w:bidi="es-ES"/>
      </w:rPr>
    </w:lvl>
    <w:lvl w:ilvl="5" w:tplc="88C471FC">
      <w:numFmt w:val="bullet"/>
      <w:lvlText w:val="•"/>
      <w:lvlJc w:val="left"/>
      <w:pPr>
        <w:ind w:left="4413" w:hanging="161"/>
      </w:pPr>
      <w:rPr>
        <w:rFonts w:hint="default"/>
        <w:lang w:val="es-ES" w:eastAsia="es-ES" w:bidi="es-ES"/>
      </w:rPr>
    </w:lvl>
    <w:lvl w:ilvl="6" w:tplc="37865AC0">
      <w:numFmt w:val="bullet"/>
      <w:lvlText w:val="•"/>
      <w:lvlJc w:val="left"/>
      <w:pPr>
        <w:ind w:left="5275" w:hanging="161"/>
      </w:pPr>
      <w:rPr>
        <w:rFonts w:hint="default"/>
        <w:lang w:val="es-ES" w:eastAsia="es-ES" w:bidi="es-ES"/>
      </w:rPr>
    </w:lvl>
    <w:lvl w:ilvl="7" w:tplc="CF8E264E">
      <w:numFmt w:val="bullet"/>
      <w:lvlText w:val="•"/>
      <w:lvlJc w:val="left"/>
      <w:pPr>
        <w:ind w:left="6138" w:hanging="161"/>
      </w:pPr>
      <w:rPr>
        <w:rFonts w:hint="default"/>
        <w:lang w:val="es-ES" w:eastAsia="es-ES" w:bidi="es-ES"/>
      </w:rPr>
    </w:lvl>
    <w:lvl w:ilvl="8" w:tplc="F956EAA8">
      <w:numFmt w:val="bullet"/>
      <w:lvlText w:val="•"/>
      <w:lvlJc w:val="left"/>
      <w:pPr>
        <w:ind w:left="7001" w:hanging="161"/>
      </w:pPr>
      <w:rPr>
        <w:rFonts w:hint="default"/>
        <w:lang w:val="es-ES" w:eastAsia="es-ES" w:bidi="es-ES"/>
      </w:rPr>
    </w:lvl>
  </w:abstractNum>
  <w:abstractNum w:abstractNumId="40" w15:restartNumberingAfterBreak="0">
    <w:nsid w:val="7EC51E08"/>
    <w:multiLevelType w:val="hybridMultilevel"/>
    <w:tmpl w:val="9A58CBD6"/>
    <w:lvl w:ilvl="0" w:tplc="63949C50">
      <w:numFmt w:val="bullet"/>
      <w:lvlText w:val="*"/>
      <w:lvlJc w:val="left"/>
      <w:pPr>
        <w:ind w:left="102" w:hanging="161"/>
      </w:pPr>
      <w:rPr>
        <w:rFonts w:ascii="Arial" w:eastAsia="Arial" w:hAnsi="Arial" w:cs="Arial" w:hint="default"/>
        <w:w w:val="99"/>
        <w:sz w:val="24"/>
        <w:szCs w:val="24"/>
        <w:lang w:val="es-ES" w:eastAsia="es-ES" w:bidi="es-ES"/>
      </w:rPr>
    </w:lvl>
    <w:lvl w:ilvl="1" w:tplc="1E8C3596">
      <w:numFmt w:val="bullet"/>
      <w:lvlText w:val="•"/>
      <w:lvlJc w:val="left"/>
      <w:pPr>
        <w:ind w:left="962" w:hanging="161"/>
      </w:pPr>
      <w:rPr>
        <w:rFonts w:hint="default"/>
        <w:lang w:val="es-ES" w:eastAsia="es-ES" w:bidi="es-ES"/>
      </w:rPr>
    </w:lvl>
    <w:lvl w:ilvl="2" w:tplc="3878C29A">
      <w:numFmt w:val="bullet"/>
      <w:lvlText w:val="•"/>
      <w:lvlJc w:val="left"/>
      <w:pPr>
        <w:ind w:left="1825" w:hanging="161"/>
      </w:pPr>
      <w:rPr>
        <w:rFonts w:hint="default"/>
        <w:lang w:val="es-ES" w:eastAsia="es-ES" w:bidi="es-ES"/>
      </w:rPr>
    </w:lvl>
    <w:lvl w:ilvl="3" w:tplc="058051A4">
      <w:numFmt w:val="bullet"/>
      <w:lvlText w:val="•"/>
      <w:lvlJc w:val="left"/>
      <w:pPr>
        <w:ind w:left="2687" w:hanging="161"/>
      </w:pPr>
      <w:rPr>
        <w:rFonts w:hint="default"/>
        <w:lang w:val="es-ES" w:eastAsia="es-ES" w:bidi="es-ES"/>
      </w:rPr>
    </w:lvl>
    <w:lvl w:ilvl="4" w:tplc="8A8CB328">
      <w:numFmt w:val="bullet"/>
      <w:lvlText w:val="•"/>
      <w:lvlJc w:val="left"/>
      <w:pPr>
        <w:ind w:left="3550" w:hanging="161"/>
      </w:pPr>
      <w:rPr>
        <w:rFonts w:hint="default"/>
        <w:lang w:val="es-ES" w:eastAsia="es-ES" w:bidi="es-ES"/>
      </w:rPr>
    </w:lvl>
    <w:lvl w:ilvl="5" w:tplc="99EA1A5E">
      <w:numFmt w:val="bullet"/>
      <w:lvlText w:val="•"/>
      <w:lvlJc w:val="left"/>
      <w:pPr>
        <w:ind w:left="4413" w:hanging="161"/>
      </w:pPr>
      <w:rPr>
        <w:rFonts w:hint="default"/>
        <w:lang w:val="es-ES" w:eastAsia="es-ES" w:bidi="es-ES"/>
      </w:rPr>
    </w:lvl>
    <w:lvl w:ilvl="6" w:tplc="0CF206CC">
      <w:numFmt w:val="bullet"/>
      <w:lvlText w:val="•"/>
      <w:lvlJc w:val="left"/>
      <w:pPr>
        <w:ind w:left="5275" w:hanging="161"/>
      </w:pPr>
      <w:rPr>
        <w:rFonts w:hint="default"/>
        <w:lang w:val="es-ES" w:eastAsia="es-ES" w:bidi="es-ES"/>
      </w:rPr>
    </w:lvl>
    <w:lvl w:ilvl="7" w:tplc="17F0C102">
      <w:numFmt w:val="bullet"/>
      <w:lvlText w:val="•"/>
      <w:lvlJc w:val="left"/>
      <w:pPr>
        <w:ind w:left="6138" w:hanging="161"/>
      </w:pPr>
      <w:rPr>
        <w:rFonts w:hint="default"/>
        <w:lang w:val="es-ES" w:eastAsia="es-ES" w:bidi="es-ES"/>
      </w:rPr>
    </w:lvl>
    <w:lvl w:ilvl="8" w:tplc="E0466E98">
      <w:numFmt w:val="bullet"/>
      <w:lvlText w:val="•"/>
      <w:lvlJc w:val="left"/>
      <w:pPr>
        <w:ind w:left="7001" w:hanging="161"/>
      </w:pPr>
      <w:rPr>
        <w:rFonts w:hint="default"/>
        <w:lang w:val="es-ES" w:eastAsia="es-ES" w:bidi="es-ES"/>
      </w:rPr>
    </w:lvl>
  </w:abstractNum>
  <w:num w:numId="1" w16cid:durableId="196744579">
    <w:abstractNumId w:val="36"/>
  </w:num>
  <w:num w:numId="2" w16cid:durableId="1289124016">
    <w:abstractNumId w:val="17"/>
  </w:num>
  <w:num w:numId="3" w16cid:durableId="516120663">
    <w:abstractNumId w:val="23"/>
  </w:num>
  <w:num w:numId="4" w16cid:durableId="1049261731">
    <w:abstractNumId w:val="11"/>
  </w:num>
  <w:num w:numId="5" w16cid:durableId="917054892">
    <w:abstractNumId w:val="39"/>
  </w:num>
  <w:num w:numId="6" w16cid:durableId="847870118">
    <w:abstractNumId w:val="35"/>
  </w:num>
  <w:num w:numId="7" w16cid:durableId="221867611">
    <w:abstractNumId w:val="29"/>
  </w:num>
  <w:num w:numId="8" w16cid:durableId="1017076726">
    <w:abstractNumId w:val="19"/>
  </w:num>
  <w:num w:numId="9" w16cid:durableId="2002855638">
    <w:abstractNumId w:val="5"/>
  </w:num>
  <w:num w:numId="10" w16cid:durableId="85419337">
    <w:abstractNumId w:val="34"/>
  </w:num>
  <w:num w:numId="11" w16cid:durableId="1055742440">
    <w:abstractNumId w:val="18"/>
  </w:num>
  <w:num w:numId="12" w16cid:durableId="619264779">
    <w:abstractNumId w:val="28"/>
  </w:num>
  <w:num w:numId="13" w16cid:durableId="1127434988">
    <w:abstractNumId w:val="31"/>
  </w:num>
  <w:num w:numId="14" w16cid:durableId="424500286">
    <w:abstractNumId w:val="7"/>
  </w:num>
  <w:num w:numId="15" w16cid:durableId="943226685">
    <w:abstractNumId w:val="22"/>
  </w:num>
  <w:num w:numId="16" w16cid:durableId="1472135784">
    <w:abstractNumId w:val="24"/>
  </w:num>
  <w:num w:numId="17" w16cid:durableId="1814978090">
    <w:abstractNumId w:val="25"/>
  </w:num>
  <w:num w:numId="18" w16cid:durableId="1415786565">
    <w:abstractNumId w:val="27"/>
  </w:num>
  <w:num w:numId="19" w16cid:durableId="1845625501">
    <w:abstractNumId w:val="15"/>
  </w:num>
  <w:num w:numId="20" w16cid:durableId="2103067642">
    <w:abstractNumId w:val="40"/>
  </w:num>
  <w:num w:numId="21" w16cid:durableId="1714227156">
    <w:abstractNumId w:val="12"/>
  </w:num>
  <w:num w:numId="22" w16cid:durableId="146635670">
    <w:abstractNumId w:val="37"/>
  </w:num>
  <w:num w:numId="23" w16cid:durableId="619187832">
    <w:abstractNumId w:val="8"/>
  </w:num>
  <w:num w:numId="24" w16cid:durableId="419300057">
    <w:abstractNumId w:val="2"/>
  </w:num>
  <w:num w:numId="25" w16cid:durableId="395517048">
    <w:abstractNumId w:val="38"/>
  </w:num>
  <w:num w:numId="26" w16cid:durableId="451633026">
    <w:abstractNumId w:val="26"/>
  </w:num>
  <w:num w:numId="27" w16cid:durableId="92477513">
    <w:abstractNumId w:val="9"/>
  </w:num>
  <w:num w:numId="28" w16cid:durableId="24135804">
    <w:abstractNumId w:val="3"/>
  </w:num>
  <w:num w:numId="29" w16cid:durableId="1196775690">
    <w:abstractNumId w:val="1"/>
  </w:num>
  <w:num w:numId="30" w16cid:durableId="747001823">
    <w:abstractNumId w:val="6"/>
  </w:num>
  <w:num w:numId="31" w16cid:durableId="744113367">
    <w:abstractNumId w:val="13"/>
  </w:num>
  <w:num w:numId="32" w16cid:durableId="737824026">
    <w:abstractNumId w:val="30"/>
  </w:num>
  <w:num w:numId="33" w16cid:durableId="1445346624">
    <w:abstractNumId w:val="20"/>
  </w:num>
  <w:num w:numId="34" w16cid:durableId="1539859314">
    <w:abstractNumId w:val="14"/>
  </w:num>
  <w:num w:numId="35" w16cid:durableId="1324041620">
    <w:abstractNumId w:val="21"/>
  </w:num>
  <w:num w:numId="36" w16cid:durableId="698046180">
    <w:abstractNumId w:val="4"/>
  </w:num>
  <w:num w:numId="37" w16cid:durableId="630064302">
    <w:abstractNumId w:val="33"/>
  </w:num>
  <w:num w:numId="38" w16cid:durableId="1128083281">
    <w:abstractNumId w:val="32"/>
  </w:num>
  <w:num w:numId="39" w16cid:durableId="1261716234">
    <w:abstractNumId w:val="16"/>
  </w:num>
  <w:num w:numId="40" w16cid:durableId="2076270166">
    <w:abstractNumId w:val="0"/>
  </w:num>
  <w:num w:numId="41" w16cid:durableId="1687620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80B"/>
    <w:rsid w:val="000A1C4C"/>
    <w:rsid w:val="00280D32"/>
    <w:rsid w:val="002F180B"/>
    <w:rsid w:val="0033779B"/>
    <w:rsid w:val="00357E19"/>
    <w:rsid w:val="003F2C92"/>
    <w:rsid w:val="004C7DD9"/>
    <w:rsid w:val="005531A9"/>
    <w:rsid w:val="005637BE"/>
    <w:rsid w:val="00586F9F"/>
    <w:rsid w:val="00596B8C"/>
    <w:rsid w:val="00644F06"/>
    <w:rsid w:val="00685647"/>
    <w:rsid w:val="00744946"/>
    <w:rsid w:val="007C199B"/>
    <w:rsid w:val="008546A1"/>
    <w:rsid w:val="008E5443"/>
    <w:rsid w:val="00982A87"/>
    <w:rsid w:val="00A4198F"/>
    <w:rsid w:val="00A874BA"/>
    <w:rsid w:val="00AD5482"/>
    <w:rsid w:val="00B0462A"/>
    <w:rsid w:val="00BE05B8"/>
    <w:rsid w:val="00C274D4"/>
    <w:rsid w:val="00C3247E"/>
    <w:rsid w:val="00C4471E"/>
    <w:rsid w:val="00C91A64"/>
    <w:rsid w:val="00D46E05"/>
    <w:rsid w:val="00D53DEB"/>
    <w:rsid w:val="00D60222"/>
    <w:rsid w:val="00DD4A0A"/>
    <w:rsid w:val="00E916BF"/>
    <w:rsid w:val="00EE2021"/>
    <w:rsid w:val="00F1439F"/>
    <w:rsid w:val="00FE5C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0F6C6"/>
  <w15:docId w15:val="{E55DD401-0BAD-5A41-A4DA-C3C93A4E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A0A"/>
  </w:style>
  <w:style w:type="paragraph" w:styleId="Ttulo1">
    <w:name w:val="heading 1"/>
    <w:basedOn w:val="Normal"/>
    <w:next w:val="Normal"/>
    <w:link w:val="Ttulo1Car"/>
    <w:uiPriority w:val="9"/>
    <w:qFormat/>
    <w:rsid w:val="00DD4A0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DD4A0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DD4A0A"/>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semiHidden/>
    <w:unhideWhenUsed/>
    <w:qFormat/>
    <w:rsid w:val="00DD4A0A"/>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DD4A0A"/>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DD4A0A"/>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DD4A0A"/>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DD4A0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D4A0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rPr>
      <w:sz w:val="24"/>
      <w:szCs w:val="24"/>
    </w:rPr>
  </w:style>
  <w:style w:type="paragraph" w:styleId="Prrafodelista">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Encabezado">
    <w:name w:val="header"/>
    <w:basedOn w:val="Normal"/>
    <w:link w:val="EncabezadoCar"/>
    <w:uiPriority w:val="99"/>
    <w:unhideWhenUsed/>
    <w:rsid w:val="00EE2021"/>
    <w:pPr>
      <w:tabs>
        <w:tab w:val="center" w:pos="4252"/>
        <w:tab w:val="right" w:pos="8504"/>
      </w:tabs>
    </w:pPr>
  </w:style>
  <w:style w:type="character" w:customStyle="1" w:styleId="EncabezadoCar">
    <w:name w:val="Encabezado Car"/>
    <w:basedOn w:val="Fuentedeprrafopredeter"/>
    <w:link w:val="Encabezado"/>
    <w:uiPriority w:val="99"/>
    <w:rsid w:val="00EE2021"/>
    <w:rPr>
      <w:rFonts w:ascii="Arial" w:eastAsia="Arial" w:hAnsi="Arial" w:cs="Arial"/>
      <w:lang w:val="es-ES" w:eastAsia="es-ES" w:bidi="es-ES"/>
    </w:rPr>
  </w:style>
  <w:style w:type="paragraph" w:styleId="Piedepgina">
    <w:name w:val="footer"/>
    <w:basedOn w:val="Normal"/>
    <w:link w:val="PiedepginaCar"/>
    <w:uiPriority w:val="99"/>
    <w:unhideWhenUsed/>
    <w:rsid w:val="00EE2021"/>
    <w:pPr>
      <w:tabs>
        <w:tab w:val="center" w:pos="4252"/>
        <w:tab w:val="right" w:pos="8504"/>
      </w:tabs>
    </w:pPr>
  </w:style>
  <w:style w:type="character" w:customStyle="1" w:styleId="PiedepginaCar">
    <w:name w:val="Pie de página Car"/>
    <w:basedOn w:val="Fuentedeprrafopredeter"/>
    <w:link w:val="Piedepgina"/>
    <w:uiPriority w:val="99"/>
    <w:rsid w:val="00EE2021"/>
    <w:rPr>
      <w:rFonts w:ascii="Arial" w:eastAsia="Arial" w:hAnsi="Arial" w:cs="Arial"/>
      <w:lang w:val="es-ES" w:eastAsia="es-ES" w:bidi="es-ES"/>
    </w:rPr>
  </w:style>
  <w:style w:type="character" w:customStyle="1" w:styleId="Ttulo1Car">
    <w:name w:val="Título 1 Car"/>
    <w:basedOn w:val="Fuentedeprrafopredeter"/>
    <w:link w:val="Ttulo1"/>
    <w:uiPriority w:val="9"/>
    <w:rsid w:val="00DD4A0A"/>
    <w:rPr>
      <w:caps/>
      <w:color w:val="FFFFFF" w:themeColor="background1"/>
      <w:spacing w:val="15"/>
      <w:sz w:val="22"/>
      <w:szCs w:val="22"/>
      <w:shd w:val="clear" w:color="auto" w:fill="4F81BD" w:themeFill="accent1"/>
    </w:rPr>
  </w:style>
  <w:style w:type="character" w:customStyle="1" w:styleId="Ttulo2Car">
    <w:name w:val="Título 2 Car"/>
    <w:basedOn w:val="Fuentedeprrafopredeter"/>
    <w:link w:val="Ttulo2"/>
    <w:uiPriority w:val="9"/>
    <w:semiHidden/>
    <w:rsid w:val="00DD4A0A"/>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DD4A0A"/>
    <w:rPr>
      <w:caps/>
      <w:color w:val="243F60" w:themeColor="accent1" w:themeShade="7F"/>
      <w:spacing w:val="15"/>
    </w:rPr>
  </w:style>
  <w:style w:type="character" w:customStyle="1" w:styleId="Ttulo4Car">
    <w:name w:val="Título 4 Car"/>
    <w:basedOn w:val="Fuentedeprrafopredeter"/>
    <w:link w:val="Ttulo4"/>
    <w:uiPriority w:val="9"/>
    <w:semiHidden/>
    <w:rsid w:val="00DD4A0A"/>
    <w:rPr>
      <w:caps/>
      <w:color w:val="365F91" w:themeColor="accent1" w:themeShade="BF"/>
      <w:spacing w:val="10"/>
    </w:rPr>
  </w:style>
  <w:style w:type="character" w:customStyle="1" w:styleId="Ttulo5Car">
    <w:name w:val="Título 5 Car"/>
    <w:basedOn w:val="Fuentedeprrafopredeter"/>
    <w:link w:val="Ttulo5"/>
    <w:uiPriority w:val="9"/>
    <w:semiHidden/>
    <w:rsid w:val="00DD4A0A"/>
    <w:rPr>
      <w:caps/>
      <w:color w:val="365F91" w:themeColor="accent1" w:themeShade="BF"/>
      <w:spacing w:val="10"/>
    </w:rPr>
  </w:style>
  <w:style w:type="character" w:customStyle="1" w:styleId="Ttulo6Car">
    <w:name w:val="Título 6 Car"/>
    <w:basedOn w:val="Fuentedeprrafopredeter"/>
    <w:link w:val="Ttulo6"/>
    <w:uiPriority w:val="9"/>
    <w:semiHidden/>
    <w:rsid w:val="00DD4A0A"/>
    <w:rPr>
      <w:caps/>
      <w:color w:val="365F91" w:themeColor="accent1" w:themeShade="BF"/>
      <w:spacing w:val="10"/>
    </w:rPr>
  </w:style>
  <w:style w:type="character" w:customStyle="1" w:styleId="Ttulo7Car">
    <w:name w:val="Título 7 Car"/>
    <w:basedOn w:val="Fuentedeprrafopredeter"/>
    <w:link w:val="Ttulo7"/>
    <w:uiPriority w:val="9"/>
    <w:semiHidden/>
    <w:rsid w:val="00DD4A0A"/>
    <w:rPr>
      <w:caps/>
      <w:color w:val="365F91" w:themeColor="accent1" w:themeShade="BF"/>
      <w:spacing w:val="10"/>
    </w:rPr>
  </w:style>
  <w:style w:type="character" w:customStyle="1" w:styleId="Ttulo8Car">
    <w:name w:val="Título 8 Car"/>
    <w:basedOn w:val="Fuentedeprrafopredeter"/>
    <w:link w:val="Ttulo8"/>
    <w:uiPriority w:val="9"/>
    <w:semiHidden/>
    <w:rsid w:val="00DD4A0A"/>
    <w:rPr>
      <w:caps/>
      <w:spacing w:val="10"/>
      <w:sz w:val="18"/>
      <w:szCs w:val="18"/>
    </w:rPr>
  </w:style>
  <w:style w:type="character" w:customStyle="1" w:styleId="Ttulo9Car">
    <w:name w:val="Título 9 Car"/>
    <w:basedOn w:val="Fuentedeprrafopredeter"/>
    <w:link w:val="Ttulo9"/>
    <w:uiPriority w:val="9"/>
    <w:semiHidden/>
    <w:rsid w:val="00DD4A0A"/>
    <w:rPr>
      <w:i/>
      <w:iCs/>
      <w:caps/>
      <w:spacing w:val="10"/>
      <w:sz w:val="18"/>
      <w:szCs w:val="18"/>
    </w:rPr>
  </w:style>
  <w:style w:type="paragraph" w:styleId="Descripcin">
    <w:name w:val="caption"/>
    <w:basedOn w:val="Normal"/>
    <w:next w:val="Normal"/>
    <w:uiPriority w:val="35"/>
    <w:semiHidden/>
    <w:unhideWhenUsed/>
    <w:qFormat/>
    <w:rsid w:val="00DD4A0A"/>
    <w:rPr>
      <w:b/>
      <w:bCs/>
      <w:color w:val="365F91" w:themeColor="accent1" w:themeShade="BF"/>
      <w:sz w:val="16"/>
      <w:szCs w:val="16"/>
    </w:rPr>
  </w:style>
  <w:style w:type="paragraph" w:styleId="Ttulo">
    <w:name w:val="Title"/>
    <w:basedOn w:val="Normal"/>
    <w:next w:val="Normal"/>
    <w:link w:val="TtuloCar"/>
    <w:uiPriority w:val="10"/>
    <w:qFormat/>
    <w:rsid w:val="00DD4A0A"/>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DD4A0A"/>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DD4A0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D4A0A"/>
    <w:rPr>
      <w:caps/>
      <w:color w:val="595959" w:themeColor="text1" w:themeTint="A6"/>
      <w:spacing w:val="10"/>
      <w:sz w:val="21"/>
      <w:szCs w:val="21"/>
    </w:rPr>
  </w:style>
  <w:style w:type="character" w:styleId="Textoennegrita">
    <w:name w:val="Strong"/>
    <w:uiPriority w:val="22"/>
    <w:qFormat/>
    <w:rsid w:val="00DD4A0A"/>
    <w:rPr>
      <w:b/>
      <w:bCs/>
    </w:rPr>
  </w:style>
  <w:style w:type="character" w:styleId="nfasis">
    <w:name w:val="Emphasis"/>
    <w:uiPriority w:val="20"/>
    <w:qFormat/>
    <w:rsid w:val="00DD4A0A"/>
    <w:rPr>
      <w:caps/>
      <w:color w:val="243F60" w:themeColor="accent1" w:themeShade="7F"/>
      <w:spacing w:val="5"/>
    </w:rPr>
  </w:style>
  <w:style w:type="paragraph" w:styleId="Sinespaciado">
    <w:name w:val="No Spacing"/>
    <w:uiPriority w:val="1"/>
    <w:qFormat/>
    <w:rsid w:val="00DD4A0A"/>
    <w:pPr>
      <w:spacing w:after="0" w:line="240" w:lineRule="auto"/>
    </w:pPr>
  </w:style>
  <w:style w:type="paragraph" w:styleId="Cita">
    <w:name w:val="Quote"/>
    <w:basedOn w:val="Normal"/>
    <w:next w:val="Normal"/>
    <w:link w:val="CitaCar"/>
    <w:uiPriority w:val="29"/>
    <w:qFormat/>
    <w:rsid w:val="00DD4A0A"/>
    <w:rPr>
      <w:i/>
      <w:iCs/>
      <w:sz w:val="24"/>
      <w:szCs w:val="24"/>
    </w:rPr>
  </w:style>
  <w:style w:type="character" w:customStyle="1" w:styleId="CitaCar">
    <w:name w:val="Cita Car"/>
    <w:basedOn w:val="Fuentedeprrafopredeter"/>
    <w:link w:val="Cita"/>
    <w:uiPriority w:val="29"/>
    <w:rsid w:val="00DD4A0A"/>
    <w:rPr>
      <w:i/>
      <w:iCs/>
      <w:sz w:val="24"/>
      <w:szCs w:val="24"/>
    </w:rPr>
  </w:style>
  <w:style w:type="paragraph" w:styleId="Citadestacada">
    <w:name w:val="Intense Quote"/>
    <w:basedOn w:val="Normal"/>
    <w:next w:val="Normal"/>
    <w:link w:val="CitadestacadaCar"/>
    <w:uiPriority w:val="30"/>
    <w:qFormat/>
    <w:rsid w:val="00DD4A0A"/>
    <w:pPr>
      <w:spacing w:before="240" w:after="240" w:line="240" w:lineRule="auto"/>
      <w:ind w:left="1080" w:right="1080"/>
      <w:jc w:val="center"/>
    </w:pPr>
    <w:rPr>
      <w:color w:val="4F81BD" w:themeColor="accent1"/>
      <w:sz w:val="24"/>
      <w:szCs w:val="24"/>
    </w:rPr>
  </w:style>
  <w:style w:type="character" w:customStyle="1" w:styleId="CitadestacadaCar">
    <w:name w:val="Cita destacada Car"/>
    <w:basedOn w:val="Fuentedeprrafopredeter"/>
    <w:link w:val="Citadestacada"/>
    <w:uiPriority w:val="30"/>
    <w:rsid w:val="00DD4A0A"/>
    <w:rPr>
      <w:color w:val="4F81BD" w:themeColor="accent1"/>
      <w:sz w:val="24"/>
      <w:szCs w:val="24"/>
    </w:rPr>
  </w:style>
  <w:style w:type="character" w:styleId="nfasissutil">
    <w:name w:val="Subtle Emphasis"/>
    <w:uiPriority w:val="19"/>
    <w:qFormat/>
    <w:rsid w:val="00DD4A0A"/>
    <w:rPr>
      <w:i/>
      <w:iCs/>
      <w:color w:val="243F60" w:themeColor="accent1" w:themeShade="7F"/>
    </w:rPr>
  </w:style>
  <w:style w:type="character" w:styleId="nfasisintenso">
    <w:name w:val="Intense Emphasis"/>
    <w:uiPriority w:val="21"/>
    <w:qFormat/>
    <w:rsid w:val="00DD4A0A"/>
    <w:rPr>
      <w:b/>
      <w:bCs/>
      <w:caps/>
      <w:color w:val="243F60" w:themeColor="accent1" w:themeShade="7F"/>
      <w:spacing w:val="10"/>
    </w:rPr>
  </w:style>
  <w:style w:type="character" w:styleId="Referenciasutil">
    <w:name w:val="Subtle Reference"/>
    <w:uiPriority w:val="31"/>
    <w:qFormat/>
    <w:rsid w:val="00DD4A0A"/>
    <w:rPr>
      <w:b/>
      <w:bCs/>
      <w:color w:val="4F81BD" w:themeColor="accent1"/>
    </w:rPr>
  </w:style>
  <w:style w:type="character" w:styleId="Referenciaintensa">
    <w:name w:val="Intense Reference"/>
    <w:uiPriority w:val="32"/>
    <w:qFormat/>
    <w:rsid w:val="00DD4A0A"/>
    <w:rPr>
      <w:b/>
      <w:bCs/>
      <w:i/>
      <w:iCs/>
      <w:caps/>
      <w:color w:val="4F81BD" w:themeColor="accent1"/>
    </w:rPr>
  </w:style>
  <w:style w:type="character" w:styleId="Ttulodellibro">
    <w:name w:val="Book Title"/>
    <w:uiPriority w:val="33"/>
    <w:qFormat/>
    <w:rsid w:val="00DD4A0A"/>
    <w:rPr>
      <w:b/>
      <w:bCs/>
      <w:i/>
      <w:iCs/>
      <w:spacing w:val="0"/>
    </w:rPr>
  </w:style>
  <w:style w:type="paragraph" w:styleId="TtuloTDC">
    <w:name w:val="TOC Heading"/>
    <w:basedOn w:val="Ttulo1"/>
    <w:next w:val="Normal"/>
    <w:uiPriority w:val="39"/>
    <w:semiHidden/>
    <w:unhideWhenUsed/>
    <w:qFormat/>
    <w:rsid w:val="00DD4A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6D1FE-6B6D-4411-B2F3-9696D5F18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46</Pages>
  <Words>11265</Words>
  <Characters>61962</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33824</cp:lastModifiedBy>
  <cp:revision>3</cp:revision>
  <dcterms:created xsi:type="dcterms:W3CDTF">2022-09-27T08:21:00Z</dcterms:created>
  <dcterms:modified xsi:type="dcterms:W3CDTF">2023-02-07T17:08:00Z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2013-03-27T00:00:00Z</vt:filetime>
  </property>
  <property fmtid="{D5CDD505-2E9C-101B-9397-08002B2CF9AE}" pid="3" name="Creator">
    <vt:lpwstr>Microsoft® Office Word 2007</vt:lpwstr>
  </property>
  <property fmtid="{D5CDD505-2E9C-101B-9397-08002B2CF9AE}" pid="4" name="LastSaved">
    <vt:filetime>2019-11-28T00:00:00Z</vt:filetime>
  </property>
</Properties>
</file>