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75EFD" w14:textId="41CAC1DB" w:rsidR="00AF3AFD" w:rsidRDefault="00AF3AFD" w:rsidP="000F5D8D">
      <w:pPr>
        <w:rPr>
          <w:color w:val="000066"/>
        </w:rPr>
      </w:pPr>
      <w:bookmarkStart w:id="0" w:name="_Hlk207971590"/>
      <w:bookmarkEnd w:id="0"/>
      <w:r>
        <w:rPr>
          <w:noProof/>
        </w:rPr>
        <w:drawing>
          <wp:anchor distT="0" distB="0" distL="114300" distR="114300" simplePos="0" relativeHeight="251675648" behindDoc="0" locked="0" layoutInCell="1" allowOverlap="1" wp14:anchorId="5B9F18A9" wp14:editId="438D2F56">
            <wp:simplePos x="0" y="0"/>
            <wp:positionH relativeFrom="margin">
              <wp:posOffset>-215900</wp:posOffset>
            </wp:positionH>
            <wp:positionV relativeFrom="margin">
              <wp:posOffset>80010</wp:posOffset>
            </wp:positionV>
            <wp:extent cx="5400040" cy="544195"/>
            <wp:effectExtent l="0" t="0" r="0" b="0"/>
            <wp:wrapNone/>
            <wp:docPr id="342496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544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3F883" w14:textId="77777777" w:rsidR="00AF3AFD" w:rsidRDefault="00AF3AFD" w:rsidP="00AF3AFD">
      <w:pPr>
        <w:ind w:right="681"/>
        <w:rPr>
          <w:color w:val="000066"/>
        </w:rPr>
      </w:pPr>
    </w:p>
    <w:p w14:paraId="40B19A06" w14:textId="77777777" w:rsidR="00AF3AFD" w:rsidRPr="00010281" w:rsidRDefault="00AF3AFD" w:rsidP="00AF3AFD">
      <w:pPr>
        <w:rPr>
          <w:color w:val="000066"/>
        </w:rPr>
      </w:pPr>
      <w:r>
        <w:rPr>
          <w:color w:val="000066"/>
        </w:rPr>
        <w:t xml:space="preserve">                                                           </w:t>
      </w:r>
    </w:p>
    <w:p w14:paraId="786EA940" w14:textId="77777777" w:rsidR="00AF3AFD" w:rsidRDefault="00AF3AFD" w:rsidP="00AF3AFD">
      <w:pPr>
        <w:rPr>
          <w:rFonts w:ascii="Arial" w:hAnsi="Arial" w:cs="Arial"/>
          <w:color w:val="000066"/>
          <w:sz w:val="32"/>
          <w:szCs w:val="52"/>
        </w:rPr>
      </w:pPr>
    </w:p>
    <w:p w14:paraId="485FEA9F" w14:textId="43BC95FB"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Grado en Ingeniería Informática</w:t>
      </w:r>
      <w:r>
        <w:rPr>
          <w:rFonts w:ascii="Arial" w:hAnsi="Arial" w:cs="Arial"/>
          <w:color w:val="000066"/>
          <w:sz w:val="32"/>
          <w:szCs w:val="52"/>
        </w:rPr>
        <w:br/>
        <w:t>2024-2025</w:t>
      </w:r>
    </w:p>
    <w:p w14:paraId="22B89EAB" w14:textId="77777777" w:rsidR="00AF3AFD" w:rsidRDefault="00AF3AFD" w:rsidP="00AF3AFD">
      <w:pPr>
        <w:jc w:val="center"/>
        <w:rPr>
          <w:rFonts w:ascii="Arial" w:hAnsi="Arial" w:cs="Arial"/>
          <w:i/>
          <w:color w:val="000066"/>
          <w:sz w:val="32"/>
          <w:szCs w:val="52"/>
        </w:rPr>
      </w:pPr>
    </w:p>
    <w:p w14:paraId="1FABD5D9" w14:textId="77777777" w:rsidR="00AF3AFD" w:rsidRPr="00CD72DA" w:rsidRDefault="00AF3AFD" w:rsidP="00AF3AFD">
      <w:pPr>
        <w:jc w:val="center"/>
        <w:rPr>
          <w:rFonts w:ascii="Arial" w:hAnsi="Arial" w:cs="Arial"/>
          <w:i/>
          <w:color w:val="000066"/>
          <w:sz w:val="32"/>
          <w:szCs w:val="52"/>
        </w:rPr>
      </w:pPr>
      <w:r>
        <w:rPr>
          <w:rFonts w:ascii="Arial" w:hAnsi="Arial" w:cs="Arial"/>
          <w:i/>
          <w:color w:val="000066"/>
          <w:sz w:val="32"/>
          <w:szCs w:val="52"/>
        </w:rPr>
        <w:t>Trabajo Fin de Grado</w:t>
      </w:r>
    </w:p>
    <w:p w14:paraId="1E37A380" w14:textId="2C680FD5" w:rsidR="00AF3AFD" w:rsidRPr="00CD72DA" w:rsidRDefault="00AF3AFD" w:rsidP="00AF3AFD">
      <w:pPr>
        <w:jc w:val="center"/>
        <w:rPr>
          <w:rFonts w:ascii="Arial" w:hAnsi="Arial" w:cs="Arial"/>
          <w:color w:val="000066"/>
          <w:sz w:val="52"/>
          <w:szCs w:val="52"/>
        </w:rPr>
      </w:pPr>
      <w:r w:rsidRPr="00CD72DA">
        <w:rPr>
          <w:rFonts w:ascii="Arial" w:hAnsi="Arial" w:cs="Arial"/>
          <w:color w:val="000066"/>
          <w:sz w:val="52"/>
          <w:szCs w:val="52"/>
        </w:rPr>
        <w:t>“</w:t>
      </w:r>
      <w:r w:rsidRPr="00AF3AFD">
        <w:rPr>
          <w:rFonts w:ascii="Arial" w:hAnsi="Arial" w:cs="Arial"/>
          <w:color w:val="000066"/>
          <w:sz w:val="52"/>
          <w:szCs w:val="52"/>
        </w:rPr>
        <w:t>Desarrollo de un dataset para el cálculo de distancias entre núcleos urbanos y servicios de ámbito comarcal con titularidad pública en la Comunidad de Madrid</w:t>
      </w:r>
      <w:r w:rsidRPr="00CD72DA">
        <w:rPr>
          <w:rFonts w:ascii="Arial" w:hAnsi="Arial" w:cs="Arial"/>
          <w:color w:val="000066"/>
          <w:sz w:val="52"/>
          <w:szCs w:val="52"/>
        </w:rPr>
        <w:t>”</w:t>
      </w:r>
    </w:p>
    <w:p w14:paraId="57882BC8" w14:textId="5FB5B3FB" w:rsidR="00AF3AFD" w:rsidRDefault="00AF3AFD" w:rsidP="00AF3AFD">
      <w:pPr>
        <w:jc w:val="center"/>
        <w:rPr>
          <w:rFonts w:ascii="Arial" w:hAnsi="Arial" w:cs="Arial"/>
          <w:color w:val="000066"/>
          <w:sz w:val="44"/>
          <w:szCs w:val="52"/>
        </w:rPr>
      </w:pPr>
      <w:r>
        <w:rPr>
          <w:rFonts w:ascii="Arial" w:hAnsi="Arial" w:cs="Arial"/>
          <w:noProof/>
          <w:color w:val="000066"/>
          <w:sz w:val="44"/>
          <w:szCs w:val="52"/>
          <w:lang w:val="en-US"/>
        </w:rPr>
        <mc:AlternateContent>
          <mc:Choice Requires="wps">
            <w:drawing>
              <wp:anchor distT="0" distB="0" distL="114300" distR="114300" simplePos="0" relativeHeight="251674624" behindDoc="0" locked="0" layoutInCell="1" allowOverlap="1" wp14:anchorId="0181F02D" wp14:editId="0C4C21B4">
                <wp:simplePos x="0" y="0"/>
                <wp:positionH relativeFrom="column">
                  <wp:posOffset>1040765</wp:posOffset>
                </wp:positionH>
                <wp:positionV relativeFrom="paragraph">
                  <wp:posOffset>151130</wp:posOffset>
                </wp:positionV>
                <wp:extent cx="3733800" cy="12700"/>
                <wp:effectExtent l="6350" t="8890" r="12700" b="6985"/>
                <wp:wrapNone/>
                <wp:docPr id="1803906449" name="Conector recto de flech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306EBD" id="_x0000_t32" coordsize="21600,21600" o:spt="32" o:oned="t" path="m,l21600,21600e" filled="f">
                <v:path arrowok="t" fillok="f" o:connecttype="none"/>
                <o:lock v:ext="edit" shapetype="t"/>
              </v:shapetype>
              <v:shape id="Conector recto de flecha 1" o:spid="_x0000_s1026" type="#_x0000_t32" style="position:absolute;margin-left:81.95pt;margin-top:11.9pt;width:294pt;height: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1E048009" w14:textId="171C2D8B" w:rsidR="00AF3AFD" w:rsidRDefault="00AF3AFD" w:rsidP="00AF3AFD">
      <w:pPr>
        <w:jc w:val="center"/>
        <w:rPr>
          <w:rFonts w:ascii="Arial" w:hAnsi="Arial" w:cs="Arial"/>
          <w:color w:val="000066"/>
          <w:sz w:val="44"/>
          <w:szCs w:val="52"/>
        </w:rPr>
      </w:pPr>
      <w:r>
        <w:rPr>
          <w:rFonts w:ascii="Arial" w:hAnsi="Arial" w:cs="Arial"/>
          <w:color w:val="000066"/>
          <w:sz w:val="44"/>
          <w:szCs w:val="52"/>
        </w:rPr>
        <w:t>Raúl García Romero</w:t>
      </w:r>
    </w:p>
    <w:p w14:paraId="2DB08DB9" w14:textId="77777777"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Tutor/es</w:t>
      </w:r>
    </w:p>
    <w:p w14:paraId="6470726A" w14:textId="2587023F" w:rsidR="00AF3AFD" w:rsidRDefault="005B7778" w:rsidP="00AF3AFD">
      <w:pPr>
        <w:jc w:val="center"/>
        <w:rPr>
          <w:rFonts w:ascii="Arial" w:hAnsi="Arial" w:cs="Arial"/>
          <w:color w:val="000066"/>
          <w:sz w:val="32"/>
          <w:szCs w:val="52"/>
        </w:rPr>
      </w:pPr>
      <w:r>
        <w:rPr>
          <w:rFonts w:ascii="Arial" w:hAnsi="Arial" w:cs="Arial"/>
          <w:color w:val="000066"/>
          <w:sz w:val="32"/>
          <w:szCs w:val="52"/>
        </w:rPr>
        <w:t>Javier García Guzmán</w:t>
      </w:r>
    </w:p>
    <w:p w14:paraId="59B6A8F3" w14:textId="60E3EAD7" w:rsidR="00AF3AFD" w:rsidRDefault="00AF3AFD" w:rsidP="00AF3AFD">
      <w:pPr>
        <w:jc w:val="center"/>
        <w:rPr>
          <w:rFonts w:ascii="Arial" w:hAnsi="Arial" w:cs="Arial"/>
          <w:color w:val="000066"/>
          <w:sz w:val="32"/>
          <w:szCs w:val="52"/>
        </w:rPr>
      </w:pPr>
      <w:r>
        <w:rPr>
          <w:rFonts w:ascii="Arial" w:hAnsi="Arial" w:cs="Arial"/>
          <w:color w:val="000066"/>
          <w:sz w:val="32"/>
          <w:szCs w:val="52"/>
        </w:rPr>
        <w:t>Leganés, 2025</w:t>
      </w:r>
    </w:p>
    <w:p w14:paraId="626D689A" w14:textId="77777777" w:rsidR="005B7778" w:rsidRPr="00AF3AFD" w:rsidRDefault="005B7778" w:rsidP="00AF3AFD">
      <w:pPr>
        <w:jc w:val="center"/>
        <w:rPr>
          <w:rFonts w:ascii="Arial" w:hAnsi="Arial" w:cs="Arial"/>
          <w:color w:val="000066"/>
          <w:sz w:val="32"/>
          <w:szCs w:val="52"/>
        </w:rPr>
      </w:pPr>
    </w:p>
    <w:p w14:paraId="4F7C60A5" w14:textId="77777777" w:rsidR="00AF3AFD" w:rsidRPr="00BD1CEC" w:rsidRDefault="00AF3AFD" w:rsidP="00AF3AFD">
      <w:pPr>
        <w:spacing w:after="0" w:line="240" w:lineRule="auto"/>
        <w:ind w:left="708"/>
        <w:rPr>
          <w:rFonts w:ascii="Arial" w:eastAsia="Times New Roman" w:hAnsi="Arial" w:cs="Arial"/>
          <w:lang w:eastAsia="es-ES"/>
        </w:rPr>
      </w:pPr>
    </w:p>
    <w:p w14:paraId="71948922" w14:textId="35F856CD" w:rsidR="00AF3AFD" w:rsidRPr="00BD1CEC" w:rsidRDefault="00AF3AFD" w:rsidP="00AF3AFD">
      <w:pPr>
        <w:spacing w:after="0" w:line="240" w:lineRule="auto"/>
        <w:rPr>
          <w:rFonts w:ascii="Arial" w:eastAsia="Times New Roman" w:hAnsi="Arial" w:cs="Arial"/>
          <w:lang w:eastAsia="es-ES"/>
        </w:rPr>
      </w:pP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543AB3">
        <w:pict w14:anchorId="70E7AD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20pt;height:40.45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BD1CEC">
        <w:rPr>
          <w:rFonts w:ascii="Arial" w:eastAsia="Times New Roman" w:hAnsi="Arial" w:cs="Arial"/>
          <w:lang w:eastAsia="es-ES"/>
        </w:rPr>
        <w:t xml:space="preserve"> </w:t>
      </w:r>
      <w:r>
        <w:rPr>
          <w:rFonts w:ascii="Arial" w:eastAsia="Times New Roman" w:hAnsi="Arial" w:cs="Arial"/>
          <w:lang w:eastAsia="es-ES"/>
        </w:rPr>
        <w:br/>
      </w:r>
    </w:p>
    <w:p w14:paraId="3928A593" w14:textId="77777777" w:rsidR="00862563" w:rsidRDefault="00AF3AFD" w:rsidP="00AF3AFD">
      <w:pPr>
        <w:spacing w:after="0" w:line="240" w:lineRule="auto"/>
        <w:rPr>
          <w:rFonts w:ascii="Arial" w:eastAsia="Times New Roman" w:hAnsi="Arial" w:cs="Arial"/>
          <w:b/>
          <w:lang w:eastAsia="es-ES"/>
        </w:rPr>
        <w:sectPr w:rsidR="00862563" w:rsidSect="00E452C5">
          <w:footerReference w:type="default" r:id="rId11"/>
          <w:footerReference w:type="first" r:id="rId12"/>
          <w:pgSz w:w="11906" w:h="16838"/>
          <w:pgMar w:top="1417" w:right="1701" w:bottom="1417" w:left="1701" w:header="708" w:footer="708" w:gutter="0"/>
          <w:cols w:space="708"/>
          <w:titlePg/>
          <w:docGrid w:linePitch="360"/>
        </w:sectPr>
      </w:pPr>
      <w:r w:rsidRPr="00BD1CEC">
        <w:rPr>
          <w:rFonts w:ascii="Arial" w:eastAsia="Times New Roman" w:hAnsi="Arial" w:cs="Arial"/>
          <w:lang w:eastAsia="es-ES"/>
        </w:rPr>
        <w:t xml:space="preserve">Esta obra se encuentra sujeta a la licencia Creative Commons </w:t>
      </w:r>
      <w:r w:rsidRPr="00BD1CEC">
        <w:rPr>
          <w:rFonts w:ascii="Arial" w:eastAsia="Times New Roman" w:hAnsi="Arial" w:cs="Arial"/>
          <w:b/>
          <w:lang w:eastAsia="es-ES"/>
        </w:rPr>
        <w:t>Reconocimiento – No Comercial – Sin Obra Derivada</w:t>
      </w:r>
      <w:r>
        <w:rPr>
          <w:rFonts w:ascii="Arial" w:eastAsia="Times New Roman" w:hAnsi="Arial" w:cs="Arial"/>
          <w:b/>
          <w:lang w:eastAsia="es-ES"/>
        </w:rPr>
        <w:br/>
      </w:r>
    </w:p>
    <w:p w14:paraId="32758BBE" w14:textId="31B6C621" w:rsidR="00DD0274" w:rsidRDefault="00DD0274" w:rsidP="00DD0274">
      <w:pPr>
        <w:jc w:val="center"/>
        <w:rPr>
          <w:b/>
          <w:bCs/>
          <w:lang w:eastAsia="es-ES"/>
        </w:rPr>
      </w:pPr>
      <w:r>
        <w:rPr>
          <w:b/>
          <w:bCs/>
          <w:lang w:eastAsia="es-ES"/>
        </w:rPr>
        <w:lastRenderedPageBreak/>
        <w:t>RESUMEN</w:t>
      </w:r>
    </w:p>
    <w:p w14:paraId="42C08023" w14:textId="37B432F5" w:rsidR="00DD0274" w:rsidRDefault="00DD0274" w:rsidP="00DD0274">
      <w:pPr>
        <w:rPr>
          <w:lang w:eastAsia="es-ES"/>
        </w:rPr>
      </w:pPr>
      <w:r>
        <w:rPr>
          <w:lang w:eastAsia="es-ES"/>
        </w:rPr>
        <w:t xml:space="preserve">El siguiente Trabajo de Fin de Grado está orientado a el cálculo de </w:t>
      </w:r>
      <w:r w:rsidR="008827B6">
        <w:rPr>
          <w:lang w:eastAsia="es-ES"/>
        </w:rPr>
        <w:t xml:space="preserve">distintos indicadores de </w:t>
      </w:r>
      <w:r>
        <w:rPr>
          <w:lang w:eastAsia="es-ES"/>
        </w:rPr>
        <w:t>disponibilidad de distintos servicios públicos para los distintos municipios de la Comunidad de Madrid, a partir de</w:t>
      </w:r>
      <w:r w:rsidR="008827B6">
        <w:rPr>
          <w:lang w:eastAsia="es-ES"/>
        </w:rPr>
        <w:t xml:space="preserve"> la obtención </w:t>
      </w:r>
      <w:r>
        <w:rPr>
          <w:lang w:eastAsia="es-ES"/>
        </w:rPr>
        <w:t>de la distancia media entre cada núcleo urbano y un conjunto con cada uno de los siguientes servicios públicos: Hospitales, juzgados, centros de salud mental y parques de bomberos.</w:t>
      </w:r>
    </w:p>
    <w:p w14:paraId="220CBFC6" w14:textId="43643A81" w:rsidR="0005688E" w:rsidRPr="00862563" w:rsidRDefault="00DD0274" w:rsidP="00DD0274">
      <w:pPr>
        <w:rPr>
          <w:lang w:eastAsia="es-ES"/>
        </w:rPr>
      </w:pPr>
      <w:r>
        <w:rPr>
          <w:lang w:eastAsia="es-ES"/>
        </w:rPr>
        <w:t>Inicialmente, los datos utilizados para llevar a cabo esta práctica son distintos datasets georreferenciados, es decir, un conjunto de instancias de datos cada una ligada a un punto geográfico por medio de coordenadas. Estos datos serán preprocesados, procesados y utilizados en programas de Python y QGIS para obtener distintos conjuntos de datos que den la información necesaria.</w:t>
      </w:r>
      <w:r>
        <w:rPr>
          <w:lang w:eastAsia="es-ES"/>
        </w:rPr>
        <w:br w:type="page"/>
      </w:r>
    </w:p>
    <w:sdt>
      <w:sdtPr>
        <w:rPr>
          <w:rFonts w:eastAsiaTheme="minorHAnsi" w:cstheme="minorBidi"/>
          <w:b w:val="0"/>
          <w:color w:val="auto"/>
          <w:kern w:val="2"/>
          <w:sz w:val="24"/>
          <w:szCs w:val="24"/>
          <w:lang w:eastAsia="en-US"/>
          <w14:ligatures w14:val="standardContextual"/>
        </w:rPr>
        <w:id w:val="498700489"/>
        <w:docPartObj>
          <w:docPartGallery w:val="Table of Contents"/>
          <w:docPartUnique/>
        </w:docPartObj>
      </w:sdtPr>
      <w:sdtEndPr>
        <w:rPr>
          <w:bCs/>
        </w:rPr>
      </w:sdtEndPr>
      <w:sdtContent>
        <w:p w14:paraId="4AF46D85" w14:textId="426671E3" w:rsidR="00505B4B" w:rsidRDefault="00505B4B" w:rsidP="00505B4B">
          <w:pPr>
            <w:pStyle w:val="TtuloTDC"/>
            <w:jc w:val="center"/>
          </w:pPr>
          <w:r>
            <w:t>ÍNDICE DE CONTENIDO</w:t>
          </w:r>
        </w:p>
        <w:p w14:paraId="259195B6" w14:textId="645165BF" w:rsidR="00505B4B" w:rsidRDefault="00505B4B">
          <w:pPr>
            <w:pStyle w:val="TDC1"/>
            <w:rPr>
              <w:rFonts w:asciiTheme="minorHAnsi" w:eastAsiaTheme="minorEastAsia" w:hAnsiTheme="minorHAnsi"/>
              <w:noProof/>
              <w:lang w:eastAsia="es-ES"/>
            </w:rPr>
          </w:pPr>
          <w:r>
            <w:fldChar w:fldCharType="begin"/>
          </w:r>
          <w:r>
            <w:instrText xml:space="preserve"> TOC \o "1-3" \h \z \u </w:instrText>
          </w:r>
          <w:r>
            <w:fldChar w:fldCharType="separate"/>
          </w:r>
          <w:hyperlink w:anchor="_Toc208163860" w:history="1">
            <w:r w:rsidRPr="00A96B97">
              <w:rPr>
                <w:rStyle w:val="Hipervnculo"/>
                <w:noProof/>
              </w:rPr>
              <w:t>1.</w:t>
            </w:r>
            <w:r>
              <w:rPr>
                <w:rFonts w:asciiTheme="minorHAnsi" w:eastAsiaTheme="minorEastAsia" w:hAnsiTheme="minorHAnsi"/>
                <w:noProof/>
                <w:lang w:eastAsia="es-ES"/>
              </w:rPr>
              <w:tab/>
            </w:r>
            <w:r w:rsidRPr="00A96B97">
              <w:rPr>
                <w:rStyle w:val="Hipervnculo"/>
                <w:noProof/>
              </w:rPr>
              <w:t>INTRODUCCIÓN</w:t>
            </w:r>
            <w:r>
              <w:rPr>
                <w:noProof/>
                <w:webHidden/>
              </w:rPr>
              <w:tab/>
            </w:r>
            <w:r>
              <w:rPr>
                <w:noProof/>
                <w:webHidden/>
              </w:rPr>
              <w:fldChar w:fldCharType="begin"/>
            </w:r>
            <w:r>
              <w:rPr>
                <w:noProof/>
                <w:webHidden/>
              </w:rPr>
              <w:instrText xml:space="preserve"> PAGEREF _Toc208163860 \h </w:instrText>
            </w:r>
            <w:r>
              <w:rPr>
                <w:noProof/>
                <w:webHidden/>
              </w:rPr>
            </w:r>
            <w:r>
              <w:rPr>
                <w:noProof/>
                <w:webHidden/>
              </w:rPr>
              <w:fldChar w:fldCharType="separate"/>
            </w:r>
            <w:r>
              <w:rPr>
                <w:noProof/>
                <w:webHidden/>
              </w:rPr>
              <w:t>1</w:t>
            </w:r>
            <w:r>
              <w:rPr>
                <w:noProof/>
                <w:webHidden/>
              </w:rPr>
              <w:fldChar w:fldCharType="end"/>
            </w:r>
          </w:hyperlink>
        </w:p>
        <w:p w14:paraId="5D2927EE" w14:textId="5A7E433F" w:rsidR="00505B4B" w:rsidRDefault="00505B4B">
          <w:pPr>
            <w:pStyle w:val="TDC2"/>
            <w:tabs>
              <w:tab w:val="right" w:leader="dot" w:pos="8494"/>
            </w:tabs>
            <w:rPr>
              <w:rFonts w:asciiTheme="minorHAnsi" w:eastAsiaTheme="minorEastAsia" w:hAnsiTheme="minorHAnsi"/>
              <w:noProof/>
              <w:lang w:eastAsia="es-ES"/>
            </w:rPr>
          </w:pPr>
          <w:hyperlink w:anchor="_Toc208163861" w:history="1">
            <w:r w:rsidRPr="00A96B97">
              <w:rPr>
                <w:rStyle w:val="Hipervnculo"/>
                <w:noProof/>
              </w:rPr>
              <w:t>1.1. Área de Trabajo</w:t>
            </w:r>
            <w:r>
              <w:rPr>
                <w:noProof/>
                <w:webHidden/>
              </w:rPr>
              <w:tab/>
            </w:r>
            <w:r>
              <w:rPr>
                <w:noProof/>
                <w:webHidden/>
              </w:rPr>
              <w:fldChar w:fldCharType="begin"/>
            </w:r>
            <w:r>
              <w:rPr>
                <w:noProof/>
                <w:webHidden/>
              </w:rPr>
              <w:instrText xml:space="preserve"> PAGEREF _Toc208163861 \h </w:instrText>
            </w:r>
            <w:r>
              <w:rPr>
                <w:noProof/>
                <w:webHidden/>
              </w:rPr>
            </w:r>
            <w:r>
              <w:rPr>
                <w:noProof/>
                <w:webHidden/>
              </w:rPr>
              <w:fldChar w:fldCharType="separate"/>
            </w:r>
            <w:r>
              <w:rPr>
                <w:noProof/>
                <w:webHidden/>
              </w:rPr>
              <w:t>1</w:t>
            </w:r>
            <w:r>
              <w:rPr>
                <w:noProof/>
                <w:webHidden/>
              </w:rPr>
              <w:fldChar w:fldCharType="end"/>
            </w:r>
          </w:hyperlink>
        </w:p>
        <w:p w14:paraId="0EEDB3E0" w14:textId="03CB8341" w:rsidR="00505B4B" w:rsidRDefault="00505B4B">
          <w:pPr>
            <w:pStyle w:val="TDC2"/>
            <w:tabs>
              <w:tab w:val="right" w:leader="dot" w:pos="8494"/>
            </w:tabs>
            <w:rPr>
              <w:rFonts w:asciiTheme="minorHAnsi" w:eastAsiaTheme="minorEastAsia" w:hAnsiTheme="minorHAnsi"/>
              <w:noProof/>
              <w:lang w:eastAsia="es-ES"/>
            </w:rPr>
          </w:pPr>
          <w:hyperlink w:anchor="_Toc208163862" w:history="1">
            <w:r w:rsidRPr="00A96B97">
              <w:rPr>
                <w:rStyle w:val="Hipervnculo"/>
                <w:noProof/>
              </w:rPr>
              <w:t>1.2. Problema por resolver</w:t>
            </w:r>
            <w:r>
              <w:rPr>
                <w:noProof/>
                <w:webHidden/>
              </w:rPr>
              <w:tab/>
            </w:r>
            <w:r>
              <w:rPr>
                <w:noProof/>
                <w:webHidden/>
              </w:rPr>
              <w:fldChar w:fldCharType="begin"/>
            </w:r>
            <w:r>
              <w:rPr>
                <w:noProof/>
                <w:webHidden/>
              </w:rPr>
              <w:instrText xml:space="preserve"> PAGEREF _Toc208163862 \h </w:instrText>
            </w:r>
            <w:r>
              <w:rPr>
                <w:noProof/>
                <w:webHidden/>
              </w:rPr>
            </w:r>
            <w:r>
              <w:rPr>
                <w:noProof/>
                <w:webHidden/>
              </w:rPr>
              <w:fldChar w:fldCharType="separate"/>
            </w:r>
            <w:r>
              <w:rPr>
                <w:noProof/>
                <w:webHidden/>
              </w:rPr>
              <w:t>1</w:t>
            </w:r>
            <w:r>
              <w:rPr>
                <w:noProof/>
                <w:webHidden/>
              </w:rPr>
              <w:fldChar w:fldCharType="end"/>
            </w:r>
          </w:hyperlink>
        </w:p>
        <w:p w14:paraId="501A46C1" w14:textId="3DAC5578" w:rsidR="00505B4B" w:rsidRDefault="00505B4B">
          <w:pPr>
            <w:pStyle w:val="TDC2"/>
            <w:tabs>
              <w:tab w:val="right" w:leader="dot" w:pos="8494"/>
            </w:tabs>
            <w:rPr>
              <w:rFonts w:asciiTheme="minorHAnsi" w:eastAsiaTheme="minorEastAsia" w:hAnsiTheme="minorHAnsi"/>
              <w:noProof/>
              <w:lang w:eastAsia="es-ES"/>
            </w:rPr>
          </w:pPr>
          <w:hyperlink w:anchor="_Toc208163863" w:history="1">
            <w:r w:rsidRPr="00A96B97">
              <w:rPr>
                <w:rStyle w:val="Hipervnculo"/>
                <w:noProof/>
              </w:rPr>
              <w:t>1.3. Motivación del Trabajo</w:t>
            </w:r>
            <w:r>
              <w:rPr>
                <w:noProof/>
                <w:webHidden/>
              </w:rPr>
              <w:tab/>
            </w:r>
            <w:r>
              <w:rPr>
                <w:noProof/>
                <w:webHidden/>
              </w:rPr>
              <w:fldChar w:fldCharType="begin"/>
            </w:r>
            <w:r>
              <w:rPr>
                <w:noProof/>
                <w:webHidden/>
              </w:rPr>
              <w:instrText xml:space="preserve"> PAGEREF _Toc208163863 \h </w:instrText>
            </w:r>
            <w:r>
              <w:rPr>
                <w:noProof/>
                <w:webHidden/>
              </w:rPr>
            </w:r>
            <w:r>
              <w:rPr>
                <w:noProof/>
                <w:webHidden/>
              </w:rPr>
              <w:fldChar w:fldCharType="separate"/>
            </w:r>
            <w:r>
              <w:rPr>
                <w:noProof/>
                <w:webHidden/>
              </w:rPr>
              <w:t>2</w:t>
            </w:r>
            <w:r>
              <w:rPr>
                <w:noProof/>
                <w:webHidden/>
              </w:rPr>
              <w:fldChar w:fldCharType="end"/>
            </w:r>
          </w:hyperlink>
        </w:p>
        <w:p w14:paraId="1B1944AA" w14:textId="1A047D40" w:rsidR="00505B4B" w:rsidRDefault="00505B4B">
          <w:pPr>
            <w:pStyle w:val="TDC2"/>
            <w:tabs>
              <w:tab w:val="right" w:leader="dot" w:pos="8494"/>
            </w:tabs>
            <w:rPr>
              <w:rFonts w:asciiTheme="minorHAnsi" w:eastAsiaTheme="minorEastAsia" w:hAnsiTheme="minorHAnsi"/>
              <w:noProof/>
              <w:lang w:eastAsia="es-ES"/>
            </w:rPr>
          </w:pPr>
          <w:hyperlink w:anchor="_Toc208163864" w:history="1">
            <w:r w:rsidRPr="00A96B97">
              <w:rPr>
                <w:rStyle w:val="Hipervnculo"/>
                <w:noProof/>
              </w:rPr>
              <w:t>1.4. Objetivos</w:t>
            </w:r>
            <w:r>
              <w:rPr>
                <w:noProof/>
                <w:webHidden/>
              </w:rPr>
              <w:tab/>
            </w:r>
            <w:r>
              <w:rPr>
                <w:noProof/>
                <w:webHidden/>
              </w:rPr>
              <w:fldChar w:fldCharType="begin"/>
            </w:r>
            <w:r>
              <w:rPr>
                <w:noProof/>
                <w:webHidden/>
              </w:rPr>
              <w:instrText xml:space="preserve"> PAGEREF _Toc208163864 \h </w:instrText>
            </w:r>
            <w:r>
              <w:rPr>
                <w:noProof/>
                <w:webHidden/>
              </w:rPr>
            </w:r>
            <w:r>
              <w:rPr>
                <w:noProof/>
                <w:webHidden/>
              </w:rPr>
              <w:fldChar w:fldCharType="separate"/>
            </w:r>
            <w:r>
              <w:rPr>
                <w:noProof/>
                <w:webHidden/>
              </w:rPr>
              <w:t>2</w:t>
            </w:r>
            <w:r>
              <w:rPr>
                <w:noProof/>
                <w:webHidden/>
              </w:rPr>
              <w:fldChar w:fldCharType="end"/>
            </w:r>
          </w:hyperlink>
        </w:p>
        <w:p w14:paraId="336BEC79" w14:textId="43F84221" w:rsidR="00505B4B" w:rsidRDefault="00505B4B">
          <w:pPr>
            <w:pStyle w:val="TDC1"/>
            <w:rPr>
              <w:rFonts w:asciiTheme="minorHAnsi" w:eastAsiaTheme="minorEastAsia" w:hAnsiTheme="minorHAnsi"/>
              <w:noProof/>
              <w:lang w:eastAsia="es-ES"/>
            </w:rPr>
          </w:pPr>
          <w:hyperlink w:anchor="_Toc208163865" w:history="1">
            <w:r w:rsidRPr="00A96B97">
              <w:rPr>
                <w:rStyle w:val="Hipervnculo"/>
                <w:noProof/>
              </w:rPr>
              <w:t>2. ESTADO DE LA CUESTIÓN</w:t>
            </w:r>
            <w:r>
              <w:rPr>
                <w:noProof/>
                <w:webHidden/>
              </w:rPr>
              <w:tab/>
            </w:r>
            <w:r>
              <w:rPr>
                <w:noProof/>
                <w:webHidden/>
              </w:rPr>
              <w:fldChar w:fldCharType="begin"/>
            </w:r>
            <w:r>
              <w:rPr>
                <w:noProof/>
                <w:webHidden/>
              </w:rPr>
              <w:instrText xml:space="preserve"> PAGEREF _Toc208163865 \h </w:instrText>
            </w:r>
            <w:r>
              <w:rPr>
                <w:noProof/>
                <w:webHidden/>
              </w:rPr>
            </w:r>
            <w:r>
              <w:rPr>
                <w:noProof/>
                <w:webHidden/>
              </w:rPr>
              <w:fldChar w:fldCharType="separate"/>
            </w:r>
            <w:r>
              <w:rPr>
                <w:noProof/>
                <w:webHidden/>
              </w:rPr>
              <w:t>4</w:t>
            </w:r>
            <w:r>
              <w:rPr>
                <w:noProof/>
                <w:webHidden/>
              </w:rPr>
              <w:fldChar w:fldCharType="end"/>
            </w:r>
          </w:hyperlink>
        </w:p>
        <w:p w14:paraId="4E5BB912" w14:textId="773AA0E7" w:rsidR="00505B4B" w:rsidRDefault="00505B4B">
          <w:pPr>
            <w:pStyle w:val="TDC2"/>
            <w:tabs>
              <w:tab w:val="right" w:leader="dot" w:pos="8494"/>
            </w:tabs>
            <w:rPr>
              <w:rFonts w:asciiTheme="minorHAnsi" w:eastAsiaTheme="minorEastAsia" w:hAnsiTheme="minorHAnsi"/>
              <w:noProof/>
              <w:lang w:eastAsia="es-ES"/>
            </w:rPr>
          </w:pPr>
          <w:hyperlink w:anchor="_Toc208163866" w:history="1">
            <w:r w:rsidRPr="00A96B97">
              <w:rPr>
                <w:rStyle w:val="Hipervnculo"/>
                <w:noProof/>
              </w:rPr>
              <w:t>2.1. Accesibilidad geográfica a servicios públicos</w:t>
            </w:r>
            <w:r>
              <w:rPr>
                <w:noProof/>
                <w:webHidden/>
              </w:rPr>
              <w:tab/>
            </w:r>
            <w:r>
              <w:rPr>
                <w:noProof/>
                <w:webHidden/>
              </w:rPr>
              <w:fldChar w:fldCharType="begin"/>
            </w:r>
            <w:r>
              <w:rPr>
                <w:noProof/>
                <w:webHidden/>
              </w:rPr>
              <w:instrText xml:space="preserve"> PAGEREF _Toc208163866 \h </w:instrText>
            </w:r>
            <w:r>
              <w:rPr>
                <w:noProof/>
                <w:webHidden/>
              </w:rPr>
            </w:r>
            <w:r>
              <w:rPr>
                <w:noProof/>
                <w:webHidden/>
              </w:rPr>
              <w:fldChar w:fldCharType="separate"/>
            </w:r>
            <w:r>
              <w:rPr>
                <w:noProof/>
                <w:webHidden/>
              </w:rPr>
              <w:t>4</w:t>
            </w:r>
            <w:r>
              <w:rPr>
                <w:noProof/>
                <w:webHidden/>
              </w:rPr>
              <w:fldChar w:fldCharType="end"/>
            </w:r>
          </w:hyperlink>
        </w:p>
        <w:p w14:paraId="2FD7BC96" w14:textId="519AA15A" w:rsidR="00505B4B" w:rsidRDefault="00505B4B">
          <w:pPr>
            <w:pStyle w:val="TDC2"/>
            <w:tabs>
              <w:tab w:val="right" w:leader="dot" w:pos="8494"/>
            </w:tabs>
            <w:rPr>
              <w:rFonts w:asciiTheme="minorHAnsi" w:eastAsiaTheme="minorEastAsia" w:hAnsiTheme="minorHAnsi"/>
              <w:noProof/>
              <w:lang w:eastAsia="es-ES"/>
            </w:rPr>
          </w:pPr>
          <w:hyperlink w:anchor="_Toc208163867" w:history="1">
            <w:r w:rsidRPr="00A96B97">
              <w:rPr>
                <w:rStyle w:val="Hipervnculo"/>
                <w:noProof/>
              </w:rPr>
              <w:t>2.2. Concepto de cohesión territorial y justicia espacial</w:t>
            </w:r>
            <w:r>
              <w:rPr>
                <w:noProof/>
                <w:webHidden/>
              </w:rPr>
              <w:tab/>
            </w:r>
            <w:r>
              <w:rPr>
                <w:noProof/>
                <w:webHidden/>
              </w:rPr>
              <w:fldChar w:fldCharType="begin"/>
            </w:r>
            <w:r>
              <w:rPr>
                <w:noProof/>
                <w:webHidden/>
              </w:rPr>
              <w:instrText xml:space="preserve"> PAGEREF _Toc208163867 \h </w:instrText>
            </w:r>
            <w:r>
              <w:rPr>
                <w:noProof/>
                <w:webHidden/>
              </w:rPr>
            </w:r>
            <w:r>
              <w:rPr>
                <w:noProof/>
                <w:webHidden/>
              </w:rPr>
              <w:fldChar w:fldCharType="separate"/>
            </w:r>
            <w:r>
              <w:rPr>
                <w:noProof/>
                <w:webHidden/>
              </w:rPr>
              <w:t>5</w:t>
            </w:r>
            <w:r>
              <w:rPr>
                <w:noProof/>
                <w:webHidden/>
              </w:rPr>
              <w:fldChar w:fldCharType="end"/>
            </w:r>
          </w:hyperlink>
        </w:p>
        <w:p w14:paraId="026A8031" w14:textId="3623A74C" w:rsidR="00505B4B" w:rsidRDefault="00505B4B">
          <w:pPr>
            <w:pStyle w:val="TDC2"/>
            <w:tabs>
              <w:tab w:val="right" w:leader="dot" w:pos="8494"/>
            </w:tabs>
            <w:rPr>
              <w:rFonts w:asciiTheme="minorHAnsi" w:eastAsiaTheme="minorEastAsia" w:hAnsiTheme="minorHAnsi"/>
              <w:noProof/>
              <w:lang w:eastAsia="es-ES"/>
            </w:rPr>
          </w:pPr>
          <w:hyperlink w:anchor="_Toc208163868" w:history="1">
            <w:r w:rsidRPr="00A96B97">
              <w:rPr>
                <w:rStyle w:val="Hipervnculo"/>
                <w:noProof/>
              </w:rPr>
              <w:t>2.3. Tecnologías y metodologías de análisis de accesibilidad</w:t>
            </w:r>
            <w:r>
              <w:rPr>
                <w:noProof/>
                <w:webHidden/>
              </w:rPr>
              <w:tab/>
            </w:r>
            <w:r>
              <w:rPr>
                <w:noProof/>
                <w:webHidden/>
              </w:rPr>
              <w:fldChar w:fldCharType="begin"/>
            </w:r>
            <w:r>
              <w:rPr>
                <w:noProof/>
                <w:webHidden/>
              </w:rPr>
              <w:instrText xml:space="preserve"> PAGEREF _Toc208163868 \h </w:instrText>
            </w:r>
            <w:r>
              <w:rPr>
                <w:noProof/>
                <w:webHidden/>
              </w:rPr>
            </w:r>
            <w:r>
              <w:rPr>
                <w:noProof/>
                <w:webHidden/>
              </w:rPr>
              <w:fldChar w:fldCharType="separate"/>
            </w:r>
            <w:r>
              <w:rPr>
                <w:noProof/>
                <w:webHidden/>
              </w:rPr>
              <w:t>7</w:t>
            </w:r>
            <w:r>
              <w:rPr>
                <w:noProof/>
                <w:webHidden/>
              </w:rPr>
              <w:fldChar w:fldCharType="end"/>
            </w:r>
          </w:hyperlink>
        </w:p>
        <w:p w14:paraId="4AC48608" w14:textId="776ECA87" w:rsidR="00505B4B" w:rsidRDefault="00505B4B">
          <w:pPr>
            <w:pStyle w:val="TDC3"/>
            <w:tabs>
              <w:tab w:val="right" w:leader="dot" w:pos="8494"/>
            </w:tabs>
            <w:rPr>
              <w:rFonts w:asciiTheme="minorHAnsi" w:eastAsiaTheme="minorEastAsia" w:hAnsiTheme="minorHAnsi"/>
              <w:noProof/>
              <w:lang w:eastAsia="es-ES"/>
            </w:rPr>
          </w:pPr>
          <w:hyperlink w:anchor="_Toc208163869" w:history="1">
            <w:r w:rsidRPr="00A96B97">
              <w:rPr>
                <w:rStyle w:val="Hipervnculo"/>
                <w:noProof/>
              </w:rPr>
              <w:t>2.4. Visores web</w:t>
            </w:r>
            <w:r>
              <w:rPr>
                <w:noProof/>
                <w:webHidden/>
              </w:rPr>
              <w:tab/>
            </w:r>
            <w:r>
              <w:rPr>
                <w:noProof/>
                <w:webHidden/>
              </w:rPr>
              <w:fldChar w:fldCharType="begin"/>
            </w:r>
            <w:r>
              <w:rPr>
                <w:noProof/>
                <w:webHidden/>
              </w:rPr>
              <w:instrText xml:space="preserve"> PAGEREF _Toc208163869 \h </w:instrText>
            </w:r>
            <w:r>
              <w:rPr>
                <w:noProof/>
                <w:webHidden/>
              </w:rPr>
            </w:r>
            <w:r>
              <w:rPr>
                <w:noProof/>
                <w:webHidden/>
              </w:rPr>
              <w:fldChar w:fldCharType="separate"/>
            </w:r>
            <w:r>
              <w:rPr>
                <w:noProof/>
                <w:webHidden/>
              </w:rPr>
              <w:t>9</w:t>
            </w:r>
            <w:r>
              <w:rPr>
                <w:noProof/>
                <w:webHidden/>
              </w:rPr>
              <w:fldChar w:fldCharType="end"/>
            </w:r>
          </w:hyperlink>
        </w:p>
        <w:p w14:paraId="7056BD84" w14:textId="29268CF2" w:rsidR="00505B4B" w:rsidRDefault="00505B4B">
          <w:pPr>
            <w:pStyle w:val="TDC3"/>
            <w:tabs>
              <w:tab w:val="right" w:leader="dot" w:pos="8494"/>
            </w:tabs>
            <w:rPr>
              <w:rFonts w:asciiTheme="minorHAnsi" w:eastAsiaTheme="minorEastAsia" w:hAnsiTheme="minorHAnsi"/>
              <w:noProof/>
              <w:lang w:eastAsia="es-ES"/>
            </w:rPr>
          </w:pPr>
          <w:hyperlink w:anchor="_Toc208163870" w:history="1">
            <w:r w:rsidRPr="00A96B97">
              <w:rPr>
                <w:rStyle w:val="Hipervnculo"/>
                <w:noProof/>
              </w:rPr>
              <w:t>2.4.1. Frontend</w:t>
            </w:r>
            <w:r>
              <w:rPr>
                <w:noProof/>
                <w:webHidden/>
              </w:rPr>
              <w:tab/>
            </w:r>
            <w:r>
              <w:rPr>
                <w:noProof/>
                <w:webHidden/>
              </w:rPr>
              <w:fldChar w:fldCharType="begin"/>
            </w:r>
            <w:r>
              <w:rPr>
                <w:noProof/>
                <w:webHidden/>
              </w:rPr>
              <w:instrText xml:space="preserve"> PAGEREF _Toc208163870 \h </w:instrText>
            </w:r>
            <w:r>
              <w:rPr>
                <w:noProof/>
                <w:webHidden/>
              </w:rPr>
            </w:r>
            <w:r>
              <w:rPr>
                <w:noProof/>
                <w:webHidden/>
              </w:rPr>
              <w:fldChar w:fldCharType="separate"/>
            </w:r>
            <w:r>
              <w:rPr>
                <w:noProof/>
                <w:webHidden/>
              </w:rPr>
              <w:t>9</w:t>
            </w:r>
            <w:r>
              <w:rPr>
                <w:noProof/>
                <w:webHidden/>
              </w:rPr>
              <w:fldChar w:fldCharType="end"/>
            </w:r>
          </w:hyperlink>
        </w:p>
        <w:p w14:paraId="4AB17547" w14:textId="7EB5B55E" w:rsidR="00505B4B" w:rsidRDefault="00505B4B">
          <w:pPr>
            <w:pStyle w:val="TDC3"/>
            <w:tabs>
              <w:tab w:val="right" w:leader="dot" w:pos="8494"/>
            </w:tabs>
            <w:rPr>
              <w:rFonts w:asciiTheme="minorHAnsi" w:eastAsiaTheme="minorEastAsia" w:hAnsiTheme="minorHAnsi"/>
              <w:noProof/>
              <w:lang w:eastAsia="es-ES"/>
            </w:rPr>
          </w:pPr>
          <w:hyperlink w:anchor="_Toc208163871" w:history="1">
            <w:r w:rsidRPr="00A96B97">
              <w:rPr>
                <w:rStyle w:val="Hipervnculo"/>
                <w:noProof/>
              </w:rPr>
              <w:t>2.4.2. Backend</w:t>
            </w:r>
            <w:r>
              <w:rPr>
                <w:noProof/>
                <w:webHidden/>
              </w:rPr>
              <w:tab/>
            </w:r>
            <w:r>
              <w:rPr>
                <w:noProof/>
                <w:webHidden/>
              </w:rPr>
              <w:fldChar w:fldCharType="begin"/>
            </w:r>
            <w:r>
              <w:rPr>
                <w:noProof/>
                <w:webHidden/>
              </w:rPr>
              <w:instrText xml:space="preserve"> PAGEREF _Toc208163871 \h </w:instrText>
            </w:r>
            <w:r>
              <w:rPr>
                <w:noProof/>
                <w:webHidden/>
              </w:rPr>
            </w:r>
            <w:r>
              <w:rPr>
                <w:noProof/>
                <w:webHidden/>
              </w:rPr>
              <w:fldChar w:fldCharType="separate"/>
            </w:r>
            <w:r>
              <w:rPr>
                <w:noProof/>
                <w:webHidden/>
              </w:rPr>
              <w:t>10</w:t>
            </w:r>
            <w:r>
              <w:rPr>
                <w:noProof/>
                <w:webHidden/>
              </w:rPr>
              <w:fldChar w:fldCharType="end"/>
            </w:r>
          </w:hyperlink>
        </w:p>
        <w:p w14:paraId="14ECF63E" w14:textId="284AA064" w:rsidR="00505B4B" w:rsidRDefault="00505B4B">
          <w:pPr>
            <w:pStyle w:val="TDC3"/>
            <w:tabs>
              <w:tab w:val="right" w:leader="dot" w:pos="8494"/>
            </w:tabs>
            <w:rPr>
              <w:rFonts w:asciiTheme="minorHAnsi" w:eastAsiaTheme="minorEastAsia" w:hAnsiTheme="minorHAnsi"/>
              <w:noProof/>
              <w:lang w:eastAsia="es-ES"/>
            </w:rPr>
          </w:pPr>
          <w:hyperlink w:anchor="_Toc208163872" w:history="1">
            <w:r w:rsidRPr="00A96B97">
              <w:rPr>
                <w:rStyle w:val="Hipervnculo"/>
                <w:noProof/>
              </w:rPr>
              <w:t>2.5. Impacto socioeconómico</w:t>
            </w:r>
            <w:r>
              <w:rPr>
                <w:noProof/>
                <w:webHidden/>
              </w:rPr>
              <w:tab/>
            </w:r>
            <w:r>
              <w:rPr>
                <w:noProof/>
                <w:webHidden/>
              </w:rPr>
              <w:fldChar w:fldCharType="begin"/>
            </w:r>
            <w:r>
              <w:rPr>
                <w:noProof/>
                <w:webHidden/>
              </w:rPr>
              <w:instrText xml:space="preserve"> PAGEREF _Toc208163872 \h </w:instrText>
            </w:r>
            <w:r>
              <w:rPr>
                <w:noProof/>
                <w:webHidden/>
              </w:rPr>
            </w:r>
            <w:r>
              <w:rPr>
                <w:noProof/>
                <w:webHidden/>
              </w:rPr>
              <w:fldChar w:fldCharType="separate"/>
            </w:r>
            <w:r>
              <w:rPr>
                <w:noProof/>
                <w:webHidden/>
              </w:rPr>
              <w:t>11</w:t>
            </w:r>
            <w:r>
              <w:rPr>
                <w:noProof/>
                <w:webHidden/>
              </w:rPr>
              <w:fldChar w:fldCharType="end"/>
            </w:r>
          </w:hyperlink>
        </w:p>
        <w:p w14:paraId="61AF6D02" w14:textId="2EA91872" w:rsidR="00505B4B" w:rsidRDefault="00505B4B">
          <w:pPr>
            <w:pStyle w:val="TDC3"/>
            <w:tabs>
              <w:tab w:val="right" w:leader="dot" w:pos="8494"/>
            </w:tabs>
            <w:rPr>
              <w:rFonts w:asciiTheme="minorHAnsi" w:eastAsiaTheme="minorEastAsia" w:hAnsiTheme="minorHAnsi"/>
              <w:noProof/>
              <w:lang w:eastAsia="es-ES"/>
            </w:rPr>
          </w:pPr>
          <w:hyperlink w:anchor="_Toc208163873" w:history="1">
            <w:r w:rsidRPr="00A96B97">
              <w:rPr>
                <w:rStyle w:val="Hipervnculo"/>
                <w:noProof/>
              </w:rPr>
              <w:t>2.5.1. Impacto social</w:t>
            </w:r>
            <w:r>
              <w:rPr>
                <w:noProof/>
                <w:webHidden/>
              </w:rPr>
              <w:tab/>
            </w:r>
            <w:r>
              <w:rPr>
                <w:noProof/>
                <w:webHidden/>
              </w:rPr>
              <w:fldChar w:fldCharType="begin"/>
            </w:r>
            <w:r>
              <w:rPr>
                <w:noProof/>
                <w:webHidden/>
              </w:rPr>
              <w:instrText xml:space="preserve"> PAGEREF _Toc208163873 \h </w:instrText>
            </w:r>
            <w:r>
              <w:rPr>
                <w:noProof/>
                <w:webHidden/>
              </w:rPr>
            </w:r>
            <w:r>
              <w:rPr>
                <w:noProof/>
                <w:webHidden/>
              </w:rPr>
              <w:fldChar w:fldCharType="separate"/>
            </w:r>
            <w:r>
              <w:rPr>
                <w:noProof/>
                <w:webHidden/>
              </w:rPr>
              <w:t>11</w:t>
            </w:r>
            <w:r>
              <w:rPr>
                <w:noProof/>
                <w:webHidden/>
              </w:rPr>
              <w:fldChar w:fldCharType="end"/>
            </w:r>
          </w:hyperlink>
        </w:p>
        <w:p w14:paraId="21F5C051" w14:textId="436B8E25" w:rsidR="00505B4B" w:rsidRDefault="00505B4B">
          <w:pPr>
            <w:pStyle w:val="TDC3"/>
            <w:tabs>
              <w:tab w:val="right" w:leader="dot" w:pos="8494"/>
            </w:tabs>
            <w:rPr>
              <w:rFonts w:asciiTheme="minorHAnsi" w:eastAsiaTheme="minorEastAsia" w:hAnsiTheme="minorHAnsi"/>
              <w:noProof/>
              <w:lang w:eastAsia="es-ES"/>
            </w:rPr>
          </w:pPr>
          <w:hyperlink w:anchor="_Toc208163874" w:history="1">
            <w:r w:rsidRPr="00A96B97">
              <w:rPr>
                <w:rStyle w:val="Hipervnculo"/>
                <w:noProof/>
              </w:rPr>
              <w:t>2.5.2. Impacto económico</w:t>
            </w:r>
            <w:r>
              <w:rPr>
                <w:noProof/>
                <w:webHidden/>
              </w:rPr>
              <w:tab/>
            </w:r>
            <w:r>
              <w:rPr>
                <w:noProof/>
                <w:webHidden/>
              </w:rPr>
              <w:fldChar w:fldCharType="begin"/>
            </w:r>
            <w:r>
              <w:rPr>
                <w:noProof/>
                <w:webHidden/>
              </w:rPr>
              <w:instrText xml:space="preserve"> PAGEREF _Toc208163874 \h </w:instrText>
            </w:r>
            <w:r>
              <w:rPr>
                <w:noProof/>
                <w:webHidden/>
              </w:rPr>
            </w:r>
            <w:r>
              <w:rPr>
                <w:noProof/>
                <w:webHidden/>
              </w:rPr>
              <w:fldChar w:fldCharType="separate"/>
            </w:r>
            <w:r>
              <w:rPr>
                <w:noProof/>
                <w:webHidden/>
              </w:rPr>
              <w:t>11</w:t>
            </w:r>
            <w:r>
              <w:rPr>
                <w:noProof/>
                <w:webHidden/>
              </w:rPr>
              <w:fldChar w:fldCharType="end"/>
            </w:r>
          </w:hyperlink>
        </w:p>
        <w:p w14:paraId="6BDFAE0D" w14:textId="756BA68F" w:rsidR="00505B4B" w:rsidRDefault="00505B4B">
          <w:pPr>
            <w:pStyle w:val="TDC2"/>
            <w:tabs>
              <w:tab w:val="right" w:leader="dot" w:pos="8494"/>
            </w:tabs>
            <w:rPr>
              <w:rFonts w:asciiTheme="minorHAnsi" w:eastAsiaTheme="minorEastAsia" w:hAnsiTheme="minorHAnsi"/>
              <w:noProof/>
              <w:lang w:eastAsia="es-ES"/>
            </w:rPr>
          </w:pPr>
          <w:hyperlink w:anchor="_Toc208163875" w:history="1">
            <w:r w:rsidRPr="00A96B97">
              <w:rPr>
                <w:rStyle w:val="Hipervnculo"/>
                <w:noProof/>
              </w:rPr>
              <w:t>2.6. Marco regulatorio</w:t>
            </w:r>
            <w:r>
              <w:rPr>
                <w:noProof/>
                <w:webHidden/>
              </w:rPr>
              <w:tab/>
            </w:r>
            <w:r>
              <w:rPr>
                <w:noProof/>
                <w:webHidden/>
              </w:rPr>
              <w:fldChar w:fldCharType="begin"/>
            </w:r>
            <w:r>
              <w:rPr>
                <w:noProof/>
                <w:webHidden/>
              </w:rPr>
              <w:instrText xml:space="preserve"> PAGEREF _Toc208163875 \h </w:instrText>
            </w:r>
            <w:r>
              <w:rPr>
                <w:noProof/>
                <w:webHidden/>
              </w:rPr>
            </w:r>
            <w:r>
              <w:rPr>
                <w:noProof/>
                <w:webHidden/>
              </w:rPr>
              <w:fldChar w:fldCharType="separate"/>
            </w:r>
            <w:r>
              <w:rPr>
                <w:noProof/>
                <w:webHidden/>
              </w:rPr>
              <w:t>12</w:t>
            </w:r>
            <w:r>
              <w:rPr>
                <w:noProof/>
                <w:webHidden/>
              </w:rPr>
              <w:fldChar w:fldCharType="end"/>
            </w:r>
          </w:hyperlink>
        </w:p>
        <w:p w14:paraId="7F2525A0" w14:textId="14C8BADA" w:rsidR="00505B4B" w:rsidRDefault="00505B4B">
          <w:pPr>
            <w:pStyle w:val="TDC1"/>
            <w:rPr>
              <w:rFonts w:asciiTheme="minorHAnsi" w:eastAsiaTheme="minorEastAsia" w:hAnsiTheme="minorHAnsi"/>
              <w:noProof/>
              <w:lang w:eastAsia="es-ES"/>
            </w:rPr>
          </w:pPr>
          <w:hyperlink w:anchor="_Toc208163876" w:history="1">
            <w:r w:rsidRPr="00A96B97">
              <w:rPr>
                <w:rStyle w:val="Hipervnculo"/>
                <w:noProof/>
              </w:rPr>
              <w:t>3. PLAN DE TRABAJO</w:t>
            </w:r>
            <w:r>
              <w:rPr>
                <w:noProof/>
                <w:webHidden/>
              </w:rPr>
              <w:tab/>
            </w:r>
            <w:r>
              <w:rPr>
                <w:noProof/>
                <w:webHidden/>
              </w:rPr>
              <w:fldChar w:fldCharType="begin"/>
            </w:r>
            <w:r>
              <w:rPr>
                <w:noProof/>
                <w:webHidden/>
              </w:rPr>
              <w:instrText xml:space="preserve"> PAGEREF _Toc208163876 \h </w:instrText>
            </w:r>
            <w:r>
              <w:rPr>
                <w:noProof/>
                <w:webHidden/>
              </w:rPr>
            </w:r>
            <w:r>
              <w:rPr>
                <w:noProof/>
                <w:webHidden/>
              </w:rPr>
              <w:fldChar w:fldCharType="separate"/>
            </w:r>
            <w:r>
              <w:rPr>
                <w:noProof/>
                <w:webHidden/>
              </w:rPr>
              <w:t>14</w:t>
            </w:r>
            <w:r>
              <w:rPr>
                <w:noProof/>
                <w:webHidden/>
              </w:rPr>
              <w:fldChar w:fldCharType="end"/>
            </w:r>
          </w:hyperlink>
        </w:p>
        <w:p w14:paraId="4F216389" w14:textId="7F50EA5A" w:rsidR="00505B4B" w:rsidRDefault="00505B4B">
          <w:pPr>
            <w:pStyle w:val="TDC2"/>
            <w:tabs>
              <w:tab w:val="right" w:leader="dot" w:pos="8494"/>
            </w:tabs>
            <w:rPr>
              <w:rFonts w:asciiTheme="minorHAnsi" w:eastAsiaTheme="minorEastAsia" w:hAnsiTheme="minorHAnsi"/>
              <w:noProof/>
              <w:lang w:eastAsia="es-ES"/>
            </w:rPr>
          </w:pPr>
          <w:hyperlink w:anchor="_Toc208163877" w:history="1">
            <w:r w:rsidRPr="00A96B97">
              <w:rPr>
                <w:rStyle w:val="Hipervnculo"/>
                <w:noProof/>
              </w:rPr>
              <w:t>3.1. Obtención de los datos</w:t>
            </w:r>
            <w:r>
              <w:rPr>
                <w:noProof/>
                <w:webHidden/>
              </w:rPr>
              <w:tab/>
            </w:r>
            <w:r>
              <w:rPr>
                <w:noProof/>
                <w:webHidden/>
              </w:rPr>
              <w:fldChar w:fldCharType="begin"/>
            </w:r>
            <w:r>
              <w:rPr>
                <w:noProof/>
                <w:webHidden/>
              </w:rPr>
              <w:instrText xml:space="preserve"> PAGEREF _Toc208163877 \h </w:instrText>
            </w:r>
            <w:r>
              <w:rPr>
                <w:noProof/>
                <w:webHidden/>
              </w:rPr>
            </w:r>
            <w:r>
              <w:rPr>
                <w:noProof/>
                <w:webHidden/>
              </w:rPr>
              <w:fldChar w:fldCharType="separate"/>
            </w:r>
            <w:r>
              <w:rPr>
                <w:noProof/>
                <w:webHidden/>
              </w:rPr>
              <w:t>14</w:t>
            </w:r>
            <w:r>
              <w:rPr>
                <w:noProof/>
                <w:webHidden/>
              </w:rPr>
              <w:fldChar w:fldCharType="end"/>
            </w:r>
          </w:hyperlink>
        </w:p>
        <w:p w14:paraId="4EF454B6" w14:textId="2A71DB76" w:rsidR="00505B4B" w:rsidRDefault="00505B4B">
          <w:pPr>
            <w:pStyle w:val="TDC2"/>
            <w:tabs>
              <w:tab w:val="right" w:leader="dot" w:pos="8494"/>
            </w:tabs>
            <w:rPr>
              <w:rFonts w:asciiTheme="minorHAnsi" w:eastAsiaTheme="minorEastAsia" w:hAnsiTheme="minorHAnsi"/>
              <w:noProof/>
              <w:lang w:eastAsia="es-ES"/>
            </w:rPr>
          </w:pPr>
          <w:hyperlink w:anchor="_Toc208163878" w:history="1">
            <w:r w:rsidRPr="00A96B97">
              <w:rPr>
                <w:rStyle w:val="Hipervnculo"/>
                <w:noProof/>
              </w:rPr>
              <w:t>3.2 Preprocesamiento de datos</w:t>
            </w:r>
            <w:r>
              <w:rPr>
                <w:noProof/>
                <w:webHidden/>
              </w:rPr>
              <w:tab/>
            </w:r>
            <w:r>
              <w:rPr>
                <w:noProof/>
                <w:webHidden/>
              </w:rPr>
              <w:fldChar w:fldCharType="begin"/>
            </w:r>
            <w:r>
              <w:rPr>
                <w:noProof/>
                <w:webHidden/>
              </w:rPr>
              <w:instrText xml:space="preserve"> PAGEREF _Toc208163878 \h </w:instrText>
            </w:r>
            <w:r>
              <w:rPr>
                <w:noProof/>
                <w:webHidden/>
              </w:rPr>
            </w:r>
            <w:r>
              <w:rPr>
                <w:noProof/>
                <w:webHidden/>
              </w:rPr>
              <w:fldChar w:fldCharType="separate"/>
            </w:r>
            <w:r>
              <w:rPr>
                <w:noProof/>
                <w:webHidden/>
              </w:rPr>
              <w:t>15</w:t>
            </w:r>
            <w:r>
              <w:rPr>
                <w:noProof/>
                <w:webHidden/>
              </w:rPr>
              <w:fldChar w:fldCharType="end"/>
            </w:r>
          </w:hyperlink>
        </w:p>
        <w:p w14:paraId="0E62B112" w14:textId="404D5CEC" w:rsidR="00505B4B" w:rsidRDefault="00505B4B">
          <w:pPr>
            <w:pStyle w:val="TDC2"/>
            <w:tabs>
              <w:tab w:val="right" w:leader="dot" w:pos="8494"/>
            </w:tabs>
            <w:rPr>
              <w:rFonts w:asciiTheme="minorHAnsi" w:eastAsiaTheme="minorEastAsia" w:hAnsiTheme="minorHAnsi"/>
              <w:noProof/>
              <w:lang w:eastAsia="es-ES"/>
            </w:rPr>
          </w:pPr>
          <w:hyperlink w:anchor="_Toc208163879" w:history="1">
            <w:r w:rsidRPr="00A96B97">
              <w:rPr>
                <w:rStyle w:val="Hipervnculo"/>
                <w:noProof/>
              </w:rPr>
              <w:t>3.3. Procesamiento de datos</w:t>
            </w:r>
            <w:r>
              <w:rPr>
                <w:noProof/>
                <w:webHidden/>
              </w:rPr>
              <w:tab/>
            </w:r>
            <w:r>
              <w:rPr>
                <w:noProof/>
                <w:webHidden/>
              </w:rPr>
              <w:fldChar w:fldCharType="begin"/>
            </w:r>
            <w:r>
              <w:rPr>
                <w:noProof/>
                <w:webHidden/>
              </w:rPr>
              <w:instrText xml:space="preserve"> PAGEREF _Toc208163879 \h </w:instrText>
            </w:r>
            <w:r>
              <w:rPr>
                <w:noProof/>
                <w:webHidden/>
              </w:rPr>
            </w:r>
            <w:r>
              <w:rPr>
                <w:noProof/>
                <w:webHidden/>
              </w:rPr>
              <w:fldChar w:fldCharType="separate"/>
            </w:r>
            <w:r>
              <w:rPr>
                <w:noProof/>
                <w:webHidden/>
              </w:rPr>
              <w:t>15</w:t>
            </w:r>
            <w:r>
              <w:rPr>
                <w:noProof/>
                <w:webHidden/>
              </w:rPr>
              <w:fldChar w:fldCharType="end"/>
            </w:r>
          </w:hyperlink>
        </w:p>
        <w:p w14:paraId="7B2FC90A" w14:textId="630C7DF7" w:rsidR="00505B4B" w:rsidRDefault="00505B4B">
          <w:pPr>
            <w:pStyle w:val="TDC3"/>
            <w:tabs>
              <w:tab w:val="right" w:leader="dot" w:pos="8494"/>
            </w:tabs>
            <w:rPr>
              <w:rFonts w:asciiTheme="minorHAnsi" w:eastAsiaTheme="minorEastAsia" w:hAnsiTheme="minorHAnsi"/>
              <w:noProof/>
              <w:lang w:eastAsia="es-ES"/>
            </w:rPr>
          </w:pPr>
          <w:hyperlink w:anchor="_Toc208163880" w:history="1">
            <w:r w:rsidRPr="00A96B97">
              <w:rPr>
                <w:rStyle w:val="Hipervnculo"/>
                <w:noProof/>
              </w:rPr>
              <w:t>3.3.1. Procesamiento de los datos mediante QGIS</w:t>
            </w:r>
            <w:r>
              <w:rPr>
                <w:noProof/>
                <w:webHidden/>
              </w:rPr>
              <w:tab/>
            </w:r>
            <w:r>
              <w:rPr>
                <w:noProof/>
                <w:webHidden/>
              </w:rPr>
              <w:fldChar w:fldCharType="begin"/>
            </w:r>
            <w:r>
              <w:rPr>
                <w:noProof/>
                <w:webHidden/>
              </w:rPr>
              <w:instrText xml:space="preserve"> PAGEREF _Toc208163880 \h </w:instrText>
            </w:r>
            <w:r>
              <w:rPr>
                <w:noProof/>
                <w:webHidden/>
              </w:rPr>
            </w:r>
            <w:r>
              <w:rPr>
                <w:noProof/>
                <w:webHidden/>
              </w:rPr>
              <w:fldChar w:fldCharType="separate"/>
            </w:r>
            <w:r>
              <w:rPr>
                <w:noProof/>
                <w:webHidden/>
              </w:rPr>
              <w:t>16</w:t>
            </w:r>
            <w:r>
              <w:rPr>
                <w:noProof/>
                <w:webHidden/>
              </w:rPr>
              <w:fldChar w:fldCharType="end"/>
            </w:r>
          </w:hyperlink>
        </w:p>
        <w:p w14:paraId="73408C1A" w14:textId="289FE19A" w:rsidR="00505B4B" w:rsidRDefault="00505B4B">
          <w:pPr>
            <w:pStyle w:val="TDC2"/>
            <w:tabs>
              <w:tab w:val="right" w:leader="dot" w:pos="8494"/>
            </w:tabs>
            <w:rPr>
              <w:rFonts w:asciiTheme="minorHAnsi" w:eastAsiaTheme="minorEastAsia" w:hAnsiTheme="minorHAnsi"/>
              <w:noProof/>
              <w:lang w:eastAsia="es-ES"/>
            </w:rPr>
          </w:pPr>
          <w:hyperlink w:anchor="_Toc208163881" w:history="1">
            <w:r w:rsidRPr="00A96B97">
              <w:rPr>
                <w:rStyle w:val="Hipervnculo"/>
                <w:noProof/>
              </w:rPr>
              <w:t>3.3.2. Procesamiento de los datos mediante Python</w:t>
            </w:r>
            <w:r>
              <w:rPr>
                <w:noProof/>
                <w:webHidden/>
              </w:rPr>
              <w:tab/>
            </w:r>
            <w:r>
              <w:rPr>
                <w:noProof/>
                <w:webHidden/>
              </w:rPr>
              <w:fldChar w:fldCharType="begin"/>
            </w:r>
            <w:r>
              <w:rPr>
                <w:noProof/>
                <w:webHidden/>
              </w:rPr>
              <w:instrText xml:space="preserve"> PAGEREF _Toc208163881 \h </w:instrText>
            </w:r>
            <w:r>
              <w:rPr>
                <w:noProof/>
                <w:webHidden/>
              </w:rPr>
            </w:r>
            <w:r>
              <w:rPr>
                <w:noProof/>
                <w:webHidden/>
              </w:rPr>
              <w:fldChar w:fldCharType="separate"/>
            </w:r>
            <w:r>
              <w:rPr>
                <w:noProof/>
                <w:webHidden/>
              </w:rPr>
              <w:t>16</w:t>
            </w:r>
            <w:r>
              <w:rPr>
                <w:noProof/>
                <w:webHidden/>
              </w:rPr>
              <w:fldChar w:fldCharType="end"/>
            </w:r>
          </w:hyperlink>
        </w:p>
        <w:p w14:paraId="0E4BAADF" w14:textId="17924F25" w:rsidR="00505B4B" w:rsidRDefault="00505B4B">
          <w:pPr>
            <w:pStyle w:val="TDC2"/>
            <w:tabs>
              <w:tab w:val="right" w:leader="dot" w:pos="8494"/>
            </w:tabs>
            <w:rPr>
              <w:rFonts w:asciiTheme="minorHAnsi" w:eastAsiaTheme="minorEastAsia" w:hAnsiTheme="minorHAnsi"/>
              <w:noProof/>
              <w:lang w:eastAsia="es-ES"/>
            </w:rPr>
          </w:pPr>
          <w:hyperlink w:anchor="_Toc208163882" w:history="1">
            <w:r w:rsidRPr="00A96B97">
              <w:rPr>
                <w:rStyle w:val="Hipervnculo"/>
                <w:noProof/>
              </w:rPr>
              <w:t>3.4. Cálculo de distancias utilizando la API de Google Maps y creación del dataset resultante</w:t>
            </w:r>
            <w:r>
              <w:rPr>
                <w:noProof/>
                <w:webHidden/>
              </w:rPr>
              <w:tab/>
            </w:r>
            <w:r>
              <w:rPr>
                <w:noProof/>
                <w:webHidden/>
              </w:rPr>
              <w:fldChar w:fldCharType="begin"/>
            </w:r>
            <w:r>
              <w:rPr>
                <w:noProof/>
                <w:webHidden/>
              </w:rPr>
              <w:instrText xml:space="preserve"> PAGEREF _Toc208163882 \h </w:instrText>
            </w:r>
            <w:r>
              <w:rPr>
                <w:noProof/>
                <w:webHidden/>
              </w:rPr>
            </w:r>
            <w:r>
              <w:rPr>
                <w:noProof/>
                <w:webHidden/>
              </w:rPr>
              <w:fldChar w:fldCharType="separate"/>
            </w:r>
            <w:r>
              <w:rPr>
                <w:noProof/>
                <w:webHidden/>
              </w:rPr>
              <w:t>17</w:t>
            </w:r>
            <w:r>
              <w:rPr>
                <w:noProof/>
                <w:webHidden/>
              </w:rPr>
              <w:fldChar w:fldCharType="end"/>
            </w:r>
          </w:hyperlink>
        </w:p>
        <w:p w14:paraId="07E6F65F" w14:textId="20C9ACEB" w:rsidR="00505B4B" w:rsidRDefault="00505B4B">
          <w:pPr>
            <w:pStyle w:val="TDC2"/>
            <w:tabs>
              <w:tab w:val="right" w:leader="dot" w:pos="8494"/>
            </w:tabs>
            <w:rPr>
              <w:rFonts w:asciiTheme="minorHAnsi" w:eastAsiaTheme="minorEastAsia" w:hAnsiTheme="minorHAnsi"/>
              <w:noProof/>
              <w:lang w:eastAsia="es-ES"/>
            </w:rPr>
          </w:pPr>
          <w:hyperlink w:anchor="_Toc208163883" w:history="1">
            <w:r w:rsidRPr="00A96B97">
              <w:rPr>
                <w:rStyle w:val="Hipervnculo"/>
                <w:noProof/>
              </w:rPr>
              <w:t>3.5. Descripción del dataset</w:t>
            </w:r>
            <w:r>
              <w:rPr>
                <w:noProof/>
                <w:webHidden/>
              </w:rPr>
              <w:tab/>
            </w:r>
            <w:r>
              <w:rPr>
                <w:noProof/>
                <w:webHidden/>
              </w:rPr>
              <w:fldChar w:fldCharType="begin"/>
            </w:r>
            <w:r>
              <w:rPr>
                <w:noProof/>
                <w:webHidden/>
              </w:rPr>
              <w:instrText xml:space="preserve"> PAGEREF _Toc208163883 \h </w:instrText>
            </w:r>
            <w:r>
              <w:rPr>
                <w:noProof/>
                <w:webHidden/>
              </w:rPr>
            </w:r>
            <w:r>
              <w:rPr>
                <w:noProof/>
                <w:webHidden/>
              </w:rPr>
              <w:fldChar w:fldCharType="separate"/>
            </w:r>
            <w:r>
              <w:rPr>
                <w:noProof/>
                <w:webHidden/>
              </w:rPr>
              <w:t>18</w:t>
            </w:r>
            <w:r>
              <w:rPr>
                <w:noProof/>
                <w:webHidden/>
              </w:rPr>
              <w:fldChar w:fldCharType="end"/>
            </w:r>
          </w:hyperlink>
        </w:p>
        <w:p w14:paraId="42864752" w14:textId="13682DAC" w:rsidR="00505B4B" w:rsidRDefault="00505B4B">
          <w:pPr>
            <w:pStyle w:val="TDC2"/>
            <w:tabs>
              <w:tab w:val="right" w:leader="dot" w:pos="8494"/>
            </w:tabs>
            <w:rPr>
              <w:rFonts w:asciiTheme="minorHAnsi" w:eastAsiaTheme="minorEastAsia" w:hAnsiTheme="minorHAnsi"/>
              <w:noProof/>
              <w:lang w:eastAsia="es-ES"/>
            </w:rPr>
          </w:pPr>
          <w:hyperlink w:anchor="_Toc208163884" w:history="1">
            <w:r w:rsidRPr="00A96B97">
              <w:rPr>
                <w:rStyle w:val="Hipervnculo"/>
                <w:noProof/>
              </w:rPr>
              <w:t>3.6. Creación del visor GIS</w:t>
            </w:r>
            <w:r>
              <w:rPr>
                <w:noProof/>
                <w:webHidden/>
              </w:rPr>
              <w:tab/>
            </w:r>
            <w:r>
              <w:rPr>
                <w:noProof/>
                <w:webHidden/>
              </w:rPr>
              <w:fldChar w:fldCharType="begin"/>
            </w:r>
            <w:r>
              <w:rPr>
                <w:noProof/>
                <w:webHidden/>
              </w:rPr>
              <w:instrText xml:space="preserve"> PAGEREF _Toc208163884 \h </w:instrText>
            </w:r>
            <w:r>
              <w:rPr>
                <w:noProof/>
                <w:webHidden/>
              </w:rPr>
            </w:r>
            <w:r>
              <w:rPr>
                <w:noProof/>
                <w:webHidden/>
              </w:rPr>
              <w:fldChar w:fldCharType="separate"/>
            </w:r>
            <w:r>
              <w:rPr>
                <w:noProof/>
                <w:webHidden/>
              </w:rPr>
              <w:t>18</w:t>
            </w:r>
            <w:r>
              <w:rPr>
                <w:noProof/>
                <w:webHidden/>
              </w:rPr>
              <w:fldChar w:fldCharType="end"/>
            </w:r>
          </w:hyperlink>
        </w:p>
        <w:p w14:paraId="346AE018" w14:textId="69B55B8D" w:rsidR="00505B4B" w:rsidRDefault="00505B4B">
          <w:pPr>
            <w:pStyle w:val="TDC1"/>
            <w:rPr>
              <w:rFonts w:asciiTheme="minorHAnsi" w:eastAsiaTheme="minorEastAsia" w:hAnsiTheme="minorHAnsi"/>
              <w:noProof/>
              <w:lang w:eastAsia="es-ES"/>
            </w:rPr>
          </w:pPr>
          <w:hyperlink w:anchor="_Toc208163885" w:history="1">
            <w:r w:rsidRPr="00A96B97">
              <w:rPr>
                <w:rStyle w:val="Hipervnculo"/>
                <w:noProof/>
              </w:rPr>
              <w:t>4. METODOLOGÍA PARA LA CONSTRUCCIÓN DEL DATASET</w:t>
            </w:r>
            <w:r>
              <w:rPr>
                <w:noProof/>
                <w:webHidden/>
              </w:rPr>
              <w:tab/>
            </w:r>
            <w:r>
              <w:rPr>
                <w:noProof/>
                <w:webHidden/>
              </w:rPr>
              <w:fldChar w:fldCharType="begin"/>
            </w:r>
            <w:r>
              <w:rPr>
                <w:noProof/>
                <w:webHidden/>
              </w:rPr>
              <w:instrText xml:space="preserve"> PAGEREF _Toc208163885 \h </w:instrText>
            </w:r>
            <w:r>
              <w:rPr>
                <w:noProof/>
                <w:webHidden/>
              </w:rPr>
            </w:r>
            <w:r>
              <w:rPr>
                <w:noProof/>
                <w:webHidden/>
              </w:rPr>
              <w:fldChar w:fldCharType="separate"/>
            </w:r>
            <w:r>
              <w:rPr>
                <w:noProof/>
                <w:webHidden/>
              </w:rPr>
              <w:t>19</w:t>
            </w:r>
            <w:r>
              <w:rPr>
                <w:noProof/>
                <w:webHidden/>
              </w:rPr>
              <w:fldChar w:fldCharType="end"/>
            </w:r>
          </w:hyperlink>
        </w:p>
        <w:p w14:paraId="0323C141" w14:textId="4D16F8A3" w:rsidR="00505B4B" w:rsidRDefault="00505B4B">
          <w:pPr>
            <w:pStyle w:val="TDC2"/>
            <w:tabs>
              <w:tab w:val="right" w:leader="dot" w:pos="8494"/>
            </w:tabs>
            <w:rPr>
              <w:rFonts w:asciiTheme="minorHAnsi" w:eastAsiaTheme="minorEastAsia" w:hAnsiTheme="minorHAnsi"/>
              <w:noProof/>
              <w:lang w:eastAsia="es-ES"/>
            </w:rPr>
          </w:pPr>
          <w:hyperlink w:anchor="_Toc208163886" w:history="1">
            <w:r w:rsidRPr="00A96B97">
              <w:rPr>
                <w:rStyle w:val="Hipervnculo"/>
                <w:noProof/>
              </w:rPr>
              <w:t>4.1. Obtención de los datos iniciales</w:t>
            </w:r>
            <w:r>
              <w:rPr>
                <w:noProof/>
                <w:webHidden/>
              </w:rPr>
              <w:tab/>
            </w:r>
            <w:r>
              <w:rPr>
                <w:noProof/>
                <w:webHidden/>
              </w:rPr>
              <w:fldChar w:fldCharType="begin"/>
            </w:r>
            <w:r>
              <w:rPr>
                <w:noProof/>
                <w:webHidden/>
              </w:rPr>
              <w:instrText xml:space="preserve"> PAGEREF _Toc208163886 \h </w:instrText>
            </w:r>
            <w:r>
              <w:rPr>
                <w:noProof/>
                <w:webHidden/>
              </w:rPr>
            </w:r>
            <w:r>
              <w:rPr>
                <w:noProof/>
                <w:webHidden/>
              </w:rPr>
              <w:fldChar w:fldCharType="separate"/>
            </w:r>
            <w:r>
              <w:rPr>
                <w:noProof/>
                <w:webHidden/>
              </w:rPr>
              <w:t>19</w:t>
            </w:r>
            <w:r>
              <w:rPr>
                <w:noProof/>
                <w:webHidden/>
              </w:rPr>
              <w:fldChar w:fldCharType="end"/>
            </w:r>
          </w:hyperlink>
        </w:p>
        <w:p w14:paraId="0DB98780" w14:textId="028F816B" w:rsidR="00505B4B" w:rsidRDefault="00505B4B">
          <w:pPr>
            <w:pStyle w:val="TDC2"/>
            <w:tabs>
              <w:tab w:val="right" w:leader="dot" w:pos="8494"/>
            </w:tabs>
            <w:rPr>
              <w:rFonts w:asciiTheme="minorHAnsi" w:eastAsiaTheme="minorEastAsia" w:hAnsiTheme="minorHAnsi"/>
              <w:noProof/>
              <w:lang w:eastAsia="es-ES"/>
            </w:rPr>
          </w:pPr>
          <w:hyperlink w:anchor="_Toc208163887" w:history="1">
            <w:r w:rsidRPr="00A96B97">
              <w:rPr>
                <w:rStyle w:val="Hipervnculo"/>
                <w:noProof/>
              </w:rPr>
              <w:t>4.2. Preprocesado de datos</w:t>
            </w:r>
            <w:r>
              <w:rPr>
                <w:noProof/>
                <w:webHidden/>
              </w:rPr>
              <w:tab/>
            </w:r>
            <w:r>
              <w:rPr>
                <w:noProof/>
                <w:webHidden/>
              </w:rPr>
              <w:fldChar w:fldCharType="begin"/>
            </w:r>
            <w:r>
              <w:rPr>
                <w:noProof/>
                <w:webHidden/>
              </w:rPr>
              <w:instrText xml:space="preserve"> PAGEREF _Toc208163887 \h </w:instrText>
            </w:r>
            <w:r>
              <w:rPr>
                <w:noProof/>
                <w:webHidden/>
              </w:rPr>
            </w:r>
            <w:r>
              <w:rPr>
                <w:noProof/>
                <w:webHidden/>
              </w:rPr>
              <w:fldChar w:fldCharType="separate"/>
            </w:r>
            <w:r>
              <w:rPr>
                <w:noProof/>
                <w:webHidden/>
              </w:rPr>
              <w:t>21</w:t>
            </w:r>
            <w:r>
              <w:rPr>
                <w:noProof/>
                <w:webHidden/>
              </w:rPr>
              <w:fldChar w:fldCharType="end"/>
            </w:r>
          </w:hyperlink>
        </w:p>
        <w:p w14:paraId="218FE56A" w14:textId="6E2D680E" w:rsidR="00505B4B" w:rsidRDefault="00505B4B">
          <w:pPr>
            <w:pStyle w:val="TDC2"/>
            <w:tabs>
              <w:tab w:val="right" w:leader="dot" w:pos="8494"/>
            </w:tabs>
            <w:rPr>
              <w:rFonts w:asciiTheme="minorHAnsi" w:eastAsiaTheme="minorEastAsia" w:hAnsiTheme="minorHAnsi"/>
              <w:noProof/>
              <w:lang w:eastAsia="es-ES"/>
            </w:rPr>
          </w:pPr>
          <w:hyperlink w:anchor="_Toc208163888" w:history="1">
            <w:r w:rsidRPr="00A96B97">
              <w:rPr>
                <w:rStyle w:val="Hipervnculo"/>
                <w:noProof/>
              </w:rPr>
              <w:t>4.3. Procesado de datos</w:t>
            </w:r>
            <w:r>
              <w:rPr>
                <w:noProof/>
                <w:webHidden/>
              </w:rPr>
              <w:tab/>
            </w:r>
            <w:r>
              <w:rPr>
                <w:noProof/>
                <w:webHidden/>
              </w:rPr>
              <w:fldChar w:fldCharType="begin"/>
            </w:r>
            <w:r>
              <w:rPr>
                <w:noProof/>
                <w:webHidden/>
              </w:rPr>
              <w:instrText xml:space="preserve"> PAGEREF _Toc208163888 \h </w:instrText>
            </w:r>
            <w:r>
              <w:rPr>
                <w:noProof/>
                <w:webHidden/>
              </w:rPr>
            </w:r>
            <w:r>
              <w:rPr>
                <w:noProof/>
                <w:webHidden/>
              </w:rPr>
              <w:fldChar w:fldCharType="separate"/>
            </w:r>
            <w:r>
              <w:rPr>
                <w:noProof/>
                <w:webHidden/>
              </w:rPr>
              <w:t>21</w:t>
            </w:r>
            <w:r>
              <w:rPr>
                <w:noProof/>
                <w:webHidden/>
              </w:rPr>
              <w:fldChar w:fldCharType="end"/>
            </w:r>
          </w:hyperlink>
        </w:p>
        <w:p w14:paraId="2860C88F" w14:textId="4809FBA2" w:rsidR="00505B4B" w:rsidRDefault="00505B4B">
          <w:pPr>
            <w:pStyle w:val="TDC3"/>
            <w:tabs>
              <w:tab w:val="right" w:leader="dot" w:pos="8494"/>
            </w:tabs>
            <w:rPr>
              <w:rFonts w:asciiTheme="minorHAnsi" w:eastAsiaTheme="minorEastAsia" w:hAnsiTheme="minorHAnsi"/>
              <w:noProof/>
              <w:lang w:eastAsia="es-ES"/>
            </w:rPr>
          </w:pPr>
          <w:hyperlink w:anchor="_Toc208163889" w:history="1">
            <w:r w:rsidRPr="00A96B97">
              <w:rPr>
                <w:rStyle w:val="Hipervnculo"/>
                <w:noProof/>
              </w:rPr>
              <w:t>4.3.1. Filtrado de diseminados y núcleos con menos de 10 habitantes</w:t>
            </w:r>
            <w:r>
              <w:rPr>
                <w:noProof/>
                <w:webHidden/>
              </w:rPr>
              <w:tab/>
            </w:r>
            <w:r>
              <w:rPr>
                <w:noProof/>
                <w:webHidden/>
              </w:rPr>
              <w:fldChar w:fldCharType="begin"/>
            </w:r>
            <w:r>
              <w:rPr>
                <w:noProof/>
                <w:webHidden/>
              </w:rPr>
              <w:instrText xml:space="preserve"> PAGEREF _Toc208163889 \h </w:instrText>
            </w:r>
            <w:r>
              <w:rPr>
                <w:noProof/>
                <w:webHidden/>
              </w:rPr>
            </w:r>
            <w:r>
              <w:rPr>
                <w:noProof/>
                <w:webHidden/>
              </w:rPr>
              <w:fldChar w:fldCharType="separate"/>
            </w:r>
            <w:r>
              <w:rPr>
                <w:noProof/>
                <w:webHidden/>
              </w:rPr>
              <w:t>23</w:t>
            </w:r>
            <w:r>
              <w:rPr>
                <w:noProof/>
                <w:webHidden/>
              </w:rPr>
              <w:fldChar w:fldCharType="end"/>
            </w:r>
          </w:hyperlink>
        </w:p>
        <w:p w14:paraId="23FAE081" w14:textId="2E60A146" w:rsidR="00505B4B" w:rsidRDefault="00505B4B">
          <w:pPr>
            <w:pStyle w:val="TDC3"/>
            <w:tabs>
              <w:tab w:val="right" w:leader="dot" w:pos="8494"/>
            </w:tabs>
            <w:rPr>
              <w:rFonts w:asciiTheme="minorHAnsi" w:eastAsiaTheme="minorEastAsia" w:hAnsiTheme="minorHAnsi"/>
              <w:noProof/>
              <w:lang w:eastAsia="es-ES"/>
            </w:rPr>
          </w:pPr>
          <w:hyperlink w:anchor="_Toc208163890" w:history="1">
            <w:r w:rsidRPr="00A96B97">
              <w:rPr>
                <w:rStyle w:val="Hipervnculo"/>
                <w:noProof/>
              </w:rPr>
              <w:t>4.3.2. Obtención de los centroides de los núcleos poblacionales</w:t>
            </w:r>
            <w:r>
              <w:rPr>
                <w:noProof/>
                <w:webHidden/>
              </w:rPr>
              <w:tab/>
            </w:r>
            <w:r>
              <w:rPr>
                <w:noProof/>
                <w:webHidden/>
              </w:rPr>
              <w:fldChar w:fldCharType="begin"/>
            </w:r>
            <w:r>
              <w:rPr>
                <w:noProof/>
                <w:webHidden/>
              </w:rPr>
              <w:instrText xml:space="preserve"> PAGEREF _Toc208163890 \h </w:instrText>
            </w:r>
            <w:r>
              <w:rPr>
                <w:noProof/>
                <w:webHidden/>
              </w:rPr>
            </w:r>
            <w:r>
              <w:rPr>
                <w:noProof/>
                <w:webHidden/>
              </w:rPr>
              <w:fldChar w:fldCharType="separate"/>
            </w:r>
            <w:r>
              <w:rPr>
                <w:noProof/>
                <w:webHidden/>
              </w:rPr>
              <w:t>25</w:t>
            </w:r>
            <w:r>
              <w:rPr>
                <w:noProof/>
                <w:webHidden/>
              </w:rPr>
              <w:fldChar w:fldCharType="end"/>
            </w:r>
          </w:hyperlink>
        </w:p>
        <w:p w14:paraId="6A83846F" w14:textId="48D29144" w:rsidR="00505B4B" w:rsidRDefault="00505B4B">
          <w:pPr>
            <w:pStyle w:val="TDC3"/>
            <w:tabs>
              <w:tab w:val="right" w:leader="dot" w:pos="8494"/>
            </w:tabs>
            <w:rPr>
              <w:rFonts w:asciiTheme="minorHAnsi" w:eastAsiaTheme="minorEastAsia" w:hAnsiTheme="minorHAnsi"/>
              <w:noProof/>
              <w:lang w:eastAsia="es-ES"/>
            </w:rPr>
          </w:pPr>
          <w:hyperlink w:anchor="_Toc208163891" w:history="1">
            <w:r w:rsidRPr="00A96B97">
              <w:rPr>
                <w:rStyle w:val="Hipervnculo"/>
                <w:noProof/>
              </w:rPr>
              <w:t>4.3.3. Filtrado de hospitales</w:t>
            </w:r>
            <w:r>
              <w:rPr>
                <w:noProof/>
                <w:webHidden/>
              </w:rPr>
              <w:tab/>
            </w:r>
            <w:r>
              <w:rPr>
                <w:noProof/>
                <w:webHidden/>
              </w:rPr>
              <w:fldChar w:fldCharType="begin"/>
            </w:r>
            <w:r>
              <w:rPr>
                <w:noProof/>
                <w:webHidden/>
              </w:rPr>
              <w:instrText xml:space="preserve"> PAGEREF _Toc208163891 \h </w:instrText>
            </w:r>
            <w:r>
              <w:rPr>
                <w:noProof/>
                <w:webHidden/>
              </w:rPr>
            </w:r>
            <w:r>
              <w:rPr>
                <w:noProof/>
                <w:webHidden/>
              </w:rPr>
              <w:fldChar w:fldCharType="separate"/>
            </w:r>
            <w:r>
              <w:rPr>
                <w:noProof/>
                <w:webHidden/>
              </w:rPr>
              <w:t>29</w:t>
            </w:r>
            <w:r>
              <w:rPr>
                <w:noProof/>
                <w:webHidden/>
              </w:rPr>
              <w:fldChar w:fldCharType="end"/>
            </w:r>
          </w:hyperlink>
        </w:p>
        <w:p w14:paraId="527C92C8" w14:textId="2DEA51DA" w:rsidR="00505B4B" w:rsidRDefault="00505B4B">
          <w:pPr>
            <w:pStyle w:val="TDC3"/>
            <w:tabs>
              <w:tab w:val="right" w:leader="dot" w:pos="8494"/>
            </w:tabs>
            <w:rPr>
              <w:rFonts w:asciiTheme="minorHAnsi" w:eastAsiaTheme="minorEastAsia" w:hAnsiTheme="minorHAnsi"/>
              <w:noProof/>
              <w:lang w:eastAsia="es-ES"/>
            </w:rPr>
          </w:pPr>
          <w:hyperlink w:anchor="_Toc208163892" w:history="1">
            <w:r w:rsidRPr="00A96B97">
              <w:rPr>
                <w:rStyle w:val="Hipervnculo"/>
                <w:noProof/>
              </w:rPr>
              <w:t>4.3.4. Adición y herencia de atributos</w:t>
            </w:r>
            <w:r>
              <w:rPr>
                <w:noProof/>
                <w:webHidden/>
              </w:rPr>
              <w:tab/>
            </w:r>
            <w:r>
              <w:rPr>
                <w:noProof/>
                <w:webHidden/>
              </w:rPr>
              <w:fldChar w:fldCharType="begin"/>
            </w:r>
            <w:r>
              <w:rPr>
                <w:noProof/>
                <w:webHidden/>
              </w:rPr>
              <w:instrText xml:space="preserve"> PAGEREF _Toc208163892 \h </w:instrText>
            </w:r>
            <w:r>
              <w:rPr>
                <w:noProof/>
                <w:webHidden/>
              </w:rPr>
            </w:r>
            <w:r>
              <w:rPr>
                <w:noProof/>
                <w:webHidden/>
              </w:rPr>
              <w:fldChar w:fldCharType="separate"/>
            </w:r>
            <w:r>
              <w:rPr>
                <w:noProof/>
                <w:webHidden/>
              </w:rPr>
              <w:t>30</w:t>
            </w:r>
            <w:r>
              <w:rPr>
                <w:noProof/>
                <w:webHidden/>
              </w:rPr>
              <w:fldChar w:fldCharType="end"/>
            </w:r>
          </w:hyperlink>
        </w:p>
        <w:p w14:paraId="1017D12F" w14:textId="3538FF29" w:rsidR="00505B4B" w:rsidRDefault="00505B4B">
          <w:pPr>
            <w:pStyle w:val="TDC2"/>
            <w:tabs>
              <w:tab w:val="right" w:leader="dot" w:pos="8494"/>
            </w:tabs>
            <w:rPr>
              <w:rFonts w:asciiTheme="minorHAnsi" w:eastAsiaTheme="minorEastAsia" w:hAnsiTheme="minorHAnsi"/>
              <w:noProof/>
              <w:lang w:eastAsia="es-ES"/>
            </w:rPr>
          </w:pPr>
          <w:hyperlink w:anchor="_Toc208163893" w:history="1">
            <w:r w:rsidRPr="00A96B97">
              <w:rPr>
                <w:rStyle w:val="Hipervnculo"/>
                <w:noProof/>
              </w:rPr>
              <w:t>4.4. Selección de vecinos más cercanos a través de la librería de QGIS para Python</w:t>
            </w:r>
            <w:r>
              <w:rPr>
                <w:noProof/>
                <w:webHidden/>
              </w:rPr>
              <w:tab/>
            </w:r>
            <w:r>
              <w:rPr>
                <w:noProof/>
                <w:webHidden/>
              </w:rPr>
              <w:fldChar w:fldCharType="begin"/>
            </w:r>
            <w:r>
              <w:rPr>
                <w:noProof/>
                <w:webHidden/>
              </w:rPr>
              <w:instrText xml:space="preserve"> PAGEREF _Toc208163893 \h </w:instrText>
            </w:r>
            <w:r>
              <w:rPr>
                <w:noProof/>
                <w:webHidden/>
              </w:rPr>
            </w:r>
            <w:r>
              <w:rPr>
                <w:noProof/>
                <w:webHidden/>
              </w:rPr>
              <w:fldChar w:fldCharType="separate"/>
            </w:r>
            <w:r>
              <w:rPr>
                <w:noProof/>
                <w:webHidden/>
              </w:rPr>
              <w:t>33</w:t>
            </w:r>
            <w:r>
              <w:rPr>
                <w:noProof/>
                <w:webHidden/>
              </w:rPr>
              <w:fldChar w:fldCharType="end"/>
            </w:r>
          </w:hyperlink>
        </w:p>
        <w:p w14:paraId="7CC0B955" w14:textId="5EC13DC1" w:rsidR="00505B4B" w:rsidRDefault="00505B4B">
          <w:pPr>
            <w:pStyle w:val="TDC3"/>
            <w:tabs>
              <w:tab w:val="right" w:leader="dot" w:pos="8494"/>
            </w:tabs>
            <w:rPr>
              <w:rFonts w:asciiTheme="minorHAnsi" w:eastAsiaTheme="minorEastAsia" w:hAnsiTheme="minorHAnsi"/>
              <w:noProof/>
              <w:lang w:eastAsia="es-ES"/>
            </w:rPr>
          </w:pPr>
          <w:hyperlink w:anchor="_Toc208163894" w:history="1">
            <w:r w:rsidRPr="00A96B97">
              <w:rPr>
                <w:rStyle w:val="Hipervnculo"/>
                <w:noProof/>
                <w:lang w:val="en-US"/>
              </w:rPr>
              <w:t>4.4.1. Desarrollo de las funciones de cálculo de vecinos más cercanos</w:t>
            </w:r>
            <w:r>
              <w:rPr>
                <w:noProof/>
                <w:webHidden/>
              </w:rPr>
              <w:tab/>
            </w:r>
            <w:r>
              <w:rPr>
                <w:noProof/>
                <w:webHidden/>
              </w:rPr>
              <w:fldChar w:fldCharType="begin"/>
            </w:r>
            <w:r>
              <w:rPr>
                <w:noProof/>
                <w:webHidden/>
              </w:rPr>
              <w:instrText xml:space="preserve"> PAGEREF _Toc208163894 \h </w:instrText>
            </w:r>
            <w:r>
              <w:rPr>
                <w:noProof/>
                <w:webHidden/>
              </w:rPr>
            </w:r>
            <w:r>
              <w:rPr>
                <w:noProof/>
                <w:webHidden/>
              </w:rPr>
              <w:fldChar w:fldCharType="separate"/>
            </w:r>
            <w:r>
              <w:rPr>
                <w:noProof/>
                <w:webHidden/>
              </w:rPr>
              <w:t>33</w:t>
            </w:r>
            <w:r>
              <w:rPr>
                <w:noProof/>
                <w:webHidden/>
              </w:rPr>
              <w:fldChar w:fldCharType="end"/>
            </w:r>
          </w:hyperlink>
        </w:p>
        <w:p w14:paraId="0892FA1A" w14:textId="4473FDBA" w:rsidR="00505B4B" w:rsidRDefault="00505B4B">
          <w:pPr>
            <w:pStyle w:val="TDC2"/>
            <w:tabs>
              <w:tab w:val="right" w:leader="dot" w:pos="8494"/>
            </w:tabs>
            <w:rPr>
              <w:rFonts w:asciiTheme="minorHAnsi" w:eastAsiaTheme="minorEastAsia" w:hAnsiTheme="minorHAnsi"/>
              <w:noProof/>
              <w:lang w:eastAsia="es-ES"/>
            </w:rPr>
          </w:pPr>
          <w:hyperlink w:anchor="_Toc208163895" w:history="1">
            <w:r w:rsidRPr="00A96B97">
              <w:rPr>
                <w:rStyle w:val="Hipervnculo"/>
                <w:noProof/>
              </w:rPr>
              <w:t>4.4. Consulta a la Routes API de Google</w:t>
            </w:r>
            <w:r>
              <w:rPr>
                <w:noProof/>
                <w:webHidden/>
              </w:rPr>
              <w:tab/>
            </w:r>
            <w:r>
              <w:rPr>
                <w:noProof/>
                <w:webHidden/>
              </w:rPr>
              <w:fldChar w:fldCharType="begin"/>
            </w:r>
            <w:r>
              <w:rPr>
                <w:noProof/>
                <w:webHidden/>
              </w:rPr>
              <w:instrText xml:space="preserve"> PAGEREF _Toc208163895 \h </w:instrText>
            </w:r>
            <w:r>
              <w:rPr>
                <w:noProof/>
                <w:webHidden/>
              </w:rPr>
            </w:r>
            <w:r>
              <w:rPr>
                <w:noProof/>
                <w:webHidden/>
              </w:rPr>
              <w:fldChar w:fldCharType="separate"/>
            </w:r>
            <w:r>
              <w:rPr>
                <w:noProof/>
                <w:webHidden/>
              </w:rPr>
              <w:t>36</w:t>
            </w:r>
            <w:r>
              <w:rPr>
                <w:noProof/>
                <w:webHidden/>
              </w:rPr>
              <w:fldChar w:fldCharType="end"/>
            </w:r>
          </w:hyperlink>
        </w:p>
        <w:p w14:paraId="0991739E" w14:textId="2A187238" w:rsidR="00505B4B" w:rsidRDefault="00505B4B">
          <w:pPr>
            <w:pStyle w:val="TDC3"/>
            <w:tabs>
              <w:tab w:val="right" w:leader="dot" w:pos="8494"/>
            </w:tabs>
            <w:rPr>
              <w:rFonts w:asciiTheme="minorHAnsi" w:eastAsiaTheme="minorEastAsia" w:hAnsiTheme="minorHAnsi"/>
              <w:noProof/>
              <w:lang w:eastAsia="es-ES"/>
            </w:rPr>
          </w:pPr>
          <w:hyperlink w:anchor="_Toc208163896" w:history="1">
            <w:r w:rsidRPr="00A96B97">
              <w:rPr>
                <w:rStyle w:val="Hipervnculo"/>
                <w:noProof/>
              </w:rPr>
              <w:t>Métodos para la realización de consultas</w:t>
            </w:r>
            <w:r>
              <w:rPr>
                <w:noProof/>
                <w:webHidden/>
              </w:rPr>
              <w:tab/>
            </w:r>
            <w:r>
              <w:rPr>
                <w:noProof/>
                <w:webHidden/>
              </w:rPr>
              <w:fldChar w:fldCharType="begin"/>
            </w:r>
            <w:r>
              <w:rPr>
                <w:noProof/>
                <w:webHidden/>
              </w:rPr>
              <w:instrText xml:space="preserve"> PAGEREF _Toc208163896 \h </w:instrText>
            </w:r>
            <w:r>
              <w:rPr>
                <w:noProof/>
                <w:webHidden/>
              </w:rPr>
            </w:r>
            <w:r>
              <w:rPr>
                <w:noProof/>
                <w:webHidden/>
              </w:rPr>
              <w:fldChar w:fldCharType="separate"/>
            </w:r>
            <w:r>
              <w:rPr>
                <w:noProof/>
                <w:webHidden/>
              </w:rPr>
              <w:t>36</w:t>
            </w:r>
            <w:r>
              <w:rPr>
                <w:noProof/>
                <w:webHidden/>
              </w:rPr>
              <w:fldChar w:fldCharType="end"/>
            </w:r>
          </w:hyperlink>
        </w:p>
        <w:p w14:paraId="2C0D2268" w14:textId="40A2C183" w:rsidR="00505B4B" w:rsidRDefault="00505B4B">
          <w:pPr>
            <w:pStyle w:val="TDC2"/>
            <w:tabs>
              <w:tab w:val="right" w:leader="dot" w:pos="8494"/>
            </w:tabs>
            <w:rPr>
              <w:rFonts w:asciiTheme="minorHAnsi" w:eastAsiaTheme="minorEastAsia" w:hAnsiTheme="minorHAnsi"/>
              <w:noProof/>
              <w:lang w:eastAsia="es-ES"/>
            </w:rPr>
          </w:pPr>
          <w:hyperlink w:anchor="_Toc208163897" w:history="1">
            <w:r w:rsidRPr="00A96B97">
              <w:rPr>
                <w:rStyle w:val="Hipervnculo"/>
                <w:noProof/>
              </w:rPr>
              <w:t>4.5 Depurado de los resultados</w:t>
            </w:r>
            <w:r>
              <w:rPr>
                <w:noProof/>
                <w:webHidden/>
              </w:rPr>
              <w:tab/>
            </w:r>
            <w:r>
              <w:rPr>
                <w:noProof/>
                <w:webHidden/>
              </w:rPr>
              <w:fldChar w:fldCharType="begin"/>
            </w:r>
            <w:r>
              <w:rPr>
                <w:noProof/>
                <w:webHidden/>
              </w:rPr>
              <w:instrText xml:space="preserve"> PAGEREF _Toc208163897 \h </w:instrText>
            </w:r>
            <w:r>
              <w:rPr>
                <w:noProof/>
                <w:webHidden/>
              </w:rPr>
            </w:r>
            <w:r>
              <w:rPr>
                <w:noProof/>
                <w:webHidden/>
              </w:rPr>
              <w:fldChar w:fldCharType="separate"/>
            </w:r>
            <w:r>
              <w:rPr>
                <w:noProof/>
                <w:webHidden/>
              </w:rPr>
              <w:t>40</w:t>
            </w:r>
            <w:r>
              <w:rPr>
                <w:noProof/>
                <w:webHidden/>
              </w:rPr>
              <w:fldChar w:fldCharType="end"/>
            </w:r>
          </w:hyperlink>
        </w:p>
        <w:p w14:paraId="0EEDB77E" w14:textId="31301197" w:rsidR="00505B4B" w:rsidRDefault="00505B4B">
          <w:pPr>
            <w:pStyle w:val="TDC2"/>
            <w:tabs>
              <w:tab w:val="right" w:leader="dot" w:pos="8494"/>
            </w:tabs>
            <w:rPr>
              <w:rFonts w:asciiTheme="minorHAnsi" w:eastAsiaTheme="minorEastAsia" w:hAnsiTheme="minorHAnsi"/>
              <w:noProof/>
              <w:lang w:eastAsia="es-ES"/>
            </w:rPr>
          </w:pPr>
          <w:hyperlink w:anchor="_Toc208163898" w:history="1">
            <w:r w:rsidRPr="00A96B97">
              <w:rPr>
                <w:rStyle w:val="Hipervnculo"/>
                <w:noProof/>
              </w:rPr>
              <w:t>4.6. Unión con el dataset en formato Geopackage</w:t>
            </w:r>
            <w:r>
              <w:rPr>
                <w:noProof/>
                <w:webHidden/>
              </w:rPr>
              <w:tab/>
            </w:r>
            <w:r>
              <w:rPr>
                <w:noProof/>
                <w:webHidden/>
              </w:rPr>
              <w:fldChar w:fldCharType="begin"/>
            </w:r>
            <w:r>
              <w:rPr>
                <w:noProof/>
                <w:webHidden/>
              </w:rPr>
              <w:instrText xml:space="preserve"> PAGEREF _Toc208163898 \h </w:instrText>
            </w:r>
            <w:r>
              <w:rPr>
                <w:noProof/>
                <w:webHidden/>
              </w:rPr>
            </w:r>
            <w:r>
              <w:rPr>
                <w:noProof/>
                <w:webHidden/>
              </w:rPr>
              <w:fldChar w:fldCharType="separate"/>
            </w:r>
            <w:r>
              <w:rPr>
                <w:noProof/>
                <w:webHidden/>
              </w:rPr>
              <w:t>41</w:t>
            </w:r>
            <w:r>
              <w:rPr>
                <w:noProof/>
                <w:webHidden/>
              </w:rPr>
              <w:fldChar w:fldCharType="end"/>
            </w:r>
          </w:hyperlink>
        </w:p>
        <w:p w14:paraId="50A509BB" w14:textId="01A2B52E" w:rsidR="00505B4B" w:rsidRDefault="00505B4B">
          <w:pPr>
            <w:pStyle w:val="TDC3"/>
            <w:tabs>
              <w:tab w:val="right" w:leader="dot" w:pos="8494"/>
            </w:tabs>
            <w:rPr>
              <w:rFonts w:asciiTheme="minorHAnsi" w:eastAsiaTheme="minorEastAsia" w:hAnsiTheme="minorHAnsi"/>
              <w:noProof/>
              <w:lang w:eastAsia="es-ES"/>
            </w:rPr>
          </w:pPr>
          <w:hyperlink w:anchor="_Toc208163899" w:history="1">
            <w:r w:rsidRPr="00A96B97">
              <w:rPr>
                <w:rStyle w:val="Hipervnculo"/>
                <w:noProof/>
              </w:rPr>
              <w:t>Capa de núcleos poblacionales</w:t>
            </w:r>
            <w:r>
              <w:rPr>
                <w:noProof/>
                <w:webHidden/>
              </w:rPr>
              <w:tab/>
            </w:r>
            <w:r>
              <w:rPr>
                <w:noProof/>
                <w:webHidden/>
              </w:rPr>
              <w:fldChar w:fldCharType="begin"/>
            </w:r>
            <w:r>
              <w:rPr>
                <w:noProof/>
                <w:webHidden/>
              </w:rPr>
              <w:instrText xml:space="preserve"> PAGEREF _Toc208163899 \h </w:instrText>
            </w:r>
            <w:r>
              <w:rPr>
                <w:noProof/>
                <w:webHidden/>
              </w:rPr>
            </w:r>
            <w:r>
              <w:rPr>
                <w:noProof/>
                <w:webHidden/>
              </w:rPr>
              <w:fldChar w:fldCharType="separate"/>
            </w:r>
            <w:r>
              <w:rPr>
                <w:noProof/>
                <w:webHidden/>
              </w:rPr>
              <w:t>42</w:t>
            </w:r>
            <w:r>
              <w:rPr>
                <w:noProof/>
                <w:webHidden/>
              </w:rPr>
              <w:fldChar w:fldCharType="end"/>
            </w:r>
          </w:hyperlink>
        </w:p>
        <w:p w14:paraId="6673242C" w14:textId="4F765D57" w:rsidR="00505B4B" w:rsidRDefault="00505B4B">
          <w:pPr>
            <w:pStyle w:val="TDC3"/>
            <w:tabs>
              <w:tab w:val="right" w:leader="dot" w:pos="8494"/>
            </w:tabs>
            <w:rPr>
              <w:rFonts w:asciiTheme="minorHAnsi" w:eastAsiaTheme="minorEastAsia" w:hAnsiTheme="minorHAnsi"/>
              <w:noProof/>
              <w:lang w:eastAsia="es-ES"/>
            </w:rPr>
          </w:pPr>
          <w:hyperlink w:anchor="_Toc208163900" w:history="1">
            <w:r w:rsidRPr="00A96B97">
              <w:rPr>
                <w:rStyle w:val="Hipervnculo"/>
                <w:noProof/>
              </w:rPr>
              <w:t>Capa de municipios</w:t>
            </w:r>
            <w:r>
              <w:rPr>
                <w:noProof/>
                <w:webHidden/>
              </w:rPr>
              <w:tab/>
            </w:r>
            <w:r>
              <w:rPr>
                <w:noProof/>
                <w:webHidden/>
              </w:rPr>
              <w:fldChar w:fldCharType="begin"/>
            </w:r>
            <w:r>
              <w:rPr>
                <w:noProof/>
                <w:webHidden/>
              </w:rPr>
              <w:instrText xml:space="preserve"> PAGEREF _Toc208163900 \h </w:instrText>
            </w:r>
            <w:r>
              <w:rPr>
                <w:noProof/>
                <w:webHidden/>
              </w:rPr>
            </w:r>
            <w:r>
              <w:rPr>
                <w:noProof/>
                <w:webHidden/>
              </w:rPr>
              <w:fldChar w:fldCharType="separate"/>
            </w:r>
            <w:r>
              <w:rPr>
                <w:noProof/>
                <w:webHidden/>
              </w:rPr>
              <w:t>43</w:t>
            </w:r>
            <w:r>
              <w:rPr>
                <w:noProof/>
                <w:webHidden/>
              </w:rPr>
              <w:fldChar w:fldCharType="end"/>
            </w:r>
          </w:hyperlink>
        </w:p>
        <w:p w14:paraId="6A3F92A2" w14:textId="751A1FB8" w:rsidR="00505B4B" w:rsidRDefault="00505B4B">
          <w:pPr>
            <w:pStyle w:val="TDC2"/>
            <w:tabs>
              <w:tab w:val="right" w:leader="dot" w:pos="8494"/>
            </w:tabs>
            <w:rPr>
              <w:rFonts w:asciiTheme="minorHAnsi" w:eastAsiaTheme="minorEastAsia" w:hAnsiTheme="minorHAnsi"/>
              <w:noProof/>
              <w:lang w:eastAsia="es-ES"/>
            </w:rPr>
          </w:pPr>
          <w:hyperlink w:anchor="_Toc208163901" w:history="1">
            <w:r w:rsidRPr="00A96B97">
              <w:rPr>
                <w:rStyle w:val="Hipervnculo"/>
                <w:noProof/>
              </w:rPr>
              <w:t>4.7. Desarrollo de un índice de accesibilidad</w:t>
            </w:r>
            <w:r>
              <w:rPr>
                <w:noProof/>
                <w:webHidden/>
              </w:rPr>
              <w:tab/>
            </w:r>
            <w:r>
              <w:rPr>
                <w:noProof/>
                <w:webHidden/>
              </w:rPr>
              <w:fldChar w:fldCharType="begin"/>
            </w:r>
            <w:r>
              <w:rPr>
                <w:noProof/>
                <w:webHidden/>
              </w:rPr>
              <w:instrText xml:space="preserve"> PAGEREF _Toc208163901 \h </w:instrText>
            </w:r>
            <w:r>
              <w:rPr>
                <w:noProof/>
                <w:webHidden/>
              </w:rPr>
            </w:r>
            <w:r>
              <w:rPr>
                <w:noProof/>
                <w:webHidden/>
              </w:rPr>
              <w:fldChar w:fldCharType="separate"/>
            </w:r>
            <w:r>
              <w:rPr>
                <w:noProof/>
                <w:webHidden/>
              </w:rPr>
              <w:t>44</w:t>
            </w:r>
            <w:r>
              <w:rPr>
                <w:noProof/>
                <w:webHidden/>
              </w:rPr>
              <w:fldChar w:fldCharType="end"/>
            </w:r>
          </w:hyperlink>
        </w:p>
        <w:p w14:paraId="23E94B36" w14:textId="5B22CF2C" w:rsidR="00505B4B" w:rsidRDefault="00505B4B">
          <w:pPr>
            <w:pStyle w:val="TDC1"/>
            <w:rPr>
              <w:rFonts w:asciiTheme="minorHAnsi" w:eastAsiaTheme="minorEastAsia" w:hAnsiTheme="minorHAnsi"/>
              <w:noProof/>
              <w:lang w:eastAsia="es-ES"/>
            </w:rPr>
          </w:pPr>
          <w:hyperlink w:anchor="_Toc208163902" w:history="1">
            <w:r w:rsidRPr="00A96B97">
              <w:rPr>
                <w:rStyle w:val="Hipervnculo"/>
                <w:noProof/>
              </w:rPr>
              <w:t>5. DESCRIPCIÓN DEL DATASET OBTENIDO</w:t>
            </w:r>
            <w:r>
              <w:rPr>
                <w:noProof/>
                <w:webHidden/>
              </w:rPr>
              <w:tab/>
            </w:r>
            <w:r>
              <w:rPr>
                <w:noProof/>
                <w:webHidden/>
              </w:rPr>
              <w:fldChar w:fldCharType="begin"/>
            </w:r>
            <w:r>
              <w:rPr>
                <w:noProof/>
                <w:webHidden/>
              </w:rPr>
              <w:instrText xml:space="preserve"> PAGEREF _Toc208163902 \h </w:instrText>
            </w:r>
            <w:r>
              <w:rPr>
                <w:noProof/>
                <w:webHidden/>
              </w:rPr>
            </w:r>
            <w:r>
              <w:rPr>
                <w:noProof/>
                <w:webHidden/>
              </w:rPr>
              <w:fldChar w:fldCharType="separate"/>
            </w:r>
            <w:r>
              <w:rPr>
                <w:noProof/>
                <w:webHidden/>
              </w:rPr>
              <w:t>45</w:t>
            </w:r>
            <w:r>
              <w:rPr>
                <w:noProof/>
                <w:webHidden/>
              </w:rPr>
              <w:fldChar w:fldCharType="end"/>
            </w:r>
          </w:hyperlink>
        </w:p>
        <w:p w14:paraId="47F721D8" w14:textId="089F8801" w:rsidR="00505B4B" w:rsidRDefault="00505B4B">
          <w:pPr>
            <w:pStyle w:val="TDC2"/>
            <w:tabs>
              <w:tab w:val="right" w:leader="dot" w:pos="8494"/>
            </w:tabs>
            <w:rPr>
              <w:rFonts w:asciiTheme="minorHAnsi" w:eastAsiaTheme="minorEastAsia" w:hAnsiTheme="minorHAnsi"/>
              <w:noProof/>
              <w:lang w:eastAsia="es-ES"/>
            </w:rPr>
          </w:pPr>
          <w:hyperlink w:anchor="_Toc208163903" w:history="1">
            <w:r w:rsidRPr="00A96B97">
              <w:rPr>
                <w:rStyle w:val="Hipervnculo"/>
                <w:noProof/>
              </w:rPr>
              <w:t>5.1. Modelo de datos</w:t>
            </w:r>
            <w:r>
              <w:rPr>
                <w:noProof/>
                <w:webHidden/>
              </w:rPr>
              <w:tab/>
            </w:r>
            <w:r>
              <w:rPr>
                <w:noProof/>
                <w:webHidden/>
              </w:rPr>
              <w:fldChar w:fldCharType="begin"/>
            </w:r>
            <w:r>
              <w:rPr>
                <w:noProof/>
                <w:webHidden/>
              </w:rPr>
              <w:instrText xml:space="preserve"> PAGEREF _Toc208163903 \h </w:instrText>
            </w:r>
            <w:r>
              <w:rPr>
                <w:noProof/>
                <w:webHidden/>
              </w:rPr>
            </w:r>
            <w:r>
              <w:rPr>
                <w:noProof/>
                <w:webHidden/>
              </w:rPr>
              <w:fldChar w:fldCharType="separate"/>
            </w:r>
            <w:r>
              <w:rPr>
                <w:noProof/>
                <w:webHidden/>
              </w:rPr>
              <w:t>45</w:t>
            </w:r>
            <w:r>
              <w:rPr>
                <w:noProof/>
                <w:webHidden/>
              </w:rPr>
              <w:fldChar w:fldCharType="end"/>
            </w:r>
          </w:hyperlink>
        </w:p>
        <w:p w14:paraId="6EDA4364" w14:textId="5E60E820" w:rsidR="00505B4B" w:rsidRDefault="00505B4B">
          <w:pPr>
            <w:pStyle w:val="TDC3"/>
            <w:tabs>
              <w:tab w:val="right" w:leader="dot" w:pos="8494"/>
            </w:tabs>
            <w:rPr>
              <w:rFonts w:asciiTheme="minorHAnsi" w:eastAsiaTheme="minorEastAsia" w:hAnsiTheme="minorHAnsi"/>
              <w:noProof/>
              <w:lang w:eastAsia="es-ES"/>
            </w:rPr>
          </w:pPr>
          <w:hyperlink w:anchor="_Toc208163904" w:history="1">
            <w:r w:rsidRPr="00A96B97">
              <w:rPr>
                <w:rStyle w:val="Hipervnculo"/>
                <w:noProof/>
              </w:rPr>
              <w:t>5.1.1. Datasets generados</w:t>
            </w:r>
            <w:r>
              <w:rPr>
                <w:noProof/>
                <w:webHidden/>
              </w:rPr>
              <w:tab/>
            </w:r>
            <w:r>
              <w:rPr>
                <w:noProof/>
                <w:webHidden/>
              </w:rPr>
              <w:fldChar w:fldCharType="begin"/>
            </w:r>
            <w:r>
              <w:rPr>
                <w:noProof/>
                <w:webHidden/>
              </w:rPr>
              <w:instrText xml:space="preserve"> PAGEREF _Toc208163904 \h </w:instrText>
            </w:r>
            <w:r>
              <w:rPr>
                <w:noProof/>
                <w:webHidden/>
              </w:rPr>
            </w:r>
            <w:r>
              <w:rPr>
                <w:noProof/>
                <w:webHidden/>
              </w:rPr>
              <w:fldChar w:fldCharType="separate"/>
            </w:r>
            <w:r>
              <w:rPr>
                <w:noProof/>
                <w:webHidden/>
              </w:rPr>
              <w:t>45</w:t>
            </w:r>
            <w:r>
              <w:rPr>
                <w:noProof/>
                <w:webHidden/>
              </w:rPr>
              <w:fldChar w:fldCharType="end"/>
            </w:r>
          </w:hyperlink>
        </w:p>
        <w:p w14:paraId="4658510F" w14:textId="4F719CBA" w:rsidR="00505B4B" w:rsidRDefault="00505B4B">
          <w:pPr>
            <w:pStyle w:val="TDC3"/>
            <w:tabs>
              <w:tab w:val="right" w:leader="dot" w:pos="8494"/>
            </w:tabs>
            <w:rPr>
              <w:rFonts w:asciiTheme="minorHAnsi" w:eastAsiaTheme="minorEastAsia" w:hAnsiTheme="minorHAnsi"/>
              <w:noProof/>
              <w:lang w:eastAsia="es-ES"/>
            </w:rPr>
          </w:pPr>
          <w:hyperlink w:anchor="_Toc208163905" w:history="1">
            <w:r w:rsidRPr="00A96B97">
              <w:rPr>
                <w:rStyle w:val="Hipervnculo"/>
                <w:noProof/>
              </w:rPr>
              <w:t>5.1.2. Estructura de los campos de datos</w:t>
            </w:r>
            <w:r>
              <w:rPr>
                <w:noProof/>
                <w:webHidden/>
              </w:rPr>
              <w:tab/>
            </w:r>
            <w:r>
              <w:rPr>
                <w:noProof/>
                <w:webHidden/>
              </w:rPr>
              <w:fldChar w:fldCharType="begin"/>
            </w:r>
            <w:r>
              <w:rPr>
                <w:noProof/>
                <w:webHidden/>
              </w:rPr>
              <w:instrText xml:space="preserve"> PAGEREF _Toc208163905 \h </w:instrText>
            </w:r>
            <w:r>
              <w:rPr>
                <w:noProof/>
                <w:webHidden/>
              </w:rPr>
            </w:r>
            <w:r>
              <w:rPr>
                <w:noProof/>
                <w:webHidden/>
              </w:rPr>
              <w:fldChar w:fldCharType="separate"/>
            </w:r>
            <w:r>
              <w:rPr>
                <w:noProof/>
                <w:webHidden/>
              </w:rPr>
              <w:t>45</w:t>
            </w:r>
            <w:r>
              <w:rPr>
                <w:noProof/>
                <w:webHidden/>
              </w:rPr>
              <w:fldChar w:fldCharType="end"/>
            </w:r>
          </w:hyperlink>
        </w:p>
        <w:p w14:paraId="452A7E7F" w14:textId="276A0E14" w:rsidR="00505B4B" w:rsidRDefault="00505B4B">
          <w:pPr>
            <w:pStyle w:val="TDC3"/>
            <w:tabs>
              <w:tab w:val="right" w:leader="dot" w:pos="8494"/>
            </w:tabs>
            <w:rPr>
              <w:rFonts w:asciiTheme="minorHAnsi" w:eastAsiaTheme="minorEastAsia" w:hAnsiTheme="minorHAnsi"/>
              <w:noProof/>
              <w:lang w:eastAsia="es-ES"/>
            </w:rPr>
          </w:pPr>
          <w:hyperlink w:anchor="_Toc208163906" w:history="1">
            <w:r w:rsidRPr="00A96B97">
              <w:rPr>
                <w:rStyle w:val="Hipervnculo"/>
                <w:noProof/>
              </w:rPr>
              <w:t>5.1.3. Tipos de servicios analizados</w:t>
            </w:r>
            <w:r>
              <w:rPr>
                <w:noProof/>
                <w:webHidden/>
              </w:rPr>
              <w:tab/>
            </w:r>
            <w:r>
              <w:rPr>
                <w:noProof/>
                <w:webHidden/>
              </w:rPr>
              <w:fldChar w:fldCharType="begin"/>
            </w:r>
            <w:r>
              <w:rPr>
                <w:noProof/>
                <w:webHidden/>
              </w:rPr>
              <w:instrText xml:space="preserve"> PAGEREF _Toc208163906 \h </w:instrText>
            </w:r>
            <w:r>
              <w:rPr>
                <w:noProof/>
                <w:webHidden/>
              </w:rPr>
            </w:r>
            <w:r>
              <w:rPr>
                <w:noProof/>
                <w:webHidden/>
              </w:rPr>
              <w:fldChar w:fldCharType="separate"/>
            </w:r>
            <w:r>
              <w:rPr>
                <w:noProof/>
                <w:webHidden/>
              </w:rPr>
              <w:t>46</w:t>
            </w:r>
            <w:r>
              <w:rPr>
                <w:noProof/>
                <w:webHidden/>
              </w:rPr>
              <w:fldChar w:fldCharType="end"/>
            </w:r>
          </w:hyperlink>
        </w:p>
        <w:p w14:paraId="0A43A402" w14:textId="78B546B9" w:rsidR="00505B4B" w:rsidRDefault="00505B4B">
          <w:pPr>
            <w:pStyle w:val="TDC3"/>
            <w:tabs>
              <w:tab w:val="right" w:leader="dot" w:pos="8494"/>
            </w:tabs>
            <w:rPr>
              <w:rFonts w:asciiTheme="minorHAnsi" w:eastAsiaTheme="minorEastAsia" w:hAnsiTheme="minorHAnsi"/>
              <w:noProof/>
              <w:lang w:eastAsia="es-ES"/>
            </w:rPr>
          </w:pPr>
          <w:hyperlink w:anchor="_Toc208163907" w:history="1">
            <w:r w:rsidRPr="00A96B97">
              <w:rPr>
                <w:rStyle w:val="Hipervnculo"/>
                <w:noProof/>
              </w:rPr>
              <w:t>5.1.4. Modos de transporte considerados</w:t>
            </w:r>
            <w:r>
              <w:rPr>
                <w:noProof/>
                <w:webHidden/>
              </w:rPr>
              <w:tab/>
            </w:r>
            <w:r>
              <w:rPr>
                <w:noProof/>
                <w:webHidden/>
              </w:rPr>
              <w:fldChar w:fldCharType="begin"/>
            </w:r>
            <w:r>
              <w:rPr>
                <w:noProof/>
                <w:webHidden/>
              </w:rPr>
              <w:instrText xml:space="preserve"> PAGEREF _Toc208163907 \h </w:instrText>
            </w:r>
            <w:r>
              <w:rPr>
                <w:noProof/>
                <w:webHidden/>
              </w:rPr>
            </w:r>
            <w:r>
              <w:rPr>
                <w:noProof/>
                <w:webHidden/>
              </w:rPr>
              <w:fldChar w:fldCharType="separate"/>
            </w:r>
            <w:r>
              <w:rPr>
                <w:noProof/>
                <w:webHidden/>
              </w:rPr>
              <w:t>46</w:t>
            </w:r>
            <w:r>
              <w:rPr>
                <w:noProof/>
                <w:webHidden/>
              </w:rPr>
              <w:fldChar w:fldCharType="end"/>
            </w:r>
          </w:hyperlink>
        </w:p>
        <w:p w14:paraId="5FF79A58" w14:textId="564C1C53" w:rsidR="00505B4B" w:rsidRDefault="00505B4B">
          <w:pPr>
            <w:pStyle w:val="TDC3"/>
            <w:tabs>
              <w:tab w:val="right" w:leader="dot" w:pos="8494"/>
            </w:tabs>
            <w:rPr>
              <w:rFonts w:asciiTheme="minorHAnsi" w:eastAsiaTheme="minorEastAsia" w:hAnsiTheme="minorHAnsi"/>
              <w:noProof/>
              <w:lang w:eastAsia="es-ES"/>
            </w:rPr>
          </w:pPr>
          <w:hyperlink w:anchor="_Toc208163908" w:history="1">
            <w:r w:rsidRPr="00A96B97">
              <w:rPr>
                <w:rStyle w:val="Hipervnculo"/>
                <w:noProof/>
              </w:rPr>
              <w:t>5.1.5. Relaciones entre los datos</w:t>
            </w:r>
            <w:r>
              <w:rPr>
                <w:noProof/>
                <w:webHidden/>
              </w:rPr>
              <w:tab/>
            </w:r>
            <w:r>
              <w:rPr>
                <w:noProof/>
                <w:webHidden/>
              </w:rPr>
              <w:fldChar w:fldCharType="begin"/>
            </w:r>
            <w:r>
              <w:rPr>
                <w:noProof/>
                <w:webHidden/>
              </w:rPr>
              <w:instrText xml:space="preserve"> PAGEREF _Toc208163908 \h </w:instrText>
            </w:r>
            <w:r>
              <w:rPr>
                <w:noProof/>
                <w:webHidden/>
              </w:rPr>
            </w:r>
            <w:r>
              <w:rPr>
                <w:noProof/>
                <w:webHidden/>
              </w:rPr>
              <w:fldChar w:fldCharType="separate"/>
            </w:r>
            <w:r>
              <w:rPr>
                <w:noProof/>
                <w:webHidden/>
              </w:rPr>
              <w:t>46</w:t>
            </w:r>
            <w:r>
              <w:rPr>
                <w:noProof/>
                <w:webHidden/>
              </w:rPr>
              <w:fldChar w:fldCharType="end"/>
            </w:r>
          </w:hyperlink>
        </w:p>
        <w:p w14:paraId="38E915F5" w14:textId="0E1E9AFD" w:rsidR="00505B4B" w:rsidRDefault="00505B4B">
          <w:pPr>
            <w:pStyle w:val="TDC3"/>
            <w:tabs>
              <w:tab w:val="right" w:leader="dot" w:pos="8494"/>
            </w:tabs>
            <w:rPr>
              <w:rFonts w:asciiTheme="minorHAnsi" w:eastAsiaTheme="minorEastAsia" w:hAnsiTheme="minorHAnsi"/>
              <w:noProof/>
              <w:lang w:eastAsia="es-ES"/>
            </w:rPr>
          </w:pPr>
          <w:hyperlink w:anchor="_Toc208163909" w:history="1">
            <w:r w:rsidRPr="00A96B97">
              <w:rPr>
                <w:rStyle w:val="Hipervnculo"/>
                <w:noProof/>
              </w:rPr>
              <w:t>5.1.6. Calidad de los datos</w:t>
            </w:r>
            <w:r>
              <w:rPr>
                <w:noProof/>
                <w:webHidden/>
              </w:rPr>
              <w:tab/>
            </w:r>
            <w:r>
              <w:rPr>
                <w:noProof/>
                <w:webHidden/>
              </w:rPr>
              <w:fldChar w:fldCharType="begin"/>
            </w:r>
            <w:r>
              <w:rPr>
                <w:noProof/>
                <w:webHidden/>
              </w:rPr>
              <w:instrText xml:space="preserve"> PAGEREF _Toc208163909 \h </w:instrText>
            </w:r>
            <w:r>
              <w:rPr>
                <w:noProof/>
                <w:webHidden/>
              </w:rPr>
            </w:r>
            <w:r>
              <w:rPr>
                <w:noProof/>
                <w:webHidden/>
              </w:rPr>
              <w:fldChar w:fldCharType="separate"/>
            </w:r>
            <w:r>
              <w:rPr>
                <w:noProof/>
                <w:webHidden/>
              </w:rPr>
              <w:t>46</w:t>
            </w:r>
            <w:r>
              <w:rPr>
                <w:noProof/>
                <w:webHidden/>
              </w:rPr>
              <w:fldChar w:fldCharType="end"/>
            </w:r>
          </w:hyperlink>
        </w:p>
        <w:p w14:paraId="60FC38BC" w14:textId="1257C838" w:rsidR="00505B4B" w:rsidRDefault="00505B4B">
          <w:pPr>
            <w:pStyle w:val="TDC2"/>
            <w:tabs>
              <w:tab w:val="right" w:leader="dot" w:pos="8494"/>
            </w:tabs>
            <w:rPr>
              <w:rFonts w:asciiTheme="minorHAnsi" w:eastAsiaTheme="minorEastAsia" w:hAnsiTheme="minorHAnsi"/>
              <w:noProof/>
              <w:lang w:eastAsia="es-ES"/>
            </w:rPr>
          </w:pPr>
          <w:hyperlink w:anchor="_Toc208163910" w:history="1">
            <w:r w:rsidRPr="00A96B97">
              <w:rPr>
                <w:rStyle w:val="Hipervnculo"/>
                <w:noProof/>
              </w:rPr>
              <w:t>5.2. Documentación con estándares web</w:t>
            </w:r>
            <w:r>
              <w:rPr>
                <w:noProof/>
                <w:webHidden/>
              </w:rPr>
              <w:tab/>
            </w:r>
            <w:r>
              <w:rPr>
                <w:noProof/>
                <w:webHidden/>
              </w:rPr>
              <w:fldChar w:fldCharType="begin"/>
            </w:r>
            <w:r>
              <w:rPr>
                <w:noProof/>
                <w:webHidden/>
              </w:rPr>
              <w:instrText xml:space="preserve"> PAGEREF _Toc208163910 \h </w:instrText>
            </w:r>
            <w:r>
              <w:rPr>
                <w:noProof/>
                <w:webHidden/>
              </w:rPr>
            </w:r>
            <w:r>
              <w:rPr>
                <w:noProof/>
                <w:webHidden/>
              </w:rPr>
              <w:fldChar w:fldCharType="separate"/>
            </w:r>
            <w:r>
              <w:rPr>
                <w:noProof/>
                <w:webHidden/>
              </w:rPr>
              <w:t>47</w:t>
            </w:r>
            <w:r>
              <w:rPr>
                <w:noProof/>
                <w:webHidden/>
              </w:rPr>
              <w:fldChar w:fldCharType="end"/>
            </w:r>
          </w:hyperlink>
        </w:p>
        <w:p w14:paraId="4719713E" w14:textId="025D7B3F" w:rsidR="00505B4B" w:rsidRDefault="00505B4B">
          <w:pPr>
            <w:pStyle w:val="TDC3"/>
            <w:tabs>
              <w:tab w:val="right" w:leader="dot" w:pos="8494"/>
            </w:tabs>
            <w:rPr>
              <w:rFonts w:asciiTheme="minorHAnsi" w:eastAsiaTheme="minorEastAsia" w:hAnsiTheme="minorHAnsi"/>
              <w:noProof/>
              <w:lang w:eastAsia="es-ES"/>
            </w:rPr>
          </w:pPr>
          <w:hyperlink w:anchor="_Toc208163911" w:history="1">
            <w:r w:rsidRPr="00A96B97">
              <w:rPr>
                <w:rStyle w:val="Hipervnculo"/>
                <w:noProof/>
              </w:rPr>
              <w:t>5.2.1. Información del catálogo</w:t>
            </w:r>
            <w:r>
              <w:rPr>
                <w:noProof/>
                <w:webHidden/>
              </w:rPr>
              <w:tab/>
            </w:r>
            <w:r>
              <w:rPr>
                <w:noProof/>
                <w:webHidden/>
              </w:rPr>
              <w:fldChar w:fldCharType="begin"/>
            </w:r>
            <w:r>
              <w:rPr>
                <w:noProof/>
                <w:webHidden/>
              </w:rPr>
              <w:instrText xml:space="preserve"> PAGEREF _Toc208163911 \h </w:instrText>
            </w:r>
            <w:r>
              <w:rPr>
                <w:noProof/>
                <w:webHidden/>
              </w:rPr>
            </w:r>
            <w:r>
              <w:rPr>
                <w:noProof/>
                <w:webHidden/>
              </w:rPr>
              <w:fldChar w:fldCharType="separate"/>
            </w:r>
            <w:r>
              <w:rPr>
                <w:noProof/>
                <w:webHidden/>
              </w:rPr>
              <w:t>47</w:t>
            </w:r>
            <w:r>
              <w:rPr>
                <w:noProof/>
                <w:webHidden/>
              </w:rPr>
              <w:fldChar w:fldCharType="end"/>
            </w:r>
          </w:hyperlink>
        </w:p>
        <w:p w14:paraId="361A3569" w14:textId="6141F67B" w:rsidR="00505B4B" w:rsidRDefault="00505B4B">
          <w:pPr>
            <w:pStyle w:val="TDC3"/>
            <w:tabs>
              <w:tab w:val="right" w:leader="dot" w:pos="8494"/>
            </w:tabs>
            <w:rPr>
              <w:rFonts w:asciiTheme="minorHAnsi" w:eastAsiaTheme="minorEastAsia" w:hAnsiTheme="minorHAnsi"/>
              <w:noProof/>
              <w:lang w:eastAsia="es-ES"/>
            </w:rPr>
          </w:pPr>
          <w:hyperlink w:anchor="_Toc208163912" w:history="1">
            <w:r w:rsidRPr="00A96B97">
              <w:rPr>
                <w:rStyle w:val="Hipervnculo"/>
                <w:noProof/>
              </w:rPr>
              <w:t>5.2.2. Metadatos específicos por dataset</w:t>
            </w:r>
            <w:r>
              <w:rPr>
                <w:noProof/>
                <w:webHidden/>
              </w:rPr>
              <w:tab/>
            </w:r>
            <w:r>
              <w:rPr>
                <w:noProof/>
                <w:webHidden/>
              </w:rPr>
              <w:fldChar w:fldCharType="begin"/>
            </w:r>
            <w:r>
              <w:rPr>
                <w:noProof/>
                <w:webHidden/>
              </w:rPr>
              <w:instrText xml:space="preserve"> PAGEREF _Toc208163912 \h </w:instrText>
            </w:r>
            <w:r>
              <w:rPr>
                <w:noProof/>
                <w:webHidden/>
              </w:rPr>
            </w:r>
            <w:r>
              <w:rPr>
                <w:noProof/>
                <w:webHidden/>
              </w:rPr>
              <w:fldChar w:fldCharType="separate"/>
            </w:r>
            <w:r>
              <w:rPr>
                <w:noProof/>
                <w:webHidden/>
              </w:rPr>
              <w:t>47</w:t>
            </w:r>
            <w:r>
              <w:rPr>
                <w:noProof/>
                <w:webHidden/>
              </w:rPr>
              <w:fldChar w:fldCharType="end"/>
            </w:r>
          </w:hyperlink>
        </w:p>
        <w:p w14:paraId="267FC77A" w14:textId="375C08E6" w:rsidR="00505B4B" w:rsidRDefault="00505B4B">
          <w:pPr>
            <w:pStyle w:val="TDC1"/>
            <w:rPr>
              <w:rFonts w:asciiTheme="minorHAnsi" w:eastAsiaTheme="minorEastAsia" w:hAnsiTheme="minorHAnsi"/>
              <w:noProof/>
              <w:lang w:eastAsia="es-ES"/>
            </w:rPr>
          </w:pPr>
          <w:hyperlink w:anchor="_Toc208163913" w:history="1">
            <w:r w:rsidRPr="00A96B97">
              <w:rPr>
                <w:rStyle w:val="Hipervnculo"/>
                <w:noProof/>
              </w:rPr>
              <w:t>6. ESPECIFICACIÓN DE REQUISITOS DE LA APLICACIÓN GIS PARA VISUALIZAR LOS DATOS</w:t>
            </w:r>
            <w:r>
              <w:rPr>
                <w:noProof/>
                <w:webHidden/>
              </w:rPr>
              <w:tab/>
            </w:r>
            <w:r>
              <w:rPr>
                <w:noProof/>
                <w:webHidden/>
              </w:rPr>
              <w:fldChar w:fldCharType="begin"/>
            </w:r>
            <w:r>
              <w:rPr>
                <w:noProof/>
                <w:webHidden/>
              </w:rPr>
              <w:instrText xml:space="preserve"> PAGEREF _Toc208163913 \h </w:instrText>
            </w:r>
            <w:r>
              <w:rPr>
                <w:noProof/>
                <w:webHidden/>
              </w:rPr>
            </w:r>
            <w:r>
              <w:rPr>
                <w:noProof/>
                <w:webHidden/>
              </w:rPr>
              <w:fldChar w:fldCharType="separate"/>
            </w:r>
            <w:r>
              <w:rPr>
                <w:noProof/>
                <w:webHidden/>
              </w:rPr>
              <w:t>49</w:t>
            </w:r>
            <w:r>
              <w:rPr>
                <w:noProof/>
                <w:webHidden/>
              </w:rPr>
              <w:fldChar w:fldCharType="end"/>
            </w:r>
          </w:hyperlink>
        </w:p>
        <w:p w14:paraId="0F144DFE" w14:textId="61E17058" w:rsidR="00505B4B" w:rsidRDefault="00505B4B">
          <w:pPr>
            <w:pStyle w:val="TDC1"/>
            <w:rPr>
              <w:rFonts w:asciiTheme="minorHAnsi" w:eastAsiaTheme="minorEastAsia" w:hAnsiTheme="minorHAnsi"/>
              <w:noProof/>
              <w:lang w:eastAsia="es-ES"/>
            </w:rPr>
          </w:pPr>
          <w:hyperlink w:anchor="_Toc208163914" w:history="1">
            <w:r w:rsidRPr="00A96B97">
              <w:rPr>
                <w:rStyle w:val="Hipervnculo"/>
                <w:noProof/>
              </w:rPr>
              <w:t>7. DISEÑO DEL VISOR WEB</w:t>
            </w:r>
            <w:r>
              <w:rPr>
                <w:noProof/>
                <w:webHidden/>
              </w:rPr>
              <w:tab/>
            </w:r>
            <w:r>
              <w:rPr>
                <w:noProof/>
                <w:webHidden/>
              </w:rPr>
              <w:fldChar w:fldCharType="begin"/>
            </w:r>
            <w:r>
              <w:rPr>
                <w:noProof/>
                <w:webHidden/>
              </w:rPr>
              <w:instrText xml:space="preserve"> PAGEREF _Toc208163914 \h </w:instrText>
            </w:r>
            <w:r>
              <w:rPr>
                <w:noProof/>
                <w:webHidden/>
              </w:rPr>
            </w:r>
            <w:r>
              <w:rPr>
                <w:noProof/>
                <w:webHidden/>
              </w:rPr>
              <w:fldChar w:fldCharType="separate"/>
            </w:r>
            <w:r>
              <w:rPr>
                <w:noProof/>
                <w:webHidden/>
              </w:rPr>
              <w:t>52</w:t>
            </w:r>
            <w:r>
              <w:rPr>
                <w:noProof/>
                <w:webHidden/>
              </w:rPr>
              <w:fldChar w:fldCharType="end"/>
            </w:r>
          </w:hyperlink>
        </w:p>
        <w:p w14:paraId="1900C55E" w14:textId="2F3157A0" w:rsidR="00505B4B" w:rsidRDefault="00505B4B">
          <w:pPr>
            <w:pStyle w:val="TDC2"/>
            <w:tabs>
              <w:tab w:val="right" w:leader="dot" w:pos="8494"/>
            </w:tabs>
            <w:rPr>
              <w:rFonts w:asciiTheme="minorHAnsi" w:eastAsiaTheme="minorEastAsia" w:hAnsiTheme="minorHAnsi"/>
              <w:noProof/>
              <w:lang w:eastAsia="es-ES"/>
            </w:rPr>
          </w:pPr>
          <w:hyperlink w:anchor="_Toc208163915" w:history="1">
            <w:r w:rsidRPr="00A96B97">
              <w:rPr>
                <w:rStyle w:val="Hipervnculo"/>
                <w:noProof/>
              </w:rPr>
              <w:t>7.1. Tecnología utilizada</w:t>
            </w:r>
            <w:r>
              <w:rPr>
                <w:noProof/>
                <w:webHidden/>
              </w:rPr>
              <w:tab/>
            </w:r>
            <w:r>
              <w:rPr>
                <w:noProof/>
                <w:webHidden/>
              </w:rPr>
              <w:fldChar w:fldCharType="begin"/>
            </w:r>
            <w:r>
              <w:rPr>
                <w:noProof/>
                <w:webHidden/>
              </w:rPr>
              <w:instrText xml:space="preserve"> PAGEREF _Toc208163915 \h </w:instrText>
            </w:r>
            <w:r>
              <w:rPr>
                <w:noProof/>
                <w:webHidden/>
              </w:rPr>
            </w:r>
            <w:r>
              <w:rPr>
                <w:noProof/>
                <w:webHidden/>
              </w:rPr>
              <w:fldChar w:fldCharType="separate"/>
            </w:r>
            <w:r>
              <w:rPr>
                <w:noProof/>
                <w:webHidden/>
              </w:rPr>
              <w:t>52</w:t>
            </w:r>
            <w:r>
              <w:rPr>
                <w:noProof/>
                <w:webHidden/>
              </w:rPr>
              <w:fldChar w:fldCharType="end"/>
            </w:r>
          </w:hyperlink>
        </w:p>
        <w:p w14:paraId="4DA0748D" w14:textId="5081268F" w:rsidR="00505B4B" w:rsidRDefault="00505B4B">
          <w:pPr>
            <w:pStyle w:val="TDC3"/>
            <w:tabs>
              <w:tab w:val="right" w:leader="dot" w:pos="8494"/>
            </w:tabs>
            <w:rPr>
              <w:rFonts w:asciiTheme="minorHAnsi" w:eastAsiaTheme="minorEastAsia" w:hAnsiTheme="minorHAnsi"/>
              <w:noProof/>
              <w:lang w:eastAsia="es-ES"/>
            </w:rPr>
          </w:pPr>
          <w:hyperlink w:anchor="_Toc208163916" w:history="1">
            <w:r w:rsidRPr="00A96B97">
              <w:rPr>
                <w:rStyle w:val="Hipervnculo"/>
                <w:noProof/>
              </w:rPr>
              <w:t>7.1.1. Backend: Flask como servidor ligero</w:t>
            </w:r>
            <w:r>
              <w:rPr>
                <w:noProof/>
                <w:webHidden/>
              </w:rPr>
              <w:tab/>
            </w:r>
            <w:r>
              <w:rPr>
                <w:noProof/>
                <w:webHidden/>
              </w:rPr>
              <w:fldChar w:fldCharType="begin"/>
            </w:r>
            <w:r>
              <w:rPr>
                <w:noProof/>
                <w:webHidden/>
              </w:rPr>
              <w:instrText xml:space="preserve"> PAGEREF _Toc208163916 \h </w:instrText>
            </w:r>
            <w:r>
              <w:rPr>
                <w:noProof/>
                <w:webHidden/>
              </w:rPr>
            </w:r>
            <w:r>
              <w:rPr>
                <w:noProof/>
                <w:webHidden/>
              </w:rPr>
              <w:fldChar w:fldCharType="separate"/>
            </w:r>
            <w:r>
              <w:rPr>
                <w:noProof/>
                <w:webHidden/>
              </w:rPr>
              <w:t>52</w:t>
            </w:r>
            <w:r>
              <w:rPr>
                <w:noProof/>
                <w:webHidden/>
              </w:rPr>
              <w:fldChar w:fldCharType="end"/>
            </w:r>
          </w:hyperlink>
        </w:p>
        <w:p w14:paraId="1FA4110D" w14:textId="78C293D7" w:rsidR="00505B4B" w:rsidRDefault="00505B4B">
          <w:pPr>
            <w:pStyle w:val="TDC3"/>
            <w:tabs>
              <w:tab w:val="right" w:leader="dot" w:pos="8494"/>
            </w:tabs>
            <w:rPr>
              <w:rFonts w:asciiTheme="minorHAnsi" w:eastAsiaTheme="minorEastAsia" w:hAnsiTheme="minorHAnsi"/>
              <w:noProof/>
              <w:lang w:eastAsia="es-ES"/>
            </w:rPr>
          </w:pPr>
          <w:hyperlink w:anchor="_Toc208163917" w:history="1">
            <w:r w:rsidRPr="00A96B97">
              <w:rPr>
                <w:rStyle w:val="Hipervnculo"/>
                <w:noProof/>
              </w:rPr>
              <w:t>7.1.2. Frontend: Tecnologías web estándar</w:t>
            </w:r>
            <w:r>
              <w:rPr>
                <w:noProof/>
                <w:webHidden/>
              </w:rPr>
              <w:tab/>
            </w:r>
            <w:r>
              <w:rPr>
                <w:noProof/>
                <w:webHidden/>
              </w:rPr>
              <w:fldChar w:fldCharType="begin"/>
            </w:r>
            <w:r>
              <w:rPr>
                <w:noProof/>
                <w:webHidden/>
              </w:rPr>
              <w:instrText xml:space="preserve"> PAGEREF _Toc208163917 \h </w:instrText>
            </w:r>
            <w:r>
              <w:rPr>
                <w:noProof/>
                <w:webHidden/>
              </w:rPr>
            </w:r>
            <w:r>
              <w:rPr>
                <w:noProof/>
                <w:webHidden/>
              </w:rPr>
              <w:fldChar w:fldCharType="separate"/>
            </w:r>
            <w:r>
              <w:rPr>
                <w:noProof/>
                <w:webHidden/>
              </w:rPr>
              <w:t>52</w:t>
            </w:r>
            <w:r>
              <w:rPr>
                <w:noProof/>
                <w:webHidden/>
              </w:rPr>
              <w:fldChar w:fldCharType="end"/>
            </w:r>
          </w:hyperlink>
        </w:p>
        <w:p w14:paraId="742EF2AA" w14:textId="549E3165" w:rsidR="00505B4B" w:rsidRDefault="00505B4B">
          <w:pPr>
            <w:pStyle w:val="TDC3"/>
            <w:tabs>
              <w:tab w:val="right" w:leader="dot" w:pos="8494"/>
            </w:tabs>
            <w:rPr>
              <w:rFonts w:asciiTheme="minorHAnsi" w:eastAsiaTheme="minorEastAsia" w:hAnsiTheme="minorHAnsi"/>
              <w:noProof/>
              <w:lang w:eastAsia="es-ES"/>
            </w:rPr>
          </w:pPr>
          <w:hyperlink w:anchor="_Toc208163918" w:history="1">
            <w:r w:rsidRPr="00A96B97">
              <w:rPr>
                <w:rStyle w:val="Hipervnculo"/>
                <w:noProof/>
              </w:rPr>
              <w:t>7.1.3. Cartografía: OpenLayers para visualización geoespacial</w:t>
            </w:r>
            <w:r>
              <w:rPr>
                <w:noProof/>
                <w:webHidden/>
              </w:rPr>
              <w:tab/>
            </w:r>
            <w:r>
              <w:rPr>
                <w:noProof/>
                <w:webHidden/>
              </w:rPr>
              <w:fldChar w:fldCharType="begin"/>
            </w:r>
            <w:r>
              <w:rPr>
                <w:noProof/>
                <w:webHidden/>
              </w:rPr>
              <w:instrText xml:space="preserve"> PAGEREF _Toc208163918 \h </w:instrText>
            </w:r>
            <w:r>
              <w:rPr>
                <w:noProof/>
                <w:webHidden/>
              </w:rPr>
            </w:r>
            <w:r>
              <w:rPr>
                <w:noProof/>
                <w:webHidden/>
              </w:rPr>
              <w:fldChar w:fldCharType="separate"/>
            </w:r>
            <w:r>
              <w:rPr>
                <w:noProof/>
                <w:webHidden/>
              </w:rPr>
              <w:t>53</w:t>
            </w:r>
            <w:r>
              <w:rPr>
                <w:noProof/>
                <w:webHidden/>
              </w:rPr>
              <w:fldChar w:fldCharType="end"/>
            </w:r>
          </w:hyperlink>
        </w:p>
        <w:p w14:paraId="482066E2" w14:textId="65B910B4" w:rsidR="00505B4B" w:rsidRDefault="00505B4B">
          <w:pPr>
            <w:pStyle w:val="TDC2"/>
            <w:tabs>
              <w:tab w:val="right" w:leader="dot" w:pos="8494"/>
            </w:tabs>
            <w:rPr>
              <w:rFonts w:asciiTheme="minorHAnsi" w:eastAsiaTheme="minorEastAsia" w:hAnsiTheme="minorHAnsi"/>
              <w:noProof/>
              <w:lang w:eastAsia="es-ES"/>
            </w:rPr>
          </w:pPr>
          <w:hyperlink w:anchor="_Toc208163919" w:history="1">
            <w:r w:rsidRPr="00A96B97">
              <w:rPr>
                <w:rStyle w:val="Hipervnculo"/>
                <w:noProof/>
              </w:rPr>
              <w:t>7.2. Arquitectura del sistema</w:t>
            </w:r>
            <w:r>
              <w:rPr>
                <w:noProof/>
                <w:webHidden/>
              </w:rPr>
              <w:tab/>
            </w:r>
            <w:r>
              <w:rPr>
                <w:noProof/>
                <w:webHidden/>
              </w:rPr>
              <w:fldChar w:fldCharType="begin"/>
            </w:r>
            <w:r>
              <w:rPr>
                <w:noProof/>
                <w:webHidden/>
              </w:rPr>
              <w:instrText xml:space="preserve"> PAGEREF _Toc208163919 \h </w:instrText>
            </w:r>
            <w:r>
              <w:rPr>
                <w:noProof/>
                <w:webHidden/>
              </w:rPr>
            </w:r>
            <w:r>
              <w:rPr>
                <w:noProof/>
                <w:webHidden/>
              </w:rPr>
              <w:fldChar w:fldCharType="separate"/>
            </w:r>
            <w:r>
              <w:rPr>
                <w:noProof/>
                <w:webHidden/>
              </w:rPr>
              <w:t>53</w:t>
            </w:r>
            <w:r>
              <w:rPr>
                <w:noProof/>
                <w:webHidden/>
              </w:rPr>
              <w:fldChar w:fldCharType="end"/>
            </w:r>
          </w:hyperlink>
        </w:p>
        <w:p w14:paraId="1E17C126" w14:textId="55F646D0" w:rsidR="00505B4B" w:rsidRDefault="00505B4B">
          <w:pPr>
            <w:pStyle w:val="TDC3"/>
            <w:tabs>
              <w:tab w:val="right" w:leader="dot" w:pos="8494"/>
            </w:tabs>
            <w:rPr>
              <w:rFonts w:asciiTheme="minorHAnsi" w:eastAsiaTheme="minorEastAsia" w:hAnsiTheme="minorHAnsi"/>
              <w:noProof/>
              <w:lang w:eastAsia="es-ES"/>
            </w:rPr>
          </w:pPr>
          <w:hyperlink w:anchor="_Toc208163920" w:history="1">
            <w:r w:rsidRPr="00A96B97">
              <w:rPr>
                <w:rStyle w:val="Hipervnculo"/>
                <w:noProof/>
              </w:rPr>
              <w:t>7.2.1. Arquitectura general</w:t>
            </w:r>
            <w:r>
              <w:rPr>
                <w:noProof/>
                <w:webHidden/>
              </w:rPr>
              <w:tab/>
            </w:r>
            <w:r>
              <w:rPr>
                <w:noProof/>
                <w:webHidden/>
              </w:rPr>
              <w:fldChar w:fldCharType="begin"/>
            </w:r>
            <w:r>
              <w:rPr>
                <w:noProof/>
                <w:webHidden/>
              </w:rPr>
              <w:instrText xml:space="preserve"> PAGEREF _Toc208163920 \h </w:instrText>
            </w:r>
            <w:r>
              <w:rPr>
                <w:noProof/>
                <w:webHidden/>
              </w:rPr>
            </w:r>
            <w:r>
              <w:rPr>
                <w:noProof/>
                <w:webHidden/>
              </w:rPr>
              <w:fldChar w:fldCharType="separate"/>
            </w:r>
            <w:r>
              <w:rPr>
                <w:noProof/>
                <w:webHidden/>
              </w:rPr>
              <w:t>53</w:t>
            </w:r>
            <w:r>
              <w:rPr>
                <w:noProof/>
                <w:webHidden/>
              </w:rPr>
              <w:fldChar w:fldCharType="end"/>
            </w:r>
          </w:hyperlink>
        </w:p>
        <w:p w14:paraId="10598881" w14:textId="0F304D95" w:rsidR="00505B4B" w:rsidRDefault="00505B4B">
          <w:pPr>
            <w:pStyle w:val="TDC3"/>
            <w:tabs>
              <w:tab w:val="right" w:leader="dot" w:pos="8494"/>
            </w:tabs>
            <w:rPr>
              <w:rFonts w:asciiTheme="minorHAnsi" w:eastAsiaTheme="minorEastAsia" w:hAnsiTheme="minorHAnsi"/>
              <w:noProof/>
              <w:lang w:eastAsia="es-ES"/>
            </w:rPr>
          </w:pPr>
          <w:hyperlink w:anchor="_Toc208163921" w:history="1">
            <w:r w:rsidRPr="00A96B97">
              <w:rPr>
                <w:rStyle w:val="Hipervnculo"/>
                <w:noProof/>
              </w:rPr>
              <w:t>7.2.2. Flujo de datos</w:t>
            </w:r>
            <w:r>
              <w:rPr>
                <w:noProof/>
                <w:webHidden/>
              </w:rPr>
              <w:tab/>
            </w:r>
            <w:r>
              <w:rPr>
                <w:noProof/>
                <w:webHidden/>
              </w:rPr>
              <w:fldChar w:fldCharType="begin"/>
            </w:r>
            <w:r>
              <w:rPr>
                <w:noProof/>
                <w:webHidden/>
              </w:rPr>
              <w:instrText xml:space="preserve"> PAGEREF _Toc208163921 \h </w:instrText>
            </w:r>
            <w:r>
              <w:rPr>
                <w:noProof/>
                <w:webHidden/>
              </w:rPr>
            </w:r>
            <w:r>
              <w:rPr>
                <w:noProof/>
                <w:webHidden/>
              </w:rPr>
              <w:fldChar w:fldCharType="separate"/>
            </w:r>
            <w:r>
              <w:rPr>
                <w:noProof/>
                <w:webHidden/>
              </w:rPr>
              <w:t>53</w:t>
            </w:r>
            <w:r>
              <w:rPr>
                <w:noProof/>
                <w:webHidden/>
              </w:rPr>
              <w:fldChar w:fldCharType="end"/>
            </w:r>
          </w:hyperlink>
        </w:p>
        <w:p w14:paraId="55D66B18" w14:textId="327C2E2E" w:rsidR="00505B4B" w:rsidRDefault="00505B4B">
          <w:pPr>
            <w:pStyle w:val="TDC3"/>
            <w:tabs>
              <w:tab w:val="right" w:leader="dot" w:pos="8494"/>
            </w:tabs>
            <w:rPr>
              <w:rFonts w:asciiTheme="minorHAnsi" w:eastAsiaTheme="minorEastAsia" w:hAnsiTheme="minorHAnsi"/>
              <w:noProof/>
              <w:lang w:eastAsia="es-ES"/>
            </w:rPr>
          </w:pPr>
          <w:hyperlink w:anchor="_Toc208163922" w:history="1">
            <w:r w:rsidRPr="00A96B97">
              <w:rPr>
                <w:rStyle w:val="Hipervnculo"/>
                <w:noProof/>
              </w:rPr>
              <w:t>7.2.3. API REST</w:t>
            </w:r>
            <w:r>
              <w:rPr>
                <w:noProof/>
                <w:webHidden/>
              </w:rPr>
              <w:tab/>
            </w:r>
            <w:r>
              <w:rPr>
                <w:noProof/>
                <w:webHidden/>
              </w:rPr>
              <w:fldChar w:fldCharType="begin"/>
            </w:r>
            <w:r>
              <w:rPr>
                <w:noProof/>
                <w:webHidden/>
              </w:rPr>
              <w:instrText xml:space="preserve"> PAGEREF _Toc208163922 \h </w:instrText>
            </w:r>
            <w:r>
              <w:rPr>
                <w:noProof/>
                <w:webHidden/>
              </w:rPr>
            </w:r>
            <w:r>
              <w:rPr>
                <w:noProof/>
                <w:webHidden/>
              </w:rPr>
              <w:fldChar w:fldCharType="separate"/>
            </w:r>
            <w:r>
              <w:rPr>
                <w:noProof/>
                <w:webHidden/>
              </w:rPr>
              <w:t>54</w:t>
            </w:r>
            <w:r>
              <w:rPr>
                <w:noProof/>
                <w:webHidden/>
              </w:rPr>
              <w:fldChar w:fldCharType="end"/>
            </w:r>
          </w:hyperlink>
        </w:p>
        <w:p w14:paraId="1DD75455" w14:textId="01E7032F" w:rsidR="00505B4B" w:rsidRDefault="00505B4B">
          <w:pPr>
            <w:pStyle w:val="TDC2"/>
            <w:tabs>
              <w:tab w:val="right" w:leader="dot" w:pos="8494"/>
            </w:tabs>
            <w:rPr>
              <w:rFonts w:asciiTheme="minorHAnsi" w:eastAsiaTheme="minorEastAsia" w:hAnsiTheme="minorHAnsi"/>
              <w:noProof/>
              <w:lang w:eastAsia="es-ES"/>
            </w:rPr>
          </w:pPr>
          <w:hyperlink w:anchor="_Toc208163923" w:history="1">
            <w:r w:rsidRPr="00A96B97">
              <w:rPr>
                <w:rStyle w:val="Hipervnculo"/>
                <w:noProof/>
              </w:rPr>
              <w:t>7.3. Diseño de la interfaz de usuario</w:t>
            </w:r>
            <w:r>
              <w:rPr>
                <w:noProof/>
                <w:webHidden/>
              </w:rPr>
              <w:tab/>
            </w:r>
            <w:r>
              <w:rPr>
                <w:noProof/>
                <w:webHidden/>
              </w:rPr>
              <w:fldChar w:fldCharType="begin"/>
            </w:r>
            <w:r>
              <w:rPr>
                <w:noProof/>
                <w:webHidden/>
              </w:rPr>
              <w:instrText xml:space="preserve"> PAGEREF _Toc208163923 \h </w:instrText>
            </w:r>
            <w:r>
              <w:rPr>
                <w:noProof/>
                <w:webHidden/>
              </w:rPr>
            </w:r>
            <w:r>
              <w:rPr>
                <w:noProof/>
                <w:webHidden/>
              </w:rPr>
              <w:fldChar w:fldCharType="separate"/>
            </w:r>
            <w:r>
              <w:rPr>
                <w:noProof/>
                <w:webHidden/>
              </w:rPr>
              <w:t>54</w:t>
            </w:r>
            <w:r>
              <w:rPr>
                <w:noProof/>
                <w:webHidden/>
              </w:rPr>
              <w:fldChar w:fldCharType="end"/>
            </w:r>
          </w:hyperlink>
        </w:p>
        <w:p w14:paraId="68CB07D5" w14:textId="2936E718" w:rsidR="00505B4B" w:rsidRDefault="00505B4B">
          <w:pPr>
            <w:pStyle w:val="TDC3"/>
            <w:tabs>
              <w:tab w:val="right" w:leader="dot" w:pos="8494"/>
            </w:tabs>
            <w:rPr>
              <w:rFonts w:asciiTheme="minorHAnsi" w:eastAsiaTheme="minorEastAsia" w:hAnsiTheme="minorHAnsi"/>
              <w:noProof/>
              <w:lang w:eastAsia="es-ES"/>
            </w:rPr>
          </w:pPr>
          <w:hyperlink w:anchor="_Toc208163924" w:history="1">
            <w:r w:rsidRPr="00A96B97">
              <w:rPr>
                <w:rStyle w:val="Hipervnculo"/>
                <w:noProof/>
              </w:rPr>
              <w:t>7.3.1. Principios de diseño</w:t>
            </w:r>
            <w:r>
              <w:rPr>
                <w:noProof/>
                <w:webHidden/>
              </w:rPr>
              <w:tab/>
            </w:r>
            <w:r>
              <w:rPr>
                <w:noProof/>
                <w:webHidden/>
              </w:rPr>
              <w:fldChar w:fldCharType="begin"/>
            </w:r>
            <w:r>
              <w:rPr>
                <w:noProof/>
                <w:webHidden/>
              </w:rPr>
              <w:instrText xml:space="preserve"> PAGEREF _Toc208163924 \h </w:instrText>
            </w:r>
            <w:r>
              <w:rPr>
                <w:noProof/>
                <w:webHidden/>
              </w:rPr>
            </w:r>
            <w:r>
              <w:rPr>
                <w:noProof/>
                <w:webHidden/>
              </w:rPr>
              <w:fldChar w:fldCharType="separate"/>
            </w:r>
            <w:r>
              <w:rPr>
                <w:noProof/>
                <w:webHidden/>
              </w:rPr>
              <w:t>54</w:t>
            </w:r>
            <w:r>
              <w:rPr>
                <w:noProof/>
                <w:webHidden/>
              </w:rPr>
              <w:fldChar w:fldCharType="end"/>
            </w:r>
          </w:hyperlink>
        </w:p>
        <w:p w14:paraId="4FF8771B" w14:textId="1E690BBA" w:rsidR="00505B4B" w:rsidRDefault="00505B4B">
          <w:pPr>
            <w:pStyle w:val="TDC3"/>
            <w:tabs>
              <w:tab w:val="right" w:leader="dot" w:pos="8494"/>
            </w:tabs>
            <w:rPr>
              <w:rFonts w:asciiTheme="minorHAnsi" w:eastAsiaTheme="minorEastAsia" w:hAnsiTheme="minorHAnsi"/>
              <w:noProof/>
              <w:lang w:eastAsia="es-ES"/>
            </w:rPr>
          </w:pPr>
          <w:hyperlink w:anchor="_Toc208163925" w:history="1">
            <w:r w:rsidRPr="00A96B97">
              <w:rPr>
                <w:rStyle w:val="Hipervnculo"/>
                <w:noProof/>
              </w:rPr>
              <w:t>7.3.2. Organización espacial</w:t>
            </w:r>
            <w:r>
              <w:rPr>
                <w:noProof/>
                <w:webHidden/>
              </w:rPr>
              <w:tab/>
            </w:r>
            <w:r>
              <w:rPr>
                <w:noProof/>
                <w:webHidden/>
              </w:rPr>
              <w:fldChar w:fldCharType="begin"/>
            </w:r>
            <w:r>
              <w:rPr>
                <w:noProof/>
                <w:webHidden/>
              </w:rPr>
              <w:instrText xml:space="preserve"> PAGEREF _Toc208163925 \h </w:instrText>
            </w:r>
            <w:r>
              <w:rPr>
                <w:noProof/>
                <w:webHidden/>
              </w:rPr>
            </w:r>
            <w:r>
              <w:rPr>
                <w:noProof/>
                <w:webHidden/>
              </w:rPr>
              <w:fldChar w:fldCharType="separate"/>
            </w:r>
            <w:r>
              <w:rPr>
                <w:noProof/>
                <w:webHidden/>
              </w:rPr>
              <w:t>54</w:t>
            </w:r>
            <w:r>
              <w:rPr>
                <w:noProof/>
                <w:webHidden/>
              </w:rPr>
              <w:fldChar w:fldCharType="end"/>
            </w:r>
          </w:hyperlink>
        </w:p>
        <w:p w14:paraId="09FE22E6" w14:textId="24784287" w:rsidR="00505B4B" w:rsidRDefault="00505B4B">
          <w:pPr>
            <w:pStyle w:val="TDC3"/>
            <w:tabs>
              <w:tab w:val="right" w:leader="dot" w:pos="8494"/>
            </w:tabs>
            <w:rPr>
              <w:rFonts w:asciiTheme="minorHAnsi" w:eastAsiaTheme="minorEastAsia" w:hAnsiTheme="minorHAnsi"/>
              <w:noProof/>
              <w:lang w:eastAsia="es-ES"/>
            </w:rPr>
          </w:pPr>
          <w:hyperlink w:anchor="_Toc208163926" w:history="1">
            <w:r w:rsidRPr="00A96B97">
              <w:rPr>
                <w:rStyle w:val="Hipervnculo"/>
                <w:noProof/>
              </w:rPr>
              <w:t>7.3.3. Esquema de colores y simbolización</w:t>
            </w:r>
            <w:r>
              <w:rPr>
                <w:noProof/>
                <w:webHidden/>
              </w:rPr>
              <w:tab/>
            </w:r>
            <w:r>
              <w:rPr>
                <w:noProof/>
                <w:webHidden/>
              </w:rPr>
              <w:fldChar w:fldCharType="begin"/>
            </w:r>
            <w:r>
              <w:rPr>
                <w:noProof/>
                <w:webHidden/>
              </w:rPr>
              <w:instrText xml:space="preserve"> PAGEREF _Toc208163926 \h </w:instrText>
            </w:r>
            <w:r>
              <w:rPr>
                <w:noProof/>
                <w:webHidden/>
              </w:rPr>
            </w:r>
            <w:r>
              <w:rPr>
                <w:noProof/>
                <w:webHidden/>
              </w:rPr>
              <w:fldChar w:fldCharType="separate"/>
            </w:r>
            <w:r>
              <w:rPr>
                <w:noProof/>
                <w:webHidden/>
              </w:rPr>
              <w:t>55</w:t>
            </w:r>
            <w:r>
              <w:rPr>
                <w:noProof/>
                <w:webHidden/>
              </w:rPr>
              <w:fldChar w:fldCharType="end"/>
            </w:r>
          </w:hyperlink>
        </w:p>
        <w:p w14:paraId="758D8E18" w14:textId="075F50A4" w:rsidR="00505B4B" w:rsidRDefault="00505B4B">
          <w:pPr>
            <w:pStyle w:val="TDC3"/>
            <w:tabs>
              <w:tab w:val="right" w:leader="dot" w:pos="8494"/>
            </w:tabs>
            <w:rPr>
              <w:rFonts w:asciiTheme="minorHAnsi" w:eastAsiaTheme="minorEastAsia" w:hAnsiTheme="minorHAnsi"/>
              <w:noProof/>
              <w:lang w:eastAsia="es-ES"/>
            </w:rPr>
          </w:pPr>
          <w:hyperlink w:anchor="_Toc208163927" w:history="1">
            <w:r w:rsidRPr="00A96B97">
              <w:rPr>
                <w:rStyle w:val="Hipervnculo"/>
                <w:noProof/>
              </w:rPr>
              <w:t>7.3.4. Mockup final del visor</w:t>
            </w:r>
            <w:r>
              <w:rPr>
                <w:noProof/>
                <w:webHidden/>
              </w:rPr>
              <w:tab/>
            </w:r>
            <w:r>
              <w:rPr>
                <w:noProof/>
                <w:webHidden/>
              </w:rPr>
              <w:fldChar w:fldCharType="begin"/>
            </w:r>
            <w:r>
              <w:rPr>
                <w:noProof/>
                <w:webHidden/>
              </w:rPr>
              <w:instrText xml:space="preserve"> PAGEREF _Toc208163927 \h </w:instrText>
            </w:r>
            <w:r>
              <w:rPr>
                <w:noProof/>
                <w:webHidden/>
              </w:rPr>
            </w:r>
            <w:r>
              <w:rPr>
                <w:noProof/>
                <w:webHidden/>
              </w:rPr>
              <w:fldChar w:fldCharType="separate"/>
            </w:r>
            <w:r>
              <w:rPr>
                <w:noProof/>
                <w:webHidden/>
              </w:rPr>
              <w:t>55</w:t>
            </w:r>
            <w:r>
              <w:rPr>
                <w:noProof/>
                <w:webHidden/>
              </w:rPr>
              <w:fldChar w:fldCharType="end"/>
            </w:r>
          </w:hyperlink>
        </w:p>
        <w:p w14:paraId="529125EE" w14:textId="581AC4FB" w:rsidR="00505B4B" w:rsidRDefault="00505B4B">
          <w:pPr>
            <w:pStyle w:val="TDC2"/>
            <w:tabs>
              <w:tab w:val="right" w:leader="dot" w:pos="8494"/>
            </w:tabs>
            <w:rPr>
              <w:rFonts w:asciiTheme="minorHAnsi" w:eastAsiaTheme="minorEastAsia" w:hAnsiTheme="minorHAnsi"/>
              <w:noProof/>
              <w:lang w:eastAsia="es-ES"/>
            </w:rPr>
          </w:pPr>
          <w:hyperlink w:anchor="_Toc208163928" w:history="1">
            <w:r w:rsidRPr="00A96B97">
              <w:rPr>
                <w:rStyle w:val="Hipervnculo"/>
                <w:noProof/>
              </w:rPr>
              <w:t>7.4. Implementación técnica</w:t>
            </w:r>
            <w:r>
              <w:rPr>
                <w:noProof/>
                <w:webHidden/>
              </w:rPr>
              <w:tab/>
            </w:r>
            <w:r>
              <w:rPr>
                <w:noProof/>
                <w:webHidden/>
              </w:rPr>
              <w:fldChar w:fldCharType="begin"/>
            </w:r>
            <w:r>
              <w:rPr>
                <w:noProof/>
                <w:webHidden/>
              </w:rPr>
              <w:instrText xml:space="preserve"> PAGEREF _Toc208163928 \h </w:instrText>
            </w:r>
            <w:r>
              <w:rPr>
                <w:noProof/>
                <w:webHidden/>
              </w:rPr>
            </w:r>
            <w:r>
              <w:rPr>
                <w:noProof/>
                <w:webHidden/>
              </w:rPr>
              <w:fldChar w:fldCharType="separate"/>
            </w:r>
            <w:r>
              <w:rPr>
                <w:noProof/>
                <w:webHidden/>
              </w:rPr>
              <w:t>55</w:t>
            </w:r>
            <w:r>
              <w:rPr>
                <w:noProof/>
                <w:webHidden/>
              </w:rPr>
              <w:fldChar w:fldCharType="end"/>
            </w:r>
          </w:hyperlink>
        </w:p>
        <w:p w14:paraId="2568F501" w14:textId="27BEC018" w:rsidR="00505B4B" w:rsidRDefault="00505B4B">
          <w:pPr>
            <w:pStyle w:val="TDC3"/>
            <w:tabs>
              <w:tab w:val="right" w:leader="dot" w:pos="8494"/>
            </w:tabs>
            <w:rPr>
              <w:rFonts w:asciiTheme="minorHAnsi" w:eastAsiaTheme="minorEastAsia" w:hAnsiTheme="minorHAnsi"/>
              <w:noProof/>
              <w:lang w:eastAsia="es-ES"/>
            </w:rPr>
          </w:pPr>
          <w:hyperlink w:anchor="_Toc208163929" w:history="1">
            <w:r w:rsidRPr="00A96B97">
              <w:rPr>
                <w:rStyle w:val="Hipervnculo"/>
                <w:noProof/>
              </w:rPr>
              <w:t>7.4.1. Estructura del proyecto</w:t>
            </w:r>
            <w:r>
              <w:rPr>
                <w:noProof/>
                <w:webHidden/>
              </w:rPr>
              <w:tab/>
            </w:r>
            <w:r>
              <w:rPr>
                <w:noProof/>
                <w:webHidden/>
              </w:rPr>
              <w:fldChar w:fldCharType="begin"/>
            </w:r>
            <w:r>
              <w:rPr>
                <w:noProof/>
                <w:webHidden/>
              </w:rPr>
              <w:instrText xml:space="preserve"> PAGEREF _Toc208163929 \h </w:instrText>
            </w:r>
            <w:r>
              <w:rPr>
                <w:noProof/>
                <w:webHidden/>
              </w:rPr>
            </w:r>
            <w:r>
              <w:rPr>
                <w:noProof/>
                <w:webHidden/>
              </w:rPr>
              <w:fldChar w:fldCharType="separate"/>
            </w:r>
            <w:r>
              <w:rPr>
                <w:noProof/>
                <w:webHidden/>
              </w:rPr>
              <w:t>55</w:t>
            </w:r>
            <w:r>
              <w:rPr>
                <w:noProof/>
                <w:webHidden/>
              </w:rPr>
              <w:fldChar w:fldCharType="end"/>
            </w:r>
          </w:hyperlink>
        </w:p>
        <w:p w14:paraId="468BDD29" w14:textId="24456668" w:rsidR="00505B4B" w:rsidRDefault="00505B4B">
          <w:pPr>
            <w:pStyle w:val="TDC3"/>
            <w:tabs>
              <w:tab w:val="right" w:leader="dot" w:pos="8494"/>
            </w:tabs>
            <w:rPr>
              <w:rFonts w:asciiTheme="minorHAnsi" w:eastAsiaTheme="minorEastAsia" w:hAnsiTheme="minorHAnsi"/>
              <w:noProof/>
              <w:lang w:eastAsia="es-ES"/>
            </w:rPr>
          </w:pPr>
          <w:hyperlink w:anchor="_Toc208163930" w:history="1">
            <w:r w:rsidRPr="00A96B97">
              <w:rPr>
                <w:rStyle w:val="Hipervnculo"/>
                <w:noProof/>
              </w:rPr>
              <w:t>7.4.2. Optimizaciones implementadas</w:t>
            </w:r>
            <w:r>
              <w:rPr>
                <w:noProof/>
                <w:webHidden/>
              </w:rPr>
              <w:tab/>
            </w:r>
            <w:r>
              <w:rPr>
                <w:noProof/>
                <w:webHidden/>
              </w:rPr>
              <w:fldChar w:fldCharType="begin"/>
            </w:r>
            <w:r>
              <w:rPr>
                <w:noProof/>
                <w:webHidden/>
              </w:rPr>
              <w:instrText xml:space="preserve"> PAGEREF _Toc208163930 \h </w:instrText>
            </w:r>
            <w:r>
              <w:rPr>
                <w:noProof/>
                <w:webHidden/>
              </w:rPr>
            </w:r>
            <w:r>
              <w:rPr>
                <w:noProof/>
                <w:webHidden/>
              </w:rPr>
              <w:fldChar w:fldCharType="separate"/>
            </w:r>
            <w:r>
              <w:rPr>
                <w:noProof/>
                <w:webHidden/>
              </w:rPr>
              <w:t>56</w:t>
            </w:r>
            <w:r>
              <w:rPr>
                <w:noProof/>
                <w:webHidden/>
              </w:rPr>
              <w:fldChar w:fldCharType="end"/>
            </w:r>
          </w:hyperlink>
        </w:p>
        <w:p w14:paraId="7EB057C4" w14:textId="7ABBB117" w:rsidR="00505B4B" w:rsidRDefault="00505B4B">
          <w:pPr>
            <w:pStyle w:val="TDC3"/>
            <w:tabs>
              <w:tab w:val="right" w:leader="dot" w:pos="8494"/>
            </w:tabs>
            <w:rPr>
              <w:rFonts w:asciiTheme="minorHAnsi" w:eastAsiaTheme="minorEastAsia" w:hAnsiTheme="minorHAnsi"/>
              <w:noProof/>
              <w:lang w:eastAsia="es-ES"/>
            </w:rPr>
          </w:pPr>
          <w:hyperlink w:anchor="_Toc208163931" w:history="1">
            <w:r w:rsidRPr="00A96B97">
              <w:rPr>
                <w:rStyle w:val="Hipervnculo"/>
                <w:noProof/>
              </w:rPr>
              <w:t>7.4.3. Funcionalidades principales</w:t>
            </w:r>
            <w:r>
              <w:rPr>
                <w:noProof/>
                <w:webHidden/>
              </w:rPr>
              <w:tab/>
            </w:r>
            <w:r>
              <w:rPr>
                <w:noProof/>
                <w:webHidden/>
              </w:rPr>
              <w:fldChar w:fldCharType="begin"/>
            </w:r>
            <w:r>
              <w:rPr>
                <w:noProof/>
                <w:webHidden/>
              </w:rPr>
              <w:instrText xml:space="preserve"> PAGEREF _Toc208163931 \h </w:instrText>
            </w:r>
            <w:r>
              <w:rPr>
                <w:noProof/>
                <w:webHidden/>
              </w:rPr>
            </w:r>
            <w:r>
              <w:rPr>
                <w:noProof/>
                <w:webHidden/>
              </w:rPr>
              <w:fldChar w:fldCharType="separate"/>
            </w:r>
            <w:r>
              <w:rPr>
                <w:noProof/>
                <w:webHidden/>
              </w:rPr>
              <w:t>56</w:t>
            </w:r>
            <w:r>
              <w:rPr>
                <w:noProof/>
                <w:webHidden/>
              </w:rPr>
              <w:fldChar w:fldCharType="end"/>
            </w:r>
          </w:hyperlink>
        </w:p>
        <w:p w14:paraId="4E23ED4B" w14:textId="5DCAF170" w:rsidR="00505B4B" w:rsidRDefault="00505B4B">
          <w:pPr>
            <w:pStyle w:val="TDC2"/>
            <w:tabs>
              <w:tab w:val="right" w:leader="dot" w:pos="8494"/>
            </w:tabs>
            <w:rPr>
              <w:rFonts w:asciiTheme="minorHAnsi" w:eastAsiaTheme="minorEastAsia" w:hAnsiTheme="minorHAnsi"/>
              <w:noProof/>
              <w:lang w:eastAsia="es-ES"/>
            </w:rPr>
          </w:pPr>
          <w:hyperlink w:anchor="_Toc208163932" w:history="1">
            <w:r w:rsidRPr="00A96B97">
              <w:rPr>
                <w:rStyle w:val="Hipervnculo"/>
                <w:noProof/>
              </w:rPr>
              <w:t>7.5. Experiencia de usuario</w:t>
            </w:r>
            <w:r>
              <w:rPr>
                <w:noProof/>
                <w:webHidden/>
              </w:rPr>
              <w:tab/>
            </w:r>
            <w:r>
              <w:rPr>
                <w:noProof/>
                <w:webHidden/>
              </w:rPr>
              <w:fldChar w:fldCharType="begin"/>
            </w:r>
            <w:r>
              <w:rPr>
                <w:noProof/>
                <w:webHidden/>
              </w:rPr>
              <w:instrText xml:space="preserve"> PAGEREF _Toc208163932 \h </w:instrText>
            </w:r>
            <w:r>
              <w:rPr>
                <w:noProof/>
                <w:webHidden/>
              </w:rPr>
            </w:r>
            <w:r>
              <w:rPr>
                <w:noProof/>
                <w:webHidden/>
              </w:rPr>
              <w:fldChar w:fldCharType="separate"/>
            </w:r>
            <w:r>
              <w:rPr>
                <w:noProof/>
                <w:webHidden/>
              </w:rPr>
              <w:t>57</w:t>
            </w:r>
            <w:r>
              <w:rPr>
                <w:noProof/>
                <w:webHidden/>
              </w:rPr>
              <w:fldChar w:fldCharType="end"/>
            </w:r>
          </w:hyperlink>
        </w:p>
        <w:p w14:paraId="53533016" w14:textId="2499642C" w:rsidR="00505B4B" w:rsidRDefault="00505B4B">
          <w:pPr>
            <w:pStyle w:val="TDC3"/>
            <w:tabs>
              <w:tab w:val="right" w:leader="dot" w:pos="8494"/>
            </w:tabs>
            <w:rPr>
              <w:rFonts w:asciiTheme="minorHAnsi" w:eastAsiaTheme="minorEastAsia" w:hAnsiTheme="minorHAnsi"/>
              <w:noProof/>
              <w:lang w:eastAsia="es-ES"/>
            </w:rPr>
          </w:pPr>
          <w:hyperlink w:anchor="_Toc208163933" w:history="1">
            <w:r w:rsidRPr="00A96B97">
              <w:rPr>
                <w:rStyle w:val="Hipervnculo"/>
                <w:noProof/>
              </w:rPr>
              <w:t>7.5.1. Flujo de trabajo típico</w:t>
            </w:r>
            <w:r>
              <w:rPr>
                <w:noProof/>
                <w:webHidden/>
              </w:rPr>
              <w:tab/>
            </w:r>
            <w:r>
              <w:rPr>
                <w:noProof/>
                <w:webHidden/>
              </w:rPr>
              <w:fldChar w:fldCharType="begin"/>
            </w:r>
            <w:r>
              <w:rPr>
                <w:noProof/>
                <w:webHidden/>
              </w:rPr>
              <w:instrText xml:space="preserve"> PAGEREF _Toc208163933 \h </w:instrText>
            </w:r>
            <w:r>
              <w:rPr>
                <w:noProof/>
                <w:webHidden/>
              </w:rPr>
            </w:r>
            <w:r>
              <w:rPr>
                <w:noProof/>
                <w:webHidden/>
              </w:rPr>
              <w:fldChar w:fldCharType="separate"/>
            </w:r>
            <w:r>
              <w:rPr>
                <w:noProof/>
                <w:webHidden/>
              </w:rPr>
              <w:t>57</w:t>
            </w:r>
            <w:r>
              <w:rPr>
                <w:noProof/>
                <w:webHidden/>
              </w:rPr>
              <w:fldChar w:fldCharType="end"/>
            </w:r>
          </w:hyperlink>
        </w:p>
        <w:p w14:paraId="39688DAA" w14:textId="66245C6D" w:rsidR="00505B4B" w:rsidRDefault="00505B4B">
          <w:pPr>
            <w:pStyle w:val="TDC3"/>
            <w:tabs>
              <w:tab w:val="right" w:leader="dot" w:pos="8494"/>
            </w:tabs>
            <w:rPr>
              <w:rFonts w:asciiTheme="minorHAnsi" w:eastAsiaTheme="minorEastAsia" w:hAnsiTheme="minorHAnsi"/>
              <w:noProof/>
              <w:lang w:eastAsia="es-ES"/>
            </w:rPr>
          </w:pPr>
          <w:hyperlink w:anchor="_Toc208163934" w:history="1">
            <w:r w:rsidRPr="00A96B97">
              <w:rPr>
                <w:rStyle w:val="Hipervnculo"/>
                <w:noProof/>
              </w:rPr>
              <w:t>7.5.2. Beneficios para el análisis territorial</w:t>
            </w:r>
            <w:r>
              <w:rPr>
                <w:noProof/>
                <w:webHidden/>
              </w:rPr>
              <w:tab/>
            </w:r>
            <w:r>
              <w:rPr>
                <w:noProof/>
                <w:webHidden/>
              </w:rPr>
              <w:fldChar w:fldCharType="begin"/>
            </w:r>
            <w:r>
              <w:rPr>
                <w:noProof/>
                <w:webHidden/>
              </w:rPr>
              <w:instrText xml:space="preserve"> PAGEREF _Toc208163934 \h </w:instrText>
            </w:r>
            <w:r>
              <w:rPr>
                <w:noProof/>
                <w:webHidden/>
              </w:rPr>
            </w:r>
            <w:r>
              <w:rPr>
                <w:noProof/>
                <w:webHidden/>
              </w:rPr>
              <w:fldChar w:fldCharType="separate"/>
            </w:r>
            <w:r>
              <w:rPr>
                <w:noProof/>
                <w:webHidden/>
              </w:rPr>
              <w:t>57</w:t>
            </w:r>
            <w:r>
              <w:rPr>
                <w:noProof/>
                <w:webHidden/>
              </w:rPr>
              <w:fldChar w:fldCharType="end"/>
            </w:r>
          </w:hyperlink>
        </w:p>
        <w:p w14:paraId="7B0F8C25" w14:textId="789FC40E" w:rsidR="00505B4B" w:rsidRDefault="00505B4B">
          <w:pPr>
            <w:pStyle w:val="TDC1"/>
            <w:rPr>
              <w:rFonts w:asciiTheme="minorHAnsi" w:eastAsiaTheme="minorEastAsia" w:hAnsiTheme="minorHAnsi"/>
              <w:noProof/>
              <w:lang w:eastAsia="es-ES"/>
            </w:rPr>
          </w:pPr>
          <w:hyperlink w:anchor="_Toc208163935" w:history="1">
            <w:r w:rsidRPr="00A96B97">
              <w:rPr>
                <w:rStyle w:val="Hipervnculo"/>
                <w:noProof/>
              </w:rPr>
              <w:t>8. RESULTADOS</w:t>
            </w:r>
            <w:r>
              <w:rPr>
                <w:noProof/>
                <w:webHidden/>
              </w:rPr>
              <w:tab/>
            </w:r>
            <w:r>
              <w:rPr>
                <w:noProof/>
                <w:webHidden/>
              </w:rPr>
              <w:fldChar w:fldCharType="begin"/>
            </w:r>
            <w:r>
              <w:rPr>
                <w:noProof/>
                <w:webHidden/>
              </w:rPr>
              <w:instrText xml:space="preserve"> PAGEREF _Toc208163935 \h </w:instrText>
            </w:r>
            <w:r>
              <w:rPr>
                <w:noProof/>
                <w:webHidden/>
              </w:rPr>
            </w:r>
            <w:r>
              <w:rPr>
                <w:noProof/>
                <w:webHidden/>
              </w:rPr>
              <w:fldChar w:fldCharType="separate"/>
            </w:r>
            <w:r>
              <w:rPr>
                <w:noProof/>
                <w:webHidden/>
              </w:rPr>
              <w:t>58</w:t>
            </w:r>
            <w:r>
              <w:rPr>
                <w:noProof/>
                <w:webHidden/>
              </w:rPr>
              <w:fldChar w:fldCharType="end"/>
            </w:r>
          </w:hyperlink>
        </w:p>
        <w:p w14:paraId="1E805C08" w14:textId="100A9D41" w:rsidR="00505B4B" w:rsidRDefault="00505B4B">
          <w:pPr>
            <w:pStyle w:val="TDC1"/>
            <w:rPr>
              <w:rFonts w:asciiTheme="minorHAnsi" w:eastAsiaTheme="minorEastAsia" w:hAnsiTheme="minorHAnsi"/>
              <w:noProof/>
              <w:lang w:eastAsia="es-ES"/>
            </w:rPr>
          </w:pPr>
          <w:hyperlink w:anchor="_Toc208163936" w:history="1">
            <w:r w:rsidRPr="00A96B97">
              <w:rPr>
                <w:rStyle w:val="Hipervnculo"/>
                <w:noProof/>
              </w:rPr>
              <w:t>9. CONCLUSIONES Y FUTUROS TRABAJOS</w:t>
            </w:r>
            <w:r>
              <w:rPr>
                <w:noProof/>
                <w:webHidden/>
              </w:rPr>
              <w:tab/>
            </w:r>
            <w:r>
              <w:rPr>
                <w:noProof/>
                <w:webHidden/>
              </w:rPr>
              <w:fldChar w:fldCharType="begin"/>
            </w:r>
            <w:r>
              <w:rPr>
                <w:noProof/>
                <w:webHidden/>
              </w:rPr>
              <w:instrText xml:space="preserve"> PAGEREF _Toc208163936 \h </w:instrText>
            </w:r>
            <w:r>
              <w:rPr>
                <w:noProof/>
                <w:webHidden/>
              </w:rPr>
            </w:r>
            <w:r>
              <w:rPr>
                <w:noProof/>
                <w:webHidden/>
              </w:rPr>
              <w:fldChar w:fldCharType="separate"/>
            </w:r>
            <w:r>
              <w:rPr>
                <w:noProof/>
                <w:webHidden/>
              </w:rPr>
              <w:t>59</w:t>
            </w:r>
            <w:r>
              <w:rPr>
                <w:noProof/>
                <w:webHidden/>
              </w:rPr>
              <w:fldChar w:fldCharType="end"/>
            </w:r>
          </w:hyperlink>
        </w:p>
        <w:p w14:paraId="3D576AA9" w14:textId="5991A6A3" w:rsidR="00505B4B" w:rsidRDefault="00505B4B">
          <w:pPr>
            <w:pStyle w:val="TDC1"/>
            <w:rPr>
              <w:rFonts w:asciiTheme="minorHAnsi" w:eastAsiaTheme="minorEastAsia" w:hAnsiTheme="minorHAnsi"/>
              <w:noProof/>
              <w:lang w:eastAsia="es-ES"/>
            </w:rPr>
          </w:pPr>
          <w:hyperlink w:anchor="_Toc208163937" w:history="1">
            <w:r w:rsidRPr="00A96B97">
              <w:rPr>
                <w:rStyle w:val="Hipervnculo"/>
                <w:noProof/>
              </w:rPr>
              <w:t>Referencias</w:t>
            </w:r>
            <w:r>
              <w:rPr>
                <w:noProof/>
                <w:webHidden/>
              </w:rPr>
              <w:tab/>
            </w:r>
            <w:r>
              <w:rPr>
                <w:noProof/>
                <w:webHidden/>
              </w:rPr>
              <w:fldChar w:fldCharType="begin"/>
            </w:r>
            <w:r>
              <w:rPr>
                <w:noProof/>
                <w:webHidden/>
              </w:rPr>
              <w:instrText xml:space="preserve"> PAGEREF _Toc208163937 \h </w:instrText>
            </w:r>
            <w:r>
              <w:rPr>
                <w:noProof/>
                <w:webHidden/>
              </w:rPr>
            </w:r>
            <w:r>
              <w:rPr>
                <w:noProof/>
                <w:webHidden/>
              </w:rPr>
              <w:fldChar w:fldCharType="separate"/>
            </w:r>
            <w:r>
              <w:rPr>
                <w:noProof/>
                <w:webHidden/>
              </w:rPr>
              <w:t>60</w:t>
            </w:r>
            <w:r>
              <w:rPr>
                <w:noProof/>
                <w:webHidden/>
              </w:rPr>
              <w:fldChar w:fldCharType="end"/>
            </w:r>
          </w:hyperlink>
        </w:p>
        <w:p w14:paraId="1E1A5911" w14:textId="43B29CEC" w:rsidR="00505B4B" w:rsidRDefault="00505B4B">
          <w:r>
            <w:rPr>
              <w:b/>
              <w:bCs/>
            </w:rPr>
            <w:fldChar w:fldCharType="end"/>
          </w:r>
        </w:p>
      </w:sdtContent>
    </w:sdt>
    <w:p w14:paraId="2F3FB65C" w14:textId="71EC60D5" w:rsidR="0005688E" w:rsidRDefault="0005688E">
      <w:r>
        <w:br w:type="page"/>
      </w:r>
    </w:p>
    <w:p w14:paraId="47D4DCE6" w14:textId="77777777" w:rsidR="00571CD3" w:rsidRDefault="0005688E" w:rsidP="0005688E">
      <w:pPr>
        <w:jc w:val="center"/>
        <w:rPr>
          <w:noProof/>
        </w:rPr>
      </w:pPr>
      <w:r>
        <w:rPr>
          <w:b/>
          <w:bCs/>
          <w:sz w:val="28"/>
          <w:szCs w:val="28"/>
        </w:rPr>
        <w:lastRenderedPageBreak/>
        <w:t>ÍNDICE DE FIGURAS</w:t>
      </w:r>
      <w:r>
        <w:fldChar w:fldCharType="begin"/>
      </w:r>
      <w:r>
        <w:instrText xml:space="preserve"> TOC \h \z \c "Ilustración" </w:instrText>
      </w:r>
      <w:r>
        <w:fldChar w:fldCharType="separate"/>
      </w:r>
    </w:p>
    <w:p w14:paraId="4C2B45B6" w14:textId="5676DA4B" w:rsidR="00571CD3" w:rsidRDefault="00571CD3">
      <w:pPr>
        <w:pStyle w:val="Tabladeilustraciones"/>
        <w:tabs>
          <w:tab w:val="right" w:leader="dot" w:pos="8494"/>
        </w:tabs>
        <w:rPr>
          <w:rFonts w:asciiTheme="minorHAnsi" w:eastAsiaTheme="minorEastAsia" w:hAnsiTheme="minorHAnsi"/>
          <w:noProof/>
          <w:lang w:eastAsia="es-ES"/>
        </w:rPr>
      </w:pPr>
      <w:hyperlink w:anchor="_Toc208079664" w:history="1">
        <w:r w:rsidRPr="00895464">
          <w:rPr>
            <w:rStyle w:val="Hipervnculo"/>
            <w:noProof/>
          </w:rPr>
          <w:t>Ilustración 1 Distribución espacial de estado socioeconómico y distancia media a instalaciones deportivas en Madrid</w:t>
        </w:r>
        <w:r>
          <w:rPr>
            <w:noProof/>
            <w:webHidden/>
          </w:rPr>
          <w:tab/>
        </w:r>
        <w:r>
          <w:rPr>
            <w:noProof/>
            <w:webHidden/>
          </w:rPr>
          <w:fldChar w:fldCharType="begin"/>
        </w:r>
        <w:r>
          <w:rPr>
            <w:noProof/>
            <w:webHidden/>
          </w:rPr>
          <w:instrText xml:space="preserve"> PAGEREF _Toc208079664 \h </w:instrText>
        </w:r>
        <w:r>
          <w:rPr>
            <w:noProof/>
            <w:webHidden/>
          </w:rPr>
        </w:r>
        <w:r>
          <w:rPr>
            <w:noProof/>
            <w:webHidden/>
          </w:rPr>
          <w:fldChar w:fldCharType="separate"/>
        </w:r>
        <w:r>
          <w:rPr>
            <w:noProof/>
            <w:webHidden/>
          </w:rPr>
          <w:t>6</w:t>
        </w:r>
        <w:r>
          <w:rPr>
            <w:noProof/>
            <w:webHidden/>
          </w:rPr>
          <w:fldChar w:fldCharType="end"/>
        </w:r>
      </w:hyperlink>
    </w:p>
    <w:p w14:paraId="331E2F02" w14:textId="4F131BF0" w:rsidR="00571CD3" w:rsidRDefault="00571CD3">
      <w:pPr>
        <w:pStyle w:val="Tabladeilustraciones"/>
        <w:tabs>
          <w:tab w:val="right" w:leader="dot" w:pos="8494"/>
        </w:tabs>
        <w:rPr>
          <w:rFonts w:asciiTheme="minorHAnsi" w:eastAsiaTheme="minorEastAsia" w:hAnsiTheme="minorHAnsi"/>
          <w:noProof/>
          <w:lang w:eastAsia="es-ES"/>
        </w:rPr>
      </w:pPr>
      <w:hyperlink w:anchor="_Toc208079665" w:history="1">
        <w:r w:rsidRPr="00895464">
          <w:rPr>
            <w:rStyle w:val="Hipervnculo"/>
            <w:noProof/>
          </w:rPr>
          <w:t>Ilustración 2 Ilustración del artículo de Roca y Moreno-Jimenez</w:t>
        </w:r>
        <w:r>
          <w:rPr>
            <w:noProof/>
            <w:webHidden/>
          </w:rPr>
          <w:tab/>
        </w:r>
        <w:r>
          <w:rPr>
            <w:noProof/>
            <w:webHidden/>
          </w:rPr>
          <w:fldChar w:fldCharType="begin"/>
        </w:r>
        <w:r>
          <w:rPr>
            <w:noProof/>
            <w:webHidden/>
          </w:rPr>
          <w:instrText xml:space="preserve"> PAGEREF _Toc208079665 \h </w:instrText>
        </w:r>
        <w:r>
          <w:rPr>
            <w:noProof/>
            <w:webHidden/>
          </w:rPr>
        </w:r>
        <w:r>
          <w:rPr>
            <w:noProof/>
            <w:webHidden/>
          </w:rPr>
          <w:fldChar w:fldCharType="separate"/>
        </w:r>
        <w:r>
          <w:rPr>
            <w:noProof/>
            <w:webHidden/>
          </w:rPr>
          <w:t>6</w:t>
        </w:r>
        <w:r>
          <w:rPr>
            <w:noProof/>
            <w:webHidden/>
          </w:rPr>
          <w:fldChar w:fldCharType="end"/>
        </w:r>
      </w:hyperlink>
    </w:p>
    <w:p w14:paraId="27FE3C0A" w14:textId="130F2394" w:rsidR="00571CD3" w:rsidRDefault="00571CD3">
      <w:pPr>
        <w:pStyle w:val="Tabladeilustraciones"/>
        <w:tabs>
          <w:tab w:val="right" w:leader="dot" w:pos="8494"/>
        </w:tabs>
        <w:rPr>
          <w:rFonts w:asciiTheme="minorHAnsi" w:eastAsiaTheme="minorEastAsia" w:hAnsiTheme="minorHAnsi"/>
          <w:noProof/>
          <w:lang w:eastAsia="es-ES"/>
        </w:rPr>
      </w:pPr>
      <w:hyperlink w:anchor="_Toc208079666" w:history="1">
        <w:r w:rsidRPr="00895464">
          <w:rPr>
            <w:rStyle w:val="Hipervnculo"/>
            <w:noProof/>
          </w:rPr>
          <w:t>Ilustración 3 Ejemplo de isócronas [17]</w:t>
        </w:r>
        <w:r>
          <w:rPr>
            <w:noProof/>
            <w:webHidden/>
          </w:rPr>
          <w:tab/>
        </w:r>
        <w:r>
          <w:rPr>
            <w:noProof/>
            <w:webHidden/>
          </w:rPr>
          <w:fldChar w:fldCharType="begin"/>
        </w:r>
        <w:r>
          <w:rPr>
            <w:noProof/>
            <w:webHidden/>
          </w:rPr>
          <w:instrText xml:space="preserve"> PAGEREF _Toc208079666 \h </w:instrText>
        </w:r>
        <w:r>
          <w:rPr>
            <w:noProof/>
            <w:webHidden/>
          </w:rPr>
        </w:r>
        <w:r>
          <w:rPr>
            <w:noProof/>
            <w:webHidden/>
          </w:rPr>
          <w:fldChar w:fldCharType="separate"/>
        </w:r>
        <w:r>
          <w:rPr>
            <w:noProof/>
            <w:webHidden/>
          </w:rPr>
          <w:t>7</w:t>
        </w:r>
        <w:r>
          <w:rPr>
            <w:noProof/>
            <w:webHidden/>
          </w:rPr>
          <w:fldChar w:fldCharType="end"/>
        </w:r>
      </w:hyperlink>
    </w:p>
    <w:p w14:paraId="5F521D14" w14:textId="64125D81" w:rsidR="00571CD3" w:rsidRDefault="00571CD3">
      <w:pPr>
        <w:pStyle w:val="Tabladeilustraciones"/>
        <w:tabs>
          <w:tab w:val="right" w:leader="dot" w:pos="8494"/>
        </w:tabs>
        <w:rPr>
          <w:rFonts w:asciiTheme="minorHAnsi" w:eastAsiaTheme="minorEastAsia" w:hAnsiTheme="minorHAnsi"/>
          <w:noProof/>
          <w:lang w:eastAsia="es-ES"/>
        </w:rPr>
      </w:pPr>
      <w:hyperlink w:anchor="_Toc208079667" w:history="1">
        <w:r w:rsidRPr="00895464">
          <w:rPr>
            <w:rStyle w:val="Hipervnculo"/>
            <w:noProof/>
          </w:rPr>
          <w:t>Ilustración 4 Ejemplo del uso de 2SFCA para la región de Xi'an en China [18]</w:t>
        </w:r>
        <w:r>
          <w:rPr>
            <w:noProof/>
            <w:webHidden/>
          </w:rPr>
          <w:tab/>
        </w:r>
        <w:r>
          <w:rPr>
            <w:noProof/>
            <w:webHidden/>
          </w:rPr>
          <w:fldChar w:fldCharType="begin"/>
        </w:r>
        <w:r>
          <w:rPr>
            <w:noProof/>
            <w:webHidden/>
          </w:rPr>
          <w:instrText xml:space="preserve"> PAGEREF _Toc208079667 \h </w:instrText>
        </w:r>
        <w:r>
          <w:rPr>
            <w:noProof/>
            <w:webHidden/>
          </w:rPr>
        </w:r>
        <w:r>
          <w:rPr>
            <w:noProof/>
            <w:webHidden/>
          </w:rPr>
          <w:fldChar w:fldCharType="separate"/>
        </w:r>
        <w:r>
          <w:rPr>
            <w:noProof/>
            <w:webHidden/>
          </w:rPr>
          <w:t>7</w:t>
        </w:r>
        <w:r>
          <w:rPr>
            <w:noProof/>
            <w:webHidden/>
          </w:rPr>
          <w:fldChar w:fldCharType="end"/>
        </w:r>
      </w:hyperlink>
    </w:p>
    <w:p w14:paraId="6C32731C" w14:textId="44E81636" w:rsidR="00571CD3" w:rsidRDefault="00571CD3">
      <w:pPr>
        <w:pStyle w:val="Tabladeilustraciones"/>
        <w:tabs>
          <w:tab w:val="right" w:leader="dot" w:pos="8494"/>
        </w:tabs>
        <w:rPr>
          <w:rFonts w:asciiTheme="minorHAnsi" w:eastAsiaTheme="minorEastAsia" w:hAnsiTheme="minorHAnsi"/>
          <w:noProof/>
          <w:lang w:eastAsia="es-ES"/>
        </w:rPr>
      </w:pPr>
      <w:hyperlink w:anchor="_Toc208079668" w:history="1">
        <w:r w:rsidRPr="00895464">
          <w:rPr>
            <w:rStyle w:val="Hipervnculo"/>
            <w:noProof/>
          </w:rPr>
          <w:t>Ilustración 5 Modelo gravitacional sobre accesibilidad a centros sanitarios en Nueva Escocia [19]</w:t>
        </w:r>
        <w:r>
          <w:rPr>
            <w:noProof/>
            <w:webHidden/>
          </w:rPr>
          <w:tab/>
        </w:r>
        <w:r>
          <w:rPr>
            <w:noProof/>
            <w:webHidden/>
          </w:rPr>
          <w:fldChar w:fldCharType="begin"/>
        </w:r>
        <w:r>
          <w:rPr>
            <w:noProof/>
            <w:webHidden/>
          </w:rPr>
          <w:instrText xml:space="preserve"> PAGEREF _Toc208079668 \h </w:instrText>
        </w:r>
        <w:r>
          <w:rPr>
            <w:noProof/>
            <w:webHidden/>
          </w:rPr>
        </w:r>
        <w:r>
          <w:rPr>
            <w:noProof/>
            <w:webHidden/>
          </w:rPr>
          <w:fldChar w:fldCharType="separate"/>
        </w:r>
        <w:r>
          <w:rPr>
            <w:noProof/>
            <w:webHidden/>
          </w:rPr>
          <w:t>8</w:t>
        </w:r>
        <w:r>
          <w:rPr>
            <w:noProof/>
            <w:webHidden/>
          </w:rPr>
          <w:fldChar w:fldCharType="end"/>
        </w:r>
      </w:hyperlink>
    </w:p>
    <w:p w14:paraId="6676FA1F" w14:textId="6B5B9D23" w:rsidR="00571CD3" w:rsidRDefault="00571CD3">
      <w:pPr>
        <w:pStyle w:val="Tabladeilustraciones"/>
        <w:tabs>
          <w:tab w:val="right" w:leader="dot" w:pos="8494"/>
        </w:tabs>
        <w:rPr>
          <w:rFonts w:asciiTheme="minorHAnsi" w:eastAsiaTheme="minorEastAsia" w:hAnsiTheme="minorHAnsi"/>
          <w:noProof/>
          <w:lang w:eastAsia="es-ES"/>
        </w:rPr>
      </w:pPr>
      <w:hyperlink w:anchor="_Toc208079669" w:history="1">
        <w:r w:rsidRPr="00895464">
          <w:rPr>
            <w:rStyle w:val="Hipervnculo"/>
            <w:noProof/>
          </w:rPr>
          <w:t>Ilustración 6 Ejemplo de uso de nearest facility</w:t>
        </w:r>
        <w:r>
          <w:rPr>
            <w:noProof/>
            <w:webHidden/>
          </w:rPr>
          <w:tab/>
        </w:r>
        <w:r>
          <w:rPr>
            <w:noProof/>
            <w:webHidden/>
          </w:rPr>
          <w:fldChar w:fldCharType="begin"/>
        </w:r>
        <w:r>
          <w:rPr>
            <w:noProof/>
            <w:webHidden/>
          </w:rPr>
          <w:instrText xml:space="preserve"> PAGEREF _Toc208079669 \h </w:instrText>
        </w:r>
        <w:r>
          <w:rPr>
            <w:noProof/>
            <w:webHidden/>
          </w:rPr>
        </w:r>
        <w:r>
          <w:rPr>
            <w:noProof/>
            <w:webHidden/>
          </w:rPr>
          <w:fldChar w:fldCharType="separate"/>
        </w:r>
        <w:r>
          <w:rPr>
            <w:noProof/>
            <w:webHidden/>
          </w:rPr>
          <w:t>8</w:t>
        </w:r>
        <w:r>
          <w:rPr>
            <w:noProof/>
            <w:webHidden/>
          </w:rPr>
          <w:fldChar w:fldCharType="end"/>
        </w:r>
      </w:hyperlink>
    </w:p>
    <w:p w14:paraId="7D666853" w14:textId="34F32A1B" w:rsidR="00571CD3" w:rsidRDefault="00571CD3">
      <w:pPr>
        <w:pStyle w:val="Tabladeilustraciones"/>
        <w:tabs>
          <w:tab w:val="right" w:leader="dot" w:pos="8494"/>
        </w:tabs>
        <w:rPr>
          <w:rFonts w:asciiTheme="minorHAnsi" w:eastAsiaTheme="minorEastAsia" w:hAnsiTheme="minorHAnsi"/>
          <w:noProof/>
          <w:lang w:eastAsia="es-ES"/>
        </w:rPr>
      </w:pPr>
      <w:hyperlink w:anchor="_Toc208079670" w:history="1">
        <w:r w:rsidRPr="00895464">
          <w:rPr>
            <w:rStyle w:val="Hipervnculo"/>
            <w:noProof/>
          </w:rPr>
          <w:t>Ilustración 7 Ejemplo de interacción entre HTML, CSS y JS [20]</w:t>
        </w:r>
        <w:r>
          <w:rPr>
            <w:noProof/>
            <w:webHidden/>
          </w:rPr>
          <w:tab/>
        </w:r>
        <w:r>
          <w:rPr>
            <w:noProof/>
            <w:webHidden/>
          </w:rPr>
          <w:fldChar w:fldCharType="begin"/>
        </w:r>
        <w:r>
          <w:rPr>
            <w:noProof/>
            <w:webHidden/>
          </w:rPr>
          <w:instrText xml:space="preserve"> PAGEREF _Toc208079670 \h </w:instrText>
        </w:r>
        <w:r>
          <w:rPr>
            <w:noProof/>
            <w:webHidden/>
          </w:rPr>
        </w:r>
        <w:r>
          <w:rPr>
            <w:noProof/>
            <w:webHidden/>
          </w:rPr>
          <w:fldChar w:fldCharType="separate"/>
        </w:r>
        <w:r>
          <w:rPr>
            <w:noProof/>
            <w:webHidden/>
          </w:rPr>
          <w:t>10</w:t>
        </w:r>
        <w:r>
          <w:rPr>
            <w:noProof/>
            <w:webHidden/>
          </w:rPr>
          <w:fldChar w:fldCharType="end"/>
        </w:r>
      </w:hyperlink>
    </w:p>
    <w:p w14:paraId="5CBD3C06" w14:textId="5DF0629C" w:rsidR="00571CD3" w:rsidRDefault="00571CD3">
      <w:pPr>
        <w:pStyle w:val="Tabladeilustraciones"/>
        <w:tabs>
          <w:tab w:val="right" w:leader="dot" w:pos="8494"/>
        </w:tabs>
        <w:rPr>
          <w:rFonts w:asciiTheme="minorHAnsi" w:eastAsiaTheme="minorEastAsia" w:hAnsiTheme="minorHAnsi"/>
          <w:noProof/>
          <w:lang w:eastAsia="es-ES"/>
        </w:rPr>
      </w:pPr>
      <w:hyperlink w:anchor="_Toc208079671" w:history="1">
        <w:r w:rsidRPr="00895464">
          <w:rPr>
            <w:rStyle w:val="Hipervnculo"/>
            <w:noProof/>
          </w:rPr>
          <w:t>Ilustración 8 Ejemplo de consulta a Routes API</w:t>
        </w:r>
        <w:r>
          <w:rPr>
            <w:noProof/>
            <w:webHidden/>
          </w:rPr>
          <w:tab/>
        </w:r>
        <w:r>
          <w:rPr>
            <w:noProof/>
            <w:webHidden/>
          </w:rPr>
          <w:fldChar w:fldCharType="begin"/>
        </w:r>
        <w:r>
          <w:rPr>
            <w:noProof/>
            <w:webHidden/>
          </w:rPr>
          <w:instrText xml:space="preserve"> PAGEREF _Toc208079671 \h </w:instrText>
        </w:r>
        <w:r>
          <w:rPr>
            <w:noProof/>
            <w:webHidden/>
          </w:rPr>
        </w:r>
        <w:r>
          <w:rPr>
            <w:noProof/>
            <w:webHidden/>
          </w:rPr>
          <w:fldChar w:fldCharType="separate"/>
        </w:r>
        <w:r>
          <w:rPr>
            <w:noProof/>
            <w:webHidden/>
          </w:rPr>
          <w:t>15</w:t>
        </w:r>
        <w:r>
          <w:rPr>
            <w:noProof/>
            <w:webHidden/>
          </w:rPr>
          <w:fldChar w:fldCharType="end"/>
        </w:r>
      </w:hyperlink>
    </w:p>
    <w:p w14:paraId="62B4A664" w14:textId="316C66B6" w:rsidR="00571CD3" w:rsidRDefault="00571CD3">
      <w:pPr>
        <w:pStyle w:val="Tabladeilustraciones"/>
        <w:tabs>
          <w:tab w:val="right" w:leader="dot" w:pos="8494"/>
        </w:tabs>
        <w:rPr>
          <w:rFonts w:asciiTheme="minorHAnsi" w:eastAsiaTheme="minorEastAsia" w:hAnsiTheme="minorHAnsi"/>
          <w:noProof/>
          <w:lang w:eastAsia="es-ES"/>
        </w:rPr>
      </w:pPr>
      <w:hyperlink w:anchor="_Toc208079672" w:history="1">
        <w:r w:rsidRPr="00895464">
          <w:rPr>
            <w:rStyle w:val="Hipervnculo"/>
            <w:noProof/>
          </w:rPr>
          <w:t>Ilustración 9 Ejemplo de respuesta de Routes API</w:t>
        </w:r>
        <w:r>
          <w:rPr>
            <w:noProof/>
            <w:webHidden/>
          </w:rPr>
          <w:tab/>
        </w:r>
        <w:r>
          <w:rPr>
            <w:noProof/>
            <w:webHidden/>
          </w:rPr>
          <w:fldChar w:fldCharType="begin"/>
        </w:r>
        <w:r>
          <w:rPr>
            <w:noProof/>
            <w:webHidden/>
          </w:rPr>
          <w:instrText xml:space="preserve"> PAGEREF _Toc208079672 \h </w:instrText>
        </w:r>
        <w:r>
          <w:rPr>
            <w:noProof/>
            <w:webHidden/>
          </w:rPr>
        </w:r>
        <w:r>
          <w:rPr>
            <w:noProof/>
            <w:webHidden/>
          </w:rPr>
          <w:fldChar w:fldCharType="separate"/>
        </w:r>
        <w:r>
          <w:rPr>
            <w:noProof/>
            <w:webHidden/>
          </w:rPr>
          <w:t>16</w:t>
        </w:r>
        <w:r>
          <w:rPr>
            <w:noProof/>
            <w:webHidden/>
          </w:rPr>
          <w:fldChar w:fldCharType="end"/>
        </w:r>
      </w:hyperlink>
    </w:p>
    <w:p w14:paraId="47603FF7" w14:textId="5867D41D" w:rsidR="00571CD3" w:rsidRDefault="00571CD3">
      <w:pPr>
        <w:pStyle w:val="Tabladeilustraciones"/>
        <w:tabs>
          <w:tab w:val="right" w:leader="dot" w:pos="8494"/>
        </w:tabs>
        <w:rPr>
          <w:rFonts w:asciiTheme="minorHAnsi" w:eastAsiaTheme="minorEastAsia" w:hAnsiTheme="minorHAnsi"/>
          <w:noProof/>
          <w:lang w:eastAsia="es-ES"/>
        </w:rPr>
      </w:pPr>
      <w:hyperlink w:anchor="_Toc208079673" w:history="1">
        <w:r w:rsidRPr="00895464">
          <w:rPr>
            <w:rStyle w:val="Hipervnculo"/>
            <w:noProof/>
          </w:rPr>
          <w:t>Ilustración 10 Captura de pantalla de la página web NOMECALLES</w:t>
        </w:r>
        <w:r>
          <w:rPr>
            <w:noProof/>
            <w:webHidden/>
          </w:rPr>
          <w:tab/>
        </w:r>
        <w:r>
          <w:rPr>
            <w:noProof/>
            <w:webHidden/>
          </w:rPr>
          <w:fldChar w:fldCharType="begin"/>
        </w:r>
        <w:r>
          <w:rPr>
            <w:noProof/>
            <w:webHidden/>
          </w:rPr>
          <w:instrText xml:space="preserve"> PAGEREF _Toc208079673 \h </w:instrText>
        </w:r>
        <w:r>
          <w:rPr>
            <w:noProof/>
            <w:webHidden/>
          </w:rPr>
        </w:r>
        <w:r>
          <w:rPr>
            <w:noProof/>
            <w:webHidden/>
          </w:rPr>
          <w:fldChar w:fldCharType="separate"/>
        </w:r>
        <w:r>
          <w:rPr>
            <w:noProof/>
            <w:webHidden/>
          </w:rPr>
          <w:t>18</w:t>
        </w:r>
        <w:r>
          <w:rPr>
            <w:noProof/>
            <w:webHidden/>
          </w:rPr>
          <w:fldChar w:fldCharType="end"/>
        </w:r>
      </w:hyperlink>
    </w:p>
    <w:p w14:paraId="5282C750" w14:textId="3A235A4F" w:rsidR="00571CD3" w:rsidRDefault="00571CD3">
      <w:pPr>
        <w:pStyle w:val="Tabladeilustraciones"/>
        <w:tabs>
          <w:tab w:val="right" w:leader="dot" w:pos="8494"/>
        </w:tabs>
        <w:rPr>
          <w:rFonts w:asciiTheme="minorHAnsi" w:eastAsiaTheme="minorEastAsia" w:hAnsiTheme="minorHAnsi"/>
          <w:noProof/>
          <w:lang w:eastAsia="es-ES"/>
        </w:rPr>
      </w:pPr>
      <w:hyperlink w:anchor="_Toc208079674" w:history="1">
        <w:r w:rsidRPr="00895464">
          <w:rPr>
            <w:rStyle w:val="Hipervnculo"/>
            <w:noProof/>
          </w:rPr>
          <w:t>Ilustración 11 Ejemplo de núcleos poblacionales dentro del mismo municipio</w:t>
        </w:r>
        <w:r>
          <w:rPr>
            <w:noProof/>
            <w:webHidden/>
          </w:rPr>
          <w:tab/>
        </w:r>
        <w:r>
          <w:rPr>
            <w:noProof/>
            <w:webHidden/>
          </w:rPr>
          <w:fldChar w:fldCharType="begin"/>
        </w:r>
        <w:r>
          <w:rPr>
            <w:noProof/>
            <w:webHidden/>
          </w:rPr>
          <w:instrText xml:space="preserve"> PAGEREF _Toc208079674 \h </w:instrText>
        </w:r>
        <w:r>
          <w:rPr>
            <w:noProof/>
            <w:webHidden/>
          </w:rPr>
        </w:r>
        <w:r>
          <w:rPr>
            <w:noProof/>
            <w:webHidden/>
          </w:rPr>
          <w:fldChar w:fldCharType="separate"/>
        </w:r>
        <w:r>
          <w:rPr>
            <w:noProof/>
            <w:webHidden/>
          </w:rPr>
          <w:t>20</w:t>
        </w:r>
        <w:r>
          <w:rPr>
            <w:noProof/>
            <w:webHidden/>
          </w:rPr>
          <w:fldChar w:fldCharType="end"/>
        </w:r>
      </w:hyperlink>
    </w:p>
    <w:p w14:paraId="7E252711" w14:textId="7F2B7F4E" w:rsidR="00571CD3" w:rsidRDefault="00571CD3">
      <w:pPr>
        <w:pStyle w:val="Tabladeilustraciones"/>
        <w:tabs>
          <w:tab w:val="right" w:leader="dot" w:pos="8494"/>
        </w:tabs>
        <w:rPr>
          <w:rFonts w:asciiTheme="minorHAnsi" w:eastAsiaTheme="minorEastAsia" w:hAnsiTheme="minorHAnsi"/>
          <w:noProof/>
          <w:lang w:eastAsia="es-ES"/>
        </w:rPr>
      </w:pPr>
      <w:hyperlink w:anchor="_Toc208079675" w:history="1">
        <w:r w:rsidRPr="00895464">
          <w:rPr>
            <w:rStyle w:val="Hipervnculo"/>
            <w:noProof/>
          </w:rPr>
          <w:t>Ilustración 12 Ejemplo de uso de la función de Unión en QGIS</w:t>
        </w:r>
        <w:r>
          <w:rPr>
            <w:noProof/>
            <w:webHidden/>
          </w:rPr>
          <w:tab/>
        </w:r>
        <w:r>
          <w:rPr>
            <w:noProof/>
            <w:webHidden/>
          </w:rPr>
          <w:fldChar w:fldCharType="begin"/>
        </w:r>
        <w:r>
          <w:rPr>
            <w:noProof/>
            <w:webHidden/>
          </w:rPr>
          <w:instrText xml:space="preserve"> PAGEREF _Toc208079675 \h </w:instrText>
        </w:r>
        <w:r>
          <w:rPr>
            <w:noProof/>
            <w:webHidden/>
          </w:rPr>
        </w:r>
        <w:r>
          <w:rPr>
            <w:noProof/>
            <w:webHidden/>
          </w:rPr>
          <w:fldChar w:fldCharType="separate"/>
        </w:r>
        <w:r>
          <w:rPr>
            <w:noProof/>
            <w:webHidden/>
          </w:rPr>
          <w:t>22</w:t>
        </w:r>
        <w:r>
          <w:rPr>
            <w:noProof/>
            <w:webHidden/>
          </w:rPr>
          <w:fldChar w:fldCharType="end"/>
        </w:r>
      </w:hyperlink>
    </w:p>
    <w:p w14:paraId="7258C3AA" w14:textId="54F21D91" w:rsidR="00571CD3" w:rsidRDefault="00571CD3">
      <w:pPr>
        <w:pStyle w:val="Tabladeilustraciones"/>
        <w:tabs>
          <w:tab w:val="right" w:leader="dot" w:pos="8494"/>
        </w:tabs>
        <w:rPr>
          <w:rFonts w:asciiTheme="minorHAnsi" w:eastAsiaTheme="minorEastAsia" w:hAnsiTheme="minorHAnsi"/>
          <w:noProof/>
          <w:lang w:eastAsia="es-ES"/>
        </w:rPr>
      </w:pPr>
      <w:hyperlink w:anchor="_Toc208079676" w:history="1">
        <w:r w:rsidRPr="00895464">
          <w:rPr>
            <w:rStyle w:val="Hipervnculo"/>
            <w:noProof/>
          </w:rPr>
          <w:t>Ilustración 13 Proceso de filtrado de núcleos poblacionales</w:t>
        </w:r>
        <w:r>
          <w:rPr>
            <w:noProof/>
            <w:webHidden/>
          </w:rPr>
          <w:tab/>
        </w:r>
        <w:r>
          <w:rPr>
            <w:noProof/>
            <w:webHidden/>
          </w:rPr>
          <w:fldChar w:fldCharType="begin"/>
        </w:r>
        <w:r>
          <w:rPr>
            <w:noProof/>
            <w:webHidden/>
          </w:rPr>
          <w:instrText xml:space="preserve"> PAGEREF _Toc208079676 \h </w:instrText>
        </w:r>
        <w:r>
          <w:rPr>
            <w:noProof/>
            <w:webHidden/>
          </w:rPr>
        </w:r>
        <w:r>
          <w:rPr>
            <w:noProof/>
            <w:webHidden/>
          </w:rPr>
          <w:fldChar w:fldCharType="separate"/>
        </w:r>
        <w:r>
          <w:rPr>
            <w:noProof/>
            <w:webHidden/>
          </w:rPr>
          <w:t>23</w:t>
        </w:r>
        <w:r>
          <w:rPr>
            <w:noProof/>
            <w:webHidden/>
          </w:rPr>
          <w:fldChar w:fldCharType="end"/>
        </w:r>
      </w:hyperlink>
    </w:p>
    <w:p w14:paraId="525740C6" w14:textId="2FAB25C9" w:rsidR="00571CD3" w:rsidRDefault="00571CD3">
      <w:pPr>
        <w:pStyle w:val="Tabladeilustraciones"/>
        <w:tabs>
          <w:tab w:val="right" w:leader="dot" w:pos="8494"/>
        </w:tabs>
        <w:rPr>
          <w:rFonts w:asciiTheme="minorHAnsi" w:eastAsiaTheme="minorEastAsia" w:hAnsiTheme="minorHAnsi"/>
          <w:noProof/>
          <w:lang w:eastAsia="es-ES"/>
        </w:rPr>
      </w:pPr>
      <w:hyperlink w:anchor="_Toc208079677" w:history="1">
        <w:r w:rsidRPr="00895464">
          <w:rPr>
            <w:rStyle w:val="Hipervnculo"/>
            <w:noProof/>
          </w:rPr>
          <w:t>Ilustración 14 Ejemplo de centroides en núcleos poblacionales no convexos</w:t>
        </w:r>
        <w:r>
          <w:rPr>
            <w:noProof/>
            <w:webHidden/>
          </w:rPr>
          <w:tab/>
        </w:r>
        <w:r>
          <w:rPr>
            <w:noProof/>
            <w:webHidden/>
          </w:rPr>
          <w:fldChar w:fldCharType="begin"/>
        </w:r>
        <w:r>
          <w:rPr>
            <w:noProof/>
            <w:webHidden/>
          </w:rPr>
          <w:instrText xml:space="preserve"> PAGEREF _Toc208079677 \h </w:instrText>
        </w:r>
        <w:r>
          <w:rPr>
            <w:noProof/>
            <w:webHidden/>
          </w:rPr>
        </w:r>
        <w:r>
          <w:rPr>
            <w:noProof/>
            <w:webHidden/>
          </w:rPr>
          <w:fldChar w:fldCharType="separate"/>
        </w:r>
        <w:r>
          <w:rPr>
            <w:noProof/>
            <w:webHidden/>
          </w:rPr>
          <w:t>24</w:t>
        </w:r>
        <w:r>
          <w:rPr>
            <w:noProof/>
            <w:webHidden/>
          </w:rPr>
          <w:fldChar w:fldCharType="end"/>
        </w:r>
      </w:hyperlink>
    </w:p>
    <w:p w14:paraId="785CDB0C" w14:textId="3D7BCC65" w:rsidR="00571CD3" w:rsidRDefault="00571CD3">
      <w:pPr>
        <w:pStyle w:val="Tabladeilustraciones"/>
        <w:tabs>
          <w:tab w:val="right" w:leader="dot" w:pos="8494"/>
        </w:tabs>
        <w:rPr>
          <w:rFonts w:asciiTheme="minorHAnsi" w:eastAsiaTheme="minorEastAsia" w:hAnsiTheme="minorHAnsi"/>
          <w:noProof/>
          <w:lang w:eastAsia="es-ES"/>
        </w:rPr>
      </w:pPr>
      <w:hyperlink w:anchor="_Toc208079678" w:history="1">
        <w:r w:rsidRPr="00895464">
          <w:rPr>
            <w:rStyle w:val="Hipervnculo"/>
            <w:noProof/>
          </w:rPr>
          <w:t>Ilustración 15 Carreteras antes y despues del uso de la herramienta Cortar</w:t>
        </w:r>
        <w:r>
          <w:rPr>
            <w:noProof/>
            <w:webHidden/>
          </w:rPr>
          <w:tab/>
        </w:r>
        <w:r>
          <w:rPr>
            <w:noProof/>
            <w:webHidden/>
          </w:rPr>
          <w:fldChar w:fldCharType="begin"/>
        </w:r>
        <w:r>
          <w:rPr>
            <w:noProof/>
            <w:webHidden/>
          </w:rPr>
          <w:instrText xml:space="preserve"> PAGEREF _Toc208079678 \h </w:instrText>
        </w:r>
        <w:r>
          <w:rPr>
            <w:noProof/>
            <w:webHidden/>
          </w:rPr>
        </w:r>
        <w:r>
          <w:rPr>
            <w:noProof/>
            <w:webHidden/>
          </w:rPr>
          <w:fldChar w:fldCharType="separate"/>
        </w:r>
        <w:r>
          <w:rPr>
            <w:noProof/>
            <w:webHidden/>
          </w:rPr>
          <w:t>25</w:t>
        </w:r>
        <w:r>
          <w:rPr>
            <w:noProof/>
            <w:webHidden/>
          </w:rPr>
          <w:fldChar w:fldCharType="end"/>
        </w:r>
      </w:hyperlink>
    </w:p>
    <w:p w14:paraId="1D4C4383" w14:textId="7C718057" w:rsidR="00571CD3" w:rsidRDefault="00571CD3">
      <w:pPr>
        <w:pStyle w:val="Tabladeilustraciones"/>
        <w:tabs>
          <w:tab w:val="right" w:leader="dot" w:pos="8494"/>
        </w:tabs>
        <w:rPr>
          <w:rFonts w:asciiTheme="minorHAnsi" w:eastAsiaTheme="minorEastAsia" w:hAnsiTheme="minorHAnsi"/>
          <w:noProof/>
          <w:lang w:eastAsia="es-ES"/>
        </w:rPr>
      </w:pPr>
      <w:hyperlink w:anchor="_Toc208079679" w:history="1">
        <w:r w:rsidRPr="00895464">
          <w:rPr>
            <w:rStyle w:val="Hipervnculo"/>
            <w:noProof/>
          </w:rPr>
          <w:t>Ilustración 16 Ajuste de centroide a carretera</w:t>
        </w:r>
        <w:r>
          <w:rPr>
            <w:noProof/>
            <w:webHidden/>
          </w:rPr>
          <w:tab/>
        </w:r>
        <w:r>
          <w:rPr>
            <w:noProof/>
            <w:webHidden/>
          </w:rPr>
          <w:fldChar w:fldCharType="begin"/>
        </w:r>
        <w:r>
          <w:rPr>
            <w:noProof/>
            <w:webHidden/>
          </w:rPr>
          <w:instrText xml:space="preserve"> PAGEREF _Toc208079679 \h </w:instrText>
        </w:r>
        <w:r>
          <w:rPr>
            <w:noProof/>
            <w:webHidden/>
          </w:rPr>
        </w:r>
        <w:r>
          <w:rPr>
            <w:noProof/>
            <w:webHidden/>
          </w:rPr>
          <w:fldChar w:fldCharType="separate"/>
        </w:r>
        <w:r>
          <w:rPr>
            <w:noProof/>
            <w:webHidden/>
          </w:rPr>
          <w:t>26</w:t>
        </w:r>
        <w:r>
          <w:rPr>
            <w:noProof/>
            <w:webHidden/>
          </w:rPr>
          <w:fldChar w:fldCharType="end"/>
        </w:r>
      </w:hyperlink>
    </w:p>
    <w:p w14:paraId="11C6BEA7" w14:textId="51FEF716" w:rsidR="00571CD3" w:rsidRDefault="00571CD3">
      <w:pPr>
        <w:pStyle w:val="Tabladeilustraciones"/>
        <w:tabs>
          <w:tab w:val="right" w:leader="dot" w:pos="8494"/>
        </w:tabs>
        <w:rPr>
          <w:rFonts w:asciiTheme="minorHAnsi" w:eastAsiaTheme="minorEastAsia" w:hAnsiTheme="minorHAnsi"/>
          <w:noProof/>
          <w:lang w:eastAsia="es-ES"/>
        </w:rPr>
      </w:pPr>
      <w:hyperlink w:anchor="_Toc208079680" w:history="1">
        <w:r w:rsidRPr="00895464">
          <w:rPr>
            <w:rStyle w:val="Hipervnculo"/>
            <w:noProof/>
          </w:rPr>
          <w:t>Ilustración 17 Núcleos y hospitales clasificados por su DAS</w:t>
        </w:r>
        <w:r>
          <w:rPr>
            <w:noProof/>
            <w:webHidden/>
          </w:rPr>
          <w:tab/>
        </w:r>
        <w:r>
          <w:rPr>
            <w:noProof/>
            <w:webHidden/>
          </w:rPr>
          <w:fldChar w:fldCharType="begin"/>
        </w:r>
        <w:r>
          <w:rPr>
            <w:noProof/>
            <w:webHidden/>
          </w:rPr>
          <w:instrText xml:space="preserve"> PAGEREF _Toc208079680 \h </w:instrText>
        </w:r>
        <w:r>
          <w:rPr>
            <w:noProof/>
            <w:webHidden/>
          </w:rPr>
        </w:r>
        <w:r>
          <w:rPr>
            <w:noProof/>
            <w:webHidden/>
          </w:rPr>
          <w:fldChar w:fldCharType="separate"/>
        </w:r>
        <w:r>
          <w:rPr>
            <w:noProof/>
            <w:webHidden/>
          </w:rPr>
          <w:t>29</w:t>
        </w:r>
        <w:r>
          <w:rPr>
            <w:noProof/>
            <w:webHidden/>
          </w:rPr>
          <w:fldChar w:fldCharType="end"/>
        </w:r>
      </w:hyperlink>
    </w:p>
    <w:p w14:paraId="108CB9C7" w14:textId="3C273C25" w:rsidR="00571CD3" w:rsidRDefault="00571CD3">
      <w:pPr>
        <w:pStyle w:val="Tabladeilustraciones"/>
        <w:tabs>
          <w:tab w:val="right" w:leader="dot" w:pos="8494"/>
        </w:tabs>
        <w:rPr>
          <w:rFonts w:asciiTheme="minorHAnsi" w:eastAsiaTheme="minorEastAsia" w:hAnsiTheme="minorHAnsi"/>
          <w:noProof/>
          <w:lang w:eastAsia="es-ES"/>
        </w:rPr>
      </w:pPr>
      <w:hyperlink w:anchor="_Toc208079681" w:history="1">
        <w:r w:rsidRPr="00895464">
          <w:rPr>
            <w:rStyle w:val="Hipervnculo"/>
            <w:noProof/>
          </w:rPr>
          <w:t>Ilustración 18 División por partido judicial</w:t>
        </w:r>
        <w:r>
          <w:rPr>
            <w:noProof/>
            <w:webHidden/>
          </w:rPr>
          <w:tab/>
        </w:r>
        <w:r>
          <w:rPr>
            <w:noProof/>
            <w:webHidden/>
          </w:rPr>
          <w:fldChar w:fldCharType="begin"/>
        </w:r>
        <w:r>
          <w:rPr>
            <w:noProof/>
            <w:webHidden/>
          </w:rPr>
          <w:instrText xml:space="preserve"> PAGEREF _Toc208079681 \h </w:instrText>
        </w:r>
        <w:r>
          <w:rPr>
            <w:noProof/>
            <w:webHidden/>
          </w:rPr>
        </w:r>
        <w:r>
          <w:rPr>
            <w:noProof/>
            <w:webHidden/>
          </w:rPr>
          <w:fldChar w:fldCharType="separate"/>
        </w:r>
        <w:r>
          <w:rPr>
            <w:noProof/>
            <w:webHidden/>
          </w:rPr>
          <w:t>30</w:t>
        </w:r>
        <w:r>
          <w:rPr>
            <w:noProof/>
            <w:webHidden/>
          </w:rPr>
          <w:fldChar w:fldCharType="end"/>
        </w:r>
      </w:hyperlink>
    </w:p>
    <w:p w14:paraId="01BFC81C" w14:textId="233A392F" w:rsidR="00571CD3" w:rsidRDefault="00571CD3">
      <w:pPr>
        <w:pStyle w:val="Tabladeilustraciones"/>
        <w:tabs>
          <w:tab w:val="right" w:leader="dot" w:pos="8494"/>
        </w:tabs>
        <w:rPr>
          <w:rFonts w:asciiTheme="minorHAnsi" w:eastAsiaTheme="minorEastAsia" w:hAnsiTheme="minorHAnsi"/>
          <w:noProof/>
          <w:lang w:eastAsia="es-ES"/>
        </w:rPr>
      </w:pPr>
      <w:hyperlink w:anchor="_Toc208079682" w:history="1">
        <w:r w:rsidRPr="00895464">
          <w:rPr>
            <w:rStyle w:val="Hipervnculo"/>
            <w:noProof/>
          </w:rPr>
          <w:t>Ilustración 19 Fragmento del output de closest_dest_cords()</w:t>
        </w:r>
        <w:r>
          <w:rPr>
            <w:noProof/>
            <w:webHidden/>
          </w:rPr>
          <w:tab/>
        </w:r>
        <w:r>
          <w:rPr>
            <w:noProof/>
            <w:webHidden/>
          </w:rPr>
          <w:fldChar w:fldCharType="begin"/>
        </w:r>
        <w:r>
          <w:rPr>
            <w:noProof/>
            <w:webHidden/>
          </w:rPr>
          <w:instrText xml:space="preserve"> PAGEREF _Toc208079682 \h </w:instrText>
        </w:r>
        <w:r>
          <w:rPr>
            <w:noProof/>
            <w:webHidden/>
          </w:rPr>
        </w:r>
        <w:r>
          <w:rPr>
            <w:noProof/>
            <w:webHidden/>
          </w:rPr>
          <w:fldChar w:fldCharType="separate"/>
        </w:r>
        <w:r>
          <w:rPr>
            <w:noProof/>
            <w:webHidden/>
          </w:rPr>
          <w:t>33</w:t>
        </w:r>
        <w:r>
          <w:rPr>
            <w:noProof/>
            <w:webHidden/>
          </w:rPr>
          <w:fldChar w:fldCharType="end"/>
        </w:r>
      </w:hyperlink>
    </w:p>
    <w:p w14:paraId="356C9238" w14:textId="0B3F5A8B" w:rsidR="00571CD3" w:rsidRDefault="00571CD3">
      <w:pPr>
        <w:pStyle w:val="Tabladeilustraciones"/>
        <w:tabs>
          <w:tab w:val="right" w:leader="dot" w:pos="8494"/>
        </w:tabs>
        <w:rPr>
          <w:rFonts w:asciiTheme="minorHAnsi" w:eastAsiaTheme="minorEastAsia" w:hAnsiTheme="minorHAnsi"/>
          <w:noProof/>
          <w:lang w:eastAsia="es-ES"/>
        </w:rPr>
      </w:pPr>
      <w:hyperlink w:anchor="_Toc208079683" w:history="1">
        <w:r w:rsidRPr="00895464">
          <w:rPr>
            <w:rStyle w:val="Hipervnculo"/>
            <w:noProof/>
          </w:rPr>
          <w:t>Ilustración 20 Fragmento del output de closest_dest_features()</w:t>
        </w:r>
        <w:r>
          <w:rPr>
            <w:noProof/>
            <w:webHidden/>
          </w:rPr>
          <w:tab/>
        </w:r>
        <w:r>
          <w:rPr>
            <w:noProof/>
            <w:webHidden/>
          </w:rPr>
          <w:fldChar w:fldCharType="begin"/>
        </w:r>
        <w:r>
          <w:rPr>
            <w:noProof/>
            <w:webHidden/>
          </w:rPr>
          <w:instrText xml:space="preserve"> PAGEREF _Toc208079683 \h </w:instrText>
        </w:r>
        <w:r>
          <w:rPr>
            <w:noProof/>
            <w:webHidden/>
          </w:rPr>
        </w:r>
        <w:r>
          <w:rPr>
            <w:noProof/>
            <w:webHidden/>
          </w:rPr>
          <w:fldChar w:fldCharType="separate"/>
        </w:r>
        <w:r>
          <w:rPr>
            <w:noProof/>
            <w:webHidden/>
          </w:rPr>
          <w:t>34</w:t>
        </w:r>
        <w:r>
          <w:rPr>
            <w:noProof/>
            <w:webHidden/>
          </w:rPr>
          <w:fldChar w:fldCharType="end"/>
        </w:r>
      </w:hyperlink>
    </w:p>
    <w:p w14:paraId="21324318" w14:textId="339F1457" w:rsidR="00571CD3" w:rsidRDefault="00571CD3">
      <w:pPr>
        <w:pStyle w:val="Tabladeilustraciones"/>
        <w:tabs>
          <w:tab w:val="right" w:leader="dot" w:pos="8494"/>
        </w:tabs>
        <w:rPr>
          <w:rFonts w:asciiTheme="minorHAnsi" w:eastAsiaTheme="minorEastAsia" w:hAnsiTheme="minorHAnsi"/>
          <w:noProof/>
          <w:lang w:eastAsia="es-ES"/>
        </w:rPr>
      </w:pPr>
      <w:hyperlink w:anchor="_Toc208079684" w:history="1">
        <w:r w:rsidRPr="00895464">
          <w:rPr>
            <w:rStyle w:val="Hipervnculo"/>
            <w:noProof/>
          </w:rPr>
          <w:t>Ilustración 21 Ejemplo de JSON despues de penalizaciones</w:t>
        </w:r>
        <w:r>
          <w:rPr>
            <w:noProof/>
            <w:webHidden/>
          </w:rPr>
          <w:tab/>
        </w:r>
        <w:r>
          <w:rPr>
            <w:noProof/>
            <w:webHidden/>
          </w:rPr>
          <w:fldChar w:fldCharType="begin"/>
        </w:r>
        <w:r>
          <w:rPr>
            <w:noProof/>
            <w:webHidden/>
          </w:rPr>
          <w:instrText xml:space="preserve"> PAGEREF _Toc208079684 \h </w:instrText>
        </w:r>
        <w:r>
          <w:rPr>
            <w:noProof/>
            <w:webHidden/>
          </w:rPr>
        </w:r>
        <w:r>
          <w:rPr>
            <w:noProof/>
            <w:webHidden/>
          </w:rPr>
          <w:fldChar w:fldCharType="separate"/>
        </w:r>
        <w:r>
          <w:rPr>
            <w:noProof/>
            <w:webHidden/>
          </w:rPr>
          <w:t>39</w:t>
        </w:r>
        <w:r>
          <w:rPr>
            <w:noProof/>
            <w:webHidden/>
          </w:rPr>
          <w:fldChar w:fldCharType="end"/>
        </w:r>
      </w:hyperlink>
    </w:p>
    <w:p w14:paraId="2044A48C" w14:textId="31692C02" w:rsidR="00571CD3" w:rsidRDefault="00571CD3">
      <w:pPr>
        <w:pStyle w:val="Tabladeilustraciones"/>
        <w:tabs>
          <w:tab w:val="right" w:leader="dot" w:pos="8494"/>
        </w:tabs>
        <w:rPr>
          <w:rFonts w:asciiTheme="minorHAnsi" w:eastAsiaTheme="minorEastAsia" w:hAnsiTheme="minorHAnsi"/>
          <w:noProof/>
          <w:lang w:eastAsia="es-ES"/>
        </w:rPr>
      </w:pPr>
      <w:hyperlink w:anchor="_Toc208079685" w:history="1">
        <w:r w:rsidRPr="00895464">
          <w:rPr>
            <w:rStyle w:val="Hipervnculo"/>
            <w:noProof/>
          </w:rPr>
          <w:t>Ilustración 22 Simplificación de la arquitectura del visor web</w:t>
        </w:r>
        <w:r>
          <w:rPr>
            <w:noProof/>
            <w:webHidden/>
          </w:rPr>
          <w:tab/>
        </w:r>
        <w:r>
          <w:rPr>
            <w:noProof/>
            <w:webHidden/>
          </w:rPr>
          <w:fldChar w:fldCharType="begin"/>
        </w:r>
        <w:r>
          <w:rPr>
            <w:noProof/>
            <w:webHidden/>
          </w:rPr>
          <w:instrText xml:space="preserve"> PAGEREF _Toc208079685 \h </w:instrText>
        </w:r>
        <w:r>
          <w:rPr>
            <w:noProof/>
            <w:webHidden/>
          </w:rPr>
        </w:r>
        <w:r>
          <w:rPr>
            <w:noProof/>
            <w:webHidden/>
          </w:rPr>
          <w:fldChar w:fldCharType="separate"/>
        </w:r>
        <w:r>
          <w:rPr>
            <w:noProof/>
            <w:webHidden/>
          </w:rPr>
          <w:t>51</w:t>
        </w:r>
        <w:r>
          <w:rPr>
            <w:noProof/>
            <w:webHidden/>
          </w:rPr>
          <w:fldChar w:fldCharType="end"/>
        </w:r>
      </w:hyperlink>
    </w:p>
    <w:p w14:paraId="04694483" w14:textId="2746AA3B" w:rsidR="00571CD3" w:rsidRDefault="00571CD3">
      <w:pPr>
        <w:pStyle w:val="Tabladeilustraciones"/>
        <w:tabs>
          <w:tab w:val="right" w:leader="dot" w:pos="8494"/>
        </w:tabs>
        <w:rPr>
          <w:rFonts w:asciiTheme="minorHAnsi" w:eastAsiaTheme="minorEastAsia" w:hAnsiTheme="minorHAnsi"/>
          <w:noProof/>
          <w:lang w:eastAsia="es-ES"/>
        </w:rPr>
      </w:pPr>
      <w:hyperlink w:anchor="_Toc208079686" w:history="1">
        <w:r w:rsidRPr="00895464">
          <w:rPr>
            <w:rStyle w:val="Hipervnculo"/>
            <w:noProof/>
          </w:rPr>
          <w:t>Ilustración 23 Mockup del visor web deseado hecho en FIGMA</w:t>
        </w:r>
        <w:r>
          <w:rPr>
            <w:noProof/>
            <w:webHidden/>
          </w:rPr>
          <w:tab/>
        </w:r>
        <w:r>
          <w:rPr>
            <w:noProof/>
            <w:webHidden/>
          </w:rPr>
          <w:fldChar w:fldCharType="begin"/>
        </w:r>
        <w:r>
          <w:rPr>
            <w:noProof/>
            <w:webHidden/>
          </w:rPr>
          <w:instrText xml:space="preserve"> PAGEREF _Toc208079686 \h </w:instrText>
        </w:r>
        <w:r>
          <w:rPr>
            <w:noProof/>
            <w:webHidden/>
          </w:rPr>
        </w:r>
        <w:r>
          <w:rPr>
            <w:noProof/>
            <w:webHidden/>
          </w:rPr>
          <w:fldChar w:fldCharType="separate"/>
        </w:r>
        <w:r>
          <w:rPr>
            <w:noProof/>
            <w:webHidden/>
          </w:rPr>
          <w:t>53</w:t>
        </w:r>
        <w:r>
          <w:rPr>
            <w:noProof/>
            <w:webHidden/>
          </w:rPr>
          <w:fldChar w:fldCharType="end"/>
        </w:r>
      </w:hyperlink>
    </w:p>
    <w:p w14:paraId="5947C879" w14:textId="4256898F" w:rsidR="0005688E" w:rsidRDefault="0005688E">
      <w:r>
        <w:fldChar w:fldCharType="end"/>
      </w:r>
    </w:p>
    <w:p w14:paraId="0E5BB0FD" w14:textId="77777777" w:rsidR="001C26A9" w:rsidRDefault="00DD0274">
      <w:r>
        <w:br w:type="page"/>
      </w:r>
    </w:p>
    <w:p w14:paraId="2E560129" w14:textId="77777777" w:rsidR="00505B4B" w:rsidRDefault="001C26A9" w:rsidP="00505B4B">
      <w:pPr>
        <w:pStyle w:val="Ttulo1"/>
        <w:jc w:val="center"/>
        <w:rPr>
          <w:noProof/>
        </w:rPr>
      </w:pPr>
      <w:r w:rsidRPr="001C26A9">
        <w:rPr>
          <w:szCs w:val="28"/>
        </w:rPr>
        <w:lastRenderedPageBreak/>
        <w:t>ÍNDICE</w:t>
      </w:r>
      <w:r w:rsidRPr="001C26A9">
        <w:t xml:space="preserve"> DE CÓDIGO</w:t>
      </w:r>
      <w:r>
        <w:fldChar w:fldCharType="begin"/>
      </w:r>
      <w:r>
        <w:instrText xml:space="preserve"> TOC \h \z \c "Código" </w:instrText>
      </w:r>
      <w:r>
        <w:fldChar w:fldCharType="separate"/>
      </w:r>
    </w:p>
    <w:p w14:paraId="3477458E" w14:textId="71CE80BD" w:rsidR="00505B4B" w:rsidRDefault="00505B4B">
      <w:pPr>
        <w:pStyle w:val="Tabladeilustraciones"/>
        <w:tabs>
          <w:tab w:val="right" w:leader="dot" w:pos="8494"/>
        </w:tabs>
        <w:rPr>
          <w:rFonts w:asciiTheme="minorHAnsi" w:eastAsiaTheme="minorEastAsia" w:hAnsiTheme="minorHAnsi"/>
          <w:noProof/>
          <w:lang w:eastAsia="es-ES"/>
        </w:rPr>
      </w:pPr>
      <w:hyperlink w:anchor="_Toc208164016" w:history="1">
        <w:r w:rsidRPr="0092320E">
          <w:rPr>
            <w:rStyle w:val="Hipervnculo"/>
            <w:noProof/>
          </w:rPr>
          <w:t>Código 1 Función get_penalizations()</w:t>
        </w:r>
        <w:r>
          <w:rPr>
            <w:noProof/>
            <w:webHidden/>
          </w:rPr>
          <w:tab/>
        </w:r>
        <w:r>
          <w:rPr>
            <w:noProof/>
            <w:webHidden/>
          </w:rPr>
          <w:fldChar w:fldCharType="begin"/>
        </w:r>
        <w:r>
          <w:rPr>
            <w:noProof/>
            <w:webHidden/>
          </w:rPr>
          <w:instrText xml:space="preserve"> PAGEREF _Toc208164016 \h </w:instrText>
        </w:r>
        <w:r>
          <w:rPr>
            <w:noProof/>
            <w:webHidden/>
          </w:rPr>
        </w:r>
        <w:r>
          <w:rPr>
            <w:noProof/>
            <w:webHidden/>
          </w:rPr>
          <w:fldChar w:fldCharType="separate"/>
        </w:r>
        <w:r>
          <w:rPr>
            <w:noProof/>
            <w:webHidden/>
          </w:rPr>
          <w:t>29</w:t>
        </w:r>
        <w:r>
          <w:rPr>
            <w:noProof/>
            <w:webHidden/>
          </w:rPr>
          <w:fldChar w:fldCharType="end"/>
        </w:r>
      </w:hyperlink>
    </w:p>
    <w:p w14:paraId="5EB4333F" w14:textId="699ACA11" w:rsidR="00505B4B" w:rsidRDefault="00505B4B">
      <w:pPr>
        <w:pStyle w:val="Tabladeilustraciones"/>
        <w:tabs>
          <w:tab w:val="right" w:leader="dot" w:pos="8494"/>
        </w:tabs>
        <w:rPr>
          <w:rFonts w:asciiTheme="minorHAnsi" w:eastAsiaTheme="minorEastAsia" w:hAnsiTheme="minorHAnsi"/>
          <w:noProof/>
          <w:lang w:eastAsia="es-ES"/>
        </w:rPr>
      </w:pPr>
      <w:hyperlink w:anchor="_Toc208164017" w:history="1">
        <w:r w:rsidRPr="0092320E">
          <w:rPr>
            <w:rStyle w:val="Hipervnculo"/>
            <w:noProof/>
          </w:rPr>
          <w:t>Código 2 Setup usando la librería qgis.core en Python</w:t>
        </w:r>
        <w:r>
          <w:rPr>
            <w:noProof/>
            <w:webHidden/>
          </w:rPr>
          <w:tab/>
        </w:r>
        <w:r>
          <w:rPr>
            <w:noProof/>
            <w:webHidden/>
          </w:rPr>
          <w:fldChar w:fldCharType="begin"/>
        </w:r>
        <w:r>
          <w:rPr>
            <w:noProof/>
            <w:webHidden/>
          </w:rPr>
          <w:instrText xml:space="preserve"> PAGEREF _Toc208164017 \h </w:instrText>
        </w:r>
        <w:r>
          <w:rPr>
            <w:noProof/>
            <w:webHidden/>
          </w:rPr>
        </w:r>
        <w:r>
          <w:rPr>
            <w:noProof/>
            <w:webHidden/>
          </w:rPr>
          <w:fldChar w:fldCharType="separate"/>
        </w:r>
        <w:r>
          <w:rPr>
            <w:noProof/>
            <w:webHidden/>
          </w:rPr>
          <w:t>33</w:t>
        </w:r>
        <w:r>
          <w:rPr>
            <w:noProof/>
            <w:webHidden/>
          </w:rPr>
          <w:fldChar w:fldCharType="end"/>
        </w:r>
      </w:hyperlink>
    </w:p>
    <w:p w14:paraId="421EEFD9" w14:textId="234592AB" w:rsidR="00505B4B" w:rsidRDefault="00505B4B">
      <w:pPr>
        <w:pStyle w:val="Tabladeilustraciones"/>
        <w:tabs>
          <w:tab w:val="right" w:leader="dot" w:pos="8494"/>
        </w:tabs>
        <w:rPr>
          <w:rFonts w:asciiTheme="minorHAnsi" w:eastAsiaTheme="minorEastAsia" w:hAnsiTheme="minorHAnsi"/>
          <w:noProof/>
          <w:lang w:eastAsia="es-ES"/>
        </w:rPr>
      </w:pPr>
      <w:hyperlink w:anchor="_Toc208164018" w:history="1">
        <w:r w:rsidRPr="0092320E">
          <w:rPr>
            <w:rStyle w:val="Hipervnculo"/>
            <w:noProof/>
            <w:lang w:val="en-US"/>
          </w:rPr>
          <w:t>Código 3 Método closest_destinations_features()</w:t>
        </w:r>
        <w:r>
          <w:rPr>
            <w:noProof/>
            <w:webHidden/>
          </w:rPr>
          <w:tab/>
        </w:r>
        <w:r>
          <w:rPr>
            <w:noProof/>
            <w:webHidden/>
          </w:rPr>
          <w:fldChar w:fldCharType="begin"/>
        </w:r>
        <w:r>
          <w:rPr>
            <w:noProof/>
            <w:webHidden/>
          </w:rPr>
          <w:instrText xml:space="preserve"> PAGEREF _Toc208164018 \h </w:instrText>
        </w:r>
        <w:r>
          <w:rPr>
            <w:noProof/>
            <w:webHidden/>
          </w:rPr>
        </w:r>
        <w:r>
          <w:rPr>
            <w:noProof/>
            <w:webHidden/>
          </w:rPr>
          <w:fldChar w:fldCharType="separate"/>
        </w:r>
        <w:r>
          <w:rPr>
            <w:noProof/>
            <w:webHidden/>
          </w:rPr>
          <w:t>34</w:t>
        </w:r>
        <w:r>
          <w:rPr>
            <w:noProof/>
            <w:webHidden/>
          </w:rPr>
          <w:fldChar w:fldCharType="end"/>
        </w:r>
      </w:hyperlink>
    </w:p>
    <w:p w14:paraId="37E42A41" w14:textId="24F3C672" w:rsidR="00505B4B" w:rsidRDefault="00505B4B">
      <w:pPr>
        <w:pStyle w:val="Tabladeilustraciones"/>
        <w:tabs>
          <w:tab w:val="right" w:leader="dot" w:pos="8494"/>
        </w:tabs>
        <w:rPr>
          <w:rFonts w:asciiTheme="minorHAnsi" w:eastAsiaTheme="minorEastAsia" w:hAnsiTheme="minorHAnsi"/>
          <w:noProof/>
          <w:lang w:eastAsia="es-ES"/>
        </w:rPr>
      </w:pPr>
      <w:hyperlink w:anchor="_Toc208164019" w:history="1">
        <w:r w:rsidRPr="0092320E">
          <w:rPr>
            <w:rStyle w:val="Hipervnculo"/>
            <w:noProof/>
          </w:rPr>
          <w:t>Código 4 Método closest_destinations_cords()</w:t>
        </w:r>
        <w:r>
          <w:rPr>
            <w:noProof/>
            <w:webHidden/>
          </w:rPr>
          <w:tab/>
        </w:r>
        <w:r>
          <w:rPr>
            <w:noProof/>
            <w:webHidden/>
          </w:rPr>
          <w:fldChar w:fldCharType="begin"/>
        </w:r>
        <w:r>
          <w:rPr>
            <w:noProof/>
            <w:webHidden/>
          </w:rPr>
          <w:instrText xml:space="preserve"> PAGEREF _Toc208164019 \h </w:instrText>
        </w:r>
        <w:r>
          <w:rPr>
            <w:noProof/>
            <w:webHidden/>
          </w:rPr>
        </w:r>
        <w:r>
          <w:rPr>
            <w:noProof/>
            <w:webHidden/>
          </w:rPr>
          <w:fldChar w:fldCharType="separate"/>
        </w:r>
        <w:r>
          <w:rPr>
            <w:noProof/>
            <w:webHidden/>
          </w:rPr>
          <w:t>35</w:t>
        </w:r>
        <w:r>
          <w:rPr>
            <w:noProof/>
            <w:webHidden/>
          </w:rPr>
          <w:fldChar w:fldCharType="end"/>
        </w:r>
      </w:hyperlink>
    </w:p>
    <w:p w14:paraId="4735D1F6" w14:textId="1A0DFA6E" w:rsidR="00505B4B" w:rsidRDefault="00505B4B">
      <w:pPr>
        <w:pStyle w:val="Tabladeilustraciones"/>
        <w:tabs>
          <w:tab w:val="right" w:leader="dot" w:pos="8494"/>
        </w:tabs>
        <w:rPr>
          <w:rFonts w:asciiTheme="minorHAnsi" w:eastAsiaTheme="minorEastAsia" w:hAnsiTheme="minorHAnsi"/>
          <w:noProof/>
          <w:lang w:eastAsia="es-ES"/>
        </w:rPr>
      </w:pPr>
      <w:hyperlink w:anchor="_Toc208164020" w:history="1">
        <w:r w:rsidRPr="0092320E">
          <w:rPr>
            <w:rStyle w:val="Hipervnculo"/>
            <w:noProof/>
          </w:rPr>
          <w:t>Código 5 Método request_routes_v2_async</w:t>
        </w:r>
        <w:r>
          <w:rPr>
            <w:noProof/>
            <w:webHidden/>
          </w:rPr>
          <w:tab/>
        </w:r>
        <w:r>
          <w:rPr>
            <w:noProof/>
            <w:webHidden/>
          </w:rPr>
          <w:fldChar w:fldCharType="begin"/>
        </w:r>
        <w:r>
          <w:rPr>
            <w:noProof/>
            <w:webHidden/>
          </w:rPr>
          <w:instrText xml:space="preserve"> PAGEREF _Toc208164020 \h </w:instrText>
        </w:r>
        <w:r>
          <w:rPr>
            <w:noProof/>
            <w:webHidden/>
          </w:rPr>
        </w:r>
        <w:r>
          <w:rPr>
            <w:noProof/>
            <w:webHidden/>
          </w:rPr>
          <w:fldChar w:fldCharType="separate"/>
        </w:r>
        <w:r>
          <w:rPr>
            <w:noProof/>
            <w:webHidden/>
          </w:rPr>
          <w:t>38</w:t>
        </w:r>
        <w:r>
          <w:rPr>
            <w:noProof/>
            <w:webHidden/>
          </w:rPr>
          <w:fldChar w:fldCharType="end"/>
        </w:r>
      </w:hyperlink>
    </w:p>
    <w:p w14:paraId="76C495BE" w14:textId="183CA058" w:rsidR="00505B4B" w:rsidRDefault="00505B4B">
      <w:pPr>
        <w:pStyle w:val="Tabladeilustraciones"/>
        <w:tabs>
          <w:tab w:val="right" w:leader="dot" w:pos="8494"/>
        </w:tabs>
        <w:rPr>
          <w:rFonts w:asciiTheme="minorHAnsi" w:eastAsiaTheme="minorEastAsia" w:hAnsiTheme="minorHAnsi"/>
          <w:noProof/>
          <w:lang w:eastAsia="es-ES"/>
        </w:rPr>
      </w:pPr>
      <w:hyperlink w:anchor="_Toc208164021" w:history="1">
        <w:r w:rsidRPr="0092320E">
          <w:rPr>
            <w:rStyle w:val="Hipervnculo"/>
            <w:noProof/>
          </w:rPr>
          <w:t>Código 6 Método fetch_route()</w:t>
        </w:r>
        <w:r>
          <w:rPr>
            <w:noProof/>
            <w:webHidden/>
          </w:rPr>
          <w:tab/>
        </w:r>
        <w:r>
          <w:rPr>
            <w:noProof/>
            <w:webHidden/>
          </w:rPr>
          <w:fldChar w:fldCharType="begin"/>
        </w:r>
        <w:r>
          <w:rPr>
            <w:noProof/>
            <w:webHidden/>
          </w:rPr>
          <w:instrText xml:space="preserve"> PAGEREF _Toc208164021 \h </w:instrText>
        </w:r>
        <w:r>
          <w:rPr>
            <w:noProof/>
            <w:webHidden/>
          </w:rPr>
        </w:r>
        <w:r>
          <w:rPr>
            <w:noProof/>
            <w:webHidden/>
          </w:rPr>
          <w:fldChar w:fldCharType="separate"/>
        </w:r>
        <w:r>
          <w:rPr>
            <w:noProof/>
            <w:webHidden/>
          </w:rPr>
          <w:t>39</w:t>
        </w:r>
        <w:r>
          <w:rPr>
            <w:noProof/>
            <w:webHidden/>
          </w:rPr>
          <w:fldChar w:fldCharType="end"/>
        </w:r>
      </w:hyperlink>
    </w:p>
    <w:p w14:paraId="6EB18FE2" w14:textId="742D86E1" w:rsidR="00505B4B" w:rsidRDefault="00505B4B">
      <w:pPr>
        <w:pStyle w:val="Tabladeilustraciones"/>
        <w:tabs>
          <w:tab w:val="right" w:leader="dot" w:pos="8494"/>
        </w:tabs>
        <w:rPr>
          <w:rFonts w:asciiTheme="minorHAnsi" w:eastAsiaTheme="minorEastAsia" w:hAnsiTheme="minorHAnsi"/>
          <w:noProof/>
          <w:lang w:eastAsia="es-ES"/>
        </w:rPr>
      </w:pPr>
      <w:hyperlink w:anchor="_Toc208164022" w:history="1">
        <w:r w:rsidRPr="0092320E">
          <w:rPr>
            <w:rStyle w:val="Hipervnculo"/>
            <w:noProof/>
          </w:rPr>
          <w:t>Código 7 Métodos get_penalization() y apply_penalization()</w:t>
        </w:r>
        <w:r>
          <w:rPr>
            <w:noProof/>
            <w:webHidden/>
          </w:rPr>
          <w:tab/>
        </w:r>
        <w:r>
          <w:rPr>
            <w:noProof/>
            <w:webHidden/>
          </w:rPr>
          <w:fldChar w:fldCharType="begin"/>
        </w:r>
        <w:r>
          <w:rPr>
            <w:noProof/>
            <w:webHidden/>
          </w:rPr>
          <w:instrText xml:space="preserve"> PAGEREF _Toc208164022 \h </w:instrText>
        </w:r>
        <w:r>
          <w:rPr>
            <w:noProof/>
            <w:webHidden/>
          </w:rPr>
        </w:r>
        <w:r>
          <w:rPr>
            <w:noProof/>
            <w:webHidden/>
          </w:rPr>
          <w:fldChar w:fldCharType="separate"/>
        </w:r>
        <w:r>
          <w:rPr>
            <w:noProof/>
            <w:webHidden/>
          </w:rPr>
          <w:t>40</w:t>
        </w:r>
        <w:r>
          <w:rPr>
            <w:noProof/>
            <w:webHidden/>
          </w:rPr>
          <w:fldChar w:fldCharType="end"/>
        </w:r>
      </w:hyperlink>
    </w:p>
    <w:p w14:paraId="16683C08" w14:textId="77777777" w:rsidR="00505B4B" w:rsidRDefault="001C26A9">
      <w:r>
        <w:fldChar w:fldCharType="end"/>
      </w:r>
      <w:r w:rsidR="004B6A53">
        <w:br w:type="page"/>
      </w:r>
    </w:p>
    <w:p w14:paraId="465C807A" w14:textId="69832FF6" w:rsidR="00505B4B" w:rsidRDefault="00505B4B" w:rsidP="00505B4B">
      <w:pPr>
        <w:pStyle w:val="Ttulo1"/>
        <w:jc w:val="center"/>
        <w:rPr>
          <w:noProof/>
        </w:rPr>
      </w:pPr>
      <w:r>
        <w:lastRenderedPageBreak/>
        <w:t>ÍNDICE DE TABLAS</w:t>
      </w:r>
      <w:r>
        <w:fldChar w:fldCharType="begin"/>
      </w:r>
      <w:r>
        <w:instrText xml:space="preserve"> TOC \h \z \c "Tabla" </w:instrText>
      </w:r>
      <w:r>
        <w:fldChar w:fldCharType="separate"/>
      </w:r>
    </w:p>
    <w:p w14:paraId="65B9B3C4" w14:textId="08E94FF8" w:rsidR="00505B4B" w:rsidRDefault="00505B4B">
      <w:pPr>
        <w:pStyle w:val="Tabladeilustraciones"/>
        <w:tabs>
          <w:tab w:val="right" w:leader="dot" w:pos="8494"/>
        </w:tabs>
        <w:rPr>
          <w:rFonts w:asciiTheme="minorHAnsi" w:eastAsiaTheme="minorEastAsia" w:hAnsiTheme="minorHAnsi"/>
          <w:noProof/>
          <w:lang w:eastAsia="es-ES"/>
        </w:rPr>
      </w:pPr>
      <w:hyperlink w:anchor="_Toc208164264" w:history="1">
        <w:r w:rsidRPr="00A95B13">
          <w:rPr>
            <w:rStyle w:val="Hipervnculo"/>
            <w:noProof/>
          </w:rPr>
          <w:t>Tabla 1 Atributos relevantes del dataset de núcleos poblacionales obtenido de NOMECALLES</w:t>
        </w:r>
        <w:r>
          <w:rPr>
            <w:noProof/>
            <w:webHidden/>
          </w:rPr>
          <w:tab/>
        </w:r>
        <w:r>
          <w:rPr>
            <w:noProof/>
            <w:webHidden/>
          </w:rPr>
          <w:fldChar w:fldCharType="begin"/>
        </w:r>
        <w:r>
          <w:rPr>
            <w:noProof/>
            <w:webHidden/>
          </w:rPr>
          <w:instrText xml:space="preserve"> PAGEREF _Toc208164264 \h </w:instrText>
        </w:r>
        <w:r>
          <w:rPr>
            <w:noProof/>
            <w:webHidden/>
          </w:rPr>
        </w:r>
        <w:r>
          <w:rPr>
            <w:noProof/>
            <w:webHidden/>
          </w:rPr>
          <w:fldChar w:fldCharType="separate"/>
        </w:r>
        <w:r>
          <w:rPr>
            <w:noProof/>
            <w:webHidden/>
          </w:rPr>
          <w:t>21</w:t>
        </w:r>
        <w:r>
          <w:rPr>
            <w:noProof/>
            <w:webHidden/>
          </w:rPr>
          <w:fldChar w:fldCharType="end"/>
        </w:r>
      </w:hyperlink>
    </w:p>
    <w:p w14:paraId="2032522D" w14:textId="101A7F09" w:rsidR="00505B4B" w:rsidRDefault="00505B4B">
      <w:pPr>
        <w:pStyle w:val="Tabladeilustraciones"/>
        <w:tabs>
          <w:tab w:val="right" w:leader="dot" w:pos="8494"/>
        </w:tabs>
        <w:rPr>
          <w:rFonts w:asciiTheme="minorHAnsi" w:eastAsiaTheme="minorEastAsia" w:hAnsiTheme="minorHAnsi"/>
          <w:noProof/>
          <w:lang w:eastAsia="es-ES"/>
        </w:rPr>
      </w:pPr>
      <w:hyperlink w:anchor="_Toc208164265" w:history="1">
        <w:r w:rsidRPr="00A95B13">
          <w:rPr>
            <w:rStyle w:val="Hipervnculo"/>
            <w:noProof/>
          </w:rPr>
          <w:t>Tabla 2 Campos de metadatos del dataset de núcleos poblacionales</w:t>
        </w:r>
        <w:r>
          <w:rPr>
            <w:noProof/>
            <w:webHidden/>
          </w:rPr>
          <w:tab/>
        </w:r>
        <w:r>
          <w:rPr>
            <w:noProof/>
            <w:webHidden/>
          </w:rPr>
          <w:fldChar w:fldCharType="begin"/>
        </w:r>
        <w:r>
          <w:rPr>
            <w:noProof/>
            <w:webHidden/>
          </w:rPr>
          <w:instrText xml:space="preserve"> PAGEREF _Toc208164265 \h </w:instrText>
        </w:r>
        <w:r>
          <w:rPr>
            <w:noProof/>
            <w:webHidden/>
          </w:rPr>
        </w:r>
        <w:r>
          <w:rPr>
            <w:noProof/>
            <w:webHidden/>
          </w:rPr>
          <w:fldChar w:fldCharType="separate"/>
        </w:r>
        <w:r>
          <w:rPr>
            <w:noProof/>
            <w:webHidden/>
          </w:rPr>
          <w:t>47</w:t>
        </w:r>
        <w:r>
          <w:rPr>
            <w:noProof/>
            <w:webHidden/>
          </w:rPr>
          <w:fldChar w:fldCharType="end"/>
        </w:r>
      </w:hyperlink>
    </w:p>
    <w:p w14:paraId="4587585F" w14:textId="7D9361EA" w:rsidR="00505B4B" w:rsidRDefault="00505B4B">
      <w:pPr>
        <w:pStyle w:val="Tabladeilustraciones"/>
        <w:tabs>
          <w:tab w:val="right" w:leader="dot" w:pos="8494"/>
        </w:tabs>
        <w:rPr>
          <w:rFonts w:asciiTheme="minorHAnsi" w:eastAsiaTheme="minorEastAsia" w:hAnsiTheme="minorHAnsi"/>
          <w:noProof/>
          <w:lang w:eastAsia="es-ES"/>
        </w:rPr>
      </w:pPr>
      <w:hyperlink w:anchor="_Toc208164266" w:history="1">
        <w:r w:rsidRPr="00A95B13">
          <w:rPr>
            <w:rStyle w:val="Hipervnculo"/>
            <w:noProof/>
          </w:rPr>
          <w:t>Tabla 3 Campos de metadatos del dataset de municipios</w:t>
        </w:r>
        <w:r>
          <w:rPr>
            <w:noProof/>
            <w:webHidden/>
          </w:rPr>
          <w:tab/>
        </w:r>
        <w:r>
          <w:rPr>
            <w:noProof/>
            <w:webHidden/>
          </w:rPr>
          <w:fldChar w:fldCharType="begin"/>
        </w:r>
        <w:r>
          <w:rPr>
            <w:noProof/>
            <w:webHidden/>
          </w:rPr>
          <w:instrText xml:space="preserve"> PAGEREF _Toc208164266 \h </w:instrText>
        </w:r>
        <w:r>
          <w:rPr>
            <w:noProof/>
            <w:webHidden/>
          </w:rPr>
        </w:r>
        <w:r>
          <w:rPr>
            <w:noProof/>
            <w:webHidden/>
          </w:rPr>
          <w:fldChar w:fldCharType="separate"/>
        </w:r>
        <w:r>
          <w:rPr>
            <w:noProof/>
            <w:webHidden/>
          </w:rPr>
          <w:t>47</w:t>
        </w:r>
        <w:r>
          <w:rPr>
            <w:noProof/>
            <w:webHidden/>
          </w:rPr>
          <w:fldChar w:fldCharType="end"/>
        </w:r>
      </w:hyperlink>
    </w:p>
    <w:p w14:paraId="74560E0C" w14:textId="624317EF" w:rsidR="00505B4B" w:rsidRDefault="00505B4B">
      <w:pPr>
        <w:pStyle w:val="Tabladeilustraciones"/>
        <w:tabs>
          <w:tab w:val="right" w:leader="dot" w:pos="8494"/>
        </w:tabs>
        <w:rPr>
          <w:rFonts w:asciiTheme="minorHAnsi" w:eastAsiaTheme="minorEastAsia" w:hAnsiTheme="minorHAnsi"/>
          <w:noProof/>
          <w:lang w:eastAsia="es-ES"/>
        </w:rPr>
      </w:pPr>
      <w:hyperlink w:anchor="_Toc208164267" w:history="1">
        <w:r w:rsidRPr="00A95B13">
          <w:rPr>
            <w:rStyle w:val="Hipervnculo"/>
            <w:noProof/>
          </w:rPr>
          <w:t>Tabla 4 Plantilla de descripción de requisitos</w:t>
        </w:r>
        <w:r>
          <w:rPr>
            <w:noProof/>
            <w:webHidden/>
          </w:rPr>
          <w:tab/>
        </w:r>
        <w:r>
          <w:rPr>
            <w:noProof/>
            <w:webHidden/>
          </w:rPr>
          <w:fldChar w:fldCharType="begin"/>
        </w:r>
        <w:r>
          <w:rPr>
            <w:noProof/>
            <w:webHidden/>
          </w:rPr>
          <w:instrText xml:space="preserve"> PAGEREF _Toc208164267 \h </w:instrText>
        </w:r>
        <w:r>
          <w:rPr>
            <w:noProof/>
            <w:webHidden/>
          </w:rPr>
        </w:r>
        <w:r>
          <w:rPr>
            <w:noProof/>
            <w:webHidden/>
          </w:rPr>
          <w:fldChar w:fldCharType="separate"/>
        </w:r>
        <w:r>
          <w:rPr>
            <w:noProof/>
            <w:webHidden/>
          </w:rPr>
          <w:t>49</w:t>
        </w:r>
        <w:r>
          <w:rPr>
            <w:noProof/>
            <w:webHidden/>
          </w:rPr>
          <w:fldChar w:fldCharType="end"/>
        </w:r>
      </w:hyperlink>
    </w:p>
    <w:p w14:paraId="2465E4E3" w14:textId="100DD606" w:rsidR="00505B4B" w:rsidRDefault="00505B4B">
      <w:pPr>
        <w:pStyle w:val="Tabladeilustraciones"/>
        <w:tabs>
          <w:tab w:val="right" w:leader="dot" w:pos="8494"/>
        </w:tabs>
        <w:rPr>
          <w:rFonts w:asciiTheme="minorHAnsi" w:eastAsiaTheme="minorEastAsia" w:hAnsiTheme="minorHAnsi"/>
          <w:noProof/>
          <w:lang w:eastAsia="es-ES"/>
        </w:rPr>
      </w:pPr>
      <w:hyperlink w:anchor="_Toc208164268" w:history="1">
        <w:r w:rsidRPr="00A95B13">
          <w:rPr>
            <w:rStyle w:val="Hipervnculo"/>
            <w:noProof/>
          </w:rPr>
          <w:t>Tabla 5 RF1 - Carga de datos</w:t>
        </w:r>
        <w:r>
          <w:rPr>
            <w:noProof/>
            <w:webHidden/>
          </w:rPr>
          <w:tab/>
        </w:r>
        <w:r>
          <w:rPr>
            <w:noProof/>
            <w:webHidden/>
          </w:rPr>
          <w:fldChar w:fldCharType="begin"/>
        </w:r>
        <w:r>
          <w:rPr>
            <w:noProof/>
            <w:webHidden/>
          </w:rPr>
          <w:instrText xml:space="preserve"> PAGEREF _Toc208164268 \h </w:instrText>
        </w:r>
        <w:r>
          <w:rPr>
            <w:noProof/>
            <w:webHidden/>
          </w:rPr>
        </w:r>
        <w:r>
          <w:rPr>
            <w:noProof/>
            <w:webHidden/>
          </w:rPr>
          <w:fldChar w:fldCharType="separate"/>
        </w:r>
        <w:r>
          <w:rPr>
            <w:noProof/>
            <w:webHidden/>
          </w:rPr>
          <w:t>49</w:t>
        </w:r>
        <w:r>
          <w:rPr>
            <w:noProof/>
            <w:webHidden/>
          </w:rPr>
          <w:fldChar w:fldCharType="end"/>
        </w:r>
      </w:hyperlink>
    </w:p>
    <w:p w14:paraId="740A9C1F" w14:textId="70233424" w:rsidR="00505B4B" w:rsidRDefault="00505B4B">
      <w:pPr>
        <w:pStyle w:val="Tabladeilustraciones"/>
        <w:tabs>
          <w:tab w:val="right" w:leader="dot" w:pos="8494"/>
        </w:tabs>
        <w:rPr>
          <w:rFonts w:asciiTheme="minorHAnsi" w:eastAsiaTheme="minorEastAsia" w:hAnsiTheme="minorHAnsi"/>
          <w:noProof/>
          <w:lang w:eastAsia="es-ES"/>
        </w:rPr>
      </w:pPr>
      <w:hyperlink w:anchor="_Toc208164269" w:history="1">
        <w:r w:rsidRPr="00A95B13">
          <w:rPr>
            <w:rStyle w:val="Hipervnculo"/>
            <w:noProof/>
          </w:rPr>
          <w:t>Tabla 6 RF2 - Selección de capa</w:t>
        </w:r>
        <w:r>
          <w:rPr>
            <w:noProof/>
            <w:webHidden/>
          </w:rPr>
          <w:tab/>
        </w:r>
        <w:r>
          <w:rPr>
            <w:noProof/>
            <w:webHidden/>
          </w:rPr>
          <w:fldChar w:fldCharType="begin"/>
        </w:r>
        <w:r>
          <w:rPr>
            <w:noProof/>
            <w:webHidden/>
          </w:rPr>
          <w:instrText xml:space="preserve"> PAGEREF _Toc208164269 \h </w:instrText>
        </w:r>
        <w:r>
          <w:rPr>
            <w:noProof/>
            <w:webHidden/>
          </w:rPr>
        </w:r>
        <w:r>
          <w:rPr>
            <w:noProof/>
            <w:webHidden/>
          </w:rPr>
          <w:fldChar w:fldCharType="separate"/>
        </w:r>
        <w:r>
          <w:rPr>
            <w:noProof/>
            <w:webHidden/>
          </w:rPr>
          <w:t>49</w:t>
        </w:r>
        <w:r>
          <w:rPr>
            <w:noProof/>
            <w:webHidden/>
          </w:rPr>
          <w:fldChar w:fldCharType="end"/>
        </w:r>
      </w:hyperlink>
    </w:p>
    <w:p w14:paraId="5614524A" w14:textId="7D2E8A8B" w:rsidR="00505B4B" w:rsidRDefault="00505B4B">
      <w:pPr>
        <w:pStyle w:val="Tabladeilustraciones"/>
        <w:tabs>
          <w:tab w:val="right" w:leader="dot" w:pos="8494"/>
        </w:tabs>
        <w:rPr>
          <w:rFonts w:asciiTheme="minorHAnsi" w:eastAsiaTheme="minorEastAsia" w:hAnsiTheme="minorHAnsi"/>
          <w:noProof/>
          <w:lang w:eastAsia="es-ES"/>
        </w:rPr>
      </w:pPr>
      <w:hyperlink w:anchor="_Toc208164270" w:history="1">
        <w:r w:rsidRPr="00A95B13">
          <w:rPr>
            <w:rStyle w:val="Hipervnculo"/>
            <w:noProof/>
          </w:rPr>
          <w:t>Tabla 7 RF3 - Selección de atributo de ordenación</w:t>
        </w:r>
        <w:r>
          <w:rPr>
            <w:noProof/>
            <w:webHidden/>
          </w:rPr>
          <w:tab/>
        </w:r>
        <w:r>
          <w:rPr>
            <w:noProof/>
            <w:webHidden/>
          </w:rPr>
          <w:fldChar w:fldCharType="begin"/>
        </w:r>
        <w:r>
          <w:rPr>
            <w:noProof/>
            <w:webHidden/>
          </w:rPr>
          <w:instrText xml:space="preserve"> PAGEREF _Toc208164270 \h </w:instrText>
        </w:r>
        <w:r>
          <w:rPr>
            <w:noProof/>
            <w:webHidden/>
          </w:rPr>
        </w:r>
        <w:r>
          <w:rPr>
            <w:noProof/>
            <w:webHidden/>
          </w:rPr>
          <w:fldChar w:fldCharType="separate"/>
        </w:r>
        <w:r>
          <w:rPr>
            <w:noProof/>
            <w:webHidden/>
          </w:rPr>
          <w:t>50</w:t>
        </w:r>
        <w:r>
          <w:rPr>
            <w:noProof/>
            <w:webHidden/>
          </w:rPr>
          <w:fldChar w:fldCharType="end"/>
        </w:r>
      </w:hyperlink>
    </w:p>
    <w:p w14:paraId="64A5B2A1" w14:textId="15F4729C" w:rsidR="00505B4B" w:rsidRDefault="00505B4B">
      <w:pPr>
        <w:pStyle w:val="Tabladeilustraciones"/>
        <w:tabs>
          <w:tab w:val="right" w:leader="dot" w:pos="8494"/>
        </w:tabs>
        <w:rPr>
          <w:rFonts w:asciiTheme="minorHAnsi" w:eastAsiaTheme="minorEastAsia" w:hAnsiTheme="minorHAnsi"/>
          <w:noProof/>
          <w:lang w:eastAsia="es-ES"/>
        </w:rPr>
      </w:pPr>
      <w:hyperlink w:anchor="_Toc208164271" w:history="1">
        <w:r w:rsidRPr="00A95B13">
          <w:rPr>
            <w:rStyle w:val="Hipervnculo"/>
            <w:noProof/>
          </w:rPr>
          <w:t>Tabla 8 RF4 - Visualización de atributos</w:t>
        </w:r>
        <w:r>
          <w:rPr>
            <w:noProof/>
            <w:webHidden/>
          </w:rPr>
          <w:tab/>
        </w:r>
        <w:r>
          <w:rPr>
            <w:noProof/>
            <w:webHidden/>
          </w:rPr>
          <w:fldChar w:fldCharType="begin"/>
        </w:r>
        <w:r>
          <w:rPr>
            <w:noProof/>
            <w:webHidden/>
          </w:rPr>
          <w:instrText xml:space="preserve"> PAGEREF _Toc208164271 \h </w:instrText>
        </w:r>
        <w:r>
          <w:rPr>
            <w:noProof/>
            <w:webHidden/>
          </w:rPr>
        </w:r>
        <w:r>
          <w:rPr>
            <w:noProof/>
            <w:webHidden/>
          </w:rPr>
          <w:fldChar w:fldCharType="separate"/>
        </w:r>
        <w:r>
          <w:rPr>
            <w:noProof/>
            <w:webHidden/>
          </w:rPr>
          <w:t>50</w:t>
        </w:r>
        <w:r>
          <w:rPr>
            <w:noProof/>
            <w:webHidden/>
          </w:rPr>
          <w:fldChar w:fldCharType="end"/>
        </w:r>
      </w:hyperlink>
    </w:p>
    <w:p w14:paraId="4D583036" w14:textId="44B3F220" w:rsidR="00505B4B" w:rsidRDefault="00505B4B">
      <w:r>
        <w:fldChar w:fldCharType="end"/>
      </w:r>
      <w:r>
        <w:br w:type="page"/>
      </w:r>
    </w:p>
    <w:p w14:paraId="62B32E4A" w14:textId="77777777" w:rsidR="004B6A53" w:rsidRDefault="004B6A53"/>
    <w:p w14:paraId="2454935D" w14:textId="77777777" w:rsidR="00DD0274" w:rsidRDefault="00DD0274"/>
    <w:p w14:paraId="1F7B84B3" w14:textId="77777777" w:rsidR="00731D1F" w:rsidRPr="000F4772" w:rsidRDefault="00DD0274" w:rsidP="000F4772">
      <w:pPr>
        <w:jc w:val="center"/>
        <w:rPr>
          <w:b/>
          <w:bCs/>
          <w:sz w:val="28"/>
          <w:szCs w:val="28"/>
          <w:lang w:val="pt-PT"/>
        </w:rPr>
      </w:pPr>
      <w:r w:rsidRPr="000F4772">
        <w:rPr>
          <w:b/>
          <w:bCs/>
          <w:sz w:val="28"/>
          <w:szCs w:val="28"/>
          <w:lang w:val="pt-PT"/>
        </w:rPr>
        <w:t>LISTA DE ABREVIATURAS</w:t>
      </w:r>
    </w:p>
    <w:p w14:paraId="4745A13E" w14:textId="49D196EF" w:rsidR="006B2D7C" w:rsidRPr="00186F4E" w:rsidRDefault="006B2D7C">
      <w:pPr>
        <w:rPr>
          <w:lang w:val="pt-PT"/>
        </w:rPr>
      </w:pPr>
      <w:r w:rsidRPr="00186F4E">
        <w:rPr>
          <w:lang w:val="pt-PT"/>
        </w:rPr>
        <w:t>QGIS</w:t>
      </w:r>
      <w:r w:rsidRPr="00186F4E">
        <w:rPr>
          <w:lang w:val="pt-PT"/>
        </w:rPr>
        <w:tab/>
      </w:r>
      <w:r w:rsidRPr="00186F4E">
        <w:rPr>
          <w:lang w:val="pt-PT"/>
        </w:rPr>
        <w:tab/>
      </w:r>
      <w:r w:rsidRPr="00186F4E">
        <w:rPr>
          <w:lang w:val="pt-PT"/>
        </w:rPr>
        <w:tab/>
      </w:r>
      <w:r w:rsidRPr="00186F4E">
        <w:rPr>
          <w:lang w:val="pt-PT"/>
        </w:rPr>
        <w:tab/>
        <w:t>Quantum Geographic Information System</w:t>
      </w:r>
    </w:p>
    <w:p w14:paraId="6A781356" w14:textId="77777777" w:rsidR="00862563" w:rsidRDefault="006B2D7C">
      <w:r>
        <w:t>DAS</w:t>
      </w:r>
      <w:r>
        <w:tab/>
      </w:r>
      <w:r>
        <w:tab/>
      </w:r>
      <w:r>
        <w:tab/>
      </w:r>
      <w:r>
        <w:tab/>
        <w:t>Dirección Asistencial de Salud</w:t>
      </w:r>
    </w:p>
    <w:p w14:paraId="40344B68" w14:textId="4412869B" w:rsidR="00314C73" w:rsidRDefault="00314C73">
      <w:r w:rsidRPr="009666A8">
        <w:t>INE</w:t>
      </w:r>
      <w:r w:rsidRPr="009666A8">
        <w:tab/>
      </w:r>
      <w:r w:rsidRPr="009666A8">
        <w:tab/>
      </w:r>
      <w:r w:rsidRPr="009666A8">
        <w:tab/>
      </w:r>
      <w:r w:rsidRPr="009666A8">
        <w:tab/>
        <w:t>Instituto Nacional de Estadística</w:t>
      </w:r>
    </w:p>
    <w:p w14:paraId="0C441171" w14:textId="7F631C95" w:rsidR="000A63F9" w:rsidRPr="009666A8" w:rsidRDefault="000A63F9">
      <w:r>
        <w:t>CNIG</w:t>
      </w:r>
      <w:r>
        <w:tab/>
      </w:r>
      <w:r>
        <w:tab/>
      </w:r>
      <w:r>
        <w:tab/>
      </w:r>
      <w:r>
        <w:tab/>
      </w:r>
      <w:r w:rsidRPr="000A63F9">
        <w:t>Centro Nacional de Información Geográfica</w:t>
      </w:r>
    </w:p>
    <w:p w14:paraId="3C77E565" w14:textId="77253BE7" w:rsidR="00731D1F" w:rsidRPr="009666A8" w:rsidRDefault="00731D1F">
      <w:pPr>
        <w:rPr>
          <w:rFonts w:eastAsiaTheme="majorEastAsia" w:cstheme="majorBidi"/>
          <w:b/>
          <w:color w:val="000000" w:themeColor="text1"/>
          <w:sz w:val="28"/>
          <w:szCs w:val="40"/>
        </w:rPr>
      </w:pPr>
      <w:r w:rsidRPr="009666A8">
        <w:br w:type="page"/>
      </w:r>
    </w:p>
    <w:p w14:paraId="0408085E" w14:textId="77777777" w:rsidR="00731D1F" w:rsidRDefault="00731D1F" w:rsidP="000F4772">
      <w:pPr>
        <w:jc w:val="center"/>
      </w:pPr>
      <w:r w:rsidRPr="000F4772">
        <w:rPr>
          <w:b/>
          <w:bCs/>
          <w:sz w:val="28"/>
          <w:szCs w:val="28"/>
        </w:rPr>
        <w:lastRenderedPageBreak/>
        <w:t>GLOSARIO</w:t>
      </w:r>
    </w:p>
    <w:tbl>
      <w:tblPr>
        <w:tblStyle w:val="Tablaconcuadrcula"/>
        <w:tblW w:w="0" w:type="auto"/>
        <w:tblLook w:val="04A0" w:firstRow="1" w:lastRow="0" w:firstColumn="1" w:lastColumn="0" w:noHBand="0" w:noVBand="1"/>
      </w:tblPr>
      <w:tblGrid>
        <w:gridCol w:w="2405"/>
        <w:gridCol w:w="6089"/>
      </w:tblGrid>
      <w:tr w:rsidR="00076856" w14:paraId="7BE54314" w14:textId="77777777" w:rsidTr="00076856">
        <w:tc>
          <w:tcPr>
            <w:tcW w:w="2405" w:type="dxa"/>
          </w:tcPr>
          <w:p w14:paraId="31FA1DB7" w14:textId="7ACD98B0" w:rsidR="00076856" w:rsidRDefault="00076856" w:rsidP="00731D1F">
            <w:r>
              <w:t>Término</w:t>
            </w:r>
          </w:p>
        </w:tc>
        <w:tc>
          <w:tcPr>
            <w:tcW w:w="6089" w:type="dxa"/>
          </w:tcPr>
          <w:p w14:paraId="6352D5E9" w14:textId="084BB63B" w:rsidR="00076856" w:rsidRDefault="00076856" w:rsidP="00731D1F">
            <w:r>
              <w:t>Descripción</w:t>
            </w:r>
          </w:p>
        </w:tc>
      </w:tr>
      <w:tr w:rsidR="00076856" w14:paraId="12E676FD" w14:textId="77777777" w:rsidTr="00076856">
        <w:tc>
          <w:tcPr>
            <w:tcW w:w="2405" w:type="dxa"/>
          </w:tcPr>
          <w:p w14:paraId="254B44A3" w14:textId="782B6073" w:rsidR="00076856" w:rsidRDefault="00076856" w:rsidP="00731D1F">
            <w:r>
              <w:t>Núcleo de población</w:t>
            </w:r>
          </w:p>
        </w:tc>
        <w:tc>
          <w:tcPr>
            <w:tcW w:w="6089" w:type="dxa"/>
          </w:tcPr>
          <w:p w14:paraId="5394EA1F" w14:textId="38155F41" w:rsidR="00076856" w:rsidRDefault="00076856" w:rsidP="00731D1F">
            <w:r>
              <w:t>Conjunto de al menos diez edificaciones y/o cincuenta habitantes con calles, plazas u otras vías urbanas.</w:t>
            </w:r>
            <w:sdt>
              <w:sdtPr>
                <w:id w:val="-425805784"/>
                <w:citation/>
              </w:sdtPr>
              <w:sdtContent>
                <w:r>
                  <w:fldChar w:fldCharType="begin"/>
                </w:r>
                <w:r w:rsidR="00C444A7">
                  <w:instrText xml:space="preserve">CITATION Ins25 \l 3082 </w:instrText>
                </w:r>
                <w:r>
                  <w:fldChar w:fldCharType="separate"/>
                </w:r>
                <w:r w:rsidR="00965378">
                  <w:rPr>
                    <w:noProof/>
                  </w:rPr>
                  <w:t xml:space="preserve"> </w:t>
                </w:r>
                <w:r w:rsidR="00965378" w:rsidRPr="00965378">
                  <w:rPr>
                    <w:noProof/>
                  </w:rPr>
                  <w:t>[1]</w:t>
                </w:r>
                <w:r>
                  <w:fldChar w:fldCharType="end"/>
                </w:r>
              </w:sdtContent>
            </w:sdt>
          </w:p>
        </w:tc>
      </w:tr>
      <w:tr w:rsidR="00C444A7" w14:paraId="44AED212" w14:textId="77777777" w:rsidTr="00076856">
        <w:tc>
          <w:tcPr>
            <w:tcW w:w="2405" w:type="dxa"/>
          </w:tcPr>
          <w:p w14:paraId="1D95D561" w14:textId="3D567A17" w:rsidR="00C444A7" w:rsidRDefault="00C444A7" w:rsidP="00731D1F">
            <w:r>
              <w:t>Diseminado</w:t>
            </w:r>
          </w:p>
        </w:tc>
        <w:tc>
          <w:tcPr>
            <w:tcW w:w="6089" w:type="dxa"/>
          </w:tcPr>
          <w:p w14:paraId="1827A9EE" w14:textId="3B5DEE68" w:rsidR="00C444A7" w:rsidRDefault="00C444A7" w:rsidP="00731D1F">
            <w:r>
              <w:t>E</w:t>
            </w:r>
            <w:r w:rsidRPr="00C444A7">
              <w:t>dificaciones o viviendas que no pueden ser incluidas en el concepto de núcleo de población</w:t>
            </w:r>
            <w:r>
              <w:t xml:space="preserve">. </w:t>
            </w:r>
            <w:sdt>
              <w:sdtPr>
                <w:id w:val="265351230"/>
                <w:citation/>
              </w:sdtPr>
              <w:sdtContent>
                <w:r>
                  <w:fldChar w:fldCharType="begin"/>
                </w:r>
                <w:r>
                  <w:instrText xml:space="preserve"> CITATION Ins1 \l 3082 </w:instrText>
                </w:r>
                <w:r>
                  <w:fldChar w:fldCharType="separate"/>
                </w:r>
                <w:r w:rsidR="00965378" w:rsidRPr="00965378">
                  <w:rPr>
                    <w:noProof/>
                  </w:rPr>
                  <w:t>[2]</w:t>
                </w:r>
                <w:r>
                  <w:fldChar w:fldCharType="end"/>
                </w:r>
              </w:sdtContent>
            </w:sdt>
          </w:p>
        </w:tc>
      </w:tr>
    </w:tbl>
    <w:p w14:paraId="18067838" w14:textId="2198C79A" w:rsidR="008A6C22" w:rsidRDefault="008A6C22" w:rsidP="00731D1F"/>
    <w:p w14:paraId="3851D443" w14:textId="1C514BF0" w:rsidR="00862563" w:rsidRDefault="008A6C22" w:rsidP="00731D1F">
      <w:pPr>
        <w:sectPr w:rsidR="00862563" w:rsidSect="00E452C5">
          <w:footerReference w:type="first" r:id="rId13"/>
          <w:pgSz w:w="11906" w:h="16838"/>
          <w:pgMar w:top="1417" w:right="1701" w:bottom="1417" w:left="1701" w:header="708" w:footer="708" w:gutter="0"/>
          <w:pgNumType w:fmt="upperRoman"/>
          <w:cols w:space="708"/>
          <w:titlePg/>
          <w:docGrid w:linePitch="360"/>
        </w:sectPr>
      </w:pPr>
      <w:r>
        <w:br w:type="page"/>
      </w:r>
    </w:p>
    <w:p w14:paraId="0E8713BD" w14:textId="4FC71373" w:rsidR="000F5D8D" w:rsidRDefault="000F5D8D">
      <w:pPr>
        <w:pStyle w:val="Ttulo1"/>
        <w:numPr>
          <w:ilvl w:val="0"/>
          <w:numId w:val="4"/>
        </w:numPr>
        <w:jc w:val="center"/>
      </w:pPr>
      <w:bookmarkStart w:id="1" w:name="_Toc208163860"/>
      <w:r>
        <w:lastRenderedPageBreak/>
        <w:t>INTRODUCCIÓN</w:t>
      </w:r>
      <w:bookmarkEnd w:id="1"/>
    </w:p>
    <w:p w14:paraId="2C00F88C" w14:textId="4A01615D" w:rsidR="004E6E0D" w:rsidRDefault="00186F4E" w:rsidP="002444F1">
      <w:pPr>
        <w:pStyle w:val="Ttulo2"/>
      </w:pPr>
      <w:bookmarkStart w:id="2" w:name="_Toc208163861"/>
      <w:r>
        <w:t>1.</w:t>
      </w:r>
      <w:r w:rsidR="00937DA5">
        <w:t>1</w:t>
      </w:r>
      <w:r>
        <w:t>. Área de Trabajo</w:t>
      </w:r>
      <w:bookmarkEnd w:id="2"/>
    </w:p>
    <w:p w14:paraId="6B59C5F3" w14:textId="198011B9" w:rsidR="00937DA5" w:rsidRDefault="00937DA5" w:rsidP="00937DA5">
      <w:r>
        <w:t xml:space="preserve">Este proyecto se </w:t>
      </w:r>
      <w:r w:rsidR="009D13D2">
        <w:t>centra</w:t>
      </w:r>
      <w:r>
        <w:t xml:space="preserve"> en el campo del análisis de datos para el estudio de la accesibilidad geográfica</w:t>
      </w:r>
      <w:r w:rsidR="0065122F">
        <w:t xml:space="preserve"> de distintos servicios públicos desde los distintos municipios y núcleos poblacionales de la Comunidad de Madrid</w:t>
      </w:r>
      <w:r w:rsidR="009D13D2">
        <w:t>, con el objetivo de determinar y cuantificar cualquier disparidad entre ellas, así como el desarrollo de ayudas visuales en forma de un visor interactivo para ver de forma clara y concisa los resultados del estudio.</w:t>
      </w:r>
    </w:p>
    <w:p w14:paraId="1DEC991C" w14:textId="246B0E16" w:rsidR="00186F4E" w:rsidRDefault="00937DA5" w:rsidP="00186F4E">
      <w:r>
        <w:t xml:space="preserve">La primera sección del </w:t>
      </w:r>
      <w:r w:rsidR="00186F4E">
        <w:t xml:space="preserve">área de trabajo de este estudio </w:t>
      </w:r>
      <w:r>
        <w:t xml:space="preserve">es la obtención de métricas de accesibilidad a servicios públicos de los </w:t>
      </w:r>
      <w:r w:rsidR="00186F4E">
        <w:t xml:space="preserve">179 municipios </w:t>
      </w:r>
      <w:r w:rsidR="00A863EC">
        <w:t>que componen</w:t>
      </w:r>
      <w:r w:rsidR="00186F4E">
        <w:t xml:space="preserve"> la Comunidad de Madrid, </w:t>
      </w:r>
      <w:r w:rsidR="00A863EC">
        <w:t xml:space="preserve">así como </w:t>
      </w:r>
      <w:r w:rsidR="00186F4E">
        <w:t>los núcleos poblacionales que lo</w:t>
      </w:r>
      <w:r w:rsidR="009D13D2">
        <w:t>s</w:t>
      </w:r>
      <w:r w:rsidR="00186F4E">
        <w:t xml:space="preserve"> forma</w:t>
      </w:r>
      <w:r w:rsidR="009D13D2">
        <w:t>n</w:t>
      </w:r>
      <w:r w:rsidR="00DF61D8">
        <w:t>.</w:t>
      </w:r>
      <w:r w:rsidR="000117DA">
        <w:t xml:space="preserve"> </w:t>
      </w:r>
      <w:r w:rsidR="00533A79">
        <w:t>Dichos municipios presentan diferencias notables en termino de desarrollo de infraestructuras, densidad de red de carreteras y frecuencia de transporte público</w:t>
      </w:r>
      <w:sdt>
        <w:sdtPr>
          <w:id w:val="934245492"/>
          <w:citation/>
        </w:sdtPr>
        <w:sdtContent>
          <w:r w:rsidR="00507AFD">
            <w:fldChar w:fldCharType="begin"/>
          </w:r>
          <w:r w:rsidR="00507AFD">
            <w:instrText xml:space="preserve"> CITATION Min25 \l 3082 </w:instrText>
          </w:r>
          <w:r w:rsidR="00507AFD">
            <w:fldChar w:fldCharType="separate"/>
          </w:r>
          <w:r w:rsidR="00965378">
            <w:rPr>
              <w:noProof/>
            </w:rPr>
            <w:t xml:space="preserve"> </w:t>
          </w:r>
          <w:r w:rsidR="00965378" w:rsidRPr="00965378">
            <w:rPr>
              <w:noProof/>
            </w:rPr>
            <w:t>[3]</w:t>
          </w:r>
          <w:r w:rsidR="00507AFD">
            <w:fldChar w:fldCharType="end"/>
          </w:r>
        </w:sdtContent>
      </w:sdt>
      <w:r w:rsidR="00507AFD">
        <w:t>.</w:t>
      </w:r>
    </w:p>
    <w:p w14:paraId="31E28084" w14:textId="56A4C518" w:rsidR="0007345E" w:rsidRDefault="000A63F9" w:rsidP="00186F4E">
      <w:r>
        <w:t>La segunda sección de del estudio es la desarrollo de un visor GIS interactivo que permita al usuario ver por si mismo cualquiera de los datos obtenidos en el estudio, aportando un mayor grado de facilidad para la interpretación de los resultados del estudio</w:t>
      </w:r>
      <w:r w:rsidR="008A6C22">
        <w:t xml:space="preserve"> y permitiendo consultar el dataset resultante centrándose en puntos específicos.</w:t>
      </w:r>
    </w:p>
    <w:p w14:paraId="2D1DD15F" w14:textId="2C9C77F6" w:rsidR="008A6C22" w:rsidRDefault="008A6C22" w:rsidP="00186F4E">
      <w:r>
        <w:t>Un problema que se tiene con la accesibilidad geográfica es que, aunque cualquier persona puede dar un testimonio sobre el tiempo que tarda en viajar en coche al hospital, para que se tomen medidas efectivas es necesario un cálculo exhaustivo y un aporte de resultados inequívocos, dejando claro el grado de desigualdad en este campo que sufren las zonas de la periferia.</w:t>
      </w:r>
    </w:p>
    <w:p w14:paraId="2F538053" w14:textId="509752F9" w:rsidR="008A6C22" w:rsidRDefault="008A6C22" w:rsidP="00186F4E">
      <w:r>
        <w:t>Ya en 1994</w:t>
      </w:r>
      <w:r w:rsidR="00CF025A">
        <w:t xml:space="preserve">, sin la utilización de recursos tecnológicos de los que disponemos ahora, hay precedentes de cálculos de accesibilidad geográfica a centros de salud en el municipio de Fuenlabrada </w:t>
      </w:r>
      <w:sdt>
        <w:sdtPr>
          <w:id w:val="-1485388892"/>
          <w:citation/>
        </w:sdtPr>
        <w:sdtContent>
          <w:r w:rsidR="00CF025A">
            <w:fldChar w:fldCharType="begin"/>
          </w:r>
          <w:r w:rsidR="00CF025A">
            <w:instrText xml:space="preserve"> CITATION GBa94 \l 3082 </w:instrText>
          </w:r>
          <w:r w:rsidR="00CF025A">
            <w:fldChar w:fldCharType="separate"/>
          </w:r>
          <w:r w:rsidR="00965378" w:rsidRPr="00965378">
            <w:rPr>
              <w:noProof/>
            </w:rPr>
            <w:t>[4]</w:t>
          </w:r>
          <w:r w:rsidR="00CF025A">
            <w:fldChar w:fldCharType="end"/>
          </w:r>
        </w:sdtContent>
      </w:sdt>
      <w:r w:rsidR="00CF025A">
        <w:t xml:space="preserve">. </w:t>
      </w:r>
    </w:p>
    <w:p w14:paraId="32635DEB" w14:textId="4C7E6041" w:rsidR="00DF61D8" w:rsidRDefault="00DF61D8" w:rsidP="00DF61D8">
      <w:pPr>
        <w:pStyle w:val="Ttulo2"/>
      </w:pPr>
      <w:bookmarkStart w:id="3" w:name="_Toc208163862"/>
      <w:r>
        <w:t>1.</w:t>
      </w:r>
      <w:r w:rsidR="00937DA5">
        <w:t>2</w:t>
      </w:r>
      <w:r>
        <w:t xml:space="preserve">. </w:t>
      </w:r>
      <w:r w:rsidR="00A863EC">
        <w:t>Problema por resolver</w:t>
      </w:r>
      <w:bookmarkEnd w:id="3"/>
    </w:p>
    <w:p w14:paraId="06A80F4F" w14:textId="2425BF08" w:rsidR="00DF61D8" w:rsidRDefault="00DF61D8" w:rsidP="00DF61D8">
      <w:r>
        <w:t xml:space="preserve">Un problema </w:t>
      </w:r>
      <w:r w:rsidR="00A863EC">
        <w:t>que genera bastante preocupación desde hace muchos años</w:t>
      </w:r>
      <w:r>
        <w:t xml:space="preserve"> es la falta de servicios públicos en zonas rurales o alejadas de centros de provincia y ciudades importantes</w:t>
      </w:r>
      <w:sdt>
        <w:sdtPr>
          <w:id w:val="-332915466"/>
          <w:citation/>
        </w:sdtPr>
        <w:sdtContent>
          <w:r w:rsidR="00507AFD">
            <w:fldChar w:fldCharType="begin"/>
          </w:r>
          <w:r w:rsidR="00507AFD">
            <w:instrText xml:space="preserve"> CITATION Bel23 \l 3082 </w:instrText>
          </w:r>
          <w:r w:rsidR="00507AFD">
            <w:fldChar w:fldCharType="separate"/>
          </w:r>
          <w:r w:rsidR="00965378">
            <w:rPr>
              <w:noProof/>
            </w:rPr>
            <w:t xml:space="preserve"> </w:t>
          </w:r>
          <w:r w:rsidR="00965378" w:rsidRPr="00965378">
            <w:rPr>
              <w:noProof/>
            </w:rPr>
            <w:t>[5]</w:t>
          </w:r>
          <w:r w:rsidR="00507AFD">
            <w:fldChar w:fldCharType="end"/>
          </w:r>
        </w:sdtContent>
      </w:sdt>
      <w:r>
        <w:t xml:space="preserve">. </w:t>
      </w:r>
      <w:r w:rsidR="00A863EC">
        <w:t>A esto se le suma</w:t>
      </w:r>
      <w:r>
        <w:t xml:space="preserve"> la falta de datos empíricos y demostrables que validen y cuantifiquen </w:t>
      </w:r>
      <w:r w:rsidR="00A863EC">
        <w:t>el grado de accesibilidad de los</w:t>
      </w:r>
      <w:r>
        <w:t xml:space="preserve"> servicios públicos y cuáles son los servicios públicos más necesarios </w:t>
      </w:r>
      <w:r w:rsidR="00C344ED">
        <w:t>para</w:t>
      </w:r>
      <w:r>
        <w:t xml:space="preserve"> reforzar en cada zona.</w:t>
      </w:r>
    </w:p>
    <w:p w14:paraId="4B957283" w14:textId="1ED0CD9C" w:rsidR="008C0F76" w:rsidRDefault="006B7397" w:rsidP="00DF61D8">
      <w:r>
        <w:t xml:space="preserve">Esta problemática no se ha resuelto con el paso de los años debido a varios factores. La </w:t>
      </w:r>
      <w:r w:rsidR="008C0F76">
        <w:t xml:space="preserve">primera es que la </w:t>
      </w:r>
      <w:r>
        <w:t>población en el centro de Madrid no ha hecho más que aumentar</w:t>
      </w:r>
      <w:r w:rsidR="008C0F76">
        <w:t>, haciendo que las administraciones públicas se centren en seguir abasteciendo el centro de la ciudad con servicios, dejando a la periferia cada vez más descuidada. En segundo lugar, está la falta de inversión en servicios públicos, que obviamente afecta más duramente a los pueblos de la periferia.</w:t>
      </w:r>
    </w:p>
    <w:p w14:paraId="3CCD1C3B" w14:textId="5BFB0A54" w:rsidR="007557EB" w:rsidRDefault="008C0F76" w:rsidP="00DF61D8">
      <w:r>
        <w:lastRenderedPageBreak/>
        <w:t>Existe además una falta de indicadores objetivos y comparables de disponibilidad y accesibilidad a servicios públicos por territorio.</w:t>
      </w:r>
      <w:r w:rsidR="007557EB">
        <w:t xml:space="preserve"> Algunos estudios como el de Roca y Moreno-Jimenez </w:t>
      </w:r>
      <w:sdt>
        <w:sdtPr>
          <w:id w:val="-165640701"/>
          <w:citation/>
        </w:sdtPr>
        <w:sdtContent>
          <w:r w:rsidR="007557EB">
            <w:fldChar w:fldCharType="begin"/>
          </w:r>
          <w:r w:rsidR="007557EB">
            <w:instrText xml:space="preserve"> CITATION Mor12 \l 3082 </w:instrText>
          </w:r>
          <w:r w:rsidR="007557EB">
            <w:fldChar w:fldCharType="separate"/>
          </w:r>
          <w:r w:rsidR="00965378" w:rsidRPr="00965378">
            <w:rPr>
              <w:noProof/>
            </w:rPr>
            <w:t>[6]</w:t>
          </w:r>
          <w:r w:rsidR="007557EB">
            <w:fldChar w:fldCharType="end"/>
          </w:r>
        </w:sdtContent>
      </w:sdt>
      <w:r w:rsidR="007557EB">
        <w:t xml:space="preserve"> tienen en cuenta otros factores adicionales como la renta per cápita por territorio, el cuál, aunque no se contemple en este trabajo, sería sin duda un aspecto a considerar a la hora de calcular un “índice de disponibilidad de servicios”. A simple vista parece imposible evaluar objetivamente qué municipio carece de qué servicio público, pero se puede obtener un índice a partir de distintos datos, el caso es determinar cuáles y hacer un estudio exhaustivo</w:t>
      </w:r>
      <w:r w:rsidR="00FD2375">
        <w:t xml:space="preserve">. </w:t>
      </w:r>
    </w:p>
    <w:p w14:paraId="3A3DF3BA" w14:textId="733F7AEA" w:rsidR="00DF61D8" w:rsidRDefault="00DF61D8" w:rsidP="00DF61D8">
      <w:r>
        <w:t xml:space="preserve">Por lo tanto, el problema que pretendemos abordar es el del desarrollo de una base de datos en la que se pueda </w:t>
      </w:r>
      <w:r w:rsidR="00FD2375">
        <w:t>cuantificar</w:t>
      </w:r>
      <w:r>
        <w:t xml:space="preserve"> la disponibilidad de servicios en todas las áreas de la Comunidad de Madrid </w:t>
      </w:r>
      <w:r w:rsidR="00FD2375">
        <w:t>en términos de distancias de viaje y duración del trayecto, tanto en vehículo personal como en transporte público.</w:t>
      </w:r>
    </w:p>
    <w:p w14:paraId="464E87BD" w14:textId="7526F512" w:rsidR="00937DA5" w:rsidRPr="002444F1" w:rsidRDefault="00937DA5" w:rsidP="00937DA5">
      <w:pPr>
        <w:pStyle w:val="Ttulo2"/>
      </w:pPr>
      <w:bookmarkStart w:id="4" w:name="_Toc208163863"/>
      <w:r>
        <w:t>1.3. Motivación del Trabajo</w:t>
      </w:r>
      <w:bookmarkEnd w:id="4"/>
    </w:p>
    <w:p w14:paraId="4DBA2E22" w14:textId="77777777" w:rsidR="00937DA5" w:rsidRDefault="00937DA5" w:rsidP="00937DA5">
      <w:r w:rsidRPr="003F62EE">
        <w:t>Asegurar un abastecimiento adecuado de servicios públicos de primera necesidad es, o debería ser, una de las mayores prioridades de las administraciones públicas, ya que la calidad de vida de una gran parte de la ciudadanía depende de un fácil acceso a estos servicios. El acceso equitativo a servicios públicos esenciales constituye uno de los pilares fundamentales del Estado de Bienestar y un indicador clave del desarrollo territorial equilibrado.</w:t>
      </w:r>
    </w:p>
    <w:p w14:paraId="644A36E4" w14:textId="6821EC0A" w:rsidR="00937DA5" w:rsidRPr="00DF61D8" w:rsidRDefault="00937DA5" w:rsidP="00DF61D8">
      <w:r w:rsidRPr="003F62EE">
        <w:t>En un mundo industrializado y con la infraestructura necesaria para conectar todos los núcleos urbanos de un país, es cada vez más fácil y necesario determinar qué servicios públicos brindar y dónde se establece la construcción de la infraestructura destinada a brindar dicho servicio, dejando el menor número de áreas incomunicadas posible. Sin embargo, la complejidad de los sistemas territoriales actuales requiere de metodologías sistemáticas y herramientas de análisis espacial que permitan evaluar objetivamente la accesibilidad real a estos servicios.</w:t>
      </w:r>
    </w:p>
    <w:p w14:paraId="39454DDA" w14:textId="35643B04" w:rsidR="005B219C" w:rsidRPr="005B219C" w:rsidRDefault="005B219C" w:rsidP="005B219C">
      <w:pPr>
        <w:pStyle w:val="Ttulo2"/>
      </w:pPr>
      <w:bookmarkStart w:id="5" w:name="_Toc208163864"/>
      <w:r>
        <w:t>1.</w:t>
      </w:r>
      <w:r w:rsidR="00DF61D8">
        <w:t>4</w:t>
      </w:r>
      <w:r>
        <w:t>. Objetivos</w:t>
      </w:r>
      <w:bookmarkEnd w:id="5"/>
    </w:p>
    <w:p w14:paraId="72EE9447" w14:textId="6B68E0C6" w:rsidR="00E869B1" w:rsidRDefault="003844DD" w:rsidP="008A6414">
      <w:r>
        <w:t>Este trabajo tiene como meta</w:t>
      </w:r>
      <w:r w:rsidR="00E869B1">
        <w:t xml:space="preserve"> la obtención de información y la </w:t>
      </w:r>
      <w:r w:rsidR="00FD2375">
        <w:t>posterior</w:t>
      </w:r>
      <w:r w:rsidR="00E869B1">
        <w:t xml:space="preserve"> creación de una base de datos sobre la disponibilidad de distintos servicios públicos en los diferentes municipios de la Comunidad de Madrid</w:t>
      </w:r>
      <w:r w:rsidR="00FD2375">
        <w:t>, procurando que la metodología sea lo más replicable posible.</w:t>
      </w:r>
    </w:p>
    <w:p w14:paraId="2CE17F01" w14:textId="4801AB92" w:rsidR="00FD2375" w:rsidRDefault="00FD2375" w:rsidP="008A6414">
      <w:r>
        <w:t>El objetivo general es desarrollar un dataset georreferenciado que contenga una gran cantidad de indicadores de proximidad, accesibilidad o disponibilidad de servicios públicos esenciales tanto a nivel de núcleo poblacional como a nivel de municipio.</w:t>
      </w:r>
    </w:p>
    <w:p w14:paraId="1CD97B28" w14:textId="3CCB1A9E" w:rsidR="00A944FA" w:rsidRDefault="00A944FA" w:rsidP="008A6414">
      <w:r>
        <w:t xml:space="preserve">El objetivo general está claro, pero vamos a establecer los </w:t>
      </w:r>
      <w:r w:rsidRPr="004B611C">
        <w:rPr>
          <w:b/>
          <w:bCs/>
        </w:rPr>
        <w:t>objetivos específicos</w:t>
      </w:r>
      <w:r>
        <w:t xml:space="preserve"> del trabajo:</w:t>
      </w:r>
    </w:p>
    <w:p w14:paraId="761735F3" w14:textId="0CA9DBE5" w:rsidR="00A944FA" w:rsidRDefault="00A944FA">
      <w:pPr>
        <w:pStyle w:val="Prrafodelista"/>
        <w:numPr>
          <w:ilvl w:val="0"/>
          <w:numId w:val="24"/>
        </w:numPr>
      </w:pPr>
      <w:r w:rsidRPr="00A944FA">
        <w:rPr>
          <w:b/>
          <w:bCs/>
        </w:rPr>
        <w:t>Obtención de los datos:</w:t>
      </w:r>
      <w:r>
        <w:rPr>
          <w:b/>
          <w:bCs/>
        </w:rPr>
        <w:t xml:space="preserve"> </w:t>
      </w:r>
      <w:r>
        <w:t xml:space="preserve"> Descarga de los datasets iniciales de fuentes fiables</w:t>
      </w:r>
    </w:p>
    <w:p w14:paraId="6F4F5F93" w14:textId="0A6544E1" w:rsidR="00A944FA" w:rsidRDefault="00A944FA">
      <w:pPr>
        <w:pStyle w:val="Prrafodelista"/>
        <w:numPr>
          <w:ilvl w:val="0"/>
          <w:numId w:val="24"/>
        </w:numPr>
      </w:pPr>
      <w:r w:rsidRPr="00A944FA">
        <w:rPr>
          <w:b/>
          <w:bCs/>
        </w:rPr>
        <w:lastRenderedPageBreak/>
        <w:t>Preprocesamiento de los datos</w:t>
      </w:r>
      <w:r>
        <w:rPr>
          <w:b/>
          <w:bCs/>
        </w:rPr>
        <w:t>:</w:t>
      </w:r>
      <w:r>
        <w:t xml:space="preserve"> Convertir los datasets a un formato con el que se puedan realizar operaciones sobre ellos, sobre todo para ser leídos por scripts en Python</w:t>
      </w:r>
    </w:p>
    <w:p w14:paraId="455414AA" w14:textId="417F8D28" w:rsidR="00A944FA" w:rsidRPr="00A944FA" w:rsidRDefault="00A944FA">
      <w:pPr>
        <w:pStyle w:val="Prrafodelista"/>
        <w:numPr>
          <w:ilvl w:val="0"/>
          <w:numId w:val="24"/>
        </w:numPr>
        <w:rPr>
          <w:b/>
          <w:bCs/>
        </w:rPr>
      </w:pPr>
      <w:r w:rsidRPr="00A944FA">
        <w:rPr>
          <w:b/>
          <w:bCs/>
        </w:rPr>
        <w:t>Procesamiento de los datasets</w:t>
      </w:r>
      <w:r>
        <w:rPr>
          <w:b/>
          <w:bCs/>
        </w:rPr>
        <w:t xml:space="preserve">: </w:t>
      </w:r>
      <w:r>
        <w:t>Operar sobre los datasets ya preprocesados para obtener, para cada núcleo urbano, un listado de los servicios públicos cercanos con los que calcularemos la distancia, ya que nos es irrelevante la distancia entre un núcleo poblacional y un servicio en extremos opuestos de la comunidad si hay servicios más cercanos</w:t>
      </w:r>
      <w:r w:rsidR="001E2A7B">
        <w:t>.</w:t>
      </w:r>
    </w:p>
    <w:p w14:paraId="29E01142" w14:textId="09A1A7E9" w:rsidR="001E2A7B" w:rsidRPr="001E2A7B" w:rsidRDefault="00A944FA">
      <w:pPr>
        <w:pStyle w:val="Prrafodelista"/>
        <w:numPr>
          <w:ilvl w:val="0"/>
          <w:numId w:val="24"/>
        </w:numPr>
        <w:rPr>
          <w:b/>
          <w:bCs/>
        </w:rPr>
      </w:pPr>
      <w:r>
        <w:rPr>
          <w:b/>
          <w:bCs/>
        </w:rPr>
        <w:t xml:space="preserve">Automatización de las llamadas a Routes API y obtención de las distancias y duraciones: </w:t>
      </w:r>
      <w:r>
        <w:t xml:space="preserve">Google Maps Platform cobra por cada llamada a la Routes API, por lo que es necesario un plan de requests </w:t>
      </w:r>
      <w:r w:rsidR="001E2A7B">
        <w:t xml:space="preserve">que tome todas las respuestas, las agrupe y, en caso de algún error por formato realice nuevas requests sólo para los datos que faltan. </w:t>
      </w:r>
    </w:p>
    <w:p w14:paraId="538802FC" w14:textId="0AD3A056" w:rsidR="00A944FA" w:rsidRPr="00A944FA" w:rsidRDefault="00A944FA">
      <w:pPr>
        <w:pStyle w:val="Prrafodelista"/>
        <w:numPr>
          <w:ilvl w:val="0"/>
          <w:numId w:val="24"/>
        </w:numPr>
        <w:rPr>
          <w:b/>
          <w:bCs/>
        </w:rPr>
      </w:pPr>
      <w:r>
        <w:t xml:space="preserve"> </w:t>
      </w:r>
      <w:r w:rsidR="001E2A7B">
        <w:rPr>
          <w:b/>
          <w:bCs/>
        </w:rPr>
        <w:t xml:space="preserve">Formalización del dataset y creación de herramientas de visualización: </w:t>
      </w:r>
      <w:r w:rsidR="001E2A7B">
        <w:t>El dataset obtenido de por sí ya debería ser información suficiente, pero también urge presentar de forma accesible los resultados obtenidos, ofreciendo representaciones visuales</w:t>
      </w:r>
    </w:p>
    <w:p w14:paraId="057027B4" w14:textId="0020F4C3" w:rsidR="00486814" w:rsidRDefault="00A56C4B">
      <w:pPr>
        <w:pStyle w:val="Prrafodelista"/>
        <w:numPr>
          <w:ilvl w:val="0"/>
          <w:numId w:val="25"/>
        </w:numPr>
      </w:pPr>
      <w:r>
        <w:br w:type="page"/>
      </w:r>
    </w:p>
    <w:p w14:paraId="426EC525" w14:textId="18E5B6DD" w:rsidR="00823CBC" w:rsidRDefault="00486814" w:rsidP="00486814">
      <w:pPr>
        <w:pStyle w:val="Ttulo1"/>
        <w:jc w:val="center"/>
      </w:pPr>
      <w:bookmarkStart w:id="6" w:name="_Toc208163865"/>
      <w:r>
        <w:lastRenderedPageBreak/>
        <w:t>2. ESTADO DE LA CUESTIÓN</w:t>
      </w:r>
      <w:bookmarkEnd w:id="6"/>
    </w:p>
    <w:p w14:paraId="4E54698D" w14:textId="6D6A2F11" w:rsidR="000B4227" w:rsidRDefault="000B4227" w:rsidP="000B4227">
      <w:pPr>
        <w:pStyle w:val="Ttulo2"/>
      </w:pPr>
      <w:bookmarkStart w:id="7" w:name="_Toc208163866"/>
      <w:r>
        <w:t>2.1. Accesibilidad geográfica a servicios públicos</w:t>
      </w:r>
      <w:bookmarkEnd w:id="7"/>
    </w:p>
    <w:p w14:paraId="324D1829" w14:textId="77777777" w:rsidR="000B4227" w:rsidRDefault="000B4227" w:rsidP="000B4227">
      <w:r>
        <w:t>El grado de facilidad de acceso y cercanía a servicios públicos depende de una gran cantidad de factores: tráfico, listas de espera, cercanía, conexión por transporte público, accidentes naturales, obras en la zona del servicio público o cambios en la legislación. No es fácil encontrar un valor o una calificación que indique al 100% el grado de facilidad que tienen los habitantes de cada municipio para acceder a cada uno de los distintos servicios públicos de ámbito comarcal. Dicho esto, consideramos la cercanía por carretera y por transporte público un primer enfoque que nos permite acercarnos a esa calificación que mencionamos.</w:t>
      </w:r>
    </w:p>
    <w:p w14:paraId="52A49DC8" w14:textId="77777777" w:rsidR="000B4227" w:rsidRDefault="000B4227" w:rsidP="000B4227">
      <w:r w:rsidRPr="00222284">
        <w:t xml:space="preserve">La accesibilidad </w:t>
      </w:r>
      <w:r>
        <w:t xml:space="preserve">geográfica </w:t>
      </w:r>
      <w:r w:rsidRPr="00222284">
        <w:t xml:space="preserve">a servicios públicos </w:t>
      </w:r>
      <w:r>
        <w:t xml:space="preserve">es un factor fundamental a tener en cuenta </w:t>
      </w:r>
      <w:r w:rsidRPr="00222284">
        <w:t>en la planificación territorial y las políticas públicas</w:t>
      </w:r>
      <w:r>
        <w:t>.</w:t>
      </w:r>
    </w:p>
    <w:p w14:paraId="1045E70A" w14:textId="2F5770D4" w:rsidR="000B4227" w:rsidRDefault="000B4227" w:rsidP="000B4227">
      <w:r>
        <w:t xml:space="preserve">En </w:t>
      </w:r>
      <w:r w:rsidRPr="00F80FDC">
        <w:rPr>
          <w:i/>
          <w:iCs/>
        </w:rPr>
        <w:t>Accessibility, equity and health care: review and research directions for transport geographers</w:t>
      </w:r>
      <w:r>
        <w:t xml:space="preserve"> </w:t>
      </w:r>
      <w:sdt>
        <w:sdtPr>
          <w:id w:val="1896772895"/>
          <w:citation/>
        </w:sdtPr>
        <w:sdtContent>
          <w:r>
            <w:fldChar w:fldCharType="begin"/>
          </w:r>
          <w:r>
            <w:instrText xml:space="preserve"> CITATION Tij15 \l 3082 </w:instrText>
          </w:r>
          <w:r>
            <w:fldChar w:fldCharType="separate"/>
          </w:r>
          <w:r w:rsidR="00965378" w:rsidRPr="00965378">
            <w:rPr>
              <w:noProof/>
            </w:rPr>
            <w:t>[7]</w:t>
          </w:r>
          <w:r>
            <w:fldChar w:fldCharType="end"/>
          </w:r>
        </w:sdtContent>
      </w:sdt>
      <w:r>
        <w:t xml:space="preserve"> y en </w:t>
      </w:r>
      <w:r w:rsidRPr="00F80FDC">
        <w:rPr>
          <w:i/>
          <w:iCs/>
        </w:rPr>
        <w:t>The Concept of Access: Definition and Relationship to</w:t>
      </w:r>
      <w:r w:rsidRPr="005E57C8">
        <w:rPr>
          <w:i/>
          <w:iCs/>
        </w:rPr>
        <w:t xml:space="preserve"> Consumer Satisfaction</w:t>
      </w:r>
      <w:sdt>
        <w:sdtPr>
          <w:rPr>
            <w:i/>
            <w:iCs/>
          </w:rPr>
          <w:id w:val="-1446152710"/>
          <w:citation/>
        </w:sdtPr>
        <w:sdtContent>
          <w:r>
            <w:rPr>
              <w:i/>
              <w:iCs/>
            </w:rPr>
            <w:fldChar w:fldCharType="begin"/>
          </w:r>
          <w:r>
            <w:rPr>
              <w:i/>
              <w:iCs/>
            </w:rPr>
            <w:instrText xml:space="preserve"> CITATION Pec81 \l 3082 </w:instrText>
          </w:r>
          <w:r>
            <w:rPr>
              <w:i/>
              <w:iCs/>
            </w:rPr>
            <w:fldChar w:fldCharType="separate"/>
          </w:r>
          <w:r w:rsidR="00965378">
            <w:rPr>
              <w:i/>
              <w:iCs/>
              <w:noProof/>
            </w:rPr>
            <w:t xml:space="preserve"> </w:t>
          </w:r>
          <w:r w:rsidR="00965378" w:rsidRPr="00965378">
            <w:rPr>
              <w:noProof/>
            </w:rPr>
            <w:t>[8]</w:t>
          </w:r>
          <w:r>
            <w:rPr>
              <w:i/>
              <w:iCs/>
            </w:rPr>
            <w:fldChar w:fldCharType="end"/>
          </w:r>
        </w:sdtContent>
      </w:sdt>
      <w:r>
        <w:t xml:space="preserve"> se coincide en que el acceso a servicios de atención sanitaria se ve afectada por 5 factores:</w:t>
      </w:r>
    </w:p>
    <w:p w14:paraId="64BD14E4" w14:textId="77777777" w:rsidR="000B4227" w:rsidRDefault="000B4227" w:rsidP="000B4227">
      <w:pPr>
        <w:pStyle w:val="Prrafodelista"/>
        <w:numPr>
          <w:ilvl w:val="0"/>
          <w:numId w:val="26"/>
        </w:numPr>
      </w:pPr>
      <w:r>
        <w:t>Asequibilidad: Coste del servicio</w:t>
      </w:r>
    </w:p>
    <w:p w14:paraId="44D759C0" w14:textId="77777777" w:rsidR="000B4227" w:rsidRDefault="000B4227" w:rsidP="000B4227">
      <w:pPr>
        <w:pStyle w:val="Prrafodelista"/>
        <w:numPr>
          <w:ilvl w:val="0"/>
          <w:numId w:val="26"/>
        </w:numPr>
      </w:pPr>
      <w:r>
        <w:t>Aceptabilidad: Satisfacción general de los usuarios</w:t>
      </w:r>
    </w:p>
    <w:p w14:paraId="149AFC4F" w14:textId="77777777" w:rsidR="000B4227" w:rsidRDefault="000B4227" w:rsidP="000B4227">
      <w:pPr>
        <w:pStyle w:val="Prrafodelista"/>
        <w:numPr>
          <w:ilvl w:val="0"/>
          <w:numId w:val="26"/>
        </w:numPr>
      </w:pPr>
      <w:r>
        <w:t>Disponibilidad: Adecuación del servicio a todo tipo de usuarios</w:t>
      </w:r>
    </w:p>
    <w:p w14:paraId="18CE2936" w14:textId="77777777" w:rsidR="000B4227" w:rsidRDefault="000B4227" w:rsidP="000B4227">
      <w:pPr>
        <w:pStyle w:val="Prrafodelista"/>
        <w:numPr>
          <w:ilvl w:val="0"/>
          <w:numId w:val="26"/>
        </w:numPr>
      </w:pPr>
      <w:r w:rsidRPr="00A30564">
        <w:rPr>
          <w:u w:val="single"/>
        </w:rPr>
        <w:t>Accesibilidad geográfica</w:t>
      </w:r>
      <w:r>
        <w:t>: Impedancia de viaje entre paciente y proveedor.</w:t>
      </w:r>
    </w:p>
    <w:p w14:paraId="380FAD2C" w14:textId="77777777" w:rsidR="000B4227" w:rsidRDefault="000B4227" w:rsidP="000B4227">
      <w:pPr>
        <w:pStyle w:val="Prrafodelista"/>
        <w:numPr>
          <w:ilvl w:val="0"/>
          <w:numId w:val="26"/>
        </w:numPr>
      </w:pPr>
      <w:r>
        <w:t>Comodidad o acomodación: Cómo de apropiado y conveniente es el servicio.</w:t>
      </w:r>
    </w:p>
    <w:p w14:paraId="4C733F6F" w14:textId="77777777" w:rsidR="000B4227" w:rsidRPr="00F80FDC" w:rsidRDefault="000B4227" w:rsidP="000B4227">
      <w:r>
        <w:t>Entre estos factores podemos identificar que la accesibilidad geográfica es exactamente el punto que se quiere tratar en este estudio.</w:t>
      </w:r>
    </w:p>
    <w:p w14:paraId="7C5565FA" w14:textId="77777777" w:rsidR="000B4227" w:rsidRDefault="000B4227" w:rsidP="000B4227">
      <w:r w:rsidRPr="00222284">
        <w:t>Wang y Luo (2005) establecieron los fundamentos metodológicos para medir la accesibilidad espacial a servicios de salud, desarrollando el método de áreas de captación flotantes (Two-Step Floating Catchment Area), que considera tanto la oferta de servicios como la demanda poblacional.</w:t>
      </w:r>
    </w:p>
    <w:p w14:paraId="73363429" w14:textId="405DADB8" w:rsidR="000B4227" w:rsidRDefault="000B4227" w:rsidP="000B4227">
      <w:r>
        <w:t>Aunque no exista una gran cantidad de trabajos previos sobre el tema que tratamos de forma específica, pero sí podemos ver que se han sentado bases y hay antecedentes de distintos estudios analizando el problema de la falta de cobertura espacial de servicios públicos esenciales</w:t>
      </w:r>
      <w:r w:rsidR="0019480C">
        <w:t xml:space="preserve"> </w:t>
      </w:r>
      <w:sdt>
        <w:sdtPr>
          <w:id w:val="143867668"/>
          <w:citation/>
        </w:sdtPr>
        <w:sdtContent>
          <w:r w:rsidR="0019480C">
            <w:fldChar w:fldCharType="begin"/>
          </w:r>
          <w:r w:rsidR="0019480C">
            <w:instrText xml:space="preserve"> CITATION GBa94 \l 3082 </w:instrText>
          </w:r>
          <w:r w:rsidR="0019480C">
            <w:fldChar w:fldCharType="separate"/>
          </w:r>
          <w:r w:rsidR="00965378" w:rsidRPr="00965378">
            <w:rPr>
              <w:noProof/>
            </w:rPr>
            <w:t>[4]</w:t>
          </w:r>
          <w:r w:rsidR="0019480C">
            <w:fldChar w:fldCharType="end"/>
          </w:r>
        </w:sdtContent>
      </w:sdt>
      <w:r>
        <w:t>, sobre todo en el ámbito de la sanidad debido a su importancia. En español existe un menor número de estudios sobre el tema, pero sí se dispone de documentos oficiales, aplicaciones y datasets que, aunque no hablen ni traten las distancias entre servicios públicos y municipios o núcleos poblacionales, aportan datos georreferenciados con información de estos puntos.</w:t>
      </w:r>
    </w:p>
    <w:p w14:paraId="017BEAFB" w14:textId="66B42232" w:rsidR="000B4227" w:rsidRDefault="000B4227" w:rsidP="000B4227">
      <w:r>
        <w:t xml:space="preserve">Los primeros recursos sobre los que nos apoyamos para realizar este trabajo son la plataforma NOMECALLES </w:t>
      </w:r>
      <w:sdt>
        <w:sdtPr>
          <w:id w:val="1134528515"/>
          <w:citation/>
        </w:sdtPr>
        <w:sdtContent>
          <w:r>
            <w:fldChar w:fldCharType="begin"/>
          </w:r>
          <w:r>
            <w:instrText xml:space="preserve"> CITATION Ins \l 3082 </w:instrText>
          </w:r>
          <w:r>
            <w:fldChar w:fldCharType="separate"/>
          </w:r>
          <w:r w:rsidR="00965378" w:rsidRPr="00965378">
            <w:rPr>
              <w:noProof/>
            </w:rPr>
            <w:t>[9]</w:t>
          </w:r>
          <w:r>
            <w:fldChar w:fldCharType="end"/>
          </w:r>
        </w:sdtContent>
      </w:sdt>
      <w:r>
        <w:t xml:space="preserve">, con históricos de datos georreferenciados aportados por la Comunidad de Madrid, así como el sitio web del Consorcio de Transportes de </w:t>
      </w:r>
      <w:r>
        <w:lastRenderedPageBreak/>
        <w:t xml:space="preserve">Madrid </w:t>
      </w:r>
      <w:sdt>
        <w:sdtPr>
          <w:id w:val="1950578450"/>
          <w:citation/>
        </w:sdtPr>
        <w:sdtContent>
          <w:r>
            <w:fldChar w:fldCharType="begin"/>
          </w:r>
          <w:r>
            <w:instrText xml:space="preserve"> CITATION Dat25 \l 3082 </w:instrText>
          </w:r>
          <w:r>
            <w:fldChar w:fldCharType="separate"/>
          </w:r>
          <w:r w:rsidR="00965378" w:rsidRPr="00965378">
            <w:rPr>
              <w:noProof/>
            </w:rPr>
            <w:t>[10]</w:t>
          </w:r>
          <w:r>
            <w:fldChar w:fldCharType="end"/>
          </w:r>
        </w:sdtContent>
      </w:sdt>
      <w:r>
        <w:t>, que está dotado de un buscador en el que se pueden encontrar datasets relacionados con transporte público de la comunidad.</w:t>
      </w:r>
    </w:p>
    <w:p w14:paraId="31BEC7D3" w14:textId="6F2CE804" w:rsidR="000B4227" w:rsidRDefault="000B4227" w:rsidP="000B4227">
      <w:pPr>
        <w:pStyle w:val="Ttulo2"/>
      </w:pPr>
      <w:bookmarkStart w:id="8" w:name="_Toc208163867"/>
      <w:r>
        <w:t>2.2. Concepto de cohesión territorial y justicia espacial</w:t>
      </w:r>
      <w:bookmarkEnd w:id="8"/>
    </w:p>
    <w:p w14:paraId="350EB5F0" w14:textId="256A4103" w:rsidR="000B4227" w:rsidRDefault="000B4227" w:rsidP="000B4227">
      <w:r>
        <w:t xml:space="preserve">La cohesión territorial es un concepto que fue introducido durante la época de la Europa de postguerra, con la intención de describir la necesidad de llevar servicios esenciales y conectar zonas poco pobladas. En 2009, </w:t>
      </w:r>
      <w:r w:rsidRPr="006D466A">
        <w:t>Katja Mirwaldt</w:t>
      </w:r>
      <w:r>
        <w:t xml:space="preserve">, Irene </w:t>
      </w:r>
      <w:r w:rsidRPr="006D466A">
        <w:t>McMaster</w:t>
      </w:r>
      <w:r>
        <w:t xml:space="preserve"> y John </w:t>
      </w:r>
      <w:r w:rsidRPr="006D466A">
        <w:t>Bachtler</w:t>
      </w:r>
      <w:r>
        <w:t xml:space="preserve"> presentan un paper que relata la problemática dentro de la Unión Europea a la hora de definir bien este término y permitir así un plan conjunto dentro de la UE</w:t>
      </w:r>
      <w:r w:rsidRPr="006D466A">
        <w:t xml:space="preserve"> </w:t>
      </w:r>
      <w:sdt>
        <w:sdtPr>
          <w:id w:val="-672496935"/>
          <w:citation/>
        </w:sdtPr>
        <w:sdtContent>
          <w:r>
            <w:fldChar w:fldCharType="begin"/>
          </w:r>
          <w:r>
            <w:instrText xml:space="preserve"> CITATION Mir09 \l 3082 </w:instrText>
          </w:r>
          <w:r>
            <w:fldChar w:fldCharType="separate"/>
          </w:r>
          <w:r w:rsidR="00965378" w:rsidRPr="00965378">
            <w:rPr>
              <w:noProof/>
            </w:rPr>
            <w:t>[11]</w:t>
          </w:r>
          <w:r>
            <w:fldChar w:fldCharType="end"/>
          </w:r>
        </w:sdtContent>
      </w:sdt>
      <w:r>
        <w:t>. Por lo tanto “cohesión territorial” aún se usa como término puente para representar la necesidad de evitar disparidades socioeconómicas y desequilibrios en nivel de accesibilidad a servicios esenciales.</w:t>
      </w:r>
    </w:p>
    <w:p w14:paraId="10667E40" w14:textId="7187F55F" w:rsidR="000B4227" w:rsidRDefault="000B4227" w:rsidP="000B4227">
      <w:r w:rsidRPr="0065122F">
        <w:t>La Comunidad de Madrid abarca una superficie de 8.028 km</w:t>
      </w:r>
      <w:r w:rsidRPr="0065122F">
        <w:rPr>
          <w:vertAlign w:val="superscript"/>
        </w:rPr>
        <w:t>2</w:t>
      </w:r>
      <w:sdt>
        <w:sdtPr>
          <w:rPr>
            <w:vertAlign w:val="superscript"/>
          </w:rPr>
          <w:id w:val="173383532"/>
          <w:citation/>
        </w:sdtPr>
        <w:sdtContent>
          <w:r w:rsidRPr="0065122F">
            <w:rPr>
              <w:vertAlign w:val="superscript"/>
            </w:rPr>
            <w:fldChar w:fldCharType="begin"/>
          </w:r>
          <w:r w:rsidRPr="0065122F">
            <w:instrText xml:space="preserve"> CITATION Ins11 \l 3082 </w:instrText>
          </w:r>
          <w:r w:rsidRPr="0065122F">
            <w:rPr>
              <w:vertAlign w:val="superscript"/>
            </w:rPr>
            <w:fldChar w:fldCharType="separate"/>
          </w:r>
          <w:r w:rsidR="00965378">
            <w:rPr>
              <w:noProof/>
            </w:rPr>
            <w:t xml:space="preserve"> </w:t>
          </w:r>
          <w:r w:rsidR="00965378" w:rsidRPr="00965378">
            <w:rPr>
              <w:noProof/>
            </w:rPr>
            <w:t>[12]</w:t>
          </w:r>
          <w:r w:rsidRPr="0065122F">
            <w:rPr>
              <w:vertAlign w:val="superscript"/>
            </w:rPr>
            <w:fldChar w:fldCharType="end"/>
          </w:r>
        </w:sdtContent>
      </w:sdt>
      <w:r w:rsidRPr="0065122F">
        <w:t xml:space="preserve"> y cuenta con una población de más de 7 millones de habitantes (INE, 2024)</w:t>
      </w:r>
      <w:sdt>
        <w:sdtPr>
          <w:id w:val="1597281323"/>
          <w:citation/>
        </w:sdtPr>
        <w:sdtContent>
          <w:r w:rsidRPr="0065122F">
            <w:fldChar w:fldCharType="begin"/>
          </w:r>
          <w:r w:rsidRPr="0065122F">
            <w:instrText xml:space="preserve"> CITATION Ins24 \l 3082 </w:instrText>
          </w:r>
          <w:r w:rsidRPr="0065122F">
            <w:fldChar w:fldCharType="separate"/>
          </w:r>
          <w:r w:rsidR="00965378">
            <w:rPr>
              <w:noProof/>
            </w:rPr>
            <w:t xml:space="preserve"> </w:t>
          </w:r>
          <w:r w:rsidR="00965378" w:rsidRPr="00965378">
            <w:rPr>
              <w:noProof/>
            </w:rPr>
            <w:t>[13]</w:t>
          </w:r>
          <w:r w:rsidRPr="0065122F">
            <w:fldChar w:fldCharType="end"/>
          </w:r>
        </w:sdtContent>
      </w:sdt>
      <w:r w:rsidRPr="0065122F">
        <w:t>, lo que la convierte en una de las regiones más densamente pobladas de Europa. No obstante, esta densidad presenta una distribución extremadamente heterogénea: mientras que el municipio de Madrid concentra más del 48,8% de la población regional, existen 52 municipios con menos de 1.000 habitantes que ocupan extensas áreas rurales</w:t>
      </w:r>
    </w:p>
    <w:p w14:paraId="47060A5B" w14:textId="77777777" w:rsidR="000B4227" w:rsidRPr="0065122F" w:rsidRDefault="000B4227" w:rsidP="000B4227">
      <w:r>
        <w:t>E</w:t>
      </w:r>
      <w:r w:rsidRPr="00276607">
        <w:t xml:space="preserve">sta </w:t>
      </w:r>
      <w:r>
        <w:t>disparidad</w:t>
      </w:r>
      <w:r w:rsidRPr="00276607">
        <w:t xml:space="preserve"> territorial genera </w:t>
      </w:r>
      <w:r>
        <w:t>problemas</w:t>
      </w:r>
      <w:r w:rsidRPr="00276607">
        <w:t xml:space="preserve"> en términos de accesibilidad a servicios públicos. Por un lado, las áreas metropolitanas centrales</w:t>
      </w:r>
      <w:r>
        <w:t xml:space="preserve"> acaparan la mayoría </w:t>
      </w:r>
      <w:r w:rsidRPr="00276607">
        <w:t>de</w:t>
      </w:r>
      <w:r>
        <w:t xml:space="preserve"> los</w:t>
      </w:r>
      <w:r w:rsidRPr="00276607">
        <w:t xml:space="preserve"> servicios especializados, mientras que las zonas periféricas y rurales </w:t>
      </w:r>
      <w:r>
        <w:t>presentan</w:t>
      </w:r>
      <w:r w:rsidRPr="00276607">
        <w:t xml:space="preserve"> </w:t>
      </w:r>
      <w:r>
        <w:t>una baja</w:t>
      </w:r>
      <w:r w:rsidRPr="00276607">
        <w:t xml:space="preserve"> cobertura de servicios básicos</w:t>
      </w:r>
      <w:r>
        <w:t xml:space="preserve">, esta diferencia, a efectos prácticos, impacta negativamente en la calidad de vida de los habitantes de la periferia de Madrid solo por su </w:t>
      </w:r>
    </w:p>
    <w:p w14:paraId="4DC82C3C" w14:textId="77777777" w:rsidR="000B4227" w:rsidRDefault="000B4227" w:rsidP="000B4227">
      <w:r>
        <w:t>Respecto al concepto de justicia espacial o equidad espacial se han realizado varios trabajos abordándolo:</w:t>
      </w:r>
    </w:p>
    <w:p w14:paraId="1355D836" w14:textId="25326A22" w:rsidR="000B4227" w:rsidRPr="00F259E4" w:rsidRDefault="000B4227" w:rsidP="000B4227">
      <w:pPr>
        <w:pStyle w:val="Prrafodelista"/>
        <w:numPr>
          <w:ilvl w:val="0"/>
          <w:numId w:val="27"/>
        </w:numPr>
      </w:pPr>
      <w:r>
        <w:t>Taleai et al. (2014)</w:t>
      </w:r>
      <w:sdt>
        <w:sdtPr>
          <w:id w:val="1477876636"/>
          <w:citation/>
        </w:sdtPr>
        <w:sdtContent>
          <w:r>
            <w:fldChar w:fldCharType="begin"/>
          </w:r>
          <w:r>
            <w:instrText xml:space="preserve"> CITATION Tal14 \l 3082 </w:instrText>
          </w:r>
          <w:r>
            <w:fldChar w:fldCharType="separate"/>
          </w:r>
          <w:r w:rsidR="00965378">
            <w:rPr>
              <w:noProof/>
            </w:rPr>
            <w:t xml:space="preserve"> </w:t>
          </w:r>
          <w:r w:rsidR="00965378" w:rsidRPr="00965378">
            <w:rPr>
              <w:noProof/>
            </w:rPr>
            <w:t>[14]</w:t>
          </w:r>
          <w:r>
            <w:fldChar w:fldCharType="end"/>
          </w:r>
        </w:sdtContent>
      </w:sdt>
      <w:r>
        <w:t>: Define la equidad espacial como</w:t>
      </w:r>
      <w:r w:rsidRPr="00F259E4">
        <w:t>el grado en el que los servicios se distribuyen espacialmente de manera igualitaria sobre diferentes áreas correspondientes a la variación espacial de la “necesidad” de dichos servicios</w:t>
      </w:r>
      <w:r>
        <w:t>. Además establecen el índice Integrated Spatial Equity Evaluation (ISEE), que se centra en medir el balance entre oferta y demanda de servicios por territorio.</w:t>
      </w:r>
    </w:p>
    <w:p w14:paraId="5F543DFF" w14:textId="76E50A0C" w:rsidR="000B4227" w:rsidRDefault="000B4227" w:rsidP="000B4227">
      <w:pPr>
        <w:pStyle w:val="Prrafodelista"/>
        <w:numPr>
          <w:ilvl w:val="0"/>
          <w:numId w:val="27"/>
        </w:numPr>
      </w:pPr>
      <w:r>
        <w:t xml:space="preserve"> Jian et al. (2019) </w:t>
      </w:r>
      <w:sdt>
        <w:sdtPr>
          <w:id w:val="647257002"/>
          <w:citation/>
        </w:sdtPr>
        <w:sdtContent>
          <w:r>
            <w:fldChar w:fldCharType="begin"/>
          </w:r>
          <w:r>
            <w:instrText xml:space="preserve"> CITATION Izz20 \l 3082 </w:instrText>
          </w:r>
          <w:r>
            <w:fldChar w:fldCharType="separate"/>
          </w:r>
          <w:r w:rsidR="00965378" w:rsidRPr="00965378">
            <w:rPr>
              <w:noProof/>
            </w:rPr>
            <w:t>[15]</w:t>
          </w:r>
          <w:r>
            <w:fldChar w:fldCharType="end"/>
          </w:r>
        </w:sdtContent>
      </w:sdt>
      <w:r>
        <w:t xml:space="preserve"> rescatan este término para hablar de la necesidad de creación de espacios abiertos en zonas más necesitadas de ellos</w:t>
      </w:r>
    </w:p>
    <w:p w14:paraId="3DDB4A2F" w14:textId="30D2DA95" w:rsidR="000B4227" w:rsidRDefault="000B4227" w:rsidP="000B4227">
      <w:pPr>
        <w:pStyle w:val="Prrafodelista"/>
        <w:numPr>
          <w:ilvl w:val="0"/>
          <w:numId w:val="14"/>
        </w:numPr>
      </w:pPr>
      <w:r>
        <w:t xml:space="preserve">Luis Cereijo et al.(2019) </w:t>
      </w:r>
      <w:sdt>
        <w:sdtPr>
          <w:id w:val="-1677954571"/>
          <w:citation/>
        </w:sdtPr>
        <w:sdtContent>
          <w:r>
            <w:fldChar w:fldCharType="begin"/>
          </w:r>
          <w:r>
            <w:instrText xml:space="preserve"> CITATION alL19 \l 3082 </w:instrText>
          </w:r>
          <w:r>
            <w:fldChar w:fldCharType="separate"/>
          </w:r>
          <w:r w:rsidR="00965378" w:rsidRPr="00965378">
            <w:rPr>
              <w:noProof/>
            </w:rPr>
            <w:t>[16]</w:t>
          </w:r>
          <w:r>
            <w:fldChar w:fldCharType="end"/>
          </w:r>
        </w:sdtContent>
      </w:sdt>
      <w:r>
        <w:t>: Acceso y disponibilidad de instalaciones deportivas en Madrid. Estudio que refleja un hecho cada vez más notable en la comunidad, la disparidad entre habitantes del centro y habitantes de la periferia</w:t>
      </w:r>
    </w:p>
    <w:p w14:paraId="20B9D228" w14:textId="77777777" w:rsidR="000B4227" w:rsidRDefault="000B4227" w:rsidP="000B4227">
      <w:pPr>
        <w:pStyle w:val="Prrafodelista"/>
        <w:keepNext/>
        <w:numPr>
          <w:ilvl w:val="0"/>
          <w:numId w:val="14"/>
        </w:numPr>
        <w:jc w:val="center"/>
      </w:pPr>
      <w:r>
        <w:rPr>
          <w:noProof/>
        </w:rPr>
        <w:lastRenderedPageBreak/>
        <w:drawing>
          <wp:inline distT="0" distB="0" distL="0" distR="0" wp14:anchorId="206427AE" wp14:editId="3D530C23">
            <wp:extent cx="3551274" cy="2334387"/>
            <wp:effectExtent l="0" t="0" r="0" b="8890"/>
            <wp:docPr id="986242942" name="Imagen 13"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64671" cy="2343194"/>
                    </a:xfrm>
                    <a:prstGeom prst="rect">
                      <a:avLst/>
                    </a:prstGeom>
                    <a:noFill/>
                    <a:ln>
                      <a:noFill/>
                    </a:ln>
                  </pic:spPr>
                </pic:pic>
              </a:graphicData>
            </a:graphic>
          </wp:inline>
        </w:drawing>
      </w:r>
    </w:p>
    <w:p w14:paraId="13BFFD49" w14:textId="05D11B50" w:rsidR="000B4227" w:rsidRDefault="000B4227" w:rsidP="000B4227">
      <w:pPr>
        <w:pStyle w:val="Descripcin"/>
        <w:jc w:val="center"/>
        <w:rPr>
          <w:noProof/>
        </w:rPr>
      </w:pPr>
      <w:bookmarkStart w:id="9" w:name="_Toc208079664"/>
      <w:r>
        <w:t xml:space="preserve">Ilustración </w:t>
      </w:r>
      <w:fldSimple w:instr=" SEQ Ilustración \* ARABIC ">
        <w:r w:rsidR="00463A41">
          <w:rPr>
            <w:noProof/>
          </w:rPr>
          <w:t>1</w:t>
        </w:r>
      </w:fldSimple>
      <w:r>
        <w:t xml:space="preserve"> Distribución espacial</w:t>
      </w:r>
      <w:r>
        <w:rPr>
          <w:noProof/>
        </w:rPr>
        <w:t xml:space="preserve"> de estado socioeconómico y distancia media a instalaciones deportivas en Madrid</w:t>
      </w:r>
      <w:bookmarkEnd w:id="9"/>
    </w:p>
    <w:p w14:paraId="47648833" w14:textId="599C734F" w:rsidR="000B4227" w:rsidRDefault="000B4227" w:rsidP="000B4227">
      <w:pPr>
        <w:pStyle w:val="Prrafodelista"/>
        <w:numPr>
          <w:ilvl w:val="0"/>
          <w:numId w:val="15"/>
        </w:numPr>
      </w:pPr>
      <w:r>
        <w:t>Andrés Roca y Moreno-Jimenez Antonio en su trabajo “</w:t>
      </w:r>
      <w:r w:rsidRPr="002E4320">
        <w:t>Accesibilidad de los jóvenes a la red de transporte público en Alcobendas (Madrid) por motivo de ocio nocturno</w:t>
      </w:r>
      <w:r>
        <w:t>”</w:t>
      </w:r>
      <w:sdt>
        <w:sdtPr>
          <w:id w:val="44339395"/>
          <w:citation/>
        </w:sdtPr>
        <w:sdtContent>
          <w:r>
            <w:fldChar w:fldCharType="begin"/>
          </w:r>
          <w:r>
            <w:instrText xml:space="preserve"> CITATION Mor12 \l 3082 </w:instrText>
          </w:r>
          <w:r>
            <w:fldChar w:fldCharType="separate"/>
          </w:r>
          <w:r w:rsidR="00965378">
            <w:rPr>
              <w:noProof/>
            </w:rPr>
            <w:t xml:space="preserve"> </w:t>
          </w:r>
          <w:r w:rsidR="00965378" w:rsidRPr="00965378">
            <w:rPr>
              <w:noProof/>
            </w:rPr>
            <w:t>[6]</w:t>
          </w:r>
          <w:r>
            <w:fldChar w:fldCharType="end"/>
          </w:r>
        </w:sdtContent>
      </w:sdt>
      <w:r>
        <w:t xml:space="preserve"> hacen un estudio del grado de disponibilidad de transporte público en la zona de Alcobendas, teniendo en cuenta puntos clave como nivel de renta medio de la zona, tiempo de desplazamiento a bocas de Metro o paradas de bus y accesibilidad a otras zonas de ocio. En general, muestra la gran cantidad de factores que forman parte de lo que entendemos como “disponibilidad” de un servicio público.</w:t>
      </w:r>
    </w:p>
    <w:p w14:paraId="76C9EC95" w14:textId="77777777" w:rsidR="000B4227" w:rsidRDefault="000B4227" w:rsidP="000B4227">
      <w:pPr>
        <w:keepNext/>
      </w:pPr>
      <w:r w:rsidRPr="00DF2E74">
        <w:rPr>
          <w:noProof/>
        </w:rPr>
        <w:drawing>
          <wp:inline distT="0" distB="0" distL="0" distR="0" wp14:anchorId="360570F5" wp14:editId="09CB4378">
            <wp:extent cx="5400040" cy="3796665"/>
            <wp:effectExtent l="0" t="0" r="0" b="0"/>
            <wp:docPr id="65570950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09504" name="Imagen 1" descr="Mapa&#10;&#10;El contenido generado por IA puede ser incorrecto."/>
                    <pic:cNvPicPr/>
                  </pic:nvPicPr>
                  <pic:blipFill>
                    <a:blip r:embed="rId15"/>
                    <a:stretch>
                      <a:fillRect/>
                    </a:stretch>
                  </pic:blipFill>
                  <pic:spPr>
                    <a:xfrm>
                      <a:off x="0" y="0"/>
                      <a:ext cx="5400040" cy="3796665"/>
                    </a:xfrm>
                    <a:prstGeom prst="rect">
                      <a:avLst/>
                    </a:prstGeom>
                  </pic:spPr>
                </pic:pic>
              </a:graphicData>
            </a:graphic>
          </wp:inline>
        </w:drawing>
      </w:r>
    </w:p>
    <w:p w14:paraId="3B860B16" w14:textId="76B06A82" w:rsidR="000B4227" w:rsidRDefault="000B4227" w:rsidP="000B4227">
      <w:pPr>
        <w:pStyle w:val="Descripcin"/>
        <w:jc w:val="center"/>
      </w:pPr>
      <w:bookmarkStart w:id="10" w:name="_Toc208079665"/>
      <w:r>
        <w:t xml:space="preserve">Ilustración </w:t>
      </w:r>
      <w:fldSimple w:instr=" SEQ Ilustración \* ARABIC ">
        <w:r w:rsidR="00463A41">
          <w:rPr>
            <w:noProof/>
          </w:rPr>
          <w:t>2</w:t>
        </w:r>
      </w:fldSimple>
      <w:r>
        <w:t xml:space="preserve"> Ilustración del artículo de Roca y Moreno-Jimenez</w:t>
      </w:r>
      <w:bookmarkEnd w:id="10"/>
    </w:p>
    <w:p w14:paraId="7B09765D" w14:textId="77777777" w:rsidR="000B4227" w:rsidRPr="000B4227" w:rsidRDefault="000B4227" w:rsidP="000B4227"/>
    <w:p w14:paraId="354FD38F" w14:textId="421268A4" w:rsidR="000B4227" w:rsidRDefault="000B4227" w:rsidP="000B4227">
      <w:pPr>
        <w:pStyle w:val="Ttulo2"/>
      </w:pPr>
      <w:bookmarkStart w:id="11" w:name="_Toc208163868"/>
      <w:r>
        <w:lastRenderedPageBreak/>
        <w:t>2.3. Tecnologías y metodologías de análisis de accesibilidad</w:t>
      </w:r>
      <w:bookmarkEnd w:id="11"/>
    </w:p>
    <w:p w14:paraId="79AD9EC1" w14:textId="2EEFB9E8" w:rsidR="00651196" w:rsidRPr="00651196" w:rsidRDefault="00651196" w:rsidP="00651196">
      <w:r w:rsidRPr="00651196">
        <w:t xml:space="preserve">El análisis de la accesibilidad geográfica puede </w:t>
      </w:r>
      <w:r>
        <w:t>llevarse a cabo</w:t>
      </w:r>
      <w:r w:rsidRPr="00651196">
        <w:t xml:space="preserve"> </w:t>
      </w:r>
      <w:r>
        <w:t>utilizando</w:t>
      </w:r>
      <w:r w:rsidRPr="00651196">
        <w:t xml:space="preserve"> diferentes metodologías, que varían </w:t>
      </w:r>
      <w:r>
        <w:t>términos de</w:t>
      </w:r>
      <w:r w:rsidRPr="00651196">
        <w:t xml:space="preserve"> complejidad </w:t>
      </w:r>
      <w:r>
        <w:t xml:space="preserve">y de </w:t>
      </w:r>
      <w:r w:rsidRPr="00651196">
        <w:t>los resultados obtenidos.</w:t>
      </w:r>
      <w:r w:rsidR="009928E7">
        <w:t xml:space="preserve"> Algunas de las más utilizadas en el campo son las siguientes:</w:t>
      </w:r>
    </w:p>
    <w:p w14:paraId="5C678C30" w14:textId="77777777" w:rsidR="0038601B" w:rsidRDefault="00651196" w:rsidP="0038601B">
      <w:pPr>
        <w:keepNext/>
        <w:numPr>
          <w:ilvl w:val="0"/>
          <w:numId w:val="86"/>
        </w:numPr>
        <w:tabs>
          <w:tab w:val="num" w:pos="720"/>
        </w:tabs>
      </w:pPr>
      <w:r w:rsidRPr="00651196">
        <w:rPr>
          <w:b/>
          <w:bCs/>
        </w:rPr>
        <w:t>Isócronas</w:t>
      </w:r>
      <w:r w:rsidRPr="00651196">
        <w:t>: delimitan las áreas que pueden alcanzarse desde un punto de origen en un intervalo temporal concreto, permitiendo visualizar zonas con buena o mala cobertura.</w:t>
      </w:r>
    </w:p>
    <w:p w14:paraId="545164B8" w14:textId="6A7132A3" w:rsidR="009928E7" w:rsidRDefault="009928E7" w:rsidP="0038601B">
      <w:pPr>
        <w:keepNext/>
        <w:tabs>
          <w:tab w:val="num" w:pos="720"/>
        </w:tabs>
        <w:jc w:val="center"/>
      </w:pPr>
      <w:r>
        <w:rPr>
          <w:noProof/>
        </w:rPr>
        <w:drawing>
          <wp:inline distT="0" distB="0" distL="0" distR="0" wp14:anchorId="3A1C361E" wp14:editId="599C6835">
            <wp:extent cx="4893979" cy="2501661"/>
            <wp:effectExtent l="0" t="0" r="1905" b="0"/>
            <wp:docPr id="102688090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1807" cy="2546556"/>
                    </a:xfrm>
                    <a:prstGeom prst="rect">
                      <a:avLst/>
                    </a:prstGeom>
                    <a:noFill/>
                    <a:ln>
                      <a:noFill/>
                    </a:ln>
                  </pic:spPr>
                </pic:pic>
              </a:graphicData>
            </a:graphic>
          </wp:inline>
        </w:drawing>
      </w:r>
    </w:p>
    <w:p w14:paraId="399F2C13" w14:textId="66283B3B" w:rsidR="009928E7" w:rsidRPr="00651196" w:rsidRDefault="009928E7" w:rsidP="009928E7">
      <w:pPr>
        <w:pStyle w:val="Descripcin"/>
        <w:jc w:val="center"/>
      </w:pPr>
      <w:bookmarkStart w:id="12" w:name="_Toc208079666"/>
      <w:r>
        <w:t xml:space="preserve">Ilustración </w:t>
      </w:r>
      <w:fldSimple w:instr=" SEQ Ilustración \* ARABIC ">
        <w:r w:rsidR="00463A41">
          <w:rPr>
            <w:noProof/>
          </w:rPr>
          <w:t>3</w:t>
        </w:r>
      </w:fldSimple>
      <w:r>
        <w:t xml:space="preserve"> Ejemplo de isócronas </w:t>
      </w:r>
      <w:sdt>
        <w:sdtPr>
          <w:id w:val="57208002"/>
          <w:citation/>
        </w:sdtPr>
        <w:sdtContent>
          <w:r>
            <w:fldChar w:fldCharType="begin"/>
          </w:r>
          <w:r>
            <w:instrText xml:space="preserve"> CITATION CIS \l 3082 </w:instrText>
          </w:r>
          <w:r>
            <w:fldChar w:fldCharType="separate"/>
          </w:r>
          <w:r w:rsidR="00965378" w:rsidRPr="00965378">
            <w:rPr>
              <w:noProof/>
            </w:rPr>
            <w:t>[17]</w:t>
          </w:r>
          <w:r>
            <w:fldChar w:fldCharType="end"/>
          </w:r>
        </w:sdtContent>
      </w:sdt>
      <w:bookmarkEnd w:id="12"/>
    </w:p>
    <w:p w14:paraId="35F2C008" w14:textId="13BB9AB0" w:rsidR="001D5F67" w:rsidRDefault="00651196" w:rsidP="001D5F67">
      <w:pPr>
        <w:numPr>
          <w:ilvl w:val="0"/>
          <w:numId w:val="86"/>
        </w:numPr>
        <w:tabs>
          <w:tab w:val="num" w:pos="720"/>
        </w:tabs>
      </w:pPr>
      <w:r w:rsidRPr="00651196">
        <w:rPr>
          <w:b/>
          <w:bCs/>
        </w:rPr>
        <w:t>Two-Step Floating Catchment Area (2SFCA)</w:t>
      </w:r>
      <w:r w:rsidRPr="00651196">
        <w:t xml:space="preserve">: combina la localización de los servicios y </w:t>
      </w:r>
      <w:r w:rsidR="001D5F67">
        <w:t>su área de servicio</w:t>
      </w:r>
      <w:r w:rsidRPr="00651196">
        <w:t xml:space="preserve"> </w:t>
      </w:r>
      <w:r w:rsidR="001D5F67">
        <w:t>con la accesibilidad de cada una de las poblaciones</w:t>
      </w:r>
      <w:r w:rsidRPr="00651196">
        <w:t>, ofreciendo un indicador de accesibilidad ponderado por oferta y demand</w:t>
      </w:r>
      <w:r w:rsidR="001D5F67">
        <w:t>a.</w:t>
      </w:r>
    </w:p>
    <w:p w14:paraId="0575C3CA" w14:textId="7BE25C10" w:rsidR="001D5F67" w:rsidRDefault="001D5F67" w:rsidP="001D5F67">
      <w:pPr>
        <w:tabs>
          <w:tab w:val="num" w:pos="720"/>
        </w:tabs>
        <w:jc w:val="center"/>
      </w:pPr>
      <w:r>
        <w:rPr>
          <w:noProof/>
        </w:rPr>
        <w:drawing>
          <wp:inline distT="0" distB="0" distL="0" distR="0" wp14:anchorId="4A544A1C" wp14:editId="64DF252B">
            <wp:extent cx="5262113" cy="1992735"/>
            <wp:effectExtent l="0" t="0" r="0" b="7620"/>
            <wp:docPr id="196579976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6467" cy="2024679"/>
                    </a:xfrm>
                    <a:prstGeom prst="rect">
                      <a:avLst/>
                    </a:prstGeom>
                    <a:noFill/>
                    <a:ln>
                      <a:noFill/>
                    </a:ln>
                  </pic:spPr>
                </pic:pic>
              </a:graphicData>
            </a:graphic>
          </wp:inline>
        </w:drawing>
      </w:r>
    </w:p>
    <w:p w14:paraId="545DE054" w14:textId="58FE080E" w:rsidR="00651196" w:rsidRDefault="001D5F67" w:rsidP="001D5F67">
      <w:pPr>
        <w:pStyle w:val="Descripcin"/>
        <w:jc w:val="center"/>
      </w:pPr>
      <w:bookmarkStart w:id="13" w:name="_Toc208079667"/>
      <w:r>
        <w:t xml:space="preserve">Ilustración </w:t>
      </w:r>
      <w:fldSimple w:instr=" SEQ Ilustración \* ARABIC ">
        <w:r w:rsidR="00463A41">
          <w:rPr>
            <w:noProof/>
          </w:rPr>
          <w:t>4</w:t>
        </w:r>
      </w:fldSimple>
      <w:r>
        <w:t xml:space="preserve"> Ejemplo del uso de 2SFCA para la región de Xi'an en China </w:t>
      </w:r>
      <w:sdt>
        <w:sdtPr>
          <w:id w:val="-1369143200"/>
          <w:citation/>
        </w:sdtPr>
        <w:sdtContent>
          <w:r>
            <w:fldChar w:fldCharType="begin"/>
          </w:r>
          <w:r>
            <w:instrText xml:space="preserve"> CITATION Sun20 \l 3082 </w:instrText>
          </w:r>
          <w:r>
            <w:fldChar w:fldCharType="separate"/>
          </w:r>
          <w:r w:rsidR="00965378" w:rsidRPr="00965378">
            <w:rPr>
              <w:noProof/>
            </w:rPr>
            <w:t>[18]</w:t>
          </w:r>
          <w:r>
            <w:fldChar w:fldCharType="end"/>
          </w:r>
        </w:sdtContent>
      </w:sdt>
      <w:bookmarkEnd w:id="13"/>
    </w:p>
    <w:p w14:paraId="76CE34F0" w14:textId="77777777" w:rsidR="0038601B" w:rsidRDefault="0038601B" w:rsidP="0038601B"/>
    <w:p w14:paraId="0D25C7C1" w14:textId="77777777" w:rsidR="0038601B" w:rsidRDefault="0038601B" w:rsidP="0038601B"/>
    <w:p w14:paraId="59FFAB88" w14:textId="77777777" w:rsidR="0038601B" w:rsidRPr="00651196" w:rsidRDefault="0038601B" w:rsidP="0038601B"/>
    <w:p w14:paraId="3073CA70" w14:textId="3D66D786" w:rsidR="00651196" w:rsidRDefault="00651196" w:rsidP="00651196">
      <w:pPr>
        <w:numPr>
          <w:ilvl w:val="0"/>
          <w:numId w:val="86"/>
        </w:numPr>
        <w:tabs>
          <w:tab w:val="num" w:pos="720"/>
        </w:tabs>
      </w:pPr>
      <w:r w:rsidRPr="00651196">
        <w:rPr>
          <w:b/>
          <w:bCs/>
        </w:rPr>
        <w:lastRenderedPageBreak/>
        <w:t>Modelos gravitacionales:</w:t>
      </w:r>
      <w:r w:rsidRPr="00651196">
        <w:t xml:space="preserve"> asignan un peso a cada servicio en función de su distancia</w:t>
      </w:r>
      <w:r w:rsidR="0038601B">
        <w:t>,</w:t>
      </w:r>
      <w:r w:rsidRPr="00651196">
        <w:t xml:space="preserve"> capacidad</w:t>
      </w:r>
      <w:r w:rsidR="0038601B">
        <w:t xml:space="preserve"> u otros factores relevantes a la accesibilidad</w:t>
      </w:r>
      <w:r w:rsidRPr="00651196">
        <w:t>, de modo que los servicios más cercanos ejercen mayor influencia.</w:t>
      </w:r>
    </w:p>
    <w:p w14:paraId="76D12099" w14:textId="77777777" w:rsidR="0038601B" w:rsidRDefault="0038601B" w:rsidP="0038601B">
      <w:pPr>
        <w:keepNext/>
        <w:tabs>
          <w:tab w:val="num" w:pos="720"/>
        </w:tabs>
        <w:jc w:val="center"/>
      </w:pPr>
      <w:r>
        <w:rPr>
          <w:noProof/>
        </w:rPr>
        <w:drawing>
          <wp:inline distT="0" distB="0" distL="0" distR="0" wp14:anchorId="3B3BB6FA" wp14:editId="1CC973B3">
            <wp:extent cx="3096883" cy="2433005"/>
            <wp:effectExtent l="0" t="0" r="8890" b="5715"/>
            <wp:docPr id="229670827" name="Imagen 18" descr="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g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05290" cy="2439610"/>
                    </a:xfrm>
                    <a:prstGeom prst="rect">
                      <a:avLst/>
                    </a:prstGeom>
                    <a:noFill/>
                    <a:ln>
                      <a:noFill/>
                    </a:ln>
                  </pic:spPr>
                </pic:pic>
              </a:graphicData>
            </a:graphic>
          </wp:inline>
        </w:drawing>
      </w:r>
    </w:p>
    <w:p w14:paraId="7449C81B" w14:textId="2F076767" w:rsidR="0038601B" w:rsidRDefault="0038601B" w:rsidP="0038601B">
      <w:pPr>
        <w:pStyle w:val="Descripcin"/>
        <w:jc w:val="center"/>
      </w:pPr>
      <w:bookmarkStart w:id="14" w:name="_Toc208079668"/>
      <w:r>
        <w:t xml:space="preserve">Ilustración </w:t>
      </w:r>
      <w:fldSimple w:instr=" SEQ Ilustración \* ARABIC ">
        <w:r w:rsidR="00463A41">
          <w:rPr>
            <w:noProof/>
          </w:rPr>
          <w:t>5</w:t>
        </w:r>
      </w:fldSimple>
      <w:r>
        <w:t xml:space="preserve"> Modelo gravitacional sobre accesibilidad a </w:t>
      </w:r>
      <w:r>
        <w:rPr>
          <w:noProof/>
        </w:rPr>
        <w:t xml:space="preserve">centros sanitarios en Nueva Escocia </w:t>
      </w:r>
      <w:sdt>
        <w:sdtPr>
          <w:rPr>
            <w:noProof/>
          </w:rPr>
          <w:id w:val="753483147"/>
          <w:citation/>
        </w:sdtPr>
        <w:sdtContent>
          <w:r>
            <w:rPr>
              <w:noProof/>
            </w:rPr>
            <w:fldChar w:fldCharType="begin"/>
          </w:r>
          <w:r>
            <w:rPr>
              <w:noProof/>
            </w:rPr>
            <w:instrText xml:space="preserve"> CITATION Val12 \l 3082 </w:instrText>
          </w:r>
          <w:r>
            <w:rPr>
              <w:noProof/>
            </w:rPr>
            <w:fldChar w:fldCharType="separate"/>
          </w:r>
          <w:r w:rsidR="00965378" w:rsidRPr="00965378">
            <w:rPr>
              <w:noProof/>
            </w:rPr>
            <w:t>[19]</w:t>
          </w:r>
          <w:r>
            <w:rPr>
              <w:noProof/>
            </w:rPr>
            <w:fldChar w:fldCharType="end"/>
          </w:r>
        </w:sdtContent>
      </w:sdt>
      <w:bookmarkEnd w:id="14"/>
    </w:p>
    <w:p w14:paraId="2453274D" w14:textId="207E2D20" w:rsidR="00A92CCF" w:rsidRDefault="00A92CCF" w:rsidP="00A92CCF">
      <w:pPr>
        <w:pStyle w:val="Prrafodelista"/>
        <w:numPr>
          <w:ilvl w:val="0"/>
          <w:numId w:val="15"/>
        </w:numPr>
      </w:pPr>
      <w:r>
        <w:rPr>
          <w:b/>
          <w:bCs/>
        </w:rPr>
        <w:t>Nearest facility:</w:t>
      </w:r>
      <w:r>
        <w:t xml:space="preserve"> Se centra en calcular la distancia al servicio más cercano únicamente, estableciendo relaciones 1:1 entre origen y destino. Los anteriores modelos permiten evaluar los servicios públicos y su cobertura espacial, este método se centra en los orígenes. En la </w:t>
      </w:r>
      <w:r>
        <w:fldChar w:fldCharType="begin"/>
      </w:r>
      <w:r>
        <w:instrText xml:space="preserve"> REF _Ref208071651 \h </w:instrText>
      </w:r>
      <w:r>
        <w:fldChar w:fldCharType="separate"/>
      </w:r>
      <w:r>
        <w:t xml:space="preserve">Ilustración </w:t>
      </w:r>
      <w:r>
        <w:rPr>
          <w:noProof/>
        </w:rPr>
        <w:t>6</w:t>
      </w:r>
      <w:r>
        <w:fldChar w:fldCharType="end"/>
      </w:r>
      <w:r>
        <w:t xml:space="preserve"> se puede ver un ejemplo en QGIS en el que para cada origen (punto verde) se establece una relación con el destino (triángulo rojo) más cercano.</w:t>
      </w:r>
    </w:p>
    <w:p w14:paraId="12342EF5" w14:textId="77777777" w:rsidR="00A92CCF" w:rsidRDefault="00A92CCF" w:rsidP="00A92CCF">
      <w:pPr>
        <w:keepNext/>
        <w:jc w:val="center"/>
      </w:pPr>
      <w:r>
        <w:rPr>
          <w:noProof/>
        </w:rPr>
        <w:drawing>
          <wp:inline distT="0" distB="0" distL="0" distR="0" wp14:anchorId="17F191DF" wp14:editId="35F2AED8">
            <wp:extent cx="2725948" cy="3226965"/>
            <wp:effectExtent l="0" t="0" r="0" b="0"/>
            <wp:docPr id="690394740" name="Imagen 19" descr="optimization - Facility Location - Algorithm to Minimize facilities serving  customers with distance constraint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optimization - Facility Location - Algorithm to Minimize facilities serving  customers with distance constraint - Stack Overflow"/>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36511" cy="3239469"/>
                    </a:xfrm>
                    <a:prstGeom prst="rect">
                      <a:avLst/>
                    </a:prstGeom>
                    <a:noFill/>
                    <a:ln>
                      <a:noFill/>
                    </a:ln>
                  </pic:spPr>
                </pic:pic>
              </a:graphicData>
            </a:graphic>
          </wp:inline>
        </w:drawing>
      </w:r>
    </w:p>
    <w:p w14:paraId="6A0DE0A3" w14:textId="0596C8A3" w:rsidR="0038601B" w:rsidRPr="00651196" w:rsidRDefault="00A92CCF" w:rsidP="00A92CCF">
      <w:pPr>
        <w:pStyle w:val="Descripcin"/>
        <w:jc w:val="center"/>
      </w:pPr>
      <w:bookmarkStart w:id="15" w:name="_Ref208071651"/>
      <w:bookmarkStart w:id="16" w:name="_Toc208079669"/>
      <w:r>
        <w:t xml:space="preserve">Ilustración </w:t>
      </w:r>
      <w:fldSimple w:instr=" SEQ Ilustración \* ARABIC ">
        <w:r w:rsidR="00463A41">
          <w:rPr>
            <w:noProof/>
          </w:rPr>
          <w:t>6</w:t>
        </w:r>
      </w:fldSimple>
      <w:bookmarkEnd w:id="15"/>
      <w:r>
        <w:t xml:space="preserve"> Ejemplo de uso de nearest facility</w:t>
      </w:r>
      <w:bookmarkEnd w:id="16"/>
    </w:p>
    <w:p w14:paraId="49EE8852" w14:textId="77777777" w:rsidR="00A92CCF" w:rsidRDefault="00A92CCF" w:rsidP="00651196"/>
    <w:p w14:paraId="3B5A813F" w14:textId="77777777" w:rsidR="00374853" w:rsidRDefault="00374853" w:rsidP="00651196">
      <w:r>
        <w:lastRenderedPageBreak/>
        <w:t>Se pueden apreciar diferencias notables entre los distintos métodos presentado, si bien en este estudio se pretende poner el foco en los núcleos poblacionales y municipios, es decir los puntos de destino, se pueden tomar partes de otros métodos que mejoren la calidad de los resultados.</w:t>
      </w:r>
    </w:p>
    <w:p w14:paraId="2A48DFED" w14:textId="562CD939" w:rsidR="00651196" w:rsidRPr="00651196" w:rsidRDefault="00374853" w:rsidP="00651196">
      <w:r>
        <w:t xml:space="preserve">Por eso mismo, una vez presentados estos métodos podemos concluir que un enfoque utilizando </w:t>
      </w:r>
      <w:r>
        <w:rPr>
          <w:i/>
          <w:iCs/>
        </w:rPr>
        <w:t xml:space="preserve">nearest facility </w:t>
      </w:r>
      <w:r w:rsidRPr="00374853">
        <w:t>se adapta muy bien a l</w:t>
      </w:r>
      <w:r>
        <w:t>os pasos que queremos tomar elementos propios de modelos gravitacionales, como la consideración de la cantidad de población de cada localidad, para dar resultados más fidedignos.</w:t>
      </w:r>
    </w:p>
    <w:p w14:paraId="14950643" w14:textId="155898F6" w:rsidR="000B4227" w:rsidRDefault="000B4227" w:rsidP="000B4227">
      <w:pPr>
        <w:pStyle w:val="Ttulo3"/>
      </w:pPr>
      <w:bookmarkStart w:id="17" w:name="_Toc208163869"/>
      <w:r>
        <w:t>2.4. Visores web</w:t>
      </w:r>
      <w:bookmarkEnd w:id="17"/>
    </w:p>
    <w:p w14:paraId="77AF5FF1" w14:textId="57F81348" w:rsidR="000A1855" w:rsidRDefault="000A1855" w:rsidP="000A1855">
      <w:r>
        <w:t>Existe gran variedad de herramientas para desarrollar visores de datos georreferenciados, útiles, si no necesarios, para la interpretación de datos con información geográfica enlazada. El desarrollo de un visor web se divide en varias partes, cada una con herramientas bien diferenciadas y entre las que se pueden elegir</w:t>
      </w:r>
      <w:r w:rsidR="00A12A0B">
        <w:t xml:space="preserve"> diferentes opciones:</w:t>
      </w:r>
    </w:p>
    <w:p w14:paraId="5D10848B" w14:textId="381651FC" w:rsidR="00A12A0B" w:rsidRDefault="00A12A0B" w:rsidP="00A12A0B">
      <w:pPr>
        <w:pStyle w:val="Prrafodelista"/>
        <w:numPr>
          <w:ilvl w:val="0"/>
          <w:numId w:val="15"/>
        </w:numPr>
      </w:pPr>
      <w:r>
        <w:t>Frontend: Todo lo relativo a la parte visible de una página web. Estructuras, tamaños, eventos, interacciones o estilos.</w:t>
      </w:r>
    </w:p>
    <w:p w14:paraId="54887206" w14:textId="0421868E" w:rsidR="00A12A0B" w:rsidRDefault="00A12A0B" w:rsidP="00A12A0B">
      <w:pPr>
        <w:pStyle w:val="Prrafodelista"/>
        <w:numPr>
          <w:ilvl w:val="0"/>
          <w:numId w:val="15"/>
        </w:numPr>
      </w:pPr>
      <w:r>
        <w:t>Backend: Relacionado con las funciones internas de la página, operaciones de búsqueda y servicio de información</w:t>
      </w:r>
    </w:p>
    <w:p w14:paraId="7F84BCF8" w14:textId="779A804B" w:rsidR="000A1855" w:rsidRDefault="000A1855" w:rsidP="000A1855">
      <w:pPr>
        <w:pStyle w:val="Ttulo3"/>
      </w:pPr>
      <w:bookmarkStart w:id="18" w:name="_Toc208163870"/>
      <w:r>
        <w:t>2.4.1. Frontend</w:t>
      </w:r>
      <w:bookmarkEnd w:id="18"/>
    </w:p>
    <w:p w14:paraId="01649D96" w14:textId="5940508B" w:rsidR="000A1855" w:rsidRDefault="000A1855" w:rsidP="000A1855">
      <w:r>
        <w:t>El frontend abarca toda la parte del desarrollo relacionada con la Interfaz de Usuario de una página o aplicación web, en la cual se debe establecer la estructura, posición o tamaño de cada elemento visible</w:t>
      </w:r>
      <w:r w:rsidR="00A12A0B">
        <w:t xml:space="preserve">. La base de la gran mayoría de páginas web </w:t>
      </w:r>
      <w:r w:rsidR="00F97F10">
        <w:t>se crea en torno a 3 lenguajes de programación que interactúan entre sí</w:t>
      </w:r>
    </w:p>
    <w:p w14:paraId="340682EF" w14:textId="27F772A4" w:rsidR="00F97F10" w:rsidRDefault="00F97F10" w:rsidP="00F97F10">
      <w:pPr>
        <w:pStyle w:val="Prrafodelista"/>
        <w:numPr>
          <w:ilvl w:val="0"/>
          <w:numId w:val="87"/>
        </w:numPr>
      </w:pPr>
      <w:r w:rsidRPr="00463A41">
        <w:rPr>
          <w:b/>
          <w:bCs/>
        </w:rPr>
        <w:t>HTML</w:t>
      </w:r>
      <w:r>
        <w:t>: Utilizado para definir la posición, tamaño, pertenencia, nombres o identificadores de los elementos visibles de la página web.</w:t>
      </w:r>
    </w:p>
    <w:p w14:paraId="229CEECA" w14:textId="4878DBB4" w:rsidR="00F97F10" w:rsidRDefault="00F97F10" w:rsidP="00F97F10">
      <w:pPr>
        <w:pStyle w:val="Prrafodelista"/>
        <w:numPr>
          <w:ilvl w:val="0"/>
          <w:numId w:val="87"/>
        </w:numPr>
      </w:pPr>
      <w:r w:rsidRPr="00463A41">
        <w:rPr>
          <w:b/>
          <w:bCs/>
        </w:rPr>
        <w:t>CSS</w:t>
      </w:r>
      <w:r>
        <w:t>: En este lenguaje se determina el estilo de los elementos HTML de la página, esto abarca aspectos como el color, tamaño de letra, alineación</w:t>
      </w:r>
      <w:r w:rsidR="00463A41">
        <w:t xml:space="preserve"> o márgenes.</w:t>
      </w:r>
    </w:p>
    <w:p w14:paraId="13134A4D" w14:textId="279AA3F8" w:rsidR="00F97F10" w:rsidRDefault="00F97F10" w:rsidP="00F97F10">
      <w:pPr>
        <w:pStyle w:val="Prrafodelista"/>
        <w:numPr>
          <w:ilvl w:val="0"/>
          <w:numId w:val="87"/>
        </w:numPr>
      </w:pPr>
      <w:r w:rsidRPr="00463A41">
        <w:rPr>
          <w:b/>
          <w:bCs/>
        </w:rPr>
        <w:t>JavaScript</w:t>
      </w:r>
      <w:r>
        <w:t>:</w:t>
      </w:r>
      <w:r w:rsidR="00463A41">
        <w:t xml:space="preserve"> Permite definir funciones que alteran elementos de la página, así como los eventos que activan las funciones y los elementos afectados</w:t>
      </w:r>
    </w:p>
    <w:p w14:paraId="3E11D9E3" w14:textId="77777777" w:rsidR="00463A41" w:rsidRDefault="00463A41" w:rsidP="00463A41">
      <w:pPr>
        <w:keepNext/>
        <w:jc w:val="center"/>
      </w:pPr>
      <w:r>
        <w:rPr>
          <w:noProof/>
        </w:rPr>
        <w:lastRenderedPageBreak/>
        <w:drawing>
          <wp:inline distT="0" distB="0" distL="0" distR="0" wp14:anchorId="06ACD36B" wp14:editId="58331434">
            <wp:extent cx="5400040" cy="3241040"/>
            <wp:effectExtent l="0" t="0" r="0" b="0"/>
            <wp:docPr id="65383257" name="Imagen 20" descr="html css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ml css javascrip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3241040"/>
                    </a:xfrm>
                    <a:prstGeom prst="rect">
                      <a:avLst/>
                    </a:prstGeom>
                    <a:noFill/>
                    <a:ln>
                      <a:noFill/>
                    </a:ln>
                  </pic:spPr>
                </pic:pic>
              </a:graphicData>
            </a:graphic>
          </wp:inline>
        </w:drawing>
      </w:r>
    </w:p>
    <w:p w14:paraId="4455E51F" w14:textId="60907383" w:rsidR="00463A41" w:rsidRDefault="00463A41" w:rsidP="00463A41">
      <w:pPr>
        <w:pStyle w:val="Descripcin"/>
        <w:jc w:val="center"/>
      </w:pPr>
      <w:bookmarkStart w:id="19" w:name="_Toc208079670"/>
      <w:r>
        <w:t xml:space="preserve">Ilustración </w:t>
      </w:r>
      <w:fldSimple w:instr=" SEQ Ilustración \* ARABIC ">
        <w:r>
          <w:rPr>
            <w:noProof/>
          </w:rPr>
          <w:t>7</w:t>
        </w:r>
      </w:fldSimple>
      <w:r>
        <w:t xml:space="preserve"> Ejemplo de interacción entre HTML, CSS y JS </w:t>
      </w:r>
      <w:sdt>
        <w:sdtPr>
          <w:id w:val="787399406"/>
          <w:citation/>
        </w:sdtPr>
        <w:sdtContent>
          <w:r>
            <w:fldChar w:fldCharType="begin"/>
          </w:r>
          <w:r>
            <w:instrText xml:space="preserve"> CITATION HTM \l 3082 </w:instrText>
          </w:r>
          <w:r>
            <w:fldChar w:fldCharType="separate"/>
          </w:r>
          <w:r w:rsidR="00965378" w:rsidRPr="00965378">
            <w:rPr>
              <w:noProof/>
            </w:rPr>
            <w:t>[20]</w:t>
          </w:r>
          <w:r>
            <w:fldChar w:fldCharType="end"/>
          </w:r>
        </w:sdtContent>
      </w:sdt>
      <w:bookmarkEnd w:id="19"/>
    </w:p>
    <w:p w14:paraId="1A7951F0" w14:textId="64EA1FDC" w:rsidR="00463A41" w:rsidRDefault="00463A41" w:rsidP="00463A41">
      <w:r>
        <w:t xml:space="preserve">De estas tres partes que forman el </w:t>
      </w:r>
      <w:r w:rsidR="00FC5497">
        <w:t>frontend</w:t>
      </w:r>
      <w:r>
        <w:t>, la que presenta más capacidad de innovación y librerías externas que permitan desarrollar funcionalidades más específicas es JavaScript. Teniendo esto en cuenta las librerías más utilizadas que se pueden adecuar a nuestras necesidades son:</w:t>
      </w:r>
    </w:p>
    <w:p w14:paraId="08C64866" w14:textId="1EE62ECF" w:rsidR="00463A41" w:rsidRDefault="00463A41" w:rsidP="00463A41">
      <w:pPr>
        <w:pStyle w:val="Prrafodelista"/>
        <w:numPr>
          <w:ilvl w:val="0"/>
          <w:numId w:val="88"/>
        </w:numPr>
      </w:pPr>
      <w:r>
        <w:t>Leaflet</w:t>
      </w:r>
      <w:r w:rsidR="00AD3C3B">
        <w:t xml:space="preserve">: Ofrece soporte para visores web sencillo, centrado en sencillez, rendimiento y usabilidad </w:t>
      </w:r>
      <w:sdt>
        <w:sdtPr>
          <w:id w:val="1048566387"/>
          <w:citation/>
        </w:sdtPr>
        <w:sdtContent>
          <w:r w:rsidR="00AD3C3B">
            <w:fldChar w:fldCharType="begin"/>
          </w:r>
          <w:r w:rsidR="00AD3C3B">
            <w:instrText xml:space="preserve"> CITATION Lea \l 3082 </w:instrText>
          </w:r>
          <w:r w:rsidR="00AD3C3B">
            <w:fldChar w:fldCharType="separate"/>
          </w:r>
          <w:r w:rsidR="00965378" w:rsidRPr="00965378">
            <w:rPr>
              <w:noProof/>
            </w:rPr>
            <w:t>[21]</w:t>
          </w:r>
          <w:r w:rsidR="00AD3C3B">
            <w:fldChar w:fldCharType="end"/>
          </w:r>
        </w:sdtContent>
      </w:sdt>
    </w:p>
    <w:p w14:paraId="3DD237EF" w14:textId="7F9E4B5A" w:rsidR="00463A41" w:rsidRDefault="00463A41" w:rsidP="00463A41">
      <w:pPr>
        <w:pStyle w:val="Prrafodelista"/>
        <w:numPr>
          <w:ilvl w:val="0"/>
          <w:numId w:val="88"/>
        </w:numPr>
      </w:pPr>
      <w:r>
        <w:t>OpenLayers</w:t>
      </w:r>
      <w:r w:rsidR="00AD3C3B">
        <w:t xml:space="preserve">: Facilita la adición de mapas dinámicos en la interfaz de cualquier aplicación web, con distintas capas vectoriales y marcadores </w:t>
      </w:r>
      <w:sdt>
        <w:sdtPr>
          <w:id w:val="-1764065434"/>
          <w:citation/>
        </w:sdtPr>
        <w:sdtContent>
          <w:r w:rsidR="00AD3C3B">
            <w:fldChar w:fldCharType="begin"/>
          </w:r>
          <w:r w:rsidR="00AD3C3B">
            <w:instrText xml:space="preserve"> CITATION Ope \l 3082 </w:instrText>
          </w:r>
          <w:r w:rsidR="00AD3C3B">
            <w:fldChar w:fldCharType="separate"/>
          </w:r>
          <w:r w:rsidR="00965378" w:rsidRPr="00965378">
            <w:rPr>
              <w:noProof/>
            </w:rPr>
            <w:t>[22]</w:t>
          </w:r>
          <w:r w:rsidR="00AD3C3B">
            <w:fldChar w:fldCharType="end"/>
          </w:r>
        </w:sdtContent>
      </w:sdt>
      <w:r w:rsidR="00FD5619">
        <w:t>. API extensa con soporte para archivos GeoJSON.</w:t>
      </w:r>
    </w:p>
    <w:p w14:paraId="3AC36ED3" w14:textId="1ABECB75" w:rsidR="00FD5619" w:rsidRPr="00463A41" w:rsidRDefault="00FD5619" w:rsidP="00463A41">
      <w:pPr>
        <w:pStyle w:val="Prrafodelista"/>
        <w:numPr>
          <w:ilvl w:val="0"/>
          <w:numId w:val="88"/>
        </w:numPr>
      </w:pPr>
      <w:r>
        <w:t xml:space="preserve">MapLibre GL JS: </w:t>
      </w:r>
      <w:r w:rsidR="00FC5497">
        <w:t xml:space="preserve">Utiliza WebGL </w:t>
      </w:r>
      <w:sdt>
        <w:sdtPr>
          <w:id w:val="28004566"/>
          <w:citation/>
        </w:sdtPr>
        <w:sdtContent>
          <w:r w:rsidR="00FC5497">
            <w:fldChar w:fldCharType="begin"/>
          </w:r>
          <w:r w:rsidR="00FC5497">
            <w:instrText xml:space="preserve"> CITATION htt \l 3082 </w:instrText>
          </w:r>
          <w:r w:rsidR="00FC5497">
            <w:fldChar w:fldCharType="separate"/>
          </w:r>
          <w:r w:rsidR="00965378" w:rsidRPr="00965378">
            <w:rPr>
              <w:noProof/>
            </w:rPr>
            <w:t>[23]</w:t>
          </w:r>
          <w:r w:rsidR="00FC5497">
            <w:fldChar w:fldCharType="end"/>
          </w:r>
        </w:sdtContent>
      </w:sdt>
      <w:r w:rsidR="00FC5497">
        <w:t xml:space="preserve"> para renderizar mapas interactivos en 3D. Muy fácil y agradable a la vista para capas vectoriales con datos en distintos lugares del mundo.</w:t>
      </w:r>
    </w:p>
    <w:p w14:paraId="364E1F3E" w14:textId="6DC8BB42" w:rsidR="00A12A0B" w:rsidRDefault="00A12A0B" w:rsidP="00A12A0B">
      <w:pPr>
        <w:pStyle w:val="Ttulo3"/>
      </w:pPr>
      <w:bookmarkStart w:id="20" w:name="_Toc208163871"/>
      <w:r>
        <w:t>2.4.2. Backend</w:t>
      </w:r>
      <w:bookmarkEnd w:id="20"/>
    </w:p>
    <w:p w14:paraId="7C3DDD01" w14:textId="0DB9B8C5" w:rsidR="00A12A0B" w:rsidRDefault="00FC5497" w:rsidP="00A12A0B">
      <w:r>
        <w:t xml:space="preserve">El backend en un visor web se encarga de localizar y servir los datos para ser presentados en la interfaz de forma rápida. </w:t>
      </w:r>
      <w:r w:rsidR="00711C3F">
        <w:t>En el caso de un visor web, se necesita una API REST, que gestione las peticiones de datos hechas por el usuario y maneje los datasets de forma eficaz.</w:t>
      </w:r>
    </w:p>
    <w:p w14:paraId="6E3CBDA7" w14:textId="2779BB49" w:rsidR="00711C3F" w:rsidRDefault="00711C3F" w:rsidP="00711C3F">
      <w:pPr>
        <w:pStyle w:val="Prrafodelista"/>
        <w:numPr>
          <w:ilvl w:val="0"/>
          <w:numId w:val="89"/>
        </w:numPr>
      </w:pPr>
      <w:r>
        <w:t>Express.js (Node.js): Ofrece alto rendimiento baja distintas cargas de procesamiento.</w:t>
      </w:r>
    </w:p>
    <w:p w14:paraId="78EE0BAF" w14:textId="70311EDB" w:rsidR="00711C3F" w:rsidRDefault="00711C3F" w:rsidP="00711C3F">
      <w:pPr>
        <w:pStyle w:val="Prrafodelista"/>
        <w:numPr>
          <w:ilvl w:val="0"/>
          <w:numId w:val="89"/>
        </w:numPr>
      </w:pPr>
      <w:r>
        <w:t>Flask (Python): Enfoque minimalista y ligero para crear APIs REST.</w:t>
      </w:r>
    </w:p>
    <w:p w14:paraId="14E47689" w14:textId="33E64FB3" w:rsidR="00711C3F" w:rsidRDefault="00711C3F" w:rsidP="00711C3F">
      <w:pPr>
        <w:pStyle w:val="Prrafodelista"/>
        <w:numPr>
          <w:ilvl w:val="0"/>
          <w:numId w:val="89"/>
        </w:numPr>
      </w:pPr>
      <w:r>
        <w:t>Django (Python)</w:t>
      </w:r>
      <w:r w:rsidR="00682FE2">
        <w:t>: Framework web full-stack con múltiples extensiones, entre las que se encuentra GeoDjango, que se utiliza para la gestión de datos geográficos.</w:t>
      </w:r>
    </w:p>
    <w:p w14:paraId="2361B9A5" w14:textId="1E7BAA2A" w:rsidR="00A12A0B" w:rsidRPr="00A12A0B" w:rsidRDefault="00682FE2" w:rsidP="00A12A0B">
      <w:r>
        <w:lastRenderedPageBreak/>
        <w:t xml:space="preserve">Django aporta un enfoque “todo en uno” y Flask y Express se centran más en la creación de una API REST. Tanto Flask como Express son </w:t>
      </w:r>
    </w:p>
    <w:p w14:paraId="69CB205F" w14:textId="696A22BE" w:rsidR="000B4227" w:rsidRDefault="000B4227" w:rsidP="000B4227">
      <w:pPr>
        <w:pStyle w:val="Ttulo3"/>
      </w:pPr>
      <w:bookmarkStart w:id="21" w:name="_Toc208163872"/>
      <w:r>
        <w:t>2.5. Impacto socioeconómico</w:t>
      </w:r>
      <w:bookmarkEnd w:id="21"/>
    </w:p>
    <w:p w14:paraId="054F632E" w14:textId="54AA610A" w:rsidR="00571CD3" w:rsidRPr="00571CD3" w:rsidRDefault="00571CD3" w:rsidP="00571CD3">
      <w:r>
        <w:t>El uso y creación de datos abiertos en estudios que aporten información sobre accesibilidad geográfica a servicios públicos tiene un alto valor potencial, tanto a nivel social como económico. La posesión de una serie de valores claros que permitan comenzar procesos de reforma en la administración pública es clave para que estos generen un mayor rendimiento, menor frecuencia de colapsos y líneas de espera en un servicio público frente a una oferta mucho mayor que la demanda en otros, así como una consecuente mejora a nivel social en localidades con poca accesibildad.</w:t>
      </w:r>
    </w:p>
    <w:p w14:paraId="578299C2" w14:textId="500A96ED" w:rsidR="00682FE2" w:rsidRDefault="00682FE2" w:rsidP="00682FE2">
      <w:pPr>
        <w:pStyle w:val="Ttulo3"/>
      </w:pPr>
      <w:bookmarkStart w:id="22" w:name="_Toc208163873"/>
      <w:r>
        <w:t>2.5.1. Impacto social</w:t>
      </w:r>
      <w:bookmarkEnd w:id="22"/>
    </w:p>
    <w:p w14:paraId="421CC915" w14:textId="7B10E647" w:rsidR="00571CD3" w:rsidRDefault="00571CD3" w:rsidP="00571CD3">
      <w:r w:rsidRPr="00571CD3">
        <w:t xml:space="preserve">Los análisis de accesibilidad </w:t>
      </w:r>
      <w:r>
        <w:t xml:space="preserve">geográfica </w:t>
      </w:r>
      <w:r w:rsidRPr="00571CD3">
        <w:t xml:space="preserve">y su publicación en visores comprensibles mejoran la </w:t>
      </w:r>
      <w:r>
        <w:t>facilidad de interpretación de las carencias y virtudes</w:t>
      </w:r>
      <w:r w:rsidRPr="00571CD3">
        <w:t xml:space="preserve"> del territorio: permiten localizar rápidamente municipios y núcleos con peor acceso a hospitales, juzgados, parques de bomberos o centros de salud mental, y hace visible la desigualdad espacial de forma </w:t>
      </w:r>
      <w:r w:rsidR="00B63B7D">
        <w:t>directa</w:t>
      </w:r>
      <w:r w:rsidRPr="00571CD3">
        <w:t xml:space="preserve">. Al </w:t>
      </w:r>
      <w:r w:rsidR="00B63B7D">
        <w:t>combinar los</w:t>
      </w:r>
      <w:r w:rsidRPr="00571CD3">
        <w:t xml:space="preserve"> resultados </w:t>
      </w:r>
      <w:r w:rsidR="00B63B7D">
        <w:t>con</w:t>
      </w:r>
      <w:r w:rsidRPr="00571CD3">
        <w:t xml:space="preserve"> una interfaz </w:t>
      </w:r>
      <w:r w:rsidR="00B63B7D">
        <w:t xml:space="preserve">web </w:t>
      </w:r>
      <w:r w:rsidRPr="00571CD3">
        <w:t xml:space="preserve">sencilla, se facilita que tanto técnicos como ciudadanía interpreten las diferencias y </w:t>
      </w:r>
      <w:r w:rsidR="00B63B7D">
        <w:t>se guíen por datos demostrables a la hora de plantear reformas</w:t>
      </w:r>
      <w:r w:rsidRPr="00571CD3">
        <w:t>, reforzando principios de equidad y cohesión territorial ya subrayados en la literatura y en visores institucionales.</w:t>
      </w:r>
    </w:p>
    <w:p w14:paraId="29EE0B4C" w14:textId="02D966EB" w:rsidR="00B63B7D" w:rsidRPr="00571CD3" w:rsidRDefault="00B63B7D" w:rsidP="00571CD3">
      <w:r w:rsidRPr="00B63B7D">
        <w:t>Este tipo de herramientas democratiza el acceso a la información y promueve una toma de decisiones informada</w:t>
      </w:r>
      <w:r>
        <w:t xml:space="preserve"> a la hora de buscar reducir la disparidad entre municipios rurales o periféricos y los municipios céntricos</w:t>
      </w:r>
      <w:r w:rsidRPr="00B63B7D">
        <w:t>.</w:t>
      </w:r>
      <w:r>
        <w:t xml:space="preserve"> Todo esto es necesario para una toma de decisiones que se alinee con las políticas europeas de mejora de la cohesión territorial y justicia espacial </w:t>
      </w:r>
      <w:sdt>
        <w:sdtPr>
          <w:id w:val="-1558776877"/>
          <w:citation/>
        </w:sdtPr>
        <w:sdtContent>
          <w:r w:rsidR="00C26C84">
            <w:fldChar w:fldCharType="begin"/>
          </w:r>
          <w:r w:rsidR="00C26C84">
            <w:instrText xml:space="preserve"> CITATION EUR12 \l 3082 </w:instrText>
          </w:r>
          <w:r w:rsidR="00C26C84">
            <w:fldChar w:fldCharType="separate"/>
          </w:r>
          <w:r w:rsidR="00965378" w:rsidRPr="00965378">
            <w:rPr>
              <w:noProof/>
            </w:rPr>
            <w:t>[24]</w:t>
          </w:r>
          <w:r w:rsidR="00C26C84">
            <w:fldChar w:fldCharType="end"/>
          </w:r>
        </w:sdtContent>
      </w:sdt>
      <w:sdt>
        <w:sdtPr>
          <w:id w:val="1747837448"/>
          <w:citation/>
        </w:sdtPr>
        <w:sdtContent>
          <w:r w:rsidR="00C26C84">
            <w:fldChar w:fldCharType="begin"/>
          </w:r>
          <w:r w:rsidR="00C26C84">
            <w:instrText xml:space="preserve"> CITATION Mir09 \l 3082 </w:instrText>
          </w:r>
          <w:r w:rsidR="00C26C84">
            <w:fldChar w:fldCharType="separate"/>
          </w:r>
          <w:r w:rsidR="00965378">
            <w:rPr>
              <w:noProof/>
            </w:rPr>
            <w:t xml:space="preserve"> </w:t>
          </w:r>
          <w:r w:rsidR="00965378" w:rsidRPr="00965378">
            <w:rPr>
              <w:noProof/>
            </w:rPr>
            <w:t>[11]</w:t>
          </w:r>
          <w:r w:rsidR="00C26C84">
            <w:fldChar w:fldCharType="end"/>
          </w:r>
        </w:sdtContent>
      </w:sdt>
    </w:p>
    <w:p w14:paraId="3B176973" w14:textId="62606629" w:rsidR="00682FE2" w:rsidRDefault="00682FE2" w:rsidP="00682FE2">
      <w:pPr>
        <w:pStyle w:val="Ttulo3"/>
      </w:pPr>
      <w:bookmarkStart w:id="23" w:name="_Toc208163874"/>
      <w:r>
        <w:t>2.5.2. Impacto económico</w:t>
      </w:r>
      <w:bookmarkEnd w:id="23"/>
    </w:p>
    <w:p w14:paraId="5A1E750C" w14:textId="5E7219C0" w:rsidR="00C26C84" w:rsidRDefault="00C26C84" w:rsidP="00C26C84">
      <w:r>
        <w:t xml:space="preserve">Las políticas de cohesión territorial impulsadas por la Unión Europea ya tienen resultados palpables y demostrables, además de cualquier resultado interpretable o ambiguo sobre la mejora de la calidad de vida. </w:t>
      </w:r>
    </w:p>
    <w:p w14:paraId="69D6213E" w14:textId="45F0EFFC" w:rsidR="00D54BC9" w:rsidRDefault="00D54BC9" w:rsidP="00C26C84">
      <w:r>
        <w:t xml:space="preserve">Ya en 2024 se hicieron simulaciones y estudios que analizan el gasto en políticas de cohesión territorial para zonas rurales, empobrecidas o mal comunicadas. En dicho estudio se registran los gastos de los fondos destinados a las mejoras de cohesión en países de la Unión Europea y se concluye que el PIB medio sube un 0,6% como consecuencia de dichas inversiones </w:t>
      </w:r>
      <w:sdt>
        <w:sdtPr>
          <w:id w:val="1736813457"/>
          <w:citation/>
        </w:sdtPr>
        <w:sdtContent>
          <w:r>
            <w:fldChar w:fldCharType="begin"/>
          </w:r>
          <w:r>
            <w:instrText xml:space="preserve"> CITATION Pab25 \l 3082 </w:instrText>
          </w:r>
          <w:r>
            <w:fldChar w:fldCharType="separate"/>
          </w:r>
          <w:r w:rsidR="00965378" w:rsidRPr="00965378">
            <w:rPr>
              <w:noProof/>
            </w:rPr>
            <w:t>[25]</w:t>
          </w:r>
          <w:r>
            <w:fldChar w:fldCharType="end"/>
          </w:r>
        </w:sdtContent>
      </w:sdt>
      <w:r>
        <w:t>.</w:t>
      </w:r>
    </w:p>
    <w:p w14:paraId="533D4E5B" w14:textId="7ABC817E" w:rsidR="00D54BC9" w:rsidRPr="00C26C84" w:rsidRDefault="00D54BC9" w:rsidP="00C26C84">
      <w:r>
        <w:t>En lo que respecta a los beneficios económicos de la publicación de datos abiertos</w:t>
      </w:r>
      <w:r w:rsidR="007D09D7">
        <w:t xml:space="preserve">, un informe de 2020 en la European Data Portal concluye que el valor creado por datos abiertos en Europa se estima en unos 184 billones de euros y ya se proyectaba que en 2025 llegase a un valor entre los 199 y 334 billones de euros </w:t>
      </w:r>
      <w:sdt>
        <w:sdtPr>
          <w:id w:val="2123417227"/>
          <w:citation/>
        </w:sdtPr>
        <w:sdtContent>
          <w:r w:rsidR="007D09D7">
            <w:fldChar w:fldCharType="begin"/>
          </w:r>
          <w:r w:rsidR="007D09D7">
            <w:instrText xml:space="preserve"> CITATION Est20 \l 3082 </w:instrText>
          </w:r>
          <w:r w:rsidR="007D09D7">
            <w:fldChar w:fldCharType="separate"/>
          </w:r>
          <w:r w:rsidR="00965378" w:rsidRPr="00965378">
            <w:rPr>
              <w:noProof/>
            </w:rPr>
            <w:t>[26]</w:t>
          </w:r>
          <w:r w:rsidR="007D09D7">
            <w:fldChar w:fldCharType="end"/>
          </w:r>
        </w:sdtContent>
      </w:sdt>
      <w:r w:rsidR="007D09D7">
        <w:t xml:space="preserve">. El enorme beneficio que aporta a cualquier empresa, tanto privada como pública, acceso a estudios previos </w:t>
      </w:r>
      <w:r w:rsidR="007D09D7">
        <w:lastRenderedPageBreak/>
        <w:t>con datos demostrables permite que el crecimiento económico aumente de manera exponencial al permitir estudios nuevos surgidos de otros datasets ya existentes.</w:t>
      </w:r>
    </w:p>
    <w:p w14:paraId="48116EBB" w14:textId="77777777" w:rsidR="000B4227" w:rsidRDefault="000B4227" w:rsidP="000B4227">
      <w:pPr>
        <w:pStyle w:val="Ttulo2"/>
      </w:pPr>
      <w:bookmarkStart w:id="24" w:name="_Toc208163875"/>
      <w:r>
        <w:t>2.6. Marco regulatorio</w:t>
      </w:r>
      <w:bookmarkEnd w:id="24"/>
      <w:r w:rsidRPr="000B4227">
        <w:t xml:space="preserve"> </w:t>
      </w:r>
    </w:p>
    <w:p w14:paraId="3267EF26" w14:textId="1AF32B0B" w:rsidR="00772809" w:rsidRDefault="00772809" w:rsidP="00772809">
      <w:r>
        <w:t>Este trabajo, en el que se utiliza información aportada por la administración pública, nos debemos regir por las normativas existentes que establecen los principios legales sobre</w:t>
      </w:r>
      <w:r w:rsidR="00965378">
        <w:t xml:space="preserve"> el correcto</w:t>
      </w:r>
      <w:r>
        <w:t xml:space="preserve"> uso de información pública. </w:t>
      </w:r>
      <w:r w:rsidR="007B7122">
        <w:t>Existen distintos recursos que recogen las distintas normativas a distintos niveles, desde europeo a nivel autonómico.</w:t>
      </w:r>
    </w:p>
    <w:p w14:paraId="6AB5F3F6" w14:textId="77777777" w:rsidR="00065252" w:rsidRDefault="000B4227" w:rsidP="00F9516F">
      <w:r>
        <w:t xml:space="preserve">En la </w:t>
      </w:r>
      <w:r w:rsidRPr="00A572EC">
        <w:rPr>
          <w:b/>
          <w:bCs/>
        </w:rPr>
        <w:t>Directiva de la Unión Europea 2019/1024</w:t>
      </w:r>
      <w:r>
        <w:t xml:space="preserve"> </w:t>
      </w:r>
      <w:sdt>
        <w:sdtPr>
          <w:id w:val="879665776"/>
          <w:citation/>
        </w:sdtPr>
        <w:sdtContent>
          <w:r>
            <w:fldChar w:fldCharType="begin"/>
          </w:r>
          <w:r>
            <w:instrText xml:space="preserve"> CITATION Dia19 \l 3082 </w:instrText>
          </w:r>
          <w:r>
            <w:fldChar w:fldCharType="separate"/>
          </w:r>
          <w:r w:rsidR="00965378" w:rsidRPr="00965378">
            <w:rPr>
              <w:noProof/>
            </w:rPr>
            <w:t>[27]</w:t>
          </w:r>
          <w:r>
            <w:fldChar w:fldCharType="end"/>
          </w:r>
        </w:sdtContent>
      </w:sdt>
      <w:r>
        <w:t xml:space="preserve"> </w:t>
      </w:r>
      <w:r w:rsidR="00F9516F">
        <w:t>se establece</w:t>
      </w:r>
      <w:r w:rsidR="00065252">
        <w:t>n múltiples directrices sobre la correcta disposición y uso de datos abiertos por parte de las administraciones públicas:</w:t>
      </w:r>
    </w:p>
    <w:p w14:paraId="58C98B31" w14:textId="77777777" w:rsidR="00065252" w:rsidRDefault="00065252" w:rsidP="00F9516F">
      <w:pPr>
        <w:pStyle w:val="Prrafodelista"/>
        <w:numPr>
          <w:ilvl w:val="0"/>
          <w:numId w:val="90"/>
        </w:numPr>
      </w:pPr>
      <w:r>
        <w:t xml:space="preserve">Artículo 13: Se establece </w:t>
      </w:r>
      <w:r w:rsidR="00F9516F">
        <w:t>una lista de conjuntos de datos de alto valor, entre los cuales se encuentran los datos geoespaciales.</w:t>
      </w:r>
      <w:r w:rsidR="00F9516F" w:rsidRPr="00F9516F">
        <w:t xml:space="preserve"> </w:t>
      </w:r>
    </w:p>
    <w:p w14:paraId="13B85D8F" w14:textId="5E0B2EA2" w:rsidR="00F9516F" w:rsidRDefault="00065252" w:rsidP="000B4227">
      <w:pPr>
        <w:pStyle w:val="Prrafodelista"/>
        <w:numPr>
          <w:ilvl w:val="0"/>
          <w:numId w:val="90"/>
        </w:numPr>
      </w:pPr>
      <w:r>
        <w:t xml:space="preserve">Artículo 14: </w:t>
      </w:r>
      <w:r w:rsidR="00F9516F">
        <w:t xml:space="preserve">Estos datos estarán disponibles gratuitamente, serán legibles por máquina, se suministrarán a través de API y se proporcionarán en forma de descarga masiva </w:t>
      </w:r>
      <w:sdt>
        <w:sdtPr>
          <w:id w:val="-1182122877"/>
          <w:citation/>
        </w:sdtPr>
        <w:sdtContent>
          <w:r w:rsidR="00F9516F">
            <w:fldChar w:fldCharType="begin"/>
          </w:r>
          <w:r w:rsidR="00F9516F">
            <w:instrText xml:space="preserve"> CITATION Dia19 \l 3082 </w:instrText>
          </w:r>
          <w:r w:rsidR="00F9516F">
            <w:fldChar w:fldCharType="separate"/>
          </w:r>
          <w:r w:rsidR="00F9516F" w:rsidRPr="00F9516F">
            <w:rPr>
              <w:noProof/>
            </w:rPr>
            <w:t>[27]</w:t>
          </w:r>
          <w:r w:rsidR="00F9516F">
            <w:fldChar w:fldCharType="end"/>
          </w:r>
        </w:sdtContent>
      </w:sdt>
      <w:r w:rsidR="00F9516F">
        <w:t xml:space="preserve">. </w:t>
      </w:r>
    </w:p>
    <w:p w14:paraId="7A144F28" w14:textId="3DAFF70F" w:rsidR="000B4227" w:rsidRDefault="00065252" w:rsidP="000B4227">
      <w:r>
        <w:t>La</w:t>
      </w:r>
      <w:r w:rsidR="000B4227">
        <w:t xml:space="preserve"> </w:t>
      </w:r>
      <w:r w:rsidR="000B4227" w:rsidRPr="00A572EC">
        <w:rPr>
          <w:b/>
          <w:bCs/>
        </w:rPr>
        <w:t>Ley 37/2007</w:t>
      </w:r>
      <w:r w:rsidR="000B4227">
        <w:t xml:space="preserve"> </w:t>
      </w:r>
      <w:sdt>
        <w:sdtPr>
          <w:id w:val="-680124128"/>
          <w:citation/>
        </w:sdtPr>
        <w:sdtContent>
          <w:r w:rsidR="000B4227">
            <w:fldChar w:fldCharType="begin"/>
          </w:r>
          <w:r w:rsidR="000B4227">
            <w:instrText xml:space="preserve"> CITATION Bol07 \l 3082 </w:instrText>
          </w:r>
          <w:r w:rsidR="000B4227">
            <w:fldChar w:fldCharType="separate"/>
          </w:r>
          <w:r w:rsidR="00965378" w:rsidRPr="00965378">
            <w:rPr>
              <w:noProof/>
            </w:rPr>
            <w:t>[28]</w:t>
          </w:r>
          <w:r w:rsidR="000B4227">
            <w:fldChar w:fldCharType="end"/>
          </w:r>
        </w:sdtContent>
      </w:sdt>
      <w:r w:rsidR="000B4227">
        <w:t xml:space="preserve"> </w:t>
      </w:r>
      <w:r>
        <w:t xml:space="preserve">y la posterior reforma en el </w:t>
      </w:r>
      <w:r w:rsidRPr="00A572EC">
        <w:rPr>
          <w:b/>
          <w:bCs/>
        </w:rPr>
        <w:t>Real Decreto-ley 24/2021</w:t>
      </w:r>
      <w:r>
        <w:t xml:space="preserve"> </w:t>
      </w:r>
      <w:sdt>
        <w:sdtPr>
          <w:id w:val="-768699353"/>
          <w:citation/>
        </w:sdtPr>
        <w:sdtContent>
          <w:r w:rsidR="000E147B">
            <w:fldChar w:fldCharType="begin"/>
          </w:r>
          <w:r w:rsidR="000E147B">
            <w:instrText xml:space="preserve"> CITATION BOd21 \l 3082 </w:instrText>
          </w:r>
          <w:r w:rsidR="000E147B">
            <w:fldChar w:fldCharType="separate"/>
          </w:r>
          <w:r w:rsidR="000E147B" w:rsidRPr="000E147B">
            <w:rPr>
              <w:noProof/>
            </w:rPr>
            <w:t>[29]</w:t>
          </w:r>
          <w:r w:rsidR="000E147B">
            <w:fldChar w:fldCharType="end"/>
          </w:r>
        </w:sdtContent>
      </w:sdt>
      <w:r w:rsidR="000E147B">
        <w:t xml:space="preserve"> recogen directrices sobre la correcta reutilización de datos abiertos proporcionados por las administraciones públicas:</w:t>
      </w:r>
    </w:p>
    <w:p w14:paraId="4DD6B7AD" w14:textId="47381B29" w:rsidR="000E147B" w:rsidRDefault="000E147B" w:rsidP="000E147B">
      <w:pPr>
        <w:pStyle w:val="Prrafodelista"/>
        <w:numPr>
          <w:ilvl w:val="0"/>
          <w:numId w:val="91"/>
        </w:numPr>
      </w:pPr>
      <w:r>
        <w:t>Se permite la reutilización de datos del sector público, a no ser que estén sujetas a derechos de autor u otras propiedades que impidan su reutilización</w:t>
      </w:r>
      <w:r w:rsidR="00A572EC">
        <w:t xml:space="preserve"> </w:t>
      </w:r>
      <w:sdt>
        <w:sdtPr>
          <w:id w:val="-418564170"/>
          <w:citation/>
        </w:sdtPr>
        <w:sdtContent>
          <w:r w:rsidR="00A572EC">
            <w:fldChar w:fldCharType="begin"/>
          </w:r>
          <w:r w:rsidR="00A572EC">
            <w:instrText xml:space="preserve"> CITATION Bol07 \l 3082 </w:instrText>
          </w:r>
          <w:r w:rsidR="00A572EC">
            <w:fldChar w:fldCharType="separate"/>
          </w:r>
          <w:r w:rsidR="00A572EC" w:rsidRPr="00A572EC">
            <w:rPr>
              <w:noProof/>
            </w:rPr>
            <w:t>[28]</w:t>
          </w:r>
          <w:r w:rsidR="00A572EC">
            <w:fldChar w:fldCharType="end"/>
          </w:r>
        </w:sdtContent>
      </w:sdt>
    </w:p>
    <w:p w14:paraId="204B3CB8" w14:textId="0CD7296E" w:rsidR="000E147B" w:rsidRDefault="000E147B" w:rsidP="000E147B">
      <w:pPr>
        <w:pStyle w:val="Prrafodelista"/>
        <w:numPr>
          <w:ilvl w:val="0"/>
          <w:numId w:val="91"/>
        </w:numPr>
      </w:pPr>
      <w:r>
        <w:t>Las Administraciones Públicas deben permitir la reutilización con o sin licencia y mantener los datasets operativos, pero no son responsables del uso que le dé el usuario</w:t>
      </w:r>
      <w:r w:rsidR="00A572EC">
        <w:t xml:space="preserve"> </w:t>
      </w:r>
      <w:sdt>
        <w:sdtPr>
          <w:id w:val="1576406640"/>
          <w:citation/>
        </w:sdtPr>
        <w:sdtContent>
          <w:r w:rsidR="00A572EC">
            <w:fldChar w:fldCharType="begin"/>
          </w:r>
          <w:r w:rsidR="00A572EC">
            <w:instrText xml:space="preserve"> CITATION Bol07 \l 3082 </w:instrText>
          </w:r>
          <w:r w:rsidR="00A572EC">
            <w:fldChar w:fldCharType="separate"/>
          </w:r>
          <w:r w:rsidR="00A572EC" w:rsidRPr="00A572EC">
            <w:rPr>
              <w:noProof/>
            </w:rPr>
            <w:t>[28]</w:t>
          </w:r>
          <w:r w:rsidR="00A572EC">
            <w:fldChar w:fldCharType="end"/>
          </w:r>
        </w:sdtContent>
      </w:sdt>
    </w:p>
    <w:p w14:paraId="3F14C017" w14:textId="720EC67E" w:rsidR="00A572EC" w:rsidRDefault="000E147B" w:rsidP="00A572EC">
      <w:pPr>
        <w:pStyle w:val="Prrafodelista"/>
        <w:numPr>
          <w:ilvl w:val="0"/>
          <w:numId w:val="91"/>
        </w:numPr>
      </w:pPr>
      <w:r>
        <w:t>Esta reutilización es gratuita por regla general, evitando no desnaturalizar la información y citando la fuente.</w:t>
      </w:r>
      <w:r w:rsidR="00A572EC">
        <w:t xml:space="preserve"> </w:t>
      </w:r>
      <w:bookmarkStart w:id="25" w:name="_Hlk208085858"/>
      <w:sdt>
        <w:sdtPr>
          <w:id w:val="707300096"/>
          <w:citation/>
        </w:sdtPr>
        <w:sdtContent>
          <w:r w:rsidR="00A572EC">
            <w:fldChar w:fldCharType="begin"/>
          </w:r>
          <w:r w:rsidR="00A572EC">
            <w:instrText xml:space="preserve"> CITATION Bol07 \l 3082 </w:instrText>
          </w:r>
          <w:r w:rsidR="00A572EC">
            <w:fldChar w:fldCharType="separate"/>
          </w:r>
          <w:r w:rsidR="00A572EC" w:rsidRPr="00A572EC">
            <w:rPr>
              <w:noProof/>
            </w:rPr>
            <w:t>[28]</w:t>
          </w:r>
          <w:r w:rsidR="00A572EC">
            <w:fldChar w:fldCharType="end"/>
          </w:r>
        </w:sdtContent>
      </w:sdt>
      <w:bookmarkEnd w:id="25"/>
      <w:r w:rsidR="00A572EC">
        <w:t xml:space="preserve"> </w:t>
      </w:r>
    </w:p>
    <w:p w14:paraId="7DB51F26" w14:textId="5C5E832C" w:rsidR="00A572EC" w:rsidRDefault="00A572EC" w:rsidP="00A572EC">
      <w:pPr>
        <w:pStyle w:val="Prrafodelista"/>
        <w:numPr>
          <w:ilvl w:val="0"/>
          <w:numId w:val="91"/>
        </w:numPr>
      </w:pPr>
      <w:r>
        <w:t xml:space="preserve">Siguiendo la directiva de la Unión Europea 2019/1024 </w:t>
      </w:r>
      <w:sdt>
        <w:sdtPr>
          <w:id w:val="-312032984"/>
          <w:citation/>
        </w:sdtPr>
        <w:sdtContent>
          <w:r>
            <w:fldChar w:fldCharType="begin"/>
          </w:r>
          <w:r>
            <w:instrText xml:space="preserve"> CITATION Dia19 \l 3082 </w:instrText>
          </w:r>
          <w:r>
            <w:fldChar w:fldCharType="separate"/>
          </w:r>
          <w:r w:rsidRPr="00965378">
            <w:rPr>
              <w:noProof/>
            </w:rPr>
            <w:t>[27]</w:t>
          </w:r>
          <w:r>
            <w:fldChar w:fldCharType="end"/>
          </w:r>
        </w:sdtContent>
      </w:sdt>
      <w:r>
        <w:t xml:space="preserve"> se debe impulsar el servicio de los datos a través de una API </w:t>
      </w:r>
      <w:sdt>
        <w:sdtPr>
          <w:id w:val="-809863263"/>
          <w:citation/>
        </w:sdtPr>
        <w:sdtContent>
          <w:r>
            <w:fldChar w:fldCharType="begin"/>
          </w:r>
          <w:r>
            <w:instrText xml:space="preserve"> CITATION BOd21 \l 3082 </w:instrText>
          </w:r>
          <w:r>
            <w:fldChar w:fldCharType="separate"/>
          </w:r>
          <w:r w:rsidRPr="000E147B">
            <w:rPr>
              <w:noProof/>
            </w:rPr>
            <w:t>[29]</w:t>
          </w:r>
          <w:r>
            <w:fldChar w:fldCharType="end"/>
          </w:r>
        </w:sdtContent>
      </w:sdt>
    </w:p>
    <w:p w14:paraId="3E96DC3A" w14:textId="3C00ACDE" w:rsidR="00A572EC" w:rsidRDefault="00A572EC" w:rsidP="00A572EC">
      <w:r w:rsidRPr="00A572EC">
        <w:rPr>
          <w:b/>
          <w:bCs/>
        </w:rPr>
        <w:t>Reglamento (UE) 2022/868: Data Governance Act</w:t>
      </w:r>
      <w:r>
        <w:rPr>
          <w:b/>
          <w:bCs/>
        </w:rPr>
        <w:t xml:space="preserve">: </w:t>
      </w:r>
      <w:r w:rsidR="00E605BE">
        <w:t xml:space="preserve">Promueve el intercambio seguro de datasets del sector público, la intermediación y el </w:t>
      </w:r>
      <w:r w:rsidR="00E605BE">
        <w:rPr>
          <w:i/>
          <w:iCs/>
        </w:rPr>
        <w:t>data altruism</w:t>
      </w:r>
      <w:r w:rsidR="00E605BE">
        <w:t xml:space="preserve"> </w:t>
      </w:r>
      <w:sdt>
        <w:sdtPr>
          <w:id w:val="-2141870448"/>
          <w:citation/>
        </w:sdtPr>
        <w:sdtContent>
          <w:r w:rsidR="00E605BE">
            <w:fldChar w:fldCharType="begin"/>
          </w:r>
          <w:r w:rsidR="00E605BE">
            <w:instrText xml:space="preserve"> CITATION Dia22 \l 3082 </w:instrText>
          </w:r>
          <w:r w:rsidR="00E605BE">
            <w:fldChar w:fldCharType="separate"/>
          </w:r>
          <w:r w:rsidR="00E605BE" w:rsidRPr="00E605BE">
            <w:rPr>
              <w:noProof/>
            </w:rPr>
            <w:t>[30]</w:t>
          </w:r>
          <w:r w:rsidR="00E605BE">
            <w:fldChar w:fldCharType="end"/>
          </w:r>
        </w:sdtContent>
      </w:sdt>
      <w:r w:rsidR="00E605BE">
        <w:t>:</w:t>
      </w:r>
    </w:p>
    <w:p w14:paraId="43531985" w14:textId="344BDCBE" w:rsidR="00E605BE" w:rsidRDefault="002167A6" w:rsidP="00E605BE">
      <w:pPr>
        <w:pStyle w:val="Prrafodelista"/>
        <w:numPr>
          <w:ilvl w:val="0"/>
          <w:numId w:val="92"/>
        </w:numPr>
      </w:pPr>
      <w:r w:rsidRPr="002167A6">
        <w:t>Reutilización de determinadas categorías de datos protegidos que obren en poder de organismos del sector público</w:t>
      </w:r>
      <w:r>
        <w:t>: Condiciones para reutilizar tipos de datos públicos no abiertos bajo reglas transparentes.</w:t>
      </w:r>
    </w:p>
    <w:p w14:paraId="4D6477F8" w14:textId="3FB7A9E9" w:rsidR="002167A6" w:rsidRDefault="002167A6" w:rsidP="00E605BE">
      <w:pPr>
        <w:pStyle w:val="Prrafodelista"/>
        <w:numPr>
          <w:ilvl w:val="0"/>
          <w:numId w:val="92"/>
        </w:numPr>
      </w:pPr>
      <w:r>
        <w:t>Servicios de intermediario: Impone estándares de neutralidad y transparencia a plataformas que sirvan de intermediario entre el que provee los datos y el que los descarga y reutilia.</w:t>
      </w:r>
    </w:p>
    <w:p w14:paraId="49C67D7E" w14:textId="198A0927" w:rsidR="002167A6" w:rsidRDefault="002167A6" w:rsidP="00E605BE">
      <w:pPr>
        <w:pStyle w:val="Prrafodelista"/>
        <w:numPr>
          <w:ilvl w:val="0"/>
          <w:numId w:val="92"/>
        </w:numPr>
      </w:pPr>
      <w:r>
        <w:t>Altruismo de datos: Marco para organizaciones que proveen datos de forma voluntaria.</w:t>
      </w:r>
    </w:p>
    <w:p w14:paraId="61DCF555" w14:textId="4CC89499" w:rsidR="002167A6" w:rsidRDefault="002167A6" w:rsidP="00E605BE">
      <w:pPr>
        <w:pStyle w:val="Prrafodelista"/>
        <w:numPr>
          <w:ilvl w:val="0"/>
          <w:numId w:val="92"/>
        </w:numPr>
      </w:pPr>
      <w:r>
        <w:t>Acceso y transferencias internacionales: Restricciones a datos pertenecientes a personas u organismos de la UE.</w:t>
      </w:r>
    </w:p>
    <w:p w14:paraId="25940E98" w14:textId="45EBACBE" w:rsidR="00E605BE" w:rsidRDefault="00E605BE" w:rsidP="00A572EC">
      <w:pPr>
        <w:rPr>
          <w:b/>
          <w:bCs/>
        </w:rPr>
      </w:pPr>
      <w:r w:rsidRPr="00E605BE">
        <w:rPr>
          <w:b/>
          <w:bCs/>
        </w:rPr>
        <w:lastRenderedPageBreak/>
        <w:t>Reglamento (UE) 2023/2854, Data Act</w:t>
      </w:r>
      <w:r>
        <w:rPr>
          <w:b/>
          <w:bCs/>
        </w:rPr>
        <w:t xml:space="preserve">: </w:t>
      </w:r>
      <w:r>
        <w:t xml:space="preserve">Se apoya en el reglamento 2022/868 </w:t>
      </w:r>
      <w:sdt>
        <w:sdtPr>
          <w:id w:val="1676071413"/>
          <w:citation/>
        </w:sdtPr>
        <w:sdtContent>
          <w:r>
            <w:fldChar w:fldCharType="begin"/>
          </w:r>
          <w:r>
            <w:instrText xml:space="preserve"> CITATION Dia22 \l 3082 </w:instrText>
          </w:r>
          <w:r>
            <w:fldChar w:fldCharType="separate"/>
          </w:r>
          <w:r w:rsidRPr="00E605BE">
            <w:rPr>
              <w:noProof/>
            </w:rPr>
            <w:t>[30]</w:t>
          </w:r>
          <w:r>
            <w:fldChar w:fldCharType="end"/>
          </w:r>
        </w:sdtContent>
      </w:sdt>
      <w:r>
        <w:t xml:space="preserve"> y refuerza la interoperabilidad entre sistemas</w:t>
      </w:r>
      <w:r>
        <w:rPr>
          <w:b/>
          <w:bCs/>
        </w:rPr>
        <w:t xml:space="preserve"> </w:t>
      </w:r>
      <w:sdt>
        <w:sdtPr>
          <w:rPr>
            <w:b/>
            <w:bCs/>
          </w:rPr>
          <w:id w:val="-313263947"/>
          <w:citation/>
        </w:sdtPr>
        <w:sdtContent>
          <w:r>
            <w:rPr>
              <w:b/>
              <w:bCs/>
            </w:rPr>
            <w:fldChar w:fldCharType="begin"/>
          </w:r>
          <w:r>
            <w:rPr>
              <w:b/>
              <w:bCs/>
            </w:rPr>
            <w:instrText xml:space="preserve"> CITATION Dia \l 3082 </w:instrText>
          </w:r>
          <w:r>
            <w:rPr>
              <w:b/>
              <w:bCs/>
            </w:rPr>
            <w:fldChar w:fldCharType="separate"/>
          </w:r>
          <w:r w:rsidRPr="00E605BE">
            <w:rPr>
              <w:noProof/>
            </w:rPr>
            <w:t>[31]</w:t>
          </w:r>
          <w:r>
            <w:rPr>
              <w:b/>
              <w:bCs/>
            </w:rPr>
            <w:fldChar w:fldCharType="end"/>
          </w:r>
        </w:sdtContent>
      </w:sdt>
      <w:r w:rsidR="001619B8">
        <w:rPr>
          <w:b/>
          <w:bCs/>
        </w:rPr>
        <w:t>.</w:t>
      </w:r>
    </w:p>
    <w:p w14:paraId="5500B355" w14:textId="116DCADC" w:rsidR="001619B8" w:rsidRPr="001619B8" w:rsidRDefault="001619B8" w:rsidP="00A572EC">
      <w:r>
        <w:t>En general, nuestro trabajo no reutiliza información sensible de la administración pública, pero se debe realizar con los aspectos mencionados por la normativa presente</w:t>
      </w:r>
    </w:p>
    <w:p w14:paraId="0D24DE52" w14:textId="499D9A73" w:rsidR="000B4227" w:rsidRPr="00640C5C" w:rsidRDefault="000B4227" w:rsidP="000B4227">
      <w:r>
        <w:t xml:space="preserve">En lo que respecta a la planificación de servicios públicos, ya mencionamos que la Unión Europea apuesta por un plan de cohesión territorial, pero como se puede ver en el Artículo 174 del Tratado de Funcionamiento de la Unión Europea </w:t>
      </w:r>
      <w:sdt>
        <w:sdtPr>
          <w:id w:val="261187506"/>
          <w:citation/>
        </w:sdtPr>
        <w:sdtContent>
          <w:r>
            <w:fldChar w:fldCharType="begin"/>
          </w:r>
          <w:r>
            <w:instrText xml:space="preserve"> CITATION EUR12 \l 3082 </w:instrText>
          </w:r>
          <w:r>
            <w:fldChar w:fldCharType="separate"/>
          </w:r>
          <w:r w:rsidR="00965378" w:rsidRPr="00965378">
            <w:rPr>
              <w:noProof/>
            </w:rPr>
            <w:t>[24]</w:t>
          </w:r>
          <w:r>
            <w:fldChar w:fldCharType="end"/>
          </w:r>
        </w:sdtContent>
      </w:sdt>
      <w:r>
        <w:t>, este plan</w:t>
      </w:r>
      <w:r w:rsidR="007B7122">
        <w:t xml:space="preserve"> establece las bases de un plan de cohesión territorial a lo largo de todas las regiones de la Unión Europea, teniendo en cuenta factores sociales y económicos: </w:t>
      </w:r>
      <w:r>
        <w:t xml:space="preserve">“A fin de promover un desarrollo armonioso del conjunto de la Unión, ésta desarrollará y proseguirá su acción encaminada a reforzar su cohesión económica, social y territorial. </w:t>
      </w:r>
      <w:r w:rsidRPr="00531582">
        <w:t>Entre las regiones afectadas se prestará especial atención a las zonas rurales</w:t>
      </w:r>
      <w:r>
        <w:t>…”.</w:t>
      </w:r>
    </w:p>
    <w:p w14:paraId="3E22DBAA" w14:textId="77777777" w:rsidR="000B4227" w:rsidRDefault="000B4227">
      <w:pPr>
        <w:rPr>
          <w:rFonts w:eastAsiaTheme="majorEastAsia" w:cstheme="majorBidi"/>
          <w:b/>
          <w:color w:val="000000" w:themeColor="text1"/>
          <w:sz w:val="28"/>
          <w:szCs w:val="40"/>
        </w:rPr>
      </w:pPr>
      <w:r>
        <w:br w:type="page"/>
      </w:r>
    </w:p>
    <w:p w14:paraId="1ADC6FA6" w14:textId="114C7B4C" w:rsidR="00823CBC" w:rsidRDefault="00486814" w:rsidP="00823CBC">
      <w:pPr>
        <w:pStyle w:val="Ttulo1"/>
        <w:jc w:val="center"/>
      </w:pPr>
      <w:bookmarkStart w:id="26" w:name="_Toc208163876"/>
      <w:r>
        <w:lastRenderedPageBreak/>
        <w:t>3</w:t>
      </w:r>
      <w:r w:rsidR="00823CBC">
        <w:t xml:space="preserve">. </w:t>
      </w:r>
      <w:r w:rsidR="007D4978">
        <w:t>PLAN DE TRABAJO</w:t>
      </w:r>
      <w:bookmarkEnd w:id="26"/>
    </w:p>
    <w:p w14:paraId="7E991E96" w14:textId="0BC15CEA" w:rsidR="007D4978" w:rsidRPr="007D4978" w:rsidRDefault="007D4978" w:rsidP="007D4978">
      <w:r>
        <w:t>El desarrollo de este trabajo está diseñado para realizarse de forma completamente secuencial, exigiendo una buena planificación antes de pasar al siguiente paso, ya que cualquier error conlleva rehacer partes anteriores del proceso. Dado que en el punto 1.4. establecemos los objetivos principales del trabajo, los pasos deberían ser prácticamente los mismo:</w:t>
      </w:r>
    </w:p>
    <w:p w14:paraId="51EEAD22" w14:textId="04E46070" w:rsidR="007D4978" w:rsidRPr="00D10835" w:rsidRDefault="007D4978" w:rsidP="007D4978">
      <w:pPr>
        <w:pStyle w:val="Prrafodelista"/>
        <w:numPr>
          <w:ilvl w:val="0"/>
          <w:numId w:val="28"/>
        </w:numPr>
      </w:pPr>
      <w:r w:rsidRPr="00A944FA">
        <w:rPr>
          <w:b/>
          <w:bCs/>
        </w:rPr>
        <w:t>Obtención de los datos:</w:t>
      </w:r>
      <w:r>
        <w:rPr>
          <w:b/>
          <w:bCs/>
        </w:rPr>
        <w:t xml:space="preserve"> </w:t>
      </w:r>
      <w:r>
        <w:t xml:space="preserve"> Recopilación de los datasets georreferenciados con </w:t>
      </w:r>
      <w:r w:rsidRPr="00D10835">
        <w:t>información sobre núcleos poblacionales, delimitación de municipios, zonas de Dirección Asistencial de Salud o la posición de los servicios públicos sobre los que trata el trabajo</w:t>
      </w:r>
    </w:p>
    <w:p w14:paraId="4C74CE1D" w14:textId="2B861199" w:rsidR="007D4978" w:rsidRPr="00D10835" w:rsidRDefault="007D4978" w:rsidP="007D4978">
      <w:pPr>
        <w:pStyle w:val="Prrafodelista"/>
        <w:numPr>
          <w:ilvl w:val="0"/>
          <w:numId w:val="28"/>
        </w:numPr>
      </w:pPr>
      <w:r w:rsidRPr="00D10835">
        <w:rPr>
          <w:b/>
          <w:bCs/>
        </w:rPr>
        <w:t>Preprocesamiento de los datos</w:t>
      </w:r>
      <w:r w:rsidRPr="00D10835">
        <w:t>: Convertir los datasets a un formato con el que se puedan realizar operaciones sobre ellos, sobre todo para ser leídos por scripts en Python.</w:t>
      </w:r>
    </w:p>
    <w:p w14:paraId="3814036E" w14:textId="77777777" w:rsidR="007D4978" w:rsidRPr="00D10835" w:rsidRDefault="007D4978" w:rsidP="007D4978">
      <w:pPr>
        <w:pStyle w:val="Prrafodelista"/>
        <w:numPr>
          <w:ilvl w:val="0"/>
          <w:numId w:val="28"/>
        </w:numPr>
      </w:pPr>
      <w:r w:rsidRPr="00D10835">
        <w:rPr>
          <w:b/>
          <w:bCs/>
        </w:rPr>
        <w:t>Procesamiento de los datasets:</w:t>
      </w:r>
      <w:r w:rsidRPr="00D10835">
        <w:t xml:space="preserve"> Operar sobre los datasets ya preprocesados para obtener, para cada núcleo urbano, un listado de los servicios públicos cercanos con los que calcularemos la distancia, ya que nos es irrelevante la distancia entre un núcleo poblacional y un servicio en extremos opuestos de la comunidad si hay servicios más cercanos.</w:t>
      </w:r>
    </w:p>
    <w:p w14:paraId="2D31B945" w14:textId="0CE431AC" w:rsidR="00D10835" w:rsidRPr="00D10835" w:rsidRDefault="00D10835" w:rsidP="007D4978">
      <w:pPr>
        <w:pStyle w:val="Prrafodelista"/>
        <w:numPr>
          <w:ilvl w:val="0"/>
          <w:numId w:val="28"/>
        </w:numPr>
      </w:pPr>
      <w:r>
        <w:rPr>
          <w:b/>
          <w:bCs/>
        </w:rPr>
        <w:t xml:space="preserve">Obtención de métricas de accesibilidad: </w:t>
      </w:r>
      <w:r w:rsidR="007D4978" w:rsidRPr="00D10835">
        <w:t>Automatización de las llamadas a Routes API y obtención de las distancias y duraciones</w:t>
      </w:r>
      <w:r>
        <w:t>.</w:t>
      </w:r>
      <w:r w:rsidR="007D4978" w:rsidRPr="00D10835">
        <w:t xml:space="preserve"> Google Maps Platform cobra por cada llamada a la Routes API, por lo que es necesario un plan de requests que tome todas las respuestas, las agrupe y, en caso de algún error por formato realice nuevas requests sólo para los datos que faltan. </w:t>
      </w:r>
    </w:p>
    <w:p w14:paraId="582D626D" w14:textId="327F6511" w:rsidR="00873CCC" w:rsidRPr="00873CCC" w:rsidRDefault="007D4978" w:rsidP="007D4978">
      <w:pPr>
        <w:pStyle w:val="Prrafodelista"/>
        <w:numPr>
          <w:ilvl w:val="0"/>
          <w:numId w:val="28"/>
        </w:numPr>
      </w:pPr>
      <w:r w:rsidRPr="00D10835">
        <w:rPr>
          <w:b/>
          <w:bCs/>
        </w:rPr>
        <w:t xml:space="preserve"> Formalización del dataset</w:t>
      </w:r>
      <w:r w:rsidR="00873CCC">
        <w:rPr>
          <w:b/>
          <w:bCs/>
        </w:rPr>
        <w:t xml:space="preserve">: </w:t>
      </w:r>
      <w:r w:rsidR="00873CCC">
        <w:t>La publicación de un dataset debe ir acompañado de una formalización de sus metadatos en DCAT, con información de palabras clave, autor, fecha de publicación y modificación y otros datos relevantes</w:t>
      </w:r>
    </w:p>
    <w:p w14:paraId="53B13FF0" w14:textId="5DF1B83C" w:rsidR="007D4978" w:rsidRPr="00D10835" w:rsidRDefault="00873CCC" w:rsidP="007D4978">
      <w:pPr>
        <w:pStyle w:val="Prrafodelista"/>
        <w:numPr>
          <w:ilvl w:val="0"/>
          <w:numId w:val="28"/>
        </w:numPr>
      </w:pPr>
      <w:r>
        <w:rPr>
          <w:b/>
          <w:bCs/>
        </w:rPr>
        <w:t>C</w:t>
      </w:r>
      <w:r w:rsidR="007D4978" w:rsidRPr="00D10835">
        <w:rPr>
          <w:b/>
          <w:bCs/>
        </w:rPr>
        <w:t>reación de herramientas de visualización</w:t>
      </w:r>
      <w:r w:rsidR="007D4978" w:rsidRPr="00D10835">
        <w:t>:</w:t>
      </w:r>
      <w:r>
        <w:t xml:space="preserve"> </w:t>
      </w:r>
      <w:r w:rsidR="00FD5619">
        <w:t xml:space="preserve">Desarrollo </w:t>
      </w:r>
    </w:p>
    <w:p w14:paraId="3DF75B28" w14:textId="244B3850" w:rsidR="000263BA" w:rsidRDefault="007666B6" w:rsidP="000263BA">
      <w:pPr>
        <w:pStyle w:val="Ttulo2"/>
      </w:pPr>
      <w:bookmarkStart w:id="27" w:name="_Toc208163877"/>
      <w:r>
        <w:t>3</w:t>
      </w:r>
      <w:r w:rsidR="000263BA">
        <w:t xml:space="preserve">.1. </w:t>
      </w:r>
      <w:r w:rsidR="00D10835">
        <w:t>Obtención</w:t>
      </w:r>
      <w:r w:rsidR="000263BA">
        <w:t xml:space="preserve"> de los datos</w:t>
      </w:r>
      <w:bookmarkEnd w:id="27"/>
    </w:p>
    <w:p w14:paraId="02307D84" w14:textId="4755FD70" w:rsidR="00C95726" w:rsidRDefault="00D10835" w:rsidP="00D10835">
      <w:r>
        <w:t>En esta etapa se identifican las potenciales fuentes de bases de datos con las que podemos empezar a operar</w:t>
      </w:r>
      <w:r w:rsidR="00C95726">
        <w:t>.</w:t>
      </w:r>
      <w:r w:rsidR="005E010C">
        <w:t xml:space="preserve"> Estos datos tienen que ser legibles por QGIS para que podemos editarlos</w:t>
      </w:r>
      <w:r w:rsidR="00204086">
        <w:t xml:space="preserve"> y visualizarlos.</w:t>
      </w:r>
    </w:p>
    <w:p w14:paraId="1CFE230D" w14:textId="302E5A43" w:rsidR="00204086" w:rsidRDefault="00204086" w:rsidP="00D10835">
      <w:r>
        <w:t>El formato de los archivos puede ser tanto Shapefile, GeoPackage o GeoJSON.</w:t>
      </w:r>
    </w:p>
    <w:p w14:paraId="07C61A69" w14:textId="7FF5CC23" w:rsidR="00204086" w:rsidRDefault="00204086" w:rsidP="00D10835">
      <w:r>
        <w:t>Ciertos datos independientes o fáciles de interpretar sin necesidad de ser importados a QGIS pueden venir en formatos como hojas de Excel, CSV o simple .txt.</w:t>
      </w:r>
    </w:p>
    <w:p w14:paraId="7D16D02B" w14:textId="0E5E1299" w:rsidR="00204086" w:rsidRDefault="00204086" w:rsidP="00D10835">
      <w:r>
        <w:t>En relación a qué datos buscamos exactamente, como punto inicial tenemos esta lista:</w:t>
      </w:r>
    </w:p>
    <w:p w14:paraId="6CC187F4" w14:textId="4D867433" w:rsidR="00204086" w:rsidRDefault="00204086" w:rsidP="00204086">
      <w:pPr>
        <w:pStyle w:val="Prrafodelista"/>
        <w:numPr>
          <w:ilvl w:val="0"/>
          <w:numId w:val="29"/>
        </w:numPr>
      </w:pPr>
      <w:r>
        <w:t>Núcleos poblacionales: Conjunto de los núcleos poblacionales con la suficiente densidad poblacional para ser relevantes en el estudio.</w:t>
      </w:r>
    </w:p>
    <w:p w14:paraId="4B0A035D" w14:textId="77777777" w:rsidR="00204086" w:rsidRDefault="00204086" w:rsidP="00204086">
      <w:pPr>
        <w:pStyle w:val="Prrafodelista"/>
        <w:numPr>
          <w:ilvl w:val="0"/>
          <w:numId w:val="29"/>
        </w:numPr>
      </w:pPr>
      <w:r>
        <w:lastRenderedPageBreak/>
        <w:t>Delimitación por municipios: Información de los 179 municipios de Madrid, se puede operar sin datos geográficos pero es preferible tener datos de las delimitaciones exactas de cada municipio para poder interactuar con otros datasets.</w:t>
      </w:r>
    </w:p>
    <w:p w14:paraId="1AA09AEC" w14:textId="3BAF017A" w:rsidR="00204086" w:rsidRDefault="00862716" w:rsidP="00204086">
      <w:pPr>
        <w:pStyle w:val="Prrafodelista"/>
        <w:numPr>
          <w:ilvl w:val="0"/>
          <w:numId w:val="29"/>
        </w:numPr>
      </w:pPr>
      <w:r>
        <w:t>Servicios públicos objeto de estudio</w:t>
      </w:r>
      <w:r w:rsidR="00204086">
        <w:t xml:space="preserve">: Datos georreferenciados de los </w:t>
      </w:r>
      <w:r>
        <w:t>servicios públicos</w:t>
      </w:r>
      <w:r w:rsidR="00204086">
        <w:t xml:space="preserve"> de la Comunidad de Madrid</w:t>
      </w:r>
      <w:r>
        <w:t xml:space="preserve"> con los que vamos a trabajar</w:t>
      </w:r>
      <w:r w:rsidR="00204086">
        <w:t xml:space="preserve">. Es importante tener información de la posición de cada </w:t>
      </w:r>
      <w:r>
        <w:t>servicio público</w:t>
      </w:r>
      <w:r w:rsidR="00204086">
        <w:t xml:space="preserve"> para los siguientes pasos.</w:t>
      </w:r>
      <w:r>
        <w:t xml:space="preserve"> Los servicios públicos de los cuales vamos a analizar su accesibilidad son:</w:t>
      </w:r>
    </w:p>
    <w:p w14:paraId="6453B0E6" w14:textId="37723BD4" w:rsidR="00862716" w:rsidRDefault="00862716" w:rsidP="00862716">
      <w:pPr>
        <w:pStyle w:val="Prrafodelista"/>
        <w:numPr>
          <w:ilvl w:val="1"/>
          <w:numId w:val="29"/>
        </w:numPr>
      </w:pPr>
      <w:r>
        <w:t>Hospitales</w:t>
      </w:r>
    </w:p>
    <w:p w14:paraId="7947E812" w14:textId="644377EB" w:rsidR="00862716" w:rsidRDefault="00862716" w:rsidP="00862716">
      <w:pPr>
        <w:pStyle w:val="Prrafodelista"/>
        <w:numPr>
          <w:ilvl w:val="1"/>
          <w:numId w:val="29"/>
        </w:numPr>
      </w:pPr>
      <w:r>
        <w:t>Centros de salud mental</w:t>
      </w:r>
    </w:p>
    <w:p w14:paraId="725CBD53" w14:textId="4E2CD1A9" w:rsidR="00862716" w:rsidRDefault="00862716" w:rsidP="00862716">
      <w:pPr>
        <w:pStyle w:val="Prrafodelista"/>
        <w:numPr>
          <w:ilvl w:val="1"/>
          <w:numId w:val="29"/>
        </w:numPr>
      </w:pPr>
      <w:r>
        <w:t>Parques de bomberos</w:t>
      </w:r>
    </w:p>
    <w:p w14:paraId="0AC5CE76" w14:textId="1F2D2DDC" w:rsidR="00862716" w:rsidRDefault="00862716" w:rsidP="00862716">
      <w:pPr>
        <w:pStyle w:val="Prrafodelista"/>
        <w:numPr>
          <w:ilvl w:val="1"/>
          <w:numId w:val="29"/>
        </w:numPr>
      </w:pPr>
      <w:r>
        <w:t>Juzgados</w:t>
      </w:r>
    </w:p>
    <w:p w14:paraId="54BBB5BF" w14:textId="2D904111" w:rsidR="00862716" w:rsidRDefault="00862716" w:rsidP="00862716">
      <w:pPr>
        <w:pStyle w:val="Prrafodelista"/>
        <w:numPr>
          <w:ilvl w:val="0"/>
          <w:numId w:val="29"/>
        </w:numPr>
      </w:pPr>
      <w:r>
        <w:t>Red de carreteras de la Comunidad de Madrid: Trama de carreteras de la comunidad en formato de datos georreferenciados.</w:t>
      </w:r>
    </w:p>
    <w:p w14:paraId="292850D3" w14:textId="18BB2F5A" w:rsidR="00204086" w:rsidRDefault="00862716" w:rsidP="00862716">
      <w:r>
        <w:t>Ciertos datos que pueden ser utilizados sin necesidad de contener datos georreferenciados:</w:t>
      </w:r>
    </w:p>
    <w:p w14:paraId="085B52E1" w14:textId="43BF0CD7" w:rsidR="00862716" w:rsidRDefault="00862716" w:rsidP="00862716">
      <w:pPr>
        <w:pStyle w:val="Prrafodelista"/>
        <w:numPr>
          <w:ilvl w:val="0"/>
          <w:numId w:val="30"/>
        </w:numPr>
      </w:pPr>
      <w:r>
        <w:t>Información de censo por núcleo poblacional o municipio: Normalmente en formato CSV por administraciones públicas.</w:t>
      </w:r>
    </w:p>
    <w:p w14:paraId="5C574A0F" w14:textId="76D4FA80" w:rsidR="00862716" w:rsidRPr="00D10835" w:rsidRDefault="00862716" w:rsidP="00862716">
      <w:pPr>
        <w:pStyle w:val="Prrafodelista"/>
        <w:numPr>
          <w:ilvl w:val="0"/>
          <w:numId w:val="30"/>
        </w:numPr>
      </w:pPr>
      <w:r>
        <w:t>Datos sobre divisiones administrativas para distintos tipos de servicios públicos. Dependiendo del tipo de servicio, cada zona tiene un centro de referencia y distintas normas acerca de las poblaciones a las que da cobertura. Algunos ejemplos son los partidos judiciales en el caso de los juzgados o las Direcciones Asistenciales de Salud en caso de los hospitales.</w:t>
      </w:r>
    </w:p>
    <w:p w14:paraId="17E121CA" w14:textId="46B1CE65" w:rsidR="00881ED3" w:rsidRDefault="00881ED3" w:rsidP="00881ED3">
      <w:pPr>
        <w:pStyle w:val="Ttulo2"/>
      </w:pPr>
      <w:bookmarkStart w:id="28" w:name="_Toc208163878"/>
      <w:r>
        <w:t>3.2 Preprocesamiento de datos</w:t>
      </w:r>
      <w:bookmarkEnd w:id="28"/>
    </w:p>
    <w:p w14:paraId="0FDA5B43" w14:textId="12BE7B55" w:rsidR="00881ED3" w:rsidRDefault="00881ED3" w:rsidP="00881ED3">
      <w:r>
        <w:t>Es necesario que exista consistencia en los atributos, por eso, una vez se tienen los datasets iniciales conviene asegurarse de que los tipos de datos son consistentes entre capas. Por ejemplo, un mismo tipo de dato, por ejemplo, número de habitantes, puede aparecer como número entero en una capa y en coma flotante en otra capa. Es muy útil para fases posteriores que estas diferencias se corrijan en la fase de preprocesado.</w:t>
      </w:r>
    </w:p>
    <w:p w14:paraId="7B4E6D91" w14:textId="6426CDD4" w:rsidR="00881ED3" w:rsidRDefault="00881ED3" w:rsidP="00881ED3">
      <w:r>
        <w:t>QGIS ofrece algunas herramientas que son útiles en el preprocesado de datos:</w:t>
      </w:r>
    </w:p>
    <w:p w14:paraId="21F77872" w14:textId="77777777" w:rsidR="00881ED3" w:rsidRDefault="00881ED3" w:rsidP="00881ED3">
      <w:pPr>
        <w:pStyle w:val="Prrafodelista"/>
        <w:numPr>
          <w:ilvl w:val="0"/>
          <w:numId w:val="31"/>
        </w:numPr>
      </w:pPr>
      <w:r>
        <w:t>Corregir geometrías: Algunos datasets pueden tener errores en los datos que dificulten el análisis en QGIS, con esta herramienta se evitan fallos durante el análisis.</w:t>
      </w:r>
    </w:p>
    <w:p w14:paraId="2DD466BC" w14:textId="77777777" w:rsidR="00881ED3" w:rsidRDefault="00881ED3" w:rsidP="00881ED3">
      <w:pPr>
        <w:pStyle w:val="Prrafodelista"/>
        <w:numPr>
          <w:ilvl w:val="0"/>
          <w:numId w:val="31"/>
        </w:numPr>
      </w:pPr>
      <w:r>
        <w:t>Reproyectar capa: Algunos datasets se publican con sistemas de coordenadas distintos, esta herramienta ayuda a reproyectarla con otro CRS.</w:t>
      </w:r>
    </w:p>
    <w:p w14:paraId="2C71B9F3" w14:textId="77777777" w:rsidR="00881ED3" w:rsidRPr="00881ED3" w:rsidRDefault="00881ED3" w:rsidP="00881ED3"/>
    <w:p w14:paraId="1261F43B" w14:textId="3E6D578C" w:rsidR="00881ED3" w:rsidRDefault="00881ED3" w:rsidP="00881ED3">
      <w:pPr>
        <w:pStyle w:val="Ttulo2"/>
      </w:pPr>
      <w:bookmarkStart w:id="29" w:name="_Toc208163879"/>
      <w:r>
        <w:t>3.3. Procesamiento de datos</w:t>
      </w:r>
      <w:bookmarkEnd w:id="29"/>
    </w:p>
    <w:p w14:paraId="7EBC74F0" w14:textId="6B96DFD7" w:rsidR="00881ED3" w:rsidRDefault="00881ED3" w:rsidP="00881ED3">
      <w:r>
        <w:t>El procesamiento de datos lo dividimos en dos partes, no necesariamente se hace una antes que la otra, pero cada una aporta distintas funcionalidades</w:t>
      </w:r>
    </w:p>
    <w:p w14:paraId="6A61C050" w14:textId="43BAB6C4" w:rsidR="00881ED3" w:rsidRPr="00881ED3" w:rsidRDefault="00881ED3" w:rsidP="00881ED3">
      <w:r>
        <w:lastRenderedPageBreak/>
        <w:t>QGIS permite operaciones generales sobre los datos, mientras que en Python se pueden crear scripts que ejecuten una gran cantidad de instrucciones de forma automática</w:t>
      </w:r>
    </w:p>
    <w:p w14:paraId="67A2F9CA" w14:textId="03712A6C" w:rsidR="005E5060" w:rsidRDefault="007666B6" w:rsidP="00881ED3">
      <w:pPr>
        <w:pStyle w:val="Ttulo3"/>
      </w:pPr>
      <w:bookmarkStart w:id="30" w:name="_Toc208163880"/>
      <w:r>
        <w:t>3</w:t>
      </w:r>
      <w:r w:rsidR="005E5060">
        <w:t>.</w:t>
      </w:r>
      <w:r w:rsidR="00881ED3">
        <w:t>3.1</w:t>
      </w:r>
      <w:r w:rsidR="005E5060">
        <w:t xml:space="preserve">. </w:t>
      </w:r>
      <w:r w:rsidR="00602563">
        <w:t>P</w:t>
      </w:r>
      <w:r w:rsidR="005B7EF2">
        <w:t>r</w:t>
      </w:r>
      <w:r w:rsidR="005E5060">
        <w:t>ocesamiento de los datos mediante QGIS</w:t>
      </w:r>
      <w:bookmarkEnd w:id="30"/>
    </w:p>
    <w:p w14:paraId="4C7F6AD3" w14:textId="3C770E57" w:rsidR="00862716" w:rsidRDefault="00862716" w:rsidP="00862716">
      <w:r>
        <w:t>QGIS ofrece una gran cantidad de herramientas que permiten manejar distintas capas de datos, operar sobre ellas, añadir, modificar o eliminar atributos en función su posición.</w:t>
      </w:r>
    </w:p>
    <w:p w14:paraId="0FE846EB" w14:textId="69DD8007" w:rsidR="00D10174" w:rsidRDefault="00862716" w:rsidP="00862716">
      <w:r>
        <w:t xml:space="preserve">Dado que se van a realizar operaciones que enlazan instancias de datos de una capa con datos de otra capa distinta, es </w:t>
      </w:r>
      <w:r w:rsidR="00D10174">
        <w:t>muy útil establecer identificadores únicos, así como capas intermedias con datos adicionales.</w:t>
      </w:r>
    </w:p>
    <w:p w14:paraId="2B8F2BE5" w14:textId="6FA165D3" w:rsidR="00D10174" w:rsidRDefault="00D10174" w:rsidP="00862716">
      <w:r>
        <w:t>Herramientas de QGIS que pueden ser útiles en el proceso:</w:t>
      </w:r>
    </w:p>
    <w:p w14:paraId="3F06FA00" w14:textId="18AC3CC4" w:rsidR="00D10174" w:rsidRDefault="00D10174" w:rsidP="00D10174">
      <w:pPr>
        <w:pStyle w:val="Prrafodelista"/>
        <w:numPr>
          <w:ilvl w:val="0"/>
          <w:numId w:val="31"/>
        </w:numPr>
      </w:pPr>
      <w:r>
        <w:t>Punto en superficie / Centroides: A partir de una capa de polígonos o delimitaciones, devuelve una capa de puntos representativos de cada delimitación conservando sus atributos.</w:t>
      </w:r>
    </w:p>
    <w:p w14:paraId="76DB47AA" w14:textId="61B90CF2" w:rsidR="00D10174" w:rsidRDefault="00D10174" w:rsidP="00D10174">
      <w:pPr>
        <w:pStyle w:val="Prrafodelista"/>
        <w:numPr>
          <w:ilvl w:val="0"/>
          <w:numId w:val="31"/>
        </w:numPr>
      </w:pPr>
      <w:r>
        <w:t>Unir atributos por localización: Tomando dos capas, copia la primera y le añade atributos de la segunda capa en función de si los elementos se intersecan, cortan, tocan o contienen, entre otras condiciones. Por ejemplo, se puede hacer que los elementos de la capa de núcleos poblacionales hereden el atributo identificador del municipio en el que se encuentran.</w:t>
      </w:r>
    </w:p>
    <w:p w14:paraId="33B3EB09" w14:textId="74A42F4E" w:rsidR="00E0463C" w:rsidRDefault="00602563" w:rsidP="002E5271">
      <w:r>
        <w:t>Otra funcionalidad que permite QGIS es el desplazamiento de puntos a mano en caso de necesitarlo.</w:t>
      </w:r>
    </w:p>
    <w:p w14:paraId="0DA3386E" w14:textId="5261DF0F" w:rsidR="00E0463C" w:rsidRDefault="007666B6" w:rsidP="00E0463C">
      <w:pPr>
        <w:pStyle w:val="Ttulo2"/>
      </w:pPr>
      <w:bookmarkStart w:id="31" w:name="_Toc208163881"/>
      <w:r>
        <w:t>3</w:t>
      </w:r>
      <w:r w:rsidR="00E0463C">
        <w:t>.3.</w:t>
      </w:r>
      <w:r w:rsidR="00881ED3">
        <w:t>2.</w:t>
      </w:r>
      <w:r w:rsidR="00E0463C">
        <w:t xml:space="preserve"> Procesamiento </w:t>
      </w:r>
      <w:r w:rsidR="005B7EF2">
        <w:t>de los datos</w:t>
      </w:r>
      <w:r w:rsidR="00E0463C">
        <w:t xml:space="preserve"> mediante Python</w:t>
      </w:r>
      <w:bookmarkEnd w:id="31"/>
    </w:p>
    <w:p w14:paraId="06CA6197" w14:textId="780CAA4F" w:rsidR="005B7EF2" w:rsidRDefault="005B7EF2" w:rsidP="005B7EF2">
      <w:r>
        <w:t>La instalación de QGIS incluye también una librería de Python que permite el desarrollo de scripts en Python que accedan a capas de un proyecto QGIS y realicen operaciones con los datos.</w:t>
      </w:r>
    </w:p>
    <w:p w14:paraId="15301EE0" w14:textId="6A4F46D8" w:rsidR="005B7EF2" w:rsidRDefault="005B7EF2" w:rsidP="005B7EF2">
      <w:r>
        <w:t xml:space="preserve">Este paso se realiza en Python debido al excesivo backtracking que puede provocar cualquier fallo en el proceso o datos faltantes. Las herramientas de QGIS son útiles, pero algunos procesos requieren </w:t>
      </w:r>
      <w:r w:rsidR="0042637A">
        <w:t xml:space="preserve">una línea de </w:t>
      </w:r>
      <w:r>
        <w:t>operaciones muy específicas que</w:t>
      </w:r>
      <w:r w:rsidR="0042637A">
        <w:t xml:space="preserve"> en QGIS serían extremadamente tediosas de realizar repetidamente y que en Python se podrían ejecutar en pocas líneas de código.</w:t>
      </w:r>
    </w:p>
    <w:p w14:paraId="06B87CB6" w14:textId="48DCB50C" w:rsidR="00602563" w:rsidRDefault="0042637A" w:rsidP="005B7EF2">
      <w:r>
        <w:t>Durante este paso se deben realizar los siguientes procesos:</w:t>
      </w:r>
    </w:p>
    <w:p w14:paraId="63FF012B" w14:textId="12E5F9B5" w:rsidR="00602563" w:rsidRDefault="00602563" w:rsidP="00602563">
      <w:pPr>
        <w:pStyle w:val="Prrafodelista"/>
        <w:numPr>
          <w:ilvl w:val="0"/>
          <w:numId w:val="32"/>
        </w:numPr>
      </w:pPr>
      <w:r>
        <w:t>Filtrado de núcleos poblacionales con pocos habitantes</w:t>
      </w:r>
      <w:r w:rsidR="00FF211B">
        <w:t xml:space="preserve"> y diseminados</w:t>
      </w:r>
    </w:p>
    <w:p w14:paraId="081BBCB5" w14:textId="5904C3EB" w:rsidR="00602563" w:rsidRDefault="00602563" w:rsidP="00602563">
      <w:pPr>
        <w:pStyle w:val="Prrafodelista"/>
        <w:numPr>
          <w:ilvl w:val="0"/>
          <w:numId w:val="32"/>
        </w:numPr>
      </w:pPr>
      <w:r>
        <w:t>Unión de atributos de distintas capas</w:t>
      </w:r>
    </w:p>
    <w:p w14:paraId="03B6D1F1" w14:textId="0B26844F" w:rsidR="00602563" w:rsidRDefault="00602563" w:rsidP="00602563">
      <w:pPr>
        <w:pStyle w:val="Prrafodelista"/>
        <w:numPr>
          <w:ilvl w:val="0"/>
          <w:numId w:val="32"/>
        </w:numPr>
      </w:pPr>
      <w:r>
        <w:t>Creac</w:t>
      </w:r>
      <w:r w:rsidR="00FF211B">
        <w:t>ión de capas informativas</w:t>
      </w:r>
    </w:p>
    <w:p w14:paraId="421DBC09" w14:textId="5199572E" w:rsidR="00602563" w:rsidRPr="005B7EF2" w:rsidRDefault="0042637A" w:rsidP="00FF211B">
      <w:pPr>
        <w:pStyle w:val="Prrafodelista"/>
        <w:numPr>
          <w:ilvl w:val="0"/>
          <w:numId w:val="32"/>
        </w:numPr>
      </w:pPr>
      <w:r>
        <w:t xml:space="preserve">Determinar para cada núcleo poblacional qué servicio público, dentro de cada categoría, se encuentra más cerca en distancia euclídea. </w:t>
      </w:r>
      <w:r w:rsidR="00602563">
        <w:t>Esto evita que tengamos que calcular posteriormente la distancia entre un núcleo poblacional y un servicio público que realmente no usan ni se debería usar.</w:t>
      </w:r>
    </w:p>
    <w:p w14:paraId="28C8CF73" w14:textId="2D4233D7" w:rsidR="00F24262" w:rsidRPr="00186F4E" w:rsidRDefault="007666B6" w:rsidP="00F24262">
      <w:pPr>
        <w:pStyle w:val="Ttulo2"/>
      </w:pPr>
      <w:bookmarkStart w:id="32" w:name="_Toc208163882"/>
      <w:r>
        <w:lastRenderedPageBreak/>
        <w:t>3</w:t>
      </w:r>
      <w:r w:rsidR="00F24262" w:rsidRPr="00186F4E">
        <w:t>.4. Cálculo de distancias utilizando la API de Google Maps</w:t>
      </w:r>
      <w:r w:rsidR="00E80E69">
        <w:t xml:space="preserve"> y creación del dataset resultante</w:t>
      </w:r>
      <w:bookmarkEnd w:id="32"/>
    </w:p>
    <w:p w14:paraId="090B1B18" w14:textId="59B351ED" w:rsidR="00FF211B" w:rsidRDefault="00F24262" w:rsidP="00FF211B">
      <w:pPr>
        <w:keepNext/>
        <w:rPr>
          <w:noProof/>
        </w:rPr>
      </w:pPr>
      <w:r w:rsidRPr="00F24262">
        <w:t>Google Maps Platform ofrece acceso</w:t>
      </w:r>
      <w:r>
        <w:t xml:space="preserve"> a </w:t>
      </w:r>
      <w:r w:rsidR="00243C40">
        <w:t>Routes</w:t>
      </w:r>
      <w:r>
        <w:t xml:space="preserve"> API</w:t>
      </w:r>
      <w:sdt>
        <w:sdtPr>
          <w:id w:val="2108847997"/>
          <w:citation/>
        </w:sdtPr>
        <w:sdtContent>
          <w:r>
            <w:fldChar w:fldCharType="begin"/>
          </w:r>
          <w:r w:rsidR="00243C40">
            <w:instrText xml:space="preserve">CITATION Goo25 \l 3082 </w:instrText>
          </w:r>
          <w:r>
            <w:fldChar w:fldCharType="separate"/>
          </w:r>
          <w:r w:rsidR="00965378">
            <w:rPr>
              <w:noProof/>
            </w:rPr>
            <w:t xml:space="preserve"> </w:t>
          </w:r>
          <w:r w:rsidR="00965378" w:rsidRPr="00965378">
            <w:rPr>
              <w:noProof/>
            </w:rPr>
            <w:t>[29]</w:t>
          </w:r>
          <w:r>
            <w:fldChar w:fldCharType="end"/>
          </w:r>
        </w:sdtContent>
      </w:sdt>
      <w:r>
        <w:t xml:space="preserve"> </w:t>
      </w:r>
      <w:r w:rsidR="00FF2E10">
        <w:t xml:space="preserve">a </w:t>
      </w:r>
      <w:r>
        <w:t>usuarios regis</w:t>
      </w:r>
      <w:r w:rsidR="00FF2E10">
        <w:t>trados.</w:t>
      </w:r>
      <w:r w:rsidR="00FF211B">
        <w:t xml:space="preserve"> </w:t>
      </w:r>
      <w:r w:rsidR="00FF2E10">
        <w:t xml:space="preserve">Haciendo uso de esta API se </w:t>
      </w:r>
      <w:r w:rsidR="00FF211B">
        <w:t xml:space="preserve">pueden </w:t>
      </w:r>
      <w:r w:rsidR="00FF2E10">
        <w:t>realiza</w:t>
      </w:r>
      <w:r w:rsidR="00FF211B">
        <w:t xml:space="preserve">r </w:t>
      </w:r>
      <w:r w:rsidR="00FF2E10">
        <w:t>consultas con un formato específico y obten</w:t>
      </w:r>
      <w:r w:rsidR="00FF211B">
        <w:t>er</w:t>
      </w:r>
      <w:r w:rsidR="00FF2E10">
        <w:t xml:space="preserve"> como resultado la distancia y tiempo exactos de un trayecto en coche a los conjuntos [origen, destino] que nosotros especifiquemos.</w:t>
      </w:r>
      <w:r w:rsidR="00FF211B" w:rsidRPr="00FF211B">
        <w:rPr>
          <w:noProof/>
        </w:rPr>
        <w:t xml:space="preserve"> </w:t>
      </w:r>
    </w:p>
    <w:p w14:paraId="72A2432F" w14:textId="2985307C" w:rsidR="00FF211B" w:rsidRDefault="00FF211B" w:rsidP="00FF211B">
      <w:pPr>
        <w:keepNext/>
      </w:pPr>
      <w:r>
        <w:rPr>
          <w:noProof/>
        </w:rPr>
        <w:t xml:space="preserve">Debido a esto, es necesario tener un script que realice todas las consultas automáticamente, y organice las respuestas en un formato con el que se pueda operar en pasos posteriores. </w:t>
      </w:r>
      <w:r w:rsidRPr="00FF211B">
        <w:rPr>
          <w:noProof/>
        </w:rPr>
        <w:drawing>
          <wp:inline distT="0" distB="0" distL="0" distR="0" wp14:anchorId="685F2C94" wp14:editId="4499FC7A">
            <wp:extent cx="5305245" cy="4097466"/>
            <wp:effectExtent l="0" t="0" r="0" b="0"/>
            <wp:docPr id="2455444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44401" name="Imagen 1" descr="Texto&#10;&#10;El contenido generado por IA puede ser incorrecto."/>
                    <pic:cNvPicPr/>
                  </pic:nvPicPr>
                  <pic:blipFill>
                    <a:blip r:embed="rId21"/>
                    <a:stretch>
                      <a:fillRect/>
                    </a:stretch>
                  </pic:blipFill>
                  <pic:spPr>
                    <a:xfrm>
                      <a:off x="0" y="0"/>
                      <a:ext cx="5307409" cy="4099137"/>
                    </a:xfrm>
                    <a:prstGeom prst="rect">
                      <a:avLst/>
                    </a:prstGeom>
                  </pic:spPr>
                </pic:pic>
              </a:graphicData>
            </a:graphic>
          </wp:inline>
        </w:drawing>
      </w:r>
    </w:p>
    <w:p w14:paraId="0A47A2AF" w14:textId="6C35D69D" w:rsidR="00FF2E10" w:rsidRDefault="00FF211B" w:rsidP="00FF211B">
      <w:pPr>
        <w:pStyle w:val="Descripcin"/>
        <w:jc w:val="center"/>
      </w:pPr>
      <w:bookmarkStart w:id="33" w:name="_Toc208079671"/>
      <w:r>
        <w:t xml:space="preserve">Ilustración </w:t>
      </w:r>
      <w:fldSimple w:instr=" SEQ Ilustración \* ARABIC ">
        <w:r w:rsidR="00463A41">
          <w:rPr>
            <w:noProof/>
          </w:rPr>
          <w:t>8</w:t>
        </w:r>
      </w:fldSimple>
      <w:r>
        <w:t xml:space="preserve"> Ejemplo de consulta a Routes API</w:t>
      </w:r>
      <w:bookmarkEnd w:id="33"/>
    </w:p>
    <w:p w14:paraId="45D041D7" w14:textId="77777777" w:rsidR="00FF211B" w:rsidRDefault="00FF211B" w:rsidP="00FF211B">
      <w:pPr>
        <w:keepNext/>
        <w:jc w:val="center"/>
      </w:pPr>
      <w:r w:rsidRPr="00FF211B">
        <w:rPr>
          <w:noProof/>
        </w:rPr>
        <w:lastRenderedPageBreak/>
        <w:drawing>
          <wp:inline distT="0" distB="0" distL="0" distR="0" wp14:anchorId="2F2A2EB4" wp14:editId="25FB9108">
            <wp:extent cx="4601217" cy="2257740"/>
            <wp:effectExtent l="0" t="0" r="8890" b="9525"/>
            <wp:docPr id="129980146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01463" name="Imagen 1" descr="Interfaz de usuario gráfica, Texto&#10;&#10;El contenido generado por IA puede ser incorrecto."/>
                    <pic:cNvPicPr/>
                  </pic:nvPicPr>
                  <pic:blipFill>
                    <a:blip r:embed="rId22"/>
                    <a:stretch>
                      <a:fillRect/>
                    </a:stretch>
                  </pic:blipFill>
                  <pic:spPr>
                    <a:xfrm>
                      <a:off x="0" y="0"/>
                      <a:ext cx="4601217" cy="2257740"/>
                    </a:xfrm>
                    <a:prstGeom prst="rect">
                      <a:avLst/>
                    </a:prstGeom>
                  </pic:spPr>
                </pic:pic>
              </a:graphicData>
            </a:graphic>
          </wp:inline>
        </w:drawing>
      </w:r>
    </w:p>
    <w:p w14:paraId="118F7707" w14:textId="13261299" w:rsidR="00FF2E10" w:rsidRDefault="00FF211B" w:rsidP="00FF211B">
      <w:pPr>
        <w:pStyle w:val="Descripcin"/>
        <w:jc w:val="center"/>
      </w:pPr>
      <w:bookmarkStart w:id="34" w:name="_Toc208079672"/>
      <w:r>
        <w:t xml:space="preserve">Ilustración </w:t>
      </w:r>
      <w:fldSimple w:instr=" SEQ Ilustración \* ARABIC ">
        <w:r w:rsidR="00463A41">
          <w:rPr>
            <w:noProof/>
          </w:rPr>
          <w:t>9</w:t>
        </w:r>
      </w:fldSimple>
      <w:r>
        <w:t xml:space="preserve"> Ejemplo de respuesta de Routes API</w:t>
      </w:r>
      <w:bookmarkEnd w:id="34"/>
    </w:p>
    <w:p w14:paraId="09120C1F" w14:textId="109AA39E" w:rsidR="00FF211B" w:rsidRDefault="00FF211B" w:rsidP="00FF211B">
      <w:r>
        <w:t xml:space="preserve">Como se puede ver, la respuesta contiene información sobre </w:t>
      </w:r>
      <w:r w:rsidR="00E80E69">
        <w:t>la duración del viaje en segundos y la distancia en metros. En el ejemplo devuelve también un polyline que puede ser importado en QGIS, pero esto encarece el precio de la consulta y evitamos pedirlo.</w:t>
      </w:r>
    </w:p>
    <w:p w14:paraId="6B40ACBE" w14:textId="424D952A" w:rsidR="00E80E69" w:rsidRDefault="00E80E69" w:rsidP="00FF211B">
      <w:r>
        <w:t>Como último paso para la creación del dataset, este conjunto de resultados debe ser procesado y unido a los datasets existentes para quedarnos con un conjunto de datos georreferenciados que contenga la información original junto con todos los indicadores de accesibilidad obtenidos en el proceso.</w:t>
      </w:r>
    </w:p>
    <w:p w14:paraId="31BED782" w14:textId="303D5B9D" w:rsidR="00E80E69" w:rsidRDefault="00E80E69" w:rsidP="00E80E69">
      <w:pPr>
        <w:pStyle w:val="Ttulo2"/>
      </w:pPr>
      <w:bookmarkStart w:id="35" w:name="_Toc208163883"/>
      <w:r>
        <w:t>3.5. Descripción del dataset</w:t>
      </w:r>
      <w:bookmarkEnd w:id="35"/>
    </w:p>
    <w:p w14:paraId="74D83349" w14:textId="55205D6D" w:rsidR="00E80E69" w:rsidRDefault="00E80E69" w:rsidP="00E80E69">
      <w:r>
        <w:t>Para la correcta publicación del dataset es necesaria una formalización de sus metadatos en formato DCAT, el cual contiene una gran variedad de atributos ligados al dataset que ayudan a identificar, tanto para qué sirve, palabras clave, autor o fecha de creación.</w:t>
      </w:r>
    </w:p>
    <w:p w14:paraId="6BDA0348" w14:textId="0C777604" w:rsidR="00E80E69" w:rsidRDefault="00E80E69" w:rsidP="00E80E69">
      <w:pPr>
        <w:pStyle w:val="Ttulo2"/>
      </w:pPr>
      <w:bookmarkStart w:id="36" w:name="_Toc208163884"/>
      <w:r>
        <w:t>3.6. Creación de</w:t>
      </w:r>
      <w:r w:rsidR="00DF3C20">
        <w:t>l visor GIS</w:t>
      </w:r>
      <w:bookmarkEnd w:id="36"/>
    </w:p>
    <w:p w14:paraId="6F0894B0" w14:textId="7632345D" w:rsidR="00DF3C20" w:rsidRPr="00DF3C20" w:rsidRDefault="00DF3C20" w:rsidP="00DF3C20">
      <w:r>
        <w:t xml:space="preserve">Este dataset de por sí debería aportar suficiente información y podría ser cargado en QGIS sin problema, pero, inspirándonos en visores como el de nomecalles </w:t>
      </w:r>
      <w:sdt>
        <w:sdtPr>
          <w:id w:val="1975944600"/>
          <w:citation/>
        </w:sdtPr>
        <w:sdtContent>
          <w:r>
            <w:fldChar w:fldCharType="begin"/>
          </w:r>
          <w:r>
            <w:instrText xml:space="preserve"> CITATION Ins \l 3082 </w:instrText>
          </w:r>
          <w:r>
            <w:fldChar w:fldCharType="separate"/>
          </w:r>
          <w:r w:rsidR="00965378" w:rsidRPr="00965378">
            <w:rPr>
              <w:noProof/>
            </w:rPr>
            <w:t>[9]</w:t>
          </w:r>
          <w:r>
            <w:fldChar w:fldCharType="end"/>
          </w:r>
        </w:sdtContent>
      </w:sdt>
      <w:r>
        <w:t xml:space="preserve"> queremos presentar los datos de forma que se pueda interactuar fácilmente con ellos, permitiendo ordenar por distintos atributos del dataset.</w:t>
      </w:r>
    </w:p>
    <w:p w14:paraId="53DE8105" w14:textId="77777777" w:rsidR="00DF3C20" w:rsidRDefault="00DF3C20">
      <w:pPr>
        <w:rPr>
          <w:rFonts w:eastAsiaTheme="majorEastAsia" w:cstheme="majorBidi"/>
          <w:b/>
          <w:color w:val="000000" w:themeColor="text1"/>
          <w:sz w:val="28"/>
          <w:szCs w:val="40"/>
        </w:rPr>
      </w:pPr>
      <w:r>
        <w:br w:type="page"/>
      </w:r>
    </w:p>
    <w:p w14:paraId="2B6F2FC6" w14:textId="69D60DDB" w:rsidR="00FF2E10" w:rsidRDefault="00486814" w:rsidP="00E80E69">
      <w:pPr>
        <w:pStyle w:val="Ttulo1"/>
      </w:pPr>
      <w:bookmarkStart w:id="37" w:name="_Toc208163885"/>
      <w:r>
        <w:lastRenderedPageBreak/>
        <w:t>4</w:t>
      </w:r>
      <w:r w:rsidR="00FF2E10">
        <w:t xml:space="preserve">. </w:t>
      </w:r>
      <w:r>
        <w:t>METODOLOGÍA PARA LA CONSTRUCCIÓN DEL DATASET</w:t>
      </w:r>
      <w:bookmarkEnd w:id="37"/>
    </w:p>
    <w:p w14:paraId="4376CFCC" w14:textId="77777777" w:rsidR="00FF2E10" w:rsidRDefault="00FF2E10" w:rsidP="00FF2E10">
      <w:r>
        <w:t>En este punto se explicará en más detalle los pasos realizados, así como los resultados obtenidos durante el proceso.</w:t>
      </w:r>
    </w:p>
    <w:p w14:paraId="6268BF01" w14:textId="6F58AE01" w:rsidR="005B4C5C" w:rsidRDefault="00D5779F" w:rsidP="00FF2E10">
      <w:r>
        <w:t xml:space="preserve">Cabe aclarar que aunque estas decisiones se presentan de forma linear, algunas se toman en partes más tardías del desarrollo por motivo de backtracking. En estos casos, se aclarará el motivo de las decisiones o se dejará claro que se deben a etapas posteriores del desarrollo </w:t>
      </w:r>
    </w:p>
    <w:p w14:paraId="07837A9D" w14:textId="69832655" w:rsidR="00FF2E10" w:rsidRDefault="007666B6" w:rsidP="00FF2E10">
      <w:pPr>
        <w:pStyle w:val="Ttulo2"/>
      </w:pPr>
      <w:bookmarkStart w:id="38" w:name="_Toc208163886"/>
      <w:r>
        <w:t>4</w:t>
      </w:r>
      <w:r w:rsidR="00FF2E10">
        <w:t>.1. Obtención de los datos iniciales</w:t>
      </w:r>
      <w:bookmarkEnd w:id="38"/>
    </w:p>
    <w:p w14:paraId="19259755" w14:textId="09C1DCE2" w:rsidR="00DF3C20" w:rsidRDefault="00DF3C20" w:rsidP="00DF3C20">
      <w:r>
        <w:t>Gracias a la digitalización de recursos en las administraciones públicas hay una gran cantidad de datasets descargables con información relevante a el estudio que queremos realizar. Varios candidatos iniciales son:</w:t>
      </w:r>
    </w:p>
    <w:p w14:paraId="527A39D3" w14:textId="11EBCAE9" w:rsidR="00DF3C20" w:rsidRDefault="00517241" w:rsidP="00DF3C20">
      <w:pPr>
        <w:pStyle w:val="Prrafodelista"/>
        <w:numPr>
          <w:ilvl w:val="0"/>
          <w:numId w:val="33"/>
        </w:numPr>
      </w:pPr>
      <w:r>
        <w:t xml:space="preserve">Instituto Geográfico Nacional: Contiene datasets muy específicos, con gran cantidad de delimitaciones geográficas, pero no se ajusta al 100% a los datos que queremos </w:t>
      </w:r>
      <w:sdt>
        <w:sdtPr>
          <w:id w:val="1012262034"/>
          <w:citation/>
        </w:sdtPr>
        <w:sdtContent>
          <w:r>
            <w:fldChar w:fldCharType="begin"/>
          </w:r>
          <w:r>
            <w:instrText xml:space="preserve"> CITATION Cen \l 3082 </w:instrText>
          </w:r>
          <w:r>
            <w:fldChar w:fldCharType="separate"/>
          </w:r>
          <w:r w:rsidR="00965378" w:rsidRPr="00965378">
            <w:rPr>
              <w:noProof/>
            </w:rPr>
            <w:t>[30]</w:t>
          </w:r>
          <w:r>
            <w:fldChar w:fldCharType="end"/>
          </w:r>
        </w:sdtContent>
      </w:sdt>
    </w:p>
    <w:p w14:paraId="0C4D084C" w14:textId="0DAC8789" w:rsidR="00063A60" w:rsidRDefault="00021BB2" w:rsidP="00DF3C20">
      <w:pPr>
        <w:pStyle w:val="Prrafodelista"/>
        <w:numPr>
          <w:ilvl w:val="0"/>
          <w:numId w:val="33"/>
        </w:numPr>
      </w:pPr>
      <w:r>
        <w:t>Instituto Nacional de Estadística: La página web del INE cuenta con un centro de descargas de datos</w:t>
      </w:r>
      <w:r w:rsidR="00D4016B">
        <w:t>, pero carece de datos georreferenciados útiles para nuestro estudio.</w:t>
      </w:r>
    </w:p>
    <w:p w14:paraId="6F664095" w14:textId="77F0A518" w:rsidR="00A05568" w:rsidRDefault="00D4016B" w:rsidP="00A05568">
      <w:pPr>
        <w:pStyle w:val="Prrafodelista"/>
        <w:numPr>
          <w:ilvl w:val="0"/>
          <w:numId w:val="33"/>
        </w:numPr>
      </w:pPr>
      <w:r>
        <w:t xml:space="preserve">Consorcio Regional de Transportes de Madrid: </w:t>
      </w:r>
      <w:r w:rsidR="00A05568">
        <w:t>Publica datos relativos al transporte público de la Comunidad de Madrid, como paradas de Metro, bus, cercanías o líneas de autobús.</w:t>
      </w:r>
    </w:p>
    <w:p w14:paraId="5411BC84" w14:textId="2F07CD64" w:rsidR="00A05568" w:rsidRPr="00DF3C20" w:rsidRDefault="00A05568" w:rsidP="00A05568">
      <w:pPr>
        <w:pStyle w:val="Prrafodelista"/>
        <w:numPr>
          <w:ilvl w:val="0"/>
          <w:numId w:val="33"/>
        </w:numPr>
      </w:pPr>
      <w:r>
        <w:t>NOMECALLES: Portal web con visor de gran cantidad de datos georreferenciados de la Comunidad de Madrid.</w:t>
      </w:r>
    </w:p>
    <w:p w14:paraId="44E0DE3B" w14:textId="3D9AFEE5" w:rsidR="00A05568" w:rsidRDefault="00A05568" w:rsidP="00FF2E10">
      <w:r>
        <w:t>Evaluando las opciones presentadas concluímos que</w:t>
      </w:r>
      <w:r w:rsidR="00FF2E10">
        <w:t xml:space="preserve"> el sitio web NOMECALLES</w:t>
      </w:r>
      <w:r w:rsidR="001033B4">
        <w:t xml:space="preserve">, </w:t>
      </w:r>
      <w:r>
        <w:t>del Instituto de Estadística de la Comunidad de Madrid</w:t>
      </w:r>
      <w:r w:rsidR="001033B4">
        <w:t xml:space="preserve">, </w:t>
      </w:r>
      <w:r>
        <w:t>contiene la gran mayoría de datasets que requiere nuestro estudio.</w:t>
      </w:r>
    </w:p>
    <w:p w14:paraId="49D46A8F" w14:textId="7E315CDF" w:rsidR="005F7198" w:rsidRDefault="00A05568" w:rsidP="00FF2E10">
      <w:r>
        <w:t>NOMECALLES</w:t>
      </w:r>
      <w:r w:rsidR="00FF2E10">
        <w:t xml:space="preserve"> nos permite visualizar y descargar distintos datasets georreferenciados</w:t>
      </w:r>
      <w:r w:rsidR="005F7198">
        <w:t xml:space="preserve"> de la Comunidad de Madrid, estos se dividen en Puntos y Delimitaciones, el primero ofrece datasets de puntos exactos y el segundo ofrece datasets de distintas divisiones territoriale</w:t>
      </w:r>
      <w:r>
        <w:t>s y delimitaciones de todo tipo.</w:t>
      </w:r>
    </w:p>
    <w:p w14:paraId="50681806" w14:textId="0975CAD0" w:rsidR="00DF3C20" w:rsidRDefault="001033B4" w:rsidP="00DF3C20">
      <w:pPr>
        <w:jc w:val="center"/>
        <w:rPr>
          <w:color w:val="EE0000"/>
        </w:rPr>
      </w:pPr>
      <w:r w:rsidRPr="001033B4">
        <w:rPr>
          <w:noProof/>
          <w:color w:val="EE0000"/>
        </w:rPr>
        <w:lastRenderedPageBreak/>
        <w:drawing>
          <wp:inline distT="0" distB="0" distL="0" distR="0" wp14:anchorId="2B0D3346" wp14:editId="50FCB342">
            <wp:extent cx="5400040" cy="3874770"/>
            <wp:effectExtent l="0" t="0" r="0" b="0"/>
            <wp:docPr id="1186434488"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34488" name="Imagen 1" descr="Mapa&#10;&#10;El contenido generado por IA puede ser incorrecto."/>
                    <pic:cNvPicPr/>
                  </pic:nvPicPr>
                  <pic:blipFill>
                    <a:blip r:embed="rId23"/>
                    <a:stretch>
                      <a:fillRect/>
                    </a:stretch>
                  </pic:blipFill>
                  <pic:spPr>
                    <a:xfrm>
                      <a:off x="0" y="0"/>
                      <a:ext cx="5400040" cy="3874770"/>
                    </a:xfrm>
                    <a:prstGeom prst="rect">
                      <a:avLst/>
                    </a:prstGeom>
                  </pic:spPr>
                </pic:pic>
              </a:graphicData>
            </a:graphic>
          </wp:inline>
        </w:drawing>
      </w:r>
      <w:r w:rsidRPr="001033B4">
        <w:rPr>
          <w:noProof/>
          <w:color w:val="EE0000"/>
        </w:rPr>
        <w:t xml:space="preserve"> </w:t>
      </w:r>
      <w:r w:rsidR="00DF3C20" w:rsidRPr="00862716">
        <w:rPr>
          <w:noProof/>
          <w:color w:val="EE0000"/>
        </w:rPr>
        <mc:AlternateContent>
          <mc:Choice Requires="wps">
            <w:drawing>
              <wp:inline distT="0" distB="0" distL="0" distR="0" wp14:anchorId="09F3E457" wp14:editId="06F24D41">
                <wp:extent cx="3693160" cy="635"/>
                <wp:effectExtent l="0" t="0" r="2540" b="8255"/>
                <wp:docPr id="1133214718" name="Cuadro de texto 1"/>
                <wp:cNvGraphicFramePr/>
                <a:graphic xmlns:a="http://schemas.openxmlformats.org/drawingml/2006/main">
                  <a:graphicData uri="http://schemas.microsoft.com/office/word/2010/wordprocessingShape">
                    <wps:wsp>
                      <wps:cNvSpPr txBox="1"/>
                      <wps:spPr>
                        <a:xfrm>
                          <a:off x="0" y="0"/>
                          <a:ext cx="3693160" cy="635"/>
                        </a:xfrm>
                        <a:prstGeom prst="rect">
                          <a:avLst/>
                        </a:prstGeom>
                        <a:solidFill>
                          <a:prstClr val="white"/>
                        </a:solidFill>
                        <a:ln>
                          <a:noFill/>
                        </a:ln>
                      </wps:spPr>
                      <wps:txbx>
                        <w:txbxContent>
                          <w:p w14:paraId="57B2EA60" w14:textId="1D997EC4" w:rsidR="00DF3C20" w:rsidRPr="000E2C45" w:rsidRDefault="00DF3C20" w:rsidP="00DF3C20">
                            <w:pPr>
                              <w:pStyle w:val="Descripcin"/>
                              <w:jc w:val="center"/>
                            </w:pPr>
                            <w:bookmarkStart w:id="39" w:name="_Toc208079673"/>
                            <w:r>
                              <w:t xml:space="preserve">Ilustración </w:t>
                            </w:r>
                            <w:fldSimple w:instr=" SEQ Ilustración \* ARABIC ">
                              <w:r w:rsidR="00463A41">
                                <w:rPr>
                                  <w:noProof/>
                                </w:rPr>
                                <w:t>10</w:t>
                              </w:r>
                            </w:fldSimple>
                            <w:r>
                              <w:t xml:space="preserve"> Captura de pantalla de la página web NOMECALLES</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type w14:anchorId="09F3E457" id="_x0000_t202" coordsize="21600,21600" o:spt="202" path="m,l,21600r21600,l21600,xe">
                <v:stroke joinstyle="miter"/>
                <v:path gradientshapeok="t" o:connecttype="rect"/>
              </v:shapetype>
              <v:shape id="Cuadro de texto 1" o:spid="_x0000_s1026" type="#_x0000_t202" style="width:290.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" stroked="f">
                <v:textbox style="mso-fit-shape-to-text:t" inset="0,0,0,0">
                  <w:txbxContent>
                    <w:p w14:paraId="57B2EA60" w14:textId="1D997EC4" w:rsidR="00DF3C20" w:rsidRPr="000E2C45" w:rsidRDefault="00DF3C20" w:rsidP="00DF3C20">
                      <w:pPr>
                        <w:pStyle w:val="Descripcin"/>
                        <w:jc w:val="center"/>
                      </w:pPr>
                      <w:bookmarkStart w:id="40" w:name="_Toc208079673"/>
                      <w:r>
                        <w:t xml:space="preserve">Ilustración </w:t>
                      </w:r>
                      <w:fldSimple w:instr=" SEQ Ilustración \* ARABIC ">
                        <w:r w:rsidR="00463A41">
                          <w:rPr>
                            <w:noProof/>
                          </w:rPr>
                          <w:t>10</w:t>
                        </w:r>
                      </w:fldSimple>
                      <w:r>
                        <w:t xml:space="preserve"> Captura de pantalla de la página web NOMECALLES</w:t>
                      </w:r>
                      <w:bookmarkEnd w:id="40"/>
                    </w:p>
                  </w:txbxContent>
                </v:textbox>
                <w10:anchorlock/>
              </v:shape>
            </w:pict>
          </mc:Fallback>
        </mc:AlternateContent>
      </w:r>
    </w:p>
    <w:p w14:paraId="67202490" w14:textId="296E82DF" w:rsidR="005F7198" w:rsidRDefault="005F7198" w:rsidP="00FF2E10">
      <w:r>
        <w:t>De todos los conjuntos de datos que ofrece la página extraemos los siguientes:</w:t>
      </w:r>
    </w:p>
    <w:p w14:paraId="7E4A77F3" w14:textId="73868046" w:rsidR="005F7198" w:rsidRDefault="005F7198">
      <w:pPr>
        <w:pStyle w:val="Prrafodelista"/>
        <w:numPr>
          <w:ilvl w:val="0"/>
          <w:numId w:val="2"/>
        </w:numPr>
      </w:pPr>
      <w:r>
        <w:t xml:space="preserve">Delimitación de municipios: Delimitaciones </w:t>
      </w:r>
      <w:r>
        <w:sym w:font="Wingdings" w:char="F0E0"/>
      </w:r>
      <w:r>
        <w:t xml:space="preserve"> Municipios</w:t>
      </w:r>
    </w:p>
    <w:p w14:paraId="79001590" w14:textId="78F2CC34" w:rsidR="005F7198" w:rsidRDefault="005F7198">
      <w:pPr>
        <w:pStyle w:val="Prrafodelista"/>
        <w:numPr>
          <w:ilvl w:val="0"/>
          <w:numId w:val="2"/>
        </w:numPr>
      </w:pPr>
      <w:r>
        <w:t xml:space="preserve">Núcleos urbanos: Delimitaciones </w:t>
      </w:r>
      <w:r>
        <w:sym w:font="Wingdings" w:char="F0E0"/>
      </w:r>
      <w:r>
        <w:t xml:space="preserve"> Nomenclátor </w:t>
      </w:r>
      <w:r>
        <w:sym w:font="Wingdings" w:char="F0E0"/>
      </w:r>
      <w:r>
        <w:t xml:space="preserve"> Núcleos</w:t>
      </w:r>
    </w:p>
    <w:p w14:paraId="6F553FA0" w14:textId="594AB3E6" w:rsidR="005F7198" w:rsidRDefault="005F7198">
      <w:pPr>
        <w:pStyle w:val="Prrafodelista"/>
        <w:numPr>
          <w:ilvl w:val="0"/>
          <w:numId w:val="2"/>
        </w:numPr>
      </w:pPr>
      <w:r>
        <w:t>Dirección Asistencial de Salud</w:t>
      </w:r>
      <w:r w:rsidR="00D56757">
        <w:t xml:space="preserve"> (DAS)</w:t>
      </w:r>
      <w:r>
        <w:t>: Delimitaciones</w:t>
      </w:r>
      <w:r>
        <w:sym w:font="Wingdings" w:char="F0E0"/>
      </w:r>
      <w:r>
        <w:t>Zonificación de Salud de Área Única</w:t>
      </w:r>
      <w:r>
        <w:sym w:font="Wingdings" w:char="F0E0"/>
      </w:r>
      <w:r>
        <w:t>Dirección Asistencial de Salud</w:t>
      </w:r>
    </w:p>
    <w:p w14:paraId="78995121" w14:textId="156FA17F" w:rsidR="005F7198" w:rsidRDefault="003F7225">
      <w:pPr>
        <w:pStyle w:val="Prrafodelista"/>
        <w:numPr>
          <w:ilvl w:val="0"/>
          <w:numId w:val="2"/>
        </w:numPr>
      </w:pPr>
      <w:r>
        <w:t>Juzgados: Puntos</w:t>
      </w:r>
      <w:r>
        <w:sym w:font="Wingdings" w:char="F0E0"/>
      </w:r>
      <w:r>
        <w:t>Admón. Pública y Seguridad Ciudadana</w:t>
      </w:r>
      <w:r>
        <w:sym w:font="Wingdings" w:char="F0E0"/>
      </w:r>
      <w:r>
        <w:t>Instituciones Públicas</w:t>
      </w:r>
      <w:r>
        <w:sym w:font="Wingdings" w:char="F0E0"/>
      </w:r>
      <w:r>
        <w:t>Admón. Justicia</w:t>
      </w:r>
    </w:p>
    <w:p w14:paraId="0B4595D0" w14:textId="033F135F" w:rsidR="003F7225" w:rsidRDefault="003F7225">
      <w:pPr>
        <w:pStyle w:val="Prrafodelista"/>
        <w:numPr>
          <w:ilvl w:val="0"/>
          <w:numId w:val="2"/>
        </w:numPr>
      </w:pPr>
      <w:r>
        <w:t>Centros de Salud Mental: Puntos</w:t>
      </w:r>
      <w:r>
        <w:sym w:font="Wingdings" w:char="F0E0"/>
      </w:r>
      <w:r>
        <w:t xml:space="preserve"> Salud y Servicios Sociales</w:t>
      </w:r>
      <w:r>
        <w:sym w:font="Wingdings" w:char="F0E0"/>
      </w:r>
      <w:r>
        <w:t xml:space="preserve"> Centros Sanitarios</w:t>
      </w:r>
      <w:r>
        <w:sym w:font="Wingdings" w:char="F0E0"/>
      </w:r>
      <w:r>
        <w:t xml:space="preserve"> Centros de Salud Mental</w:t>
      </w:r>
    </w:p>
    <w:p w14:paraId="3B423945" w14:textId="104B180C" w:rsidR="003F7225" w:rsidRDefault="003F7225">
      <w:pPr>
        <w:pStyle w:val="Prrafodelista"/>
        <w:numPr>
          <w:ilvl w:val="0"/>
          <w:numId w:val="2"/>
        </w:numPr>
      </w:pPr>
      <w:r>
        <w:t>Hospitales: Puntos</w:t>
      </w:r>
      <w:r>
        <w:sym w:font="Wingdings" w:char="F0E0"/>
      </w:r>
      <w:r>
        <w:t>Salud y Servicios Sociales</w:t>
      </w:r>
      <w:r>
        <w:sym w:font="Wingdings" w:char="F0E0"/>
      </w:r>
      <w:r>
        <w:t xml:space="preserve"> Centros Sanitarios</w:t>
      </w:r>
      <w:r>
        <w:sym w:font="Wingdings" w:char="F0E0"/>
      </w:r>
      <w:r>
        <w:t>Hospital</w:t>
      </w:r>
    </w:p>
    <w:p w14:paraId="0F96B011" w14:textId="5DA61759" w:rsidR="003F7225" w:rsidRDefault="003F7225">
      <w:pPr>
        <w:pStyle w:val="Prrafodelista"/>
        <w:numPr>
          <w:ilvl w:val="0"/>
          <w:numId w:val="2"/>
        </w:numPr>
      </w:pPr>
      <w:r w:rsidRPr="003F7225">
        <w:rPr>
          <w:lang w:val="pt-PT"/>
        </w:rPr>
        <w:t>Parques de bomberos: Puntos</w:t>
      </w:r>
      <w:r>
        <w:sym w:font="Wingdings" w:char="F0E0"/>
      </w:r>
      <w:r w:rsidRPr="003F7225">
        <w:rPr>
          <w:lang w:val="pt-PT"/>
        </w:rPr>
        <w:t xml:space="preserve">Admón. </w:t>
      </w:r>
      <w:r>
        <w:t>Pública y Seguridad Ciudadana</w:t>
      </w:r>
      <w:r>
        <w:sym w:font="Wingdings" w:char="F0E0"/>
      </w:r>
      <w:r>
        <w:t xml:space="preserve"> Protección y Seguridad Ciudadana</w:t>
      </w:r>
      <w:r>
        <w:sym w:font="Wingdings" w:char="F0E0"/>
      </w:r>
      <w:r>
        <w:t>Bomberos</w:t>
      </w:r>
    </w:p>
    <w:p w14:paraId="26EE9F17" w14:textId="1AF57427" w:rsidR="008B1D5F" w:rsidRDefault="008B1D5F" w:rsidP="008B1D5F">
      <w:r>
        <w:t xml:space="preserve">Algunos datasets </w:t>
      </w:r>
      <w:r w:rsidR="00E619F4">
        <w:t xml:space="preserve">georreferenciados </w:t>
      </w:r>
      <w:r>
        <w:t xml:space="preserve">fueron obtenidos de otras fuentes al no </w:t>
      </w:r>
      <w:r w:rsidR="00D54718">
        <w:t>aparecer en el nomenclátor de NOMECALLES:</w:t>
      </w:r>
    </w:p>
    <w:p w14:paraId="1FD5D89C" w14:textId="7206CFEB" w:rsidR="00D54718" w:rsidRDefault="00D54718">
      <w:pPr>
        <w:pStyle w:val="Prrafodelista"/>
        <w:numPr>
          <w:ilvl w:val="0"/>
          <w:numId w:val="5"/>
        </w:numPr>
      </w:pPr>
      <w:r>
        <w:t xml:space="preserve">Paradas de autobús EMT/Urbano/Interurbano: Obtenidas de la página del Consorcio de Transportes de Madrid </w:t>
      </w:r>
      <w:sdt>
        <w:sdtPr>
          <w:id w:val="970331539"/>
          <w:citation/>
        </w:sdtPr>
        <w:sdtContent>
          <w:r>
            <w:fldChar w:fldCharType="begin"/>
          </w:r>
          <w:r>
            <w:instrText xml:space="preserve"> CITATION Dat25 \l 3082 </w:instrText>
          </w:r>
          <w:r>
            <w:fldChar w:fldCharType="separate"/>
          </w:r>
          <w:r w:rsidR="00965378" w:rsidRPr="00965378">
            <w:rPr>
              <w:noProof/>
            </w:rPr>
            <w:t>[10]</w:t>
          </w:r>
          <w:r>
            <w:fldChar w:fldCharType="end"/>
          </w:r>
        </w:sdtContent>
      </w:sdt>
      <w:r w:rsidR="00D5779F">
        <w:t>. Este dataset es necesario para obtener distancias utilizando transporte público</w:t>
      </w:r>
    </w:p>
    <w:p w14:paraId="4C29BD11" w14:textId="6BECBA04" w:rsidR="00D54718" w:rsidRDefault="00D54718">
      <w:pPr>
        <w:pStyle w:val="Prrafodelista"/>
        <w:numPr>
          <w:ilvl w:val="0"/>
          <w:numId w:val="5"/>
        </w:numPr>
      </w:pPr>
      <w:r>
        <w:t>Red de carreteras de Madrid: Versión modificada de dataset obtenido en el Centro de Descargas del Instituto Geográfico Nacional</w:t>
      </w:r>
      <w:sdt>
        <w:sdtPr>
          <w:id w:val="-340697111"/>
          <w:citation/>
        </w:sdtPr>
        <w:sdtContent>
          <w:r w:rsidR="00063A60">
            <w:fldChar w:fldCharType="begin"/>
          </w:r>
          <w:r w:rsidR="00063A60">
            <w:instrText xml:space="preserve"> CITATION Cen \l 3082 </w:instrText>
          </w:r>
          <w:r w:rsidR="00063A60">
            <w:fldChar w:fldCharType="separate"/>
          </w:r>
          <w:r w:rsidR="00965378">
            <w:rPr>
              <w:noProof/>
            </w:rPr>
            <w:t xml:space="preserve"> </w:t>
          </w:r>
          <w:r w:rsidR="00965378" w:rsidRPr="00965378">
            <w:rPr>
              <w:noProof/>
            </w:rPr>
            <w:t>[30]</w:t>
          </w:r>
          <w:r w:rsidR="00063A60">
            <w:fldChar w:fldCharType="end"/>
          </w:r>
        </w:sdtContent>
      </w:sdt>
      <w:r w:rsidR="00D5779F">
        <w:t>. Este dataset es necesario para poder aproximar centroides a la carretera más cercana</w:t>
      </w:r>
    </w:p>
    <w:p w14:paraId="293C252E" w14:textId="13463C8D" w:rsidR="00E619F4" w:rsidRDefault="00E619F4" w:rsidP="00E619F4">
      <w:r>
        <w:lastRenderedPageBreak/>
        <w:t>Datos adicionales en formato tabla/CSV/XLSX</w:t>
      </w:r>
    </w:p>
    <w:p w14:paraId="3BF3495B" w14:textId="092A7617" w:rsidR="00E619F4" w:rsidRDefault="00E619F4">
      <w:pPr>
        <w:pStyle w:val="Prrafodelista"/>
        <w:numPr>
          <w:ilvl w:val="0"/>
          <w:numId w:val="7"/>
        </w:numPr>
        <w:ind w:left="708" w:hanging="708"/>
      </w:pPr>
      <w:r>
        <w:t xml:space="preserve">Población por unidad poblacional: Obtenidas en el buscador del Insituto Nacional de Estadística </w:t>
      </w:r>
      <w:sdt>
        <w:sdtPr>
          <w:id w:val="1788541069"/>
          <w:citation/>
        </w:sdtPr>
        <w:sdtContent>
          <w:r>
            <w:fldChar w:fldCharType="begin"/>
          </w:r>
          <w:r>
            <w:instrText xml:space="preserve"> CITATION Ins2 \l 3082 </w:instrText>
          </w:r>
          <w:r>
            <w:fldChar w:fldCharType="separate"/>
          </w:r>
          <w:r w:rsidR="00965378" w:rsidRPr="00965378">
            <w:rPr>
              <w:noProof/>
            </w:rPr>
            <w:t>[31]</w:t>
          </w:r>
          <w:r>
            <w:fldChar w:fldCharType="end"/>
          </w:r>
        </w:sdtContent>
      </w:sdt>
    </w:p>
    <w:p w14:paraId="39F552AD" w14:textId="01E269A4" w:rsidR="0039762E" w:rsidRDefault="0039762E" w:rsidP="0039762E">
      <w:pPr>
        <w:pStyle w:val="Prrafodelista"/>
        <w:numPr>
          <w:ilvl w:val="0"/>
          <w:numId w:val="7"/>
        </w:numPr>
        <w:ind w:left="708" w:hanging="708"/>
      </w:pPr>
      <w:r>
        <w:t>Listado de partidos judiciales de la Comunidad de Madrid obtenidas en la página web del Ministerio de Justicia de España</w:t>
      </w:r>
    </w:p>
    <w:p w14:paraId="7F58270A" w14:textId="576D0310" w:rsidR="00D80147" w:rsidRDefault="00D80147" w:rsidP="00D80147">
      <w:pPr>
        <w:pStyle w:val="Ttulo2"/>
      </w:pPr>
      <w:bookmarkStart w:id="41" w:name="_Toc208163887"/>
      <w:r>
        <w:t>4.2. Preprocesado de datos</w:t>
      </w:r>
      <w:bookmarkEnd w:id="41"/>
    </w:p>
    <w:p w14:paraId="1039D1F2" w14:textId="4D39DB60" w:rsidR="00D80147" w:rsidRDefault="000232D4" w:rsidP="000232D4">
      <w:pPr>
        <w:pStyle w:val="Prrafodelista"/>
        <w:numPr>
          <w:ilvl w:val="0"/>
          <w:numId w:val="35"/>
        </w:numPr>
      </w:pPr>
      <w:r>
        <w:t xml:space="preserve">Comprobación del sistema de referencia de coordenadas (CRS): Dos capas con CRS distintos pueden dar problemas si se realizan operaciones que afecten a ambas. Como primer paso se debe comprobar que todas las capas tienen el mismo CRS y en caso de que varíen, utilizar la herramienta </w:t>
      </w:r>
      <w:r w:rsidR="00773D33">
        <w:t>“</w:t>
      </w:r>
      <w:r>
        <w:t>Reproyectar</w:t>
      </w:r>
      <w:r w:rsidR="00773D33">
        <w:t>”</w:t>
      </w:r>
      <w:r>
        <w:t xml:space="preserve"> para pasar todas las capas erróneas al CRS </w:t>
      </w:r>
      <w:r w:rsidRPr="000232D4">
        <w:t>EPSG:25830</w:t>
      </w:r>
      <w:r w:rsidR="003E7832">
        <w:t>. Este CRS abarca la mayoría de Europa, por lo que es perfecto para representar datos de la Comunidad de Madrid.</w:t>
      </w:r>
    </w:p>
    <w:p w14:paraId="2CC8B0C6" w14:textId="04E12320" w:rsidR="003E7832" w:rsidRDefault="003E7832" w:rsidP="000232D4">
      <w:pPr>
        <w:pStyle w:val="Prrafodelista"/>
        <w:numPr>
          <w:ilvl w:val="0"/>
          <w:numId w:val="35"/>
        </w:numPr>
      </w:pPr>
      <w:r>
        <w:t xml:space="preserve">Eliminación de geometrías inválidas: Algunos datasets contienen </w:t>
      </w:r>
      <w:r w:rsidR="008E3988">
        <w:t>geometrías que dan problemas, como delimitaciones que no se cierran o líneas que no conectan. Con la herramienta “Corregir geometrías” se arregla fácilmente cualquier dataset siempre que la geometría no falle de forma excesiva.</w:t>
      </w:r>
    </w:p>
    <w:p w14:paraId="37DD783E" w14:textId="0DC2080D" w:rsidR="008E3988" w:rsidRDefault="008E3988" w:rsidP="008E3988">
      <w:r>
        <w:t>Afortunadamente muy pocos datasets presentaban problemas. El dataset de municipios contenía partes de geometría inválida pero la herramienta permitió corregirlo fácilmente y el dataset de carreteras contenía un CRS distinto y pudimos reproyectarlo fácilmente.</w:t>
      </w:r>
    </w:p>
    <w:p w14:paraId="21F78471" w14:textId="6738CBBF" w:rsidR="008E3988" w:rsidRPr="00D80147" w:rsidRDefault="008E3988" w:rsidP="008E3988">
      <w:r>
        <w:t>Después de estos cambios, no consideramos re</w:t>
      </w:r>
      <w:r w:rsidR="00E23EA1">
        <w:t>alizar ningún cambio adicional en el formato de los datos, el formato de algunas cadenas de texto podían dar problemas al utilizar editores de texto pero dichos atributos no iban a ser utilizados en ninguna operación importante.</w:t>
      </w:r>
    </w:p>
    <w:p w14:paraId="58BA1B53" w14:textId="5E5A2A3A" w:rsidR="003F7225" w:rsidRDefault="007666B6" w:rsidP="003F7225">
      <w:pPr>
        <w:pStyle w:val="Ttulo2"/>
      </w:pPr>
      <w:bookmarkStart w:id="42" w:name="_Toc208163888"/>
      <w:r>
        <w:t>4</w:t>
      </w:r>
      <w:r w:rsidR="003F7225">
        <w:t>.</w:t>
      </w:r>
      <w:r w:rsidR="00F74B83">
        <w:t>3</w:t>
      </w:r>
      <w:r w:rsidR="003F7225">
        <w:t>. Procesado de datos</w:t>
      </w:r>
      <w:bookmarkEnd w:id="42"/>
    </w:p>
    <w:p w14:paraId="225D48ED" w14:textId="56EA38B2" w:rsidR="00E619F4" w:rsidRDefault="00E619F4" w:rsidP="00E619F4">
      <w:r>
        <w:t>Una vez tenemos todos los datasets necesarios cargados en QGIS, podemos comenzar el proceso de transformación de los datos obtenidos.</w:t>
      </w:r>
    </w:p>
    <w:p w14:paraId="21772504" w14:textId="793F6E17" w:rsidR="00430583" w:rsidRDefault="00430583" w:rsidP="00E619F4">
      <w:r>
        <w:t>Los datasets con los que comenzamos contienen los siguientes atributos</w:t>
      </w:r>
    </w:p>
    <w:p w14:paraId="79616F40" w14:textId="0F0B7D14" w:rsidR="00430583" w:rsidRDefault="00430583" w:rsidP="00E619F4">
      <w:pPr>
        <w:rPr>
          <w:b/>
          <w:bCs/>
        </w:rPr>
      </w:pPr>
      <w:r>
        <w:rPr>
          <w:b/>
          <w:bCs/>
        </w:rPr>
        <w:t>Dataset de núcleos poblacionales</w:t>
      </w:r>
    </w:p>
    <w:tbl>
      <w:tblPr>
        <w:tblStyle w:val="Tablaconcuadrcula"/>
        <w:tblW w:w="0" w:type="auto"/>
        <w:tblLook w:val="04A0" w:firstRow="1" w:lastRow="0" w:firstColumn="1" w:lastColumn="0" w:noHBand="0" w:noVBand="1"/>
      </w:tblPr>
      <w:tblGrid>
        <w:gridCol w:w="1838"/>
        <w:gridCol w:w="6656"/>
      </w:tblGrid>
      <w:tr w:rsidR="00430583" w14:paraId="19D1FA13" w14:textId="77777777" w:rsidTr="00220AF0">
        <w:tc>
          <w:tcPr>
            <w:tcW w:w="1838" w:type="dxa"/>
          </w:tcPr>
          <w:p w14:paraId="671378F1" w14:textId="4DB22A87" w:rsidR="00430583" w:rsidRDefault="008C5FFF" w:rsidP="00E619F4">
            <w:pPr>
              <w:rPr>
                <w:b/>
                <w:bCs/>
              </w:rPr>
            </w:pPr>
            <w:r>
              <w:rPr>
                <w:b/>
                <w:bCs/>
              </w:rPr>
              <w:t>Atributo</w:t>
            </w:r>
          </w:p>
        </w:tc>
        <w:tc>
          <w:tcPr>
            <w:tcW w:w="6656" w:type="dxa"/>
          </w:tcPr>
          <w:p w14:paraId="7113A5F1" w14:textId="5F070623" w:rsidR="00430583" w:rsidRDefault="00430583" w:rsidP="00E619F4">
            <w:pPr>
              <w:rPr>
                <w:b/>
                <w:bCs/>
              </w:rPr>
            </w:pPr>
            <w:r>
              <w:rPr>
                <w:b/>
                <w:bCs/>
              </w:rPr>
              <w:t>Descripción</w:t>
            </w:r>
          </w:p>
        </w:tc>
      </w:tr>
      <w:tr w:rsidR="00430583" w14:paraId="07E13F4D" w14:textId="77777777" w:rsidTr="00220AF0">
        <w:tc>
          <w:tcPr>
            <w:tcW w:w="1838" w:type="dxa"/>
          </w:tcPr>
          <w:p w14:paraId="2773778E" w14:textId="4A9997C1" w:rsidR="00430583" w:rsidRPr="00430583" w:rsidRDefault="00430583" w:rsidP="00E619F4">
            <w:r>
              <w:t>CMUN</w:t>
            </w:r>
          </w:p>
        </w:tc>
        <w:tc>
          <w:tcPr>
            <w:tcW w:w="6656" w:type="dxa"/>
          </w:tcPr>
          <w:p w14:paraId="13BE5576" w14:textId="2C9B7C62" w:rsidR="00430583" w:rsidRPr="00430583" w:rsidRDefault="00430583" w:rsidP="00E619F4">
            <w:r>
              <w:t>Código del municipio al que pertenecen</w:t>
            </w:r>
            <w:r w:rsidR="008C5FFF">
              <w:t xml:space="preserve"> (3 dígitos)</w:t>
            </w:r>
          </w:p>
        </w:tc>
      </w:tr>
      <w:tr w:rsidR="00430583" w14:paraId="699F615E" w14:textId="77777777" w:rsidTr="00220AF0">
        <w:tc>
          <w:tcPr>
            <w:tcW w:w="1838" w:type="dxa"/>
          </w:tcPr>
          <w:p w14:paraId="67461F9F" w14:textId="0D5DB5B8" w:rsidR="00430583" w:rsidRPr="00430583" w:rsidRDefault="003E4843" w:rsidP="00E619F4">
            <w:r>
              <w:t>CDENTIDAD</w:t>
            </w:r>
          </w:p>
        </w:tc>
        <w:tc>
          <w:tcPr>
            <w:tcW w:w="6656" w:type="dxa"/>
          </w:tcPr>
          <w:p w14:paraId="08380EE0" w14:textId="0260A0E4" w:rsidR="00430583" w:rsidRPr="00430583" w:rsidRDefault="003E4843" w:rsidP="00E619F4">
            <w:r>
              <w:t>Código de entidad</w:t>
            </w:r>
            <w:r w:rsidR="008C5FFF">
              <w:t xml:space="preserve"> (2 dígitos)</w:t>
            </w:r>
          </w:p>
        </w:tc>
      </w:tr>
      <w:tr w:rsidR="00430583" w14:paraId="1DE19380" w14:textId="77777777" w:rsidTr="00220AF0">
        <w:tc>
          <w:tcPr>
            <w:tcW w:w="1838" w:type="dxa"/>
          </w:tcPr>
          <w:p w14:paraId="2267439E" w14:textId="57FE5D7A" w:rsidR="00430583" w:rsidRPr="00430583" w:rsidRDefault="003E4843" w:rsidP="00E619F4">
            <w:r>
              <w:t>CDNUCLEO</w:t>
            </w:r>
          </w:p>
        </w:tc>
        <w:tc>
          <w:tcPr>
            <w:tcW w:w="6656" w:type="dxa"/>
          </w:tcPr>
          <w:p w14:paraId="6E99D086" w14:textId="1F98ADB5" w:rsidR="00430583" w:rsidRPr="00430583" w:rsidRDefault="008C5FFF" w:rsidP="00E619F4">
            <w:r>
              <w:t>Código de núcleo (2 dígitos)</w:t>
            </w:r>
          </w:p>
        </w:tc>
      </w:tr>
      <w:tr w:rsidR="00430583" w14:paraId="23C9BF04" w14:textId="77777777" w:rsidTr="00220AF0">
        <w:tc>
          <w:tcPr>
            <w:tcW w:w="1838" w:type="dxa"/>
          </w:tcPr>
          <w:p w14:paraId="71E461D9" w14:textId="1F521D27" w:rsidR="00430583" w:rsidRPr="00430583" w:rsidRDefault="003E4843" w:rsidP="00E619F4">
            <w:r>
              <w:t>CDTNUCLEO</w:t>
            </w:r>
          </w:p>
        </w:tc>
        <w:tc>
          <w:tcPr>
            <w:tcW w:w="6656" w:type="dxa"/>
          </w:tcPr>
          <w:p w14:paraId="618AC58E" w14:textId="1925A529" w:rsidR="00430583" w:rsidRPr="00430583" w:rsidRDefault="008C5FFF" w:rsidP="00E619F4">
            <w:r>
              <w:t>Unión de los 3 atributos anteriores (7 dígitos)</w:t>
            </w:r>
          </w:p>
        </w:tc>
      </w:tr>
      <w:tr w:rsidR="008C5FFF" w14:paraId="726E81CB" w14:textId="77777777" w:rsidTr="00220AF0">
        <w:tc>
          <w:tcPr>
            <w:tcW w:w="1838" w:type="dxa"/>
          </w:tcPr>
          <w:p w14:paraId="0DB1BB8C" w14:textId="45C2ACD0" w:rsidR="008C5FFF" w:rsidRPr="00430583" w:rsidRDefault="008C5FFF" w:rsidP="00E619F4">
            <w:r>
              <w:t>DESCR</w:t>
            </w:r>
          </w:p>
        </w:tc>
        <w:tc>
          <w:tcPr>
            <w:tcW w:w="6656" w:type="dxa"/>
            <w:vMerge w:val="restart"/>
          </w:tcPr>
          <w:p w14:paraId="76749B16" w14:textId="5873173B" w:rsidR="008C5FFF" w:rsidRPr="00430583" w:rsidRDefault="008C5FFF" w:rsidP="008C5FFF">
            <w:r>
              <w:t>Nombre del núcleo poblacional en distintos estilos</w:t>
            </w:r>
          </w:p>
        </w:tc>
      </w:tr>
      <w:tr w:rsidR="008C5FFF" w14:paraId="3FCF9CF5" w14:textId="77777777" w:rsidTr="00220AF0">
        <w:tc>
          <w:tcPr>
            <w:tcW w:w="1838" w:type="dxa"/>
          </w:tcPr>
          <w:p w14:paraId="7B9239F0" w14:textId="60AD81DA" w:rsidR="008C5FFF" w:rsidRDefault="008C5FFF" w:rsidP="00E619F4">
            <w:r>
              <w:t>BUSCA</w:t>
            </w:r>
          </w:p>
        </w:tc>
        <w:tc>
          <w:tcPr>
            <w:tcW w:w="6656" w:type="dxa"/>
            <w:vMerge/>
          </w:tcPr>
          <w:p w14:paraId="33C5A174" w14:textId="77777777" w:rsidR="008C5FFF" w:rsidRPr="00430583" w:rsidRDefault="008C5FFF" w:rsidP="00E619F4"/>
        </w:tc>
      </w:tr>
      <w:tr w:rsidR="008C5FFF" w14:paraId="2CB6CA5E" w14:textId="77777777" w:rsidTr="00220AF0">
        <w:tc>
          <w:tcPr>
            <w:tcW w:w="1838" w:type="dxa"/>
          </w:tcPr>
          <w:p w14:paraId="4723C4AB" w14:textId="525937C0" w:rsidR="008C5FFF" w:rsidRDefault="008C5FFF" w:rsidP="00E619F4">
            <w:r>
              <w:t>ETIQUETA</w:t>
            </w:r>
          </w:p>
        </w:tc>
        <w:tc>
          <w:tcPr>
            <w:tcW w:w="6656" w:type="dxa"/>
            <w:vMerge/>
          </w:tcPr>
          <w:p w14:paraId="423CAC9D" w14:textId="77777777" w:rsidR="008C5FFF" w:rsidRPr="00430583" w:rsidRDefault="008C5FFF" w:rsidP="00505B4B">
            <w:pPr>
              <w:keepNext/>
            </w:pPr>
          </w:p>
        </w:tc>
      </w:tr>
    </w:tbl>
    <w:p w14:paraId="5603D240" w14:textId="30836B07" w:rsidR="00430583" w:rsidRDefault="00505B4B" w:rsidP="00505B4B">
      <w:pPr>
        <w:pStyle w:val="Descripcin"/>
        <w:jc w:val="center"/>
        <w:rPr>
          <w:b/>
          <w:bCs/>
        </w:rPr>
      </w:pPr>
      <w:bookmarkStart w:id="43" w:name="_Toc208164264"/>
      <w:r>
        <w:t xml:space="preserve">Tabla </w:t>
      </w:r>
      <w:fldSimple w:instr=" SEQ Tabla \* ARABIC ">
        <w:r w:rsidR="00726DA4">
          <w:rPr>
            <w:noProof/>
          </w:rPr>
          <w:t>1</w:t>
        </w:r>
      </w:fldSimple>
      <w:r>
        <w:t xml:space="preserve"> Atributos relevantes del dataset de núcleos poblacionales</w:t>
      </w:r>
      <w:r>
        <w:rPr>
          <w:noProof/>
        </w:rPr>
        <w:t xml:space="preserve"> obtenido de NOMECALLES</w:t>
      </w:r>
      <w:bookmarkEnd w:id="43"/>
    </w:p>
    <w:p w14:paraId="2A24D4AD" w14:textId="0472F6F1" w:rsidR="009734A4" w:rsidRDefault="009734A4" w:rsidP="00E619F4">
      <w:r>
        <w:lastRenderedPageBreak/>
        <w:t>Los atributos más importantes desde nuestro punto de vista es CDTNUCLEO. Es un identificador de cada núcleo poblacional, no se repite en ningún caso y nos permite identificar cada instancia de datos.</w:t>
      </w:r>
    </w:p>
    <w:p w14:paraId="7AF53918" w14:textId="0D619DC6" w:rsidR="004946F7" w:rsidRDefault="004946F7" w:rsidP="004946F7">
      <w:pPr>
        <w:keepNext/>
      </w:pPr>
      <w:r>
        <w:t>Explicación rápida del significado del atributo</w:t>
      </w:r>
      <w:r w:rsidR="00FF5712">
        <w:t xml:space="preserve"> CDTNUCLEO: </w:t>
      </w:r>
      <w:r>
        <w:t xml:space="preserve">En la </w:t>
      </w:r>
      <w:r>
        <w:fldChar w:fldCharType="begin"/>
      </w:r>
      <w:r>
        <w:instrText xml:space="preserve"> REF _Ref207837853 \h </w:instrText>
      </w:r>
      <w:r>
        <w:fldChar w:fldCharType="separate"/>
      </w:r>
      <w:r w:rsidR="00193336">
        <w:t xml:space="preserve">Ilustración </w:t>
      </w:r>
      <w:r w:rsidR="00193336">
        <w:rPr>
          <w:noProof/>
        </w:rPr>
        <w:t>6</w:t>
      </w:r>
      <w:r>
        <w:fldChar w:fldCharType="end"/>
      </w:r>
      <w:r>
        <w:t xml:space="preserve"> el municipio de Fresno de Torote está identificado por CMUN = 057. Dentro del municipio hay 3 entidades que se pueden diferenciar por el color en la parte derecha de la imagen</w:t>
      </w:r>
      <w:r w:rsidR="00773D33">
        <w:t xml:space="preserve"> </w:t>
      </w:r>
      <w:r>
        <w:fldChar w:fldCharType="begin"/>
      </w:r>
      <w:r>
        <w:instrText xml:space="preserve"> REF _Ref207837853 \h </w:instrText>
      </w:r>
      <w:r>
        <w:fldChar w:fldCharType="separate"/>
      </w:r>
      <w:r w:rsidR="00193336">
        <w:t xml:space="preserve">Ilustración </w:t>
      </w:r>
      <w:r w:rsidR="00193336">
        <w:rPr>
          <w:noProof/>
        </w:rPr>
        <w:t>6</w:t>
      </w:r>
      <w:r>
        <w:fldChar w:fldCharType="end"/>
      </w:r>
      <w:r>
        <w:t>, identificadas por las 5 primeras cifras: 05701, 05702 y 05703. Dentro de estas entidades es posible que existan más de un núcleo poblacional, por lo que serían necesarias las últimas 2 cifras que, si son valores como 01, 02 o 03 indica que son núcleos poblacionales y si terminan en 99 indica que se trata de un diseminado.</w:t>
      </w:r>
    </w:p>
    <w:p w14:paraId="4A1283F7" w14:textId="625BE88C" w:rsidR="004946F7" w:rsidRDefault="00FF5712" w:rsidP="004946F7">
      <w:pPr>
        <w:keepNext/>
      </w:pPr>
      <w:r>
        <w:rPr>
          <w:noProof/>
        </w:rPr>
        <w:drawing>
          <wp:inline distT="0" distB="0" distL="0" distR="0" wp14:anchorId="4B5C1231" wp14:editId="5E2BC84C">
            <wp:extent cx="5429250" cy="3038475"/>
            <wp:effectExtent l="0" t="0" r="0" b="9525"/>
            <wp:docPr id="43411281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9250" cy="3038475"/>
                    </a:xfrm>
                    <a:prstGeom prst="rect">
                      <a:avLst/>
                    </a:prstGeom>
                    <a:noFill/>
                    <a:ln>
                      <a:noFill/>
                    </a:ln>
                  </pic:spPr>
                </pic:pic>
              </a:graphicData>
            </a:graphic>
          </wp:inline>
        </w:drawing>
      </w:r>
    </w:p>
    <w:p w14:paraId="2074EAF4" w14:textId="2931891A" w:rsidR="00FF5712" w:rsidRPr="009734A4" w:rsidRDefault="004946F7" w:rsidP="004946F7">
      <w:pPr>
        <w:pStyle w:val="Descripcin"/>
        <w:jc w:val="center"/>
      </w:pPr>
      <w:bookmarkStart w:id="44" w:name="_Ref207837853"/>
      <w:bookmarkStart w:id="45" w:name="_Toc208079674"/>
      <w:r>
        <w:t xml:space="preserve">Ilustración </w:t>
      </w:r>
      <w:fldSimple w:instr=" SEQ Ilustración \* ARABIC ">
        <w:r w:rsidR="00463A41">
          <w:rPr>
            <w:noProof/>
          </w:rPr>
          <w:t>11</w:t>
        </w:r>
      </w:fldSimple>
      <w:bookmarkEnd w:id="44"/>
      <w:r>
        <w:t xml:space="preserve"> Ejemplo de núcleos poblacionales dentro del mismo municipio</w:t>
      </w:r>
      <w:bookmarkEnd w:id="45"/>
    </w:p>
    <w:p w14:paraId="17AFF110" w14:textId="77777777" w:rsidR="008C5FFF" w:rsidRDefault="008C5FFF" w:rsidP="00E619F4">
      <w:pPr>
        <w:rPr>
          <w:b/>
          <w:bCs/>
        </w:rPr>
      </w:pPr>
    </w:p>
    <w:p w14:paraId="3EAA9EB0" w14:textId="1C795B9F" w:rsidR="008C5FFF" w:rsidRDefault="008C5FFF" w:rsidP="00E619F4">
      <w:pPr>
        <w:rPr>
          <w:b/>
          <w:bCs/>
        </w:rPr>
      </w:pPr>
      <w:r>
        <w:rPr>
          <w:b/>
          <w:bCs/>
        </w:rPr>
        <w:t>Dataset de municipios</w:t>
      </w:r>
    </w:p>
    <w:tbl>
      <w:tblPr>
        <w:tblStyle w:val="Tablaconcuadrcula"/>
        <w:tblW w:w="0" w:type="auto"/>
        <w:tblLook w:val="04A0" w:firstRow="1" w:lastRow="0" w:firstColumn="1" w:lastColumn="0" w:noHBand="0" w:noVBand="1"/>
      </w:tblPr>
      <w:tblGrid>
        <w:gridCol w:w="1413"/>
        <w:gridCol w:w="7081"/>
      </w:tblGrid>
      <w:tr w:rsidR="008C5FFF" w14:paraId="514FEEEB" w14:textId="77777777" w:rsidTr="00220AF0">
        <w:tc>
          <w:tcPr>
            <w:tcW w:w="1413" w:type="dxa"/>
          </w:tcPr>
          <w:p w14:paraId="5E33C02F" w14:textId="71D3CE45" w:rsidR="008C5FFF" w:rsidRDefault="008C5FFF" w:rsidP="00E619F4">
            <w:pPr>
              <w:rPr>
                <w:b/>
                <w:bCs/>
              </w:rPr>
            </w:pPr>
            <w:r>
              <w:rPr>
                <w:b/>
                <w:bCs/>
              </w:rPr>
              <w:t>Atributo</w:t>
            </w:r>
          </w:p>
        </w:tc>
        <w:tc>
          <w:tcPr>
            <w:tcW w:w="7081" w:type="dxa"/>
          </w:tcPr>
          <w:p w14:paraId="0260A96A" w14:textId="487C96B1" w:rsidR="008C5FFF" w:rsidRDefault="008C5FFF" w:rsidP="00E619F4">
            <w:pPr>
              <w:rPr>
                <w:b/>
                <w:bCs/>
              </w:rPr>
            </w:pPr>
            <w:r>
              <w:rPr>
                <w:b/>
                <w:bCs/>
              </w:rPr>
              <w:t>Descripción</w:t>
            </w:r>
          </w:p>
        </w:tc>
      </w:tr>
      <w:tr w:rsidR="008C5FFF" w14:paraId="06FA0A2E" w14:textId="77777777" w:rsidTr="00220AF0">
        <w:tc>
          <w:tcPr>
            <w:tcW w:w="1413" w:type="dxa"/>
          </w:tcPr>
          <w:p w14:paraId="028D9C0C" w14:textId="0B9E3057" w:rsidR="008C5FFF" w:rsidRPr="008C5FFF" w:rsidRDefault="008C5FFF" w:rsidP="00E619F4">
            <w:r>
              <w:t>CMUN</w:t>
            </w:r>
          </w:p>
        </w:tc>
        <w:tc>
          <w:tcPr>
            <w:tcW w:w="7081" w:type="dxa"/>
          </w:tcPr>
          <w:p w14:paraId="0DA82758" w14:textId="3C5F03D4" w:rsidR="008C5FFF" w:rsidRPr="004946F7" w:rsidRDefault="004946F7" w:rsidP="00E619F4">
            <w:r>
              <w:t>Código del municipio</w:t>
            </w:r>
          </w:p>
        </w:tc>
      </w:tr>
      <w:tr w:rsidR="008C5FFF" w14:paraId="16C1B4B5" w14:textId="77777777" w:rsidTr="00220AF0">
        <w:tc>
          <w:tcPr>
            <w:tcW w:w="1413" w:type="dxa"/>
          </w:tcPr>
          <w:p w14:paraId="41653B76" w14:textId="3F086F70" w:rsidR="008C5FFF" w:rsidRPr="009734A4" w:rsidRDefault="008C5FFF" w:rsidP="00E619F4">
            <w:r w:rsidRPr="009734A4">
              <w:t>CODIGO</w:t>
            </w:r>
          </w:p>
        </w:tc>
        <w:tc>
          <w:tcPr>
            <w:tcW w:w="7081" w:type="dxa"/>
          </w:tcPr>
          <w:p w14:paraId="63A6F2E9" w14:textId="623E2F97" w:rsidR="008C5FFF" w:rsidRPr="004946F7" w:rsidRDefault="00220AF0" w:rsidP="00E619F4">
            <w:r>
              <w:t>CMUN pero</w:t>
            </w:r>
            <w:r w:rsidR="004946F7">
              <w:t xml:space="preserve"> con una cifra adicional (redundante</w:t>
            </w:r>
            <w:r>
              <w:t xml:space="preserve">, </w:t>
            </w:r>
            <w:r w:rsidR="004946F7">
              <w:t>no se utiliza en el estudio)</w:t>
            </w:r>
          </w:p>
        </w:tc>
      </w:tr>
      <w:tr w:rsidR="004946F7" w14:paraId="4A3884DA" w14:textId="77777777" w:rsidTr="00220AF0">
        <w:tc>
          <w:tcPr>
            <w:tcW w:w="1413" w:type="dxa"/>
          </w:tcPr>
          <w:p w14:paraId="203E31FD" w14:textId="6CB04677" w:rsidR="004946F7" w:rsidRPr="004946F7" w:rsidRDefault="004946F7" w:rsidP="00E619F4">
            <w:r>
              <w:t>ETIQUETA</w:t>
            </w:r>
          </w:p>
        </w:tc>
        <w:tc>
          <w:tcPr>
            <w:tcW w:w="7081" w:type="dxa"/>
            <w:vMerge w:val="restart"/>
          </w:tcPr>
          <w:p w14:paraId="0D106D29" w14:textId="09DB837B" w:rsidR="004946F7" w:rsidRDefault="004946F7" w:rsidP="00E619F4">
            <w:pPr>
              <w:rPr>
                <w:b/>
                <w:bCs/>
              </w:rPr>
            </w:pPr>
            <w:r>
              <w:t>Nombre del municipio en distintos estilos</w:t>
            </w:r>
          </w:p>
        </w:tc>
      </w:tr>
      <w:tr w:rsidR="004946F7" w14:paraId="1663A6DD" w14:textId="77777777" w:rsidTr="00220AF0">
        <w:tc>
          <w:tcPr>
            <w:tcW w:w="1413" w:type="dxa"/>
          </w:tcPr>
          <w:p w14:paraId="79057E1D" w14:textId="40B5B9A1" w:rsidR="004946F7" w:rsidRDefault="004946F7" w:rsidP="00E619F4">
            <w:r>
              <w:t>DESCR</w:t>
            </w:r>
          </w:p>
        </w:tc>
        <w:tc>
          <w:tcPr>
            <w:tcW w:w="7081" w:type="dxa"/>
            <w:vMerge/>
          </w:tcPr>
          <w:p w14:paraId="62C40E40" w14:textId="77777777" w:rsidR="004946F7" w:rsidRDefault="004946F7" w:rsidP="00E619F4">
            <w:pPr>
              <w:rPr>
                <w:b/>
                <w:bCs/>
              </w:rPr>
            </w:pPr>
          </w:p>
        </w:tc>
      </w:tr>
    </w:tbl>
    <w:p w14:paraId="3CA88AA7" w14:textId="77777777" w:rsidR="008C5FFF" w:rsidRDefault="008C5FFF" w:rsidP="00E619F4">
      <w:pPr>
        <w:rPr>
          <w:b/>
          <w:bCs/>
        </w:rPr>
      </w:pPr>
    </w:p>
    <w:p w14:paraId="20C3D172" w14:textId="2D3E6B71" w:rsidR="004946F7" w:rsidRDefault="00666E9B" w:rsidP="00E619F4">
      <w:pPr>
        <w:rPr>
          <w:b/>
          <w:bCs/>
        </w:rPr>
      </w:pPr>
      <w:r>
        <w:rPr>
          <w:b/>
          <w:bCs/>
        </w:rPr>
        <w:t>Datasets de servicios públicos</w:t>
      </w:r>
    </w:p>
    <w:p w14:paraId="4E2244FC" w14:textId="3233F2E0" w:rsidR="00666E9B" w:rsidRDefault="00666E9B" w:rsidP="00E619F4">
      <w:r>
        <w:t>Los datasets de los distintos servicios públicos</w:t>
      </w:r>
      <w:r w:rsidR="00220AF0">
        <w:t xml:space="preserve"> presentan una mayor cantidad de atributos, muchos de ellos no presentan información relevante para el estudio pero decidimos ignorarlos en vez de eliminarlos. A continuación presentamos los atributos más importantes de cada uno de estos datasets:</w:t>
      </w:r>
    </w:p>
    <w:p w14:paraId="2DB4D9C8" w14:textId="3F874669" w:rsidR="00220AF0" w:rsidRDefault="00220AF0" w:rsidP="00E619F4">
      <w:pPr>
        <w:rPr>
          <w:b/>
          <w:bCs/>
        </w:rPr>
      </w:pPr>
      <w:r>
        <w:rPr>
          <w:b/>
          <w:bCs/>
        </w:rPr>
        <w:lastRenderedPageBreak/>
        <w:t>Hospitales</w:t>
      </w:r>
    </w:p>
    <w:tbl>
      <w:tblPr>
        <w:tblStyle w:val="Tablaconcuadrcula"/>
        <w:tblW w:w="0" w:type="auto"/>
        <w:tblLook w:val="04A0" w:firstRow="1" w:lastRow="0" w:firstColumn="1" w:lastColumn="0" w:noHBand="0" w:noVBand="1"/>
      </w:tblPr>
      <w:tblGrid>
        <w:gridCol w:w="3256"/>
        <w:gridCol w:w="5238"/>
      </w:tblGrid>
      <w:tr w:rsidR="00220AF0" w14:paraId="4675DC78" w14:textId="77777777" w:rsidTr="00E31BBC">
        <w:tc>
          <w:tcPr>
            <w:tcW w:w="3256" w:type="dxa"/>
          </w:tcPr>
          <w:p w14:paraId="5BC6DD77" w14:textId="3B5B4006" w:rsidR="00220AF0" w:rsidRDefault="00220AF0" w:rsidP="00E619F4">
            <w:pPr>
              <w:rPr>
                <w:b/>
                <w:bCs/>
              </w:rPr>
            </w:pPr>
            <w:r>
              <w:rPr>
                <w:b/>
                <w:bCs/>
              </w:rPr>
              <w:t>Atributo</w:t>
            </w:r>
          </w:p>
        </w:tc>
        <w:tc>
          <w:tcPr>
            <w:tcW w:w="5238" w:type="dxa"/>
          </w:tcPr>
          <w:p w14:paraId="772AF7EB" w14:textId="2DA2CE35" w:rsidR="00220AF0" w:rsidRDefault="00220AF0" w:rsidP="00E619F4">
            <w:pPr>
              <w:rPr>
                <w:b/>
                <w:bCs/>
              </w:rPr>
            </w:pPr>
            <w:r>
              <w:rPr>
                <w:b/>
                <w:bCs/>
              </w:rPr>
              <w:t>Descripción</w:t>
            </w:r>
          </w:p>
        </w:tc>
      </w:tr>
      <w:tr w:rsidR="00220AF0" w14:paraId="623664A7" w14:textId="77777777" w:rsidTr="00E31BBC">
        <w:tc>
          <w:tcPr>
            <w:tcW w:w="3256" w:type="dxa"/>
          </w:tcPr>
          <w:p w14:paraId="3297C93A" w14:textId="669DB649" w:rsidR="00220AF0" w:rsidRPr="00E31BBC" w:rsidRDefault="00220AF0" w:rsidP="00E619F4">
            <w:pPr>
              <w:rPr>
                <w:u w:val="single"/>
              </w:rPr>
            </w:pPr>
            <w:r w:rsidRPr="00E31BBC">
              <w:rPr>
                <w:u w:val="single"/>
              </w:rPr>
              <w:t>CODIGO</w:t>
            </w:r>
          </w:p>
        </w:tc>
        <w:tc>
          <w:tcPr>
            <w:tcW w:w="5238" w:type="dxa"/>
          </w:tcPr>
          <w:p w14:paraId="040F838D" w14:textId="44232A28" w:rsidR="00220AF0" w:rsidRPr="00220AF0" w:rsidRDefault="00220AF0" w:rsidP="00E619F4">
            <w:r>
              <w:t>CHXXXX, CH seguido de 4 cifras que identifican al hospital</w:t>
            </w:r>
          </w:p>
        </w:tc>
      </w:tr>
      <w:tr w:rsidR="00220AF0" w14:paraId="37E4BB09" w14:textId="77777777" w:rsidTr="00E31BBC">
        <w:tc>
          <w:tcPr>
            <w:tcW w:w="3256" w:type="dxa"/>
          </w:tcPr>
          <w:p w14:paraId="5BC04FDB" w14:textId="2917D337" w:rsidR="00220AF0" w:rsidRPr="00220AF0" w:rsidRDefault="00220AF0" w:rsidP="00E619F4">
            <w:r w:rsidRPr="00220AF0">
              <w:t>BUSCA</w:t>
            </w:r>
            <w:r>
              <w:t>/DESCR/ETIQUETA</w:t>
            </w:r>
          </w:p>
        </w:tc>
        <w:tc>
          <w:tcPr>
            <w:tcW w:w="5238" w:type="dxa"/>
          </w:tcPr>
          <w:p w14:paraId="7BC461B1" w14:textId="5B560D6E" w:rsidR="00220AF0" w:rsidRPr="00220AF0" w:rsidRDefault="00220AF0" w:rsidP="00E619F4">
            <w:r w:rsidRPr="00220AF0">
              <w:t>Nombre del hospital en diferentes estilos</w:t>
            </w:r>
          </w:p>
        </w:tc>
      </w:tr>
      <w:tr w:rsidR="00220AF0" w14:paraId="2CE5B08A" w14:textId="77777777" w:rsidTr="00E31BBC">
        <w:tc>
          <w:tcPr>
            <w:tcW w:w="3256" w:type="dxa"/>
          </w:tcPr>
          <w:p w14:paraId="51A220D0" w14:textId="6D754EA5" w:rsidR="00220AF0" w:rsidRPr="00220AF0" w:rsidRDefault="00220AF0" w:rsidP="00E619F4">
            <w:r>
              <w:t>CMUN</w:t>
            </w:r>
          </w:p>
        </w:tc>
        <w:tc>
          <w:tcPr>
            <w:tcW w:w="5238" w:type="dxa"/>
          </w:tcPr>
          <w:p w14:paraId="53D1A64D" w14:textId="02835C6A" w:rsidR="00220AF0" w:rsidRPr="00220AF0" w:rsidRDefault="00220AF0" w:rsidP="00E619F4">
            <w:r>
              <w:t>Municipio al que pertenece</w:t>
            </w:r>
          </w:p>
        </w:tc>
      </w:tr>
    </w:tbl>
    <w:p w14:paraId="3D218794" w14:textId="77777777" w:rsidR="004019C8" w:rsidRDefault="004019C8" w:rsidP="00E619F4">
      <w:pPr>
        <w:rPr>
          <w:b/>
          <w:bCs/>
        </w:rPr>
      </w:pPr>
    </w:p>
    <w:p w14:paraId="202555AB" w14:textId="05F73F63" w:rsidR="004019C8" w:rsidRDefault="004019C8" w:rsidP="00E619F4">
      <w:pPr>
        <w:rPr>
          <w:b/>
          <w:bCs/>
        </w:rPr>
      </w:pPr>
      <w:r>
        <w:rPr>
          <w:b/>
          <w:bCs/>
        </w:rPr>
        <w:t>Centros de Salud Mental</w:t>
      </w:r>
    </w:p>
    <w:tbl>
      <w:tblPr>
        <w:tblStyle w:val="Tablaconcuadrcula"/>
        <w:tblW w:w="0" w:type="auto"/>
        <w:tblLook w:val="04A0" w:firstRow="1" w:lastRow="0" w:firstColumn="1" w:lastColumn="0" w:noHBand="0" w:noVBand="1"/>
      </w:tblPr>
      <w:tblGrid>
        <w:gridCol w:w="3091"/>
        <w:gridCol w:w="5403"/>
      </w:tblGrid>
      <w:tr w:rsidR="004019C8" w14:paraId="11F92DDC" w14:textId="77777777" w:rsidTr="00E31BBC">
        <w:tc>
          <w:tcPr>
            <w:tcW w:w="1696" w:type="dxa"/>
          </w:tcPr>
          <w:p w14:paraId="16355F44" w14:textId="4EBE2785" w:rsidR="004019C8" w:rsidRPr="006C4AA7" w:rsidRDefault="006C4AA7" w:rsidP="00E619F4">
            <w:pPr>
              <w:rPr>
                <w:b/>
                <w:bCs/>
              </w:rPr>
            </w:pPr>
            <w:r>
              <w:rPr>
                <w:b/>
                <w:bCs/>
              </w:rPr>
              <w:t>Atributo</w:t>
            </w:r>
          </w:p>
        </w:tc>
        <w:tc>
          <w:tcPr>
            <w:tcW w:w="6798" w:type="dxa"/>
          </w:tcPr>
          <w:p w14:paraId="1894727F" w14:textId="08814AFB" w:rsidR="004019C8" w:rsidRPr="006C4AA7" w:rsidRDefault="006C4AA7" w:rsidP="00E619F4">
            <w:pPr>
              <w:rPr>
                <w:b/>
                <w:bCs/>
              </w:rPr>
            </w:pPr>
            <w:r>
              <w:rPr>
                <w:b/>
                <w:bCs/>
              </w:rPr>
              <w:t>Descripción</w:t>
            </w:r>
          </w:p>
        </w:tc>
      </w:tr>
      <w:tr w:rsidR="004019C8" w14:paraId="1C9F15F9" w14:textId="77777777" w:rsidTr="00E31BBC">
        <w:tc>
          <w:tcPr>
            <w:tcW w:w="1696" w:type="dxa"/>
          </w:tcPr>
          <w:p w14:paraId="1F60FB7C" w14:textId="4FE55837" w:rsidR="004019C8" w:rsidRPr="00E31BBC" w:rsidRDefault="006C4AA7" w:rsidP="00E619F4">
            <w:pPr>
              <w:rPr>
                <w:u w:val="single"/>
              </w:rPr>
            </w:pPr>
            <w:r w:rsidRPr="00E31BBC">
              <w:rPr>
                <w:u w:val="single"/>
              </w:rPr>
              <w:t>COD_SUCA</w:t>
            </w:r>
          </w:p>
        </w:tc>
        <w:tc>
          <w:tcPr>
            <w:tcW w:w="6798" w:type="dxa"/>
          </w:tcPr>
          <w:p w14:paraId="669C7E1D" w14:textId="6F749ED2" w:rsidR="004019C8" w:rsidRDefault="006C4AA7" w:rsidP="00E619F4">
            <w:r>
              <w:t>Identificador de</w:t>
            </w:r>
            <w:r w:rsidR="00E31BBC">
              <w:t xml:space="preserve"> 8 cifras del </w:t>
            </w:r>
            <w:r>
              <w:t>Centro de Salud Mental</w:t>
            </w:r>
          </w:p>
        </w:tc>
      </w:tr>
      <w:tr w:rsidR="00E31BBC" w14:paraId="6532D591" w14:textId="77777777" w:rsidTr="00E31BBC">
        <w:tc>
          <w:tcPr>
            <w:tcW w:w="1696" w:type="dxa"/>
          </w:tcPr>
          <w:p w14:paraId="1E1AB977" w14:textId="5D44A7A2" w:rsidR="00E31BBC" w:rsidRDefault="00E31BBC" w:rsidP="00E31BBC">
            <w:r w:rsidRPr="00220AF0">
              <w:t>BUSCA</w:t>
            </w:r>
            <w:r>
              <w:t>/DESCR/ETIQUETA</w:t>
            </w:r>
          </w:p>
        </w:tc>
        <w:tc>
          <w:tcPr>
            <w:tcW w:w="6798" w:type="dxa"/>
          </w:tcPr>
          <w:p w14:paraId="0249D311" w14:textId="45896C06" w:rsidR="00E31BBC" w:rsidRDefault="00E31BBC" w:rsidP="00E31BBC">
            <w:r w:rsidRPr="00220AF0">
              <w:t xml:space="preserve">Nombre del </w:t>
            </w:r>
            <w:r>
              <w:t>CSM</w:t>
            </w:r>
            <w:r w:rsidRPr="00220AF0">
              <w:t xml:space="preserve"> en diferentes estilos</w:t>
            </w:r>
          </w:p>
        </w:tc>
      </w:tr>
    </w:tbl>
    <w:p w14:paraId="48730619" w14:textId="77777777" w:rsidR="004019C8" w:rsidRPr="004019C8" w:rsidRDefault="004019C8" w:rsidP="00E619F4"/>
    <w:p w14:paraId="43CD4016" w14:textId="65821B13" w:rsidR="004019C8" w:rsidRDefault="004019C8" w:rsidP="00E619F4">
      <w:pPr>
        <w:rPr>
          <w:b/>
          <w:bCs/>
        </w:rPr>
      </w:pPr>
      <w:r>
        <w:rPr>
          <w:b/>
          <w:bCs/>
        </w:rPr>
        <w:t>Juzgados</w:t>
      </w:r>
    </w:p>
    <w:p w14:paraId="581C3C21" w14:textId="2FB659AB" w:rsidR="00E31BBC" w:rsidRPr="00E31BBC" w:rsidRDefault="00E31BBC" w:rsidP="00E619F4">
      <w:r>
        <w:t>A parte de un atributo en específico, no encontramos ningún atributo por el que se pudiese indexar y que presentase información relevante. El único atributo por el que el dataset es indexable es BUSCA, que contiene el nombre completo del centro y la dirección del edificio.</w:t>
      </w:r>
    </w:p>
    <w:tbl>
      <w:tblPr>
        <w:tblStyle w:val="Tablaconcuadrcula"/>
        <w:tblW w:w="0" w:type="auto"/>
        <w:tblLook w:val="04A0" w:firstRow="1" w:lastRow="0" w:firstColumn="1" w:lastColumn="0" w:noHBand="0" w:noVBand="1"/>
      </w:tblPr>
      <w:tblGrid>
        <w:gridCol w:w="1413"/>
        <w:gridCol w:w="7081"/>
      </w:tblGrid>
      <w:tr w:rsidR="004019C8" w14:paraId="626526D6" w14:textId="77777777" w:rsidTr="00E31BBC">
        <w:tc>
          <w:tcPr>
            <w:tcW w:w="1413" w:type="dxa"/>
          </w:tcPr>
          <w:p w14:paraId="5497F55F" w14:textId="0A9E78F7" w:rsidR="004019C8" w:rsidRPr="006C4AA7" w:rsidRDefault="006C4AA7" w:rsidP="00E619F4">
            <w:pPr>
              <w:rPr>
                <w:b/>
                <w:bCs/>
              </w:rPr>
            </w:pPr>
            <w:r>
              <w:rPr>
                <w:b/>
                <w:bCs/>
              </w:rPr>
              <w:t>Atributo</w:t>
            </w:r>
          </w:p>
        </w:tc>
        <w:tc>
          <w:tcPr>
            <w:tcW w:w="7081" w:type="dxa"/>
          </w:tcPr>
          <w:p w14:paraId="64AD2B5B" w14:textId="645C7230" w:rsidR="004019C8" w:rsidRPr="006C4AA7" w:rsidRDefault="006C4AA7" w:rsidP="00E619F4">
            <w:pPr>
              <w:rPr>
                <w:b/>
                <w:bCs/>
              </w:rPr>
            </w:pPr>
            <w:r>
              <w:rPr>
                <w:b/>
                <w:bCs/>
              </w:rPr>
              <w:t>Descripción</w:t>
            </w:r>
          </w:p>
        </w:tc>
      </w:tr>
      <w:tr w:rsidR="004019C8" w14:paraId="680A34B2" w14:textId="77777777" w:rsidTr="00E31BBC">
        <w:tc>
          <w:tcPr>
            <w:tcW w:w="1413" w:type="dxa"/>
          </w:tcPr>
          <w:p w14:paraId="5D8FC558" w14:textId="08BA110B" w:rsidR="004019C8" w:rsidRPr="00E31BBC" w:rsidRDefault="00E31BBC" w:rsidP="00E619F4">
            <w:pPr>
              <w:rPr>
                <w:u w:val="single"/>
              </w:rPr>
            </w:pPr>
            <w:r w:rsidRPr="00E31BBC">
              <w:rPr>
                <w:u w:val="single"/>
              </w:rPr>
              <w:t>BUSCA</w:t>
            </w:r>
          </w:p>
        </w:tc>
        <w:tc>
          <w:tcPr>
            <w:tcW w:w="7081" w:type="dxa"/>
          </w:tcPr>
          <w:p w14:paraId="6F92A67E" w14:textId="1DFECCBA" w:rsidR="004019C8" w:rsidRDefault="00E31BBC" w:rsidP="00E619F4">
            <w:r>
              <w:t>Nombre completo del juzgado y dirección</w:t>
            </w:r>
          </w:p>
        </w:tc>
      </w:tr>
    </w:tbl>
    <w:p w14:paraId="55D4D3F0" w14:textId="77777777" w:rsidR="004019C8" w:rsidRPr="004019C8" w:rsidRDefault="004019C8" w:rsidP="00E619F4"/>
    <w:p w14:paraId="2F6F8D5F" w14:textId="1D1B7571" w:rsidR="004019C8" w:rsidRDefault="004019C8" w:rsidP="00E619F4">
      <w:pPr>
        <w:rPr>
          <w:b/>
          <w:bCs/>
        </w:rPr>
      </w:pPr>
      <w:r>
        <w:rPr>
          <w:b/>
          <w:bCs/>
        </w:rPr>
        <w:t>Parques de bomberos</w:t>
      </w:r>
    </w:p>
    <w:tbl>
      <w:tblPr>
        <w:tblStyle w:val="Tablaconcuadrcula"/>
        <w:tblW w:w="0" w:type="auto"/>
        <w:tblLook w:val="04A0" w:firstRow="1" w:lastRow="0" w:firstColumn="1" w:lastColumn="0" w:noHBand="0" w:noVBand="1"/>
      </w:tblPr>
      <w:tblGrid>
        <w:gridCol w:w="4247"/>
        <w:gridCol w:w="4247"/>
      </w:tblGrid>
      <w:tr w:rsidR="00E31BBC" w14:paraId="2CEE432A" w14:textId="77777777" w:rsidTr="004019C8">
        <w:tc>
          <w:tcPr>
            <w:tcW w:w="4247" w:type="dxa"/>
          </w:tcPr>
          <w:p w14:paraId="711B53C5" w14:textId="400DA1A8" w:rsidR="00E31BBC" w:rsidRPr="006C4AA7" w:rsidRDefault="00E31BBC" w:rsidP="00E31BBC">
            <w:pPr>
              <w:rPr>
                <w:b/>
                <w:bCs/>
              </w:rPr>
            </w:pPr>
            <w:r>
              <w:rPr>
                <w:b/>
                <w:bCs/>
              </w:rPr>
              <w:t>Atributo</w:t>
            </w:r>
          </w:p>
        </w:tc>
        <w:tc>
          <w:tcPr>
            <w:tcW w:w="4247" w:type="dxa"/>
          </w:tcPr>
          <w:p w14:paraId="4069910C" w14:textId="183BDF20" w:rsidR="00E31BBC" w:rsidRPr="006C4AA7" w:rsidRDefault="00E31BBC" w:rsidP="00E31BBC">
            <w:pPr>
              <w:rPr>
                <w:b/>
                <w:bCs/>
              </w:rPr>
            </w:pPr>
            <w:r>
              <w:rPr>
                <w:b/>
                <w:bCs/>
              </w:rPr>
              <w:t>Descripción</w:t>
            </w:r>
          </w:p>
        </w:tc>
      </w:tr>
      <w:tr w:rsidR="00E31BBC" w14:paraId="1D12A835" w14:textId="77777777" w:rsidTr="004019C8">
        <w:tc>
          <w:tcPr>
            <w:tcW w:w="4247" w:type="dxa"/>
          </w:tcPr>
          <w:p w14:paraId="4B9378E0" w14:textId="4BEB7E94" w:rsidR="00E31BBC" w:rsidRPr="00E31BBC" w:rsidRDefault="00E31BBC" w:rsidP="00E31BBC">
            <w:pPr>
              <w:rPr>
                <w:u w:val="single"/>
              </w:rPr>
            </w:pPr>
            <w:r w:rsidRPr="00E31BBC">
              <w:rPr>
                <w:u w:val="single"/>
              </w:rPr>
              <w:t>COD_SUCA</w:t>
            </w:r>
          </w:p>
        </w:tc>
        <w:tc>
          <w:tcPr>
            <w:tcW w:w="4247" w:type="dxa"/>
          </w:tcPr>
          <w:p w14:paraId="73910250" w14:textId="2395D175" w:rsidR="00E31BBC" w:rsidRDefault="00E31BBC" w:rsidP="00E31BBC">
            <w:r>
              <w:t>Identificador de 8 cifras del parque de bomberos</w:t>
            </w:r>
          </w:p>
        </w:tc>
      </w:tr>
      <w:tr w:rsidR="00E31BBC" w14:paraId="0965CB1B" w14:textId="77777777" w:rsidTr="004019C8">
        <w:tc>
          <w:tcPr>
            <w:tcW w:w="4247" w:type="dxa"/>
          </w:tcPr>
          <w:p w14:paraId="6FCBB784" w14:textId="2543746E" w:rsidR="00E31BBC" w:rsidRDefault="00E31BBC" w:rsidP="00E31BBC">
            <w:r w:rsidRPr="00220AF0">
              <w:t>BUSCA</w:t>
            </w:r>
            <w:r>
              <w:t>/DESCR/ETIQUETA</w:t>
            </w:r>
          </w:p>
        </w:tc>
        <w:tc>
          <w:tcPr>
            <w:tcW w:w="4247" w:type="dxa"/>
          </w:tcPr>
          <w:p w14:paraId="754C40FB" w14:textId="681EDA88" w:rsidR="00E31BBC" w:rsidRDefault="00E31BBC" w:rsidP="00E31BBC">
            <w:r w:rsidRPr="00220AF0">
              <w:t xml:space="preserve">Nombre del </w:t>
            </w:r>
            <w:r>
              <w:t>parque de bomberos</w:t>
            </w:r>
            <w:r w:rsidRPr="00220AF0">
              <w:t xml:space="preserve"> en diferentes estilos</w:t>
            </w:r>
          </w:p>
        </w:tc>
      </w:tr>
    </w:tbl>
    <w:p w14:paraId="7A8D4E99" w14:textId="77777777" w:rsidR="00FD568F" w:rsidRPr="004019C8" w:rsidRDefault="00FD568F" w:rsidP="00E619F4"/>
    <w:p w14:paraId="1102D114" w14:textId="741EB00F" w:rsidR="0022675D" w:rsidRPr="0022675D" w:rsidRDefault="00C00E66" w:rsidP="00C00E66">
      <w:pPr>
        <w:pStyle w:val="Ttulo3"/>
      </w:pPr>
      <w:bookmarkStart w:id="46" w:name="_Toc208163889"/>
      <w:r>
        <w:t xml:space="preserve">4.3.1. </w:t>
      </w:r>
      <w:r w:rsidR="00E619F4">
        <w:t xml:space="preserve">Filtrado de </w:t>
      </w:r>
      <w:r w:rsidR="00E619F4" w:rsidRPr="00C00E66">
        <w:t>diseminados</w:t>
      </w:r>
      <w:r w:rsidR="00E619F4">
        <w:t xml:space="preserve"> y núcleos con menos de 10 habitantes</w:t>
      </w:r>
      <w:bookmarkEnd w:id="46"/>
    </w:p>
    <w:p w14:paraId="6929BA6C" w14:textId="77777777" w:rsidR="0005665B" w:rsidRDefault="0005665B" w:rsidP="003F7225">
      <w:r>
        <w:t>El dataset de núcleos urbanos necesita varios ajustes y es que, aunque la definición de núcleo poblacional excluya a los diseminados, el dataset incluye ambos, probablemente por motivos estéticos y para cubrir todo el territorio de la comunidad</w:t>
      </w:r>
      <w:r w:rsidR="00076856">
        <w:t>.</w:t>
      </w:r>
      <w:r w:rsidR="00E619F4">
        <w:t xml:space="preserve"> </w:t>
      </w:r>
      <w:r w:rsidR="00C444A7">
        <w:t xml:space="preserve">El propio dataset contiene información </w:t>
      </w:r>
      <w:r>
        <w:t xml:space="preserve">para que fácilmente se pueda saber si cualquier delimitación del dataset </w:t>
      </w:r>
      <w:r w:rsidR="00C444A7">
        <w:t xml:space="preserve">entra en cada una de estas dos categorías, por lo </w:t>
      </w:r>
      <w:r w:rsidR="005C5CB8">
        <w:t>tanto,</w:t>
      </w:r>
      <w:r w:rsidR="00C444A7">
        <w:t xml:space="preserve"> </w:t>
      </w:r>
      <w:r w:rsidR="00C444A7" w:rsidRPr="003D3762">
        <w:rPr>
          <w:u w:val="single"/>
        </w:rPr>
        <w:t>creamos una nueva capa que excluya todos los diseminados del conjunto</w:t>
      </w:r>
      <w:r w:rsidR="00C444A7">
        <w:t>.</w:t>
      </w:r>
    </w:p>
    <w:p w14:paraId="089E8509" w14:textId="02BB5E9F" w:rsidR="0005665B" w:rsidRDefault="00430583" w:rsidP="003F7225">
      <w:r>
        <w:t xml:space="preserve">Existen varias formas de </w:t>
      </w:r>
      <w:r w:rsidR="00773D33">
        <w:t>realizar el filtrado, cualquier núcleo cuyo atributo CDTNUCLEO termine en “99” es un diseminado así que filtrando esos elementos fuera obtenemos una capa sin diseminados. Otra forma de filtrado, que salta bastante a la vista, sería filtrar todos los núcleos poblacionales con “(Diseminado)” en sus atributos BUSCA, DESCR o ETIQUETA.</w:t>
      </w:r>
    </w:p>
    <w:p w14:paraId="6E5F7E87" w14:textId="625640C0" w:rsidR="0005665B" w:rsidRDefault="0005665B" w:rsidP="003F7225">
      <w:r>
        <w:lastRenderedPageBreak/>
        <w:t xml:space="preserve">El filtrado se realiza mediante expresiones en formato query de SQL </w:t>
      </w:r>
      <w:sdt>
        <w:sdtPr>
          <w:id w:val="-825515213"/>
          <w:citation/>
        </w:sdtPr>
        <w:sdtContent>
          <w:r>
            <w:fldChar w:fldCharType="begin"/>
          </w:r>
          <w:r>
            <w:instrText xml:space="preserve"> CITATION Fra25 \l 3082 </w:instrText>
          </w:r>
          <w:r>
            <w:fldChar w:fldCharType="separate"/>
          </w:r>
          <w:r w:rsidR="00965378" w:rsidRPr="00965378">
            <w:rPr>
              <w:noProof/>
            </w:rPr>
            <w:t>[32]</w:t>
          </w:r>
          <w:r>
            <w:fldChar w:fldCharType="end"/>
          </w:r>
        </w:sdtContent>
      </w:sdt>
      <w:r>
        <w:t xml:space="preserve"> , así qu</w:t>
      </w:r>
      <w:r w:rsidR="003D3762">
        <w:t>e una expresión válida para nuestro caso es</w:t>
      </w:r>
    </w:p>
    <w:p w14:paraId="7D713B33" w14:textId="77777777" w:rsidR="003D3762" w:rsidRPr="003D3762" w:rsidRDefault="003D3762" w:rsidP="003D3762">
      <w:pPr>
        <w:jc w:val="center"/>
        <w:rPr>
          <w:rFonts w:ascii="FiraCode Nerd Font" w:hAnsi="FiraCode Nerd Font"/>
        </w:rPr>
      </w:pPr>
      <w:r w:rsidRPr="003D3762">
        <w:rPr>
          <w:rFonts w:ascii="FiraCode Nerd Font" w:hAnsi="FiraCode Nerd Font"/>
        </w:rPr>
        <w:t>("DESCR" NOT LIKE '%Diseminado%') AND</w:t>
      </w:r>
    </w:p>
    <w:p w14:paraId="7BF91E37" w14:textId="77777777" w:rsidR="003D3762" w:rsidRPr="003D3762" w:rsidRDefault="003D3762" w:rsidP="003D3762">
      <w:pPr>
        <w:jc w:val="center"/>
        <w:rPr>
          <w:rFonts w:ascii="FiraCode Nerd Font" w:hAnsi="FiraCode Nerd Font"/>
        </w:rPr>
      </w:pPr>
      <w:r w:rsidRPr="003D3762">
        <w:rPr>
          <w:rFonts w:ascii="FiraCode Nerd Font" w:hAnsi="FiraCode Nerd Font"/>
        </w:rPr>
        <w:t>("BUSCA" NOT LIKE '%Diseminado%') AND</w:t>
      </w:r>
    </w:p>
    <w:p w14:paraId="0A7832AF" w14:textId="1F092C94" w:rsidR="0005665B" w:rsidRDefault="003D3762" w:rsidP="003D3762">
      <w:pPr>
        <w:jc w:val="center"/>
        <w:rPr>
          <w:rFonts w:ascii="FiraCode Nerd Font" w:hAnsi="FiraCode Nerd Font"/>
        </w:rPr>
      </w:pPr>
      <w:r w:rsidRPr="003D3762">
        <w:rPr>
          <w:rFonts w:ascii="FiraCode Nerd Font" w:hAnsi="FiraCode Nerd Font"/>
        </w:rPr>
        <w:t>("ETIQUETA" NOT LIKE '%Diseminado%')</w:t>
      </w:r>
    </w:p>
    <w:p w14:paraId="1C9ADC67" w14:textId="127D226D" w:rsidR="003D3762" w:rsidRDefault="003D3762" w:rsidP="003D3762">
      <w:r>
        <w:t>Con esta consulta te aseguras de que ningún resultado contenga el substring “Diseminado” en ninguno de los atributos en los que lo puede tener. La ejecución de esta consulta filtra nuestro dataset de 1208 filas nos devuelve un dataset con 571 elementos y reduce enormemente el terreno abarcado.</w:t>
      </w:r>
    </w:p>
    <w:p w14:paraId="6EB61F24" w14:textId="73A5FC25" w:rsidR="00CC2E18" w:rsidRDefault="00314C73" w:rsidP="003F7225">
      <w:r>
        <w:t xml:space="preserve">A continuación, </w:t>
      </w:r>
      <w:r w:rsidR="00CC2E18">
        <w:t>consultamos los</w:t>
      </w:r>
      <w:r>
        <w:t xml:space="preserve"> datos del INE sobre población por unidad poblacional </w:t>
      </w:r>
      <w:sdt>
        <w:sdtPr>
          <w:rPr>
            <w:vertAlign w:val="superscript"/>
          </w:rPr>
          <w:id w:val="659900009"/>
          <w:citation/>
        </w:sdtPr>
        <w:sdtEndPr>
          <w:rPr>
            <w:vertAlign w:val="baseline"/>
          </w:rPr>
        </w:sdtEndPr>
        <w:sdtContent>
          <w:r w:rsidRPr="00314C73">
            <w:rPr>
              <w:vertAlign w:val="superscript"/>
            </w:rPr>
            <w:fldChar w:fldCharType="begin"/>
          </w:r>
          <w:r w:rsidRPr="00314C73">
            <w:rPr>
              <w:vertAlign w:val="superscript"/>
            </w:rPr>
            <w:instrText xml:space="preserve"> CITATION Ins2 \l 3082 </w:instrText>
          </w:r>
          <w:r w:rsidRPr="00314C73">
            <w:rPr>
              <w:vertAlign w:val="superscript"/>
            </w:rPr>
            <w:fldChar w:fldCharType="separate"/>
          </w:r>
          <w:r w:rsidR="00965378" w:rsidRPr="00965378">
            <w:rPr>
              <w:noProof/>
            </w:rPr>
            <w:t>[31]</w:t>
          </w:r>
          <w:r w:rsidRPr="00314C73">
            <w:rPr>
              <w:vertAlign w:val="superscript"/>
            </w:rPr>
            <w:fldChar w:fldCharType="end"/>
          </w:r>
        </w:sdtContent>
      </w:sdt>
      <w:r>
        <w:t xml:space="preserve">, </w:t>
      </w:r>
      <w:r w:rsidR="00CC2E18">
        <w:t>y obtenemos un listado en formato CSV de todos los núcleos poblacionales d Madrid y su censo. Este CSV contiene los atributos CMUN, CDENTIDAD y CDNUCLEO, por lo que es fácil crear una nueva columna con Excel que una estas 3 columnas, creando el equivalente a CDTNUCLEO.</w:t>
      </w:r>
    </w:p>
    <w:p w14:paraId="77CFFCF1" w14:textId="7B852871" w:rsidR="00CC2E18" w:rsidRDefault="00CC2E18" w:rsidP="003F7225">
      <w:r>
        <w:t>QGIS, como mencionamos previamente también permite añadir y visualizar archivos CSV en el proyecto, una vez añadido se puede unir con nuestra capa de núcleos poblacionales mediante un índice que en nuestro caso es CDTNUCLEO, añadiéndole a esta un nuevo atributo con el número de población, a la que más tarde le llamaremos POB.</w:t>
      </w:r>
    </w:p>
    <w:p w14:paraId="6C00E432" w14:textId="77777777" w:rsidR="00CC2E18" w:rsidRDefault="00CC2E18" w:rsidP="00CC2E18">
      <w:pPr>
        <w:keepNext/>
        <w:jc w:val="center"/>
      </w:pPr>
      <w:r w:rsidRPr="00CC2E18">
        <w:rPr>
          <w:noProof/>
        </w:rPr>
        <w:drawing>
          <wp:inline distT="0" distB="0" distL="0" distR="0" wp14:anchorId="0C27032D" wp14:editId="0F5A5525">
            <wp:extent cx="4581525" cy="3507259"/>
            <wp:effectExtent l="0" t="0" r="0" b="0"/>
            <wp:docPr id="53425449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54499" name="Imagen 1" descr="Interfaz de usuario gráfica, Texto, Aplicación&#10;&#10;El contenido generado por IA puede ser incorrecto."/>
                    <pic:cNvPicPr/>
                  </pic:nvPicPr>
                  <pic:blipFill>
                    <a:blip r:embed="rId25"/>
                    <a:stretch>
                      <a:fillRect/>
                    </a:stretch>
                  </pic:blipFill>
                  <pic:spPr>
                    <a:xfrm>
                      <a:off x="0" y="0"/>
                      <a:ext cx="4590127" cy="3513844"/>
                    </a:xfrm>
                    <a:prstGeom prst="rect">
                      <a:avLst/>
                    </a:prstGeom>
                  </pic:spPr>
                </pic:pic>
              </a:graphicData>
            </a:graphic>
          </wp:inline>
        </w:drawing>
      </w:r>
    </w:p>
    <w:p w14:paraId="7B2DBE2C" w14:textId="48F5DA9C" w:rsidR="00CC2E18" w:rsidRDefault="00CC2E18" w:rsidP="00CC2E18">
      <w:pPr>
        <w:pStyle w:val="Descripcin"/>
        <w:jc w:val="center"/>
      </w:pPr>
      <w:bookmarkStart w:id="47" w:name="_Toc208079675"/>
      <w:r>
        <w:t xml:space="preserve">Ilustración </w:t>
      </w:r>
      <w:fldSimple w:instr=" SEQ Ilustración \* ARABIC ">
        <w:r w:rsidR="00463A41">
          <w:rPr>
            <w:noProof/>
          </w:rPr>
          <w:t>12</w:t>
        </w:r>
      </w:fldSimple>
      <w:r>
        <w:t xml:space="preserve"> Ejemplo de uso de la función de Unión en QGIS</w:t>
      </w:r>
      <w:bookmarkEnd w:id="47"/>
    </w:p>
    <w:p w14:paraId="48C5C704" w14:textId="1F67B6B8" w:rsidR="00314C73" w:rsidRDefault="002C42ED" w:rsidP="003F7225">
      <w:r>
        <w:t>A esta nueva capa se le puede aplicar un nuevo</w:t>
      </w:r>
      <w:r w:rsidR="00314C73">
        <w:t xml:space="preserve"> filtrado</w:t>
      </w:r>
      <w:r>
        <w:t>, quedándonos con</w:t>
      </w:r>
      <w:r w:rsidR="00314C73">
        <w:t xml:space="preserve"> </w:t>
      </w:r>
      <w:r>
        <w:rPr>
          <w:u w:val="single"/>
        </w:rPr>
        <w:t>sólo</w:t>
      </w:r>
      <w:r w:rsidR="00314C73" w:rsidRPr="003D3762">
        <w:rPr>
          <w:u w:val="single"/>
        </w:rPr>
        <w:t xml:space="preserve"> los núcleos poblacionales con</w:t>
      </w:r>
      <w:r w:rsidR="005B4C5C" w:rsidRPr="003D3762">
        <w:rPr>
          <w:u w:val="single"/>
        </w:rPr>
        <w:t xml:space="preserve"> </w:t>
      </w:r>
      <w:r>
        <w:rPr>
          <w:u w:val="single"/>
        </w:rPr>
        <w:t>más</w:t>
      </w:r>
      <w:r w:rsidR="005B4C5C" w:rsidRPr="003D3762">
        <w:rPr>
          <w:u w:val="single"/>
        </w:rPr>
        <w:t xml:space="preserve"> de </w:t>
      </w:r>
      <w:r>
        <w:rPr>
          <w:u w:val="single"/>
        </w:rPr>
        <w:t>9</w:t>
      </w:r>
      <w:r w:rsidR="00314C73" w:rsidRPr="003D3762">
        <w:rPr>
          <w:u w:val="single"/>
        </w:rPr>
        <w:t xml:space="preserve"> habitantes</w:t>
      </w:r>
      <w:r>
        <w:t xml:space="preserve">. Tomamos esta decisión porque la gran </w:t>
      </w:r>
      <w:r>
        <w:lastRenderedPageBreak/>
        <w:t>mayoría de núcleos poblacionales con menos de 10 habitantes carecen de conexión por carreteras convencionales y pueden dar problemas en pasos posteriores. Este filtrado se hace con la expresión</w:t>
      </w:r>
    </w:p>
    <w:p w14:paraId="7BDE166D" w14:textId="73BF579E" w:rsidR="002C42ED" w:rsidRDefault="002C42ED" w:rsidP="002C42ED">
      <w:pPr>
        <w:pStyle w:val="Cdigo"/>
        <w:jc w:val="center"/>
      </w:pPr>
      <w:r>
        <w:t>“POB”&gt;=10</w:t>
      </w:r>
    </w:p>
    <w:p w14:paraId="740BAB2D" w14:textId="537164E7" w:rsidR="002C42ED" w:rsidRDefault="002C42ED" w:rsidP="002C42ED">
      <w:r>
        <w:t>Sin embargo podemos ver en los datos 6 núcleos poblacionales cuyo atributo POB es NULL. Esto se debe a que el INE no tiene datos sobre so población pero el Instituto de Estadística de Madrid los considera como núcleos. No existen registros de población sobre dichos núcleos, por lo que decidimos prescindir de ellos, estos son:</w:t>
      </w:r>
    </w:p>
    <w:p w14:paraId="283F85EE" w14:textId="4612BB48" w:rsidR="002C42ED" w:rsidRDefault="002C42ED" w:rsidP="002C42ED">
      <w:pPr>
        <w:pStyle w:val="Prrafodelista"/>
        <w:numPr>
          <w:ilvl w:val="0"/>
          <w:numId w:val="36"/>
        </w:numPr>
      </w:pPr>
      <w:r>
        <w:t>Cañada del Molino</w:t>
      </w:r>
    </w:p>
    <w:p w14:paraId="51606216" w14:textId="627AC17C" w:rsidR="002C42ED" w:rsidRDefault="002C42ED" w:rsidP="002C42ED">
      <w:pPr>
        <w:pStyle w:val="Prrafodelista"/>
        <w:numPr>
          <w:ilvl w:val="0"/>
          <w:numId w:val="36"/>
        </w:numPr>
      </w:pPr>
      <w:r>
        <w:t>Centro Penitenciario Madrid III</w:t>
      </w:r>
    </w:p>
    <w:p w14:paraId="14C8F2BD" w14:textId="123CB8B4" w:rsidR="002C42ED" w:rsidRDefault="002C42ED" w:rsidP="002C42ED">
      <w:pPr>
        <w:pStyle w:val="Prrafodelista"/>
        <w:numPr>
          <w:ilvl w:val="0"/>
          <w:numId w:val="36"/>
        </w:numPr>
      </w:pPr>
      <w:r>
        <w:t>Cercas de la Encinca</w:t>
      </w:r>
    </w:p>
    <w:p w14:paraId="4B9DF38F" w14:textId="3E58052D" w:rsidR="002C42ED" w:rsidRDefault="002C42ED" w:rsidP="002C42ED">
      <w:pPr>
        <w:pStyle w:val="Prrafodelista"/>
        <w:numPr>
          <w:ilvl w:val="0"/>
          <w:numId w:val="36"/>
        </w:numPr>
      </w:pPr>
      <w:r>
        <w:t>Valdemera</w:t>
      </w:r>
    </w:p>
    <w:p w14:paraId="024D3699" w14:textId="4B2107D4" w:rsidR="002C42ED" w:rsidRDefault="002C42ED" w:rsidP="002C42ED">
      <w:pPr>
        <w:pStyle w:val="Prrafodelista"/>
        <w:numPr>
          <w:ilvl w:val="0"/>
          <w:numId w:val="36"/>
        </w:numPr>
      </w:pPr>
      <w:r>
        <w:t>Umbría de Tórtolas</w:t>
      </w:r>
    </w:p>
    <w:p w14:paraId="30529ADB" w14:textId="474FD272" w:rsidR="002C42ED" w:rsidRPr="002C42ED" w:rsidRDefault="002C42ED" w:rsidP="002C42ED">
      <w:pPr>
        <w:pStyle w:val="Prrafodelista"/>
        <w:numPr>
          <w:ilvl w:val="0"/>
          <w:numId w:val="36"/>
        </w:numPr>
      </w:pPr>
      <w:r>
        <w:t>Quintana</w:t>
      </w:r>
    </w:p>
    <w:p w14:paraId="0A5CC272" w14:textId="2506DFAB" w:rsidR="00CC2E18" w:rsidRPr="00CC2E18" w:rsidRDefault="0042117F" w:rsidP="003F7225">
      <w:r>
        <w:t xml:space="preserve">Esta última operación de filtrado deja el dataset con un total de 468 elementos </w:t>
      </w:r>
    </w:p>
    <w:p w14:paraId="4B08A944" w14:textId="77777777" w:rsidR="00146AE4" w:rsidRDefault="00F45C19" w:rsidP="00983D19">
      <w:pPr>
        <w:keepNext/>
        <w:jc w:val="center"/>
      </w:pPr>
      <w:r>
        <w:rPr>
          <w:noProof/>
        </w:rPr>
        <w:drawing>
          <wp:inline distT="0" distB="0" distL="0" distR="0" wp14:anchorId="1F0D6A0F" wp14:editId="29F29E4D">
            <wp:extent cx="5400040" cy="2018274"/>
            <wp:effectExtent l="0" t="0" r="0" b="1270"/>
            <wp:docPr id="1077631502" name="Imagen 12" descr="Imagen que contiene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31502" name="Imagen 12" descr="Imagen que contiene Map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0040" cy="2018274"/>
                    </a:xfrm>
                    <a:prstGeom prst="rect">
                      <a:avLst/>
                    </a:prstGeom>
                    <a:noFill/>
                    <a:ln>
                      <a:noFill/>
                    </a:ln>
                  </pic:spPr>
                </pic:pic>
              </a:graphicData>
            </a:graphic>
          </wp:inline>
        </w:drawing>
      </w:r>
    </w:p>
    <w:p w14:paraId="55BBA629" w14:textId="6C673BED" w:rsidR="00052590" w:rsidRDefault="00146AE4" w:rsidP="00146AE4">
      <w:pPr>
        <w:pStyle w:val="Descripcin"/>
        <w:jc w:val="center"/>
      </w:pPr>
      <w:bookmarkStart w:id="48" w:name="_Toc208079676"/>
      <w:r>
        <w:t xml:space="preserve">Ilustración </w:t>
      </w:r>
      <w:fldSimple w:instr=" SEQ Ilustración \* ARABIC ">
        <w:r w:rsidR="00463A41">
          <w:rPr>
            <w:noProof/>
          </w:rPr>
          <w:t>13</w:t>
        </w:r>
      </w:fldSimple>
      <w:r>
        <w:t xml:space="preserve"> Proceso de filtrado de núcleos poblacionales</w:t>
      </w:r>
      <w:bookmarkEnd w:id="48"/>
    </w:p>
    <w:p w14:paraId="68F24F96" w14:textId="728C9AD8" w:rsidR="00F45C19" w:rsidRPr="00C00E66" w:rsidRDefault="00C00E66" w:rsidP="00C00E66">
      <w:pPr>
        <w:pStyle w:val="Ttulo3"/>
      </w:pPr>
      <w:bookmarkStart w:id="49" w:name="_Toc208163890"/>
      <w:r w:rsidRPr="00C00E66">
        <w:t xml:space="preserve">4.3.2. </w:t>
      </w:r>
      <w:r w:rsidR="00F45C19" w:rsidRPr="00C00E66">
        <w:t>Obtención de los centroides</w:t>
      </w:r>
      <w:r>
        <w:t xml:space="preserve"> de los núcleos poblacionales</w:t>
      </w:r>
      <w:bookmarkEnd w:id="49"/>
    </w:p>
    <w:p w14:paraId="2B739EB1" w14:textId="608A4BA5" w:rsidR="0042117F" w:rsidRDefault="00F45C19" w:rsidP="003F7225">
      <w:r>
        <w:t>Como se puede observar, este dataset contiene datos georreferenciados de cada núcleo poblacional en</w:t>
      </w:r>
      <w:r w:rsidR="005C5CB8">
        <w:t xml:space="preserve"> forma de delimitaciones geográficas</w:t>
      </w:r>
      <w:r w:rsidR="00146AE4">
        <w:t xml:space="preserve">. Esta representación es importante pero no nos sirve para las operaciones que </w:t>
      </w:r>
      <w:r w:rsidR="0042117F">
        <w:t xml:space="preserve">debemos </w:t>
      </w:r>
      <w:r w:rsidR="00146AE4">
        <w:t>llevar a cabo</w:t>
      </w:r>
      <w:r w:rsidR="0042117F">
        <w:t>.</w:t>
      </w:r>
    </w:p>
    <w:p w14:paraId="195C221F" w14:textId="122CD1AE" w:rsidR="00146AE4" w:rsidRDefault="0042117F" w:rsidP="003F7225">
      <w:r>
        <w:t>En pasos posteriores es necesario establecer un punto de origen y un punto de destino para calcular distancias en la Routes API de Google, para esto debemos designar a cada núcleo poblacional un punto que sirva como referencia</w:t>
      </w:r>
      <w:r w:rsidR="00C96664">
        <w:t>. Este punto resultante obviamente heredará todos los atributos del dataset original para los pasos posteriores.</w:t>
      </w:r>
    </w:p>
    <w:p w14:paraId="04353794" w14:textId="044689BB" w:rsidR="00C96664" w:rsidRDefault="00146AE4" w:rsidP="003F7225">
      <w:r>
        <w:t>Origin</w:t>
      </w:r>
      <w:r w:rsidR="00904DEA">
        <w:t>almente se planteó el uso de la herramienta Centroides, pero rápidamente se puede llegar a la conclusión de que muchos núcleos poblacionales tienen formas no convexas, haciendo que el centroide caiga fuera del núcleo.</w:t>
      </w:r>
      <w:r w:rsidR="00C96664">
        <w:t xml:space="preserve"> </w:t>
      </w:r>
    </w:p>
    <w:p w14:paraId="394D6C6A" w14:textId="1F663D51" w:rsidR="00C96664" w:rsidRDefault="00C96664" w:rsidP="00C96664">
      <w:pPr>
        <w:keepNext/>
        <w:jc w:val="center"/>
      </w:pPr>
    </w:p>
    <w:p w14:paraId="492BD613" w14:textId="6FE91133" w:rsidR="00C96664" w:rsidRDefault="00C96664" w:rsidP="00C96664">
      <w:pPr>
        <w:pStyle w:val="Descripcin"/>
        <w:jc w:val="center"/>
      </w:pPr>
      <w:bookmarkStart w:id="50" w:name="_Ref207882572"/>
      <w:bookmarkStart w:id="51" w:name="_Ref207882558"/>
      <w:bookmarkStart w:id="52" w:name="_Toc208079677"/>
      <w:r>
        <w:t xml:space="preserve">Ilustración </w:t>
      </w:r>
      <w:fldSimple w:instr=" SEQ Ilustración \* ARABIC ">
        <w:r w:rsidR="00463A41">
          <w:rPr>
            <w:noProof/>
          </w:rPr>
          <w:t>14</w:t>
        </w:r>
      </w:fldSimple>
      <w:bookmarkEnd w:id="50"/>
      <w:r>
        <w:t xml:space="preserve"> Ejemplo de centroides en núcleos poblacionales no convexos</w:t>
      </w:r>
      <w:bookmarkEnd w:id="51"/>
      <w:bookmarkEnd w:id="52"/>
    </w:p>
    <w:p w14:paraId="317027AA" w14:textId="77777777" w:rsidR="00C96664" w:rsidRDefault="00904DEA" w:rsidP="003F7225">
      <w:r>
        <w:t>Para evitar futuras complicaciones elegimos utilizar la herramienta Punto en superficie, la cual devuelve una dataset de puntos que, aunque no sean centroides de los núcleos poblacionales, está garantizado que se encuentra dentro de la delimitación de este.</w:t>
      </w:r>
    </w:p>
    <w:p w14:paraId="62C18BB9" w14:textId="39257C1C" w:rsidR="00C96664" w:rsidRDefault="00C96664" w:rsidP="003F7225">
      <w:r>
        <w:t xml:space="preserve">En la </w:t>
      </w:r>
      <w:r>
        <w:fldChar w:fldCharType="begin"/>
      </w:r>
      <w:r>
        <w:instrText xml:space="preserve"> REF _Ref207882572 \h </w:instrText>
      </w:r>
      <w:r>
        <w:fldChar w:fldCharType="separate"/>
      </w:r>
      <w:r w:rsidR="00193336">
        <w:t xml:space="preserve">Ilustración </w:t>
      </w:r>
      <w:r w:rsidR="00193336">
        <w:rPr>
          <w:noProof/>
        </w:rPr>
        <w:t>9</w:t>
      </w:r>
      <w:r>
        <w:fldChar w:fldCharType="end"/>
      </w:r>
      <w:r>
        <w:t xml:space="preserve"> se puede ver la diferencia entre los puntos resultantes de una herramienta y otra en núcleos poblacionales con formas no convexas y geometrías más complejas, </w:t>
      </w:r>
      <w:r w:rsidR="00FD568F">
        <w:t>el punto rojo es el resultante de la herramienta Centroides y queda completamente fuera de la delimitación del núcleo, en cambio el punto verde se obtiene con la herramienta Punto en superficie y es notablemente más representativo del núcleo</w:t>
      </w:r>
    </w:p>
    <w:p w14:paraId="0A8D0D6A" w14:textId="515C7356" w:rsidR="00904DEA" w:rsidRDefault="00C96664" w:rsidP="003F7225">
      <w:r w:rsidRPr="00C96664">
        <w:rPr>
          <w:noProof/>
        </w:rPr>
        <w:drawing>
          <wp:inline distT="0" distB="0" distL="0" distR="0" wp14:anchorId="071271E7" wp14:editId="326A3F81">
            <wp:extent cx="5400040" cy="2790825"/>
            <wp:effectExtent l="0" t="0" r="0" b="9525"/>
            <wp:docPr id="1373427253"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27253" name="Imagen 1" descr="Mapa&#10;&#10;El contenido generado por IA puede ser incorrecto."/>
                    <pic:cNvPicPr/>
                  </pic:nvPicPr>
                  <pic:blipFill>
                    <a:blip r:embed="rId27"/>
                    <a:stretch>
                      <a:fillRect/>
                    </a:stretch>
                  </pic:blipFill>
                  <pic:spPr>
                    <a:xfrm>
                      <a:off x="0" y="0"/>
                      <a:ext cx="5400040" cy="2790825"/>
                    </a:xfrm>
                    <a:prstGeom prst="rect">
                      <a:avLst/>
                    </a:prstGeom>
                  </pic:spPr>
                </pic:pic>
              </a:graphicData>
            </a:graphic>
          </wp:inline>
        </w:drawing>
      </w:r>
    </w:p>
    <w:p w14:paraId="0B0AFE6F" w14:textId="711E7955" w:rsidR="00904DEA" w:rsidRDefault="00904DEA" w:rsidP="003F7225">
      <w:r>
        <w:t xml:space="preserve">En pasos posteriores se tuvo que hacer backtracking a este punto para añadir varios cambios al dataset que </w:t>
      </w:r>
      <w:r w:rsidR="00FD568F">
        <w:t xml:space="preserve">en su momento no se contemplaron pero </w:t>
      </w:r>
      <w:r>
        <w:t>se necesitan para pasos posteriores:</w:t>
      </w:r>
    </w:p>
    <w:p w14:paraId="32AF7A6F" w14:textId="36DA55BC" w:rsidR="00FD568F" w:rsidRDefault="00FD568F" w:rsidP="003F7225">
      <w:pPr>
        <w:rPr>
          <w:b/>
          <w:bCs/>
        </w:rPr>
      </w:pPr>
      <w:r>
        <w:rPr>
          <w:b/>
          <w:bCs/>
        </w:rPr>
        <w:t>Ajuste de centroides a la carretera más cercana</w:t>
      </w:r>
    </w:p>
    <w:p w14:paraId="61CCC39C" w14:textId="38CEBEB9" w:rsidR="001140DF" w:rsidRDefault="001140DF" w:rsidP="003F7225">
      <w:r>
        <w:t xml:space="preserve">En el punto 4.1. Obtención de los datos iniciales mencionamos un dataset que contiene la </w:t>
      </w:r>
      <w:r w:rsidRPr="00DB7A31">
        <w:rPr>
          <w:u w:val="single"/>
        </w:rPr>
        <w:t>red de carreteras de la Comunidad de Madrid</w:t>
      </w:r>
      <w:r>
        <w:t xml:space="preserve"> publicado por el Instituto Geográfico Nacional. Este dataset lo debemos procesar ligeramente para poder ajustar los centroides del paso anterior a la carretera más cercana a ellos. Esto lo hacemos para corregir centroides que se hayan generado en zonas despobladas y sin red de carreteras cercana</w:t>
      </w:r>
      <w:r w:rsidR="00DB7A31">
        <w:t>, asegurándonos de que en pasos posteriores no genere ningún tipo de fallo:</w:t>
      </w:r>
    </w:p>
    <w:p w14:paraId="7C59DCFC" w14:textId="44B579D3" w:rsidR="00DB7A31" w:rsidRDefault="00DB7A31" w:rsidP="003F7225">
      <w:r>
        <w:t xml:space="preserve">El primer paso para procesar esta red de carreteras es quedarnos solo con las </w:t>
      </w:r>
      <w:r w:rsidRPr="00DB7A31">
        <w:rPr>
          <w:u w:val="single"/>
        </w:rPr>
        <w:t>carreteras dentro de los núcleos poblacionales</w:t>
      </w:r>
      <w:r>
        <w:t xml:space="preserve">, esto se consigue utilizando la herramienta Cortar que elimina cualquier geometría fuera de la delimitación de los núcleos poblacionales. Como se puede ver en la </w:t>
      </w:r>
      <w:r>
        <w:fldChar w:fldCharType="begin"/>
      </w:r>
      <w:r>
        <w:instrText xml:space="preserve"> REF _Ref207884441 \h </w:instrText>
      </w:r>
      <w:r>
        <w:fldChar w:fldCharType="separate"/>
      </w:r>
      <w:r w:rsidR="00193336">
        <w:t xml:space="preserve">Ilustración </w:t>
      </w:r>
      <w:r w:rsidR="00193336">
        <w:rPr>
          <w:noProof/>
        </w:rPr>
        <w:t>10</w:t>
      </w:r>
      <w:r>
        <w:fldChar w:fldCharType="end"/>
      </w:r>
      <w:r>
        <w:t>, queda una capa más limpia y sin geometrías que no vamos a utilizar.</w:t>
      </w:r>
    </w:p>
    <w:p w14:paraId="4DC2191C" w14:textId="77777777" w:rsidR="00DB7A31" w:rsidRDefault="00DB7A31" w:rsidP="00DB7A31">
      <w:pPr>
        <w:keepNext/>
        <w:jc w:val="center"/>
      </w:pPr>
      <w:r>
        <w:rPr>
          <w:noProof/>
        </w:rPr>
        <w:lastRenderedPageBreak/>
        <w:drawing>
          <wp:inline distT="0" distB="0" distL="0" distR="0" wp14:anchorId="0149D669" wp14:editId="1F4A9005">
            <wp:extent cx="5400675" cy="2238375"/>
            <wp:effectExtent l="0" t="0" r="9525" b="9525"/>
            <wp:docPr id="19293106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675" cy="2238375"/>
                    </a:xfrm>
                    <a:prstGeom prst="rect">
                      <a:avLst/>
                    </a:prstGeom>
                    <a:noFill/>
                    <a:ln>
                      <a:noFill/>
                    </a:ln>
                  </pic:spPr>
                </pic:pic>
              </a:graphicData>
            </a:graphic>
          </wp:inline>
        </w:drawing>
      </w:r>
    </w:p>
    <w:p w14:paraId="4604C639" w14:textId="1CE874E4" w:rsidR="00DB7A31" w:rsidRDefault="00DB7A31" w:rsidP="00DB7A31">
      <w:pPr>
        <w:pStyle w:val="Descripcin"/>
        <w:jc w:val="center"/>
      </w:pPr>
      <w:bookmarkStart w:id="53" w:name="_Ref207884441"/>
      <w:bookmarkStart w:id="54" w:name="_Toc208079678"/>
      <w:r>
        <w:t xml:space="preserve">Ilustración </w:t>
      </w:r>
      <w:fldSimple w:instr=" SEQ Ilustración \* ARABIC ">
        <w:r w:rsidR="00463A41">
          <w:rPr>
            <w:noProof/>
          </w:rPr>
          <w:t>15</w:t>
        </w:r>
      </w:fldSimple>
      <w:bookmarkEnd w:id="53"/>
      <w:r>
        <w:t xml:space="preserve"> Carreteras antes y despues del uso de la herramienta Cortar</w:t>
      </w:r>
      <w:bookmarkEnd w:id="54"/>
    </w:p>
    <w:p w14:paraId="7AC1665A" w14:textId="235E033E" w:rsidR="00DB7A31" w:rsidRDefault="00DB7A31" w:rsidP="00DB7A31">
      <w:r>
        <w:t xml:space="preserve">El siguiente paso es </w:t>
      </w:r>
      <w:r w:rsidR="00125152">
        <w:t>mover el centroide de cada núcleo poblacional a la carretera más cercana dentro de los límites del núcleo, esta operación a simple vista parece sencilla, ya que QGIS tiene una herramienta llamada “Ajustar geometrías a capa” que permite mover puntos de una capa al elemento más cercano de otra capa.</w:t>
      </w:r>
    </w:p>
    <w:p w14:paraId="426174E5" w14:textId="77777777" w:rsidR="00430579" w:rsidRDefault="00125152" w:rsidP="00DB7A31">
      <w:r>
        <w:t xml:space="preserve">Sin </w:t>
      </w:r>
      <w:r w:rsidR="00430579">
        <w:t>embargo,</w:t>
      </w:r>
      <w:r>
        <w:t xml:space="preserve"> la operación que queremos realizar viene con una condición extra: La carretera a la que se ajusta no debe estar en otro núcleo poblacional. Esta condición no parece muy </w:t>
      </w:r>
      <w:r w:rsidR="00430579">
        <w:t>relevante, pero exige una operación que no permite ninguna herramienta de QGIS, por lo que utilizamos un plugin externo que nos lo permita.</w:t>
      </w:r>
    </w:p>
    <w:p w14:paraId="3098B77F" w14:textId="30FB477E" w:rsidR="003A7AAE" w:rsidRDefault="00430579" w:rsidP="00DB7A31">
      <w:r>
        <w:t>El primer paso para este proceso es el uso de la herramienta “Unir atributos por localización”, añadiendo a cada carretera el atributo CDTNUCLEO del núcleo poblacional en el que se encuentra, esto permite fácilmente identificar si una carretera est</w:t>
      </w:r>
      <w:r w:rsidR="003A7AAE">
        <w:t>á en el mismo núcleo.</w:t>
      </w:r>
    </w:p>
    <w:p w14:paraId="041A8C53" w14:textId="2632BEB2" w:rsidR="003A7AAE" w:rsidRDefault="003A7AAE" w:rsidP="00DB7A31">
      <w:r>
        <w:t xml:space="preserve">El segundo paso es el uso del plugin externo ProcessX </w:t>
      </w:r>
      <w:sdt>
        <w:sdtPr>
          <w:id w:val="-698540475"/>
          <w:citation/>
        </w:sdtPr>
        <w:sdtContent>
          <w:r>
            <w:fldChar w:fldCharType="begin"/>
          </w:r>
          <w:r>
            <w:instrText xml:space="preserve"> CITATION Mar \l 3082 </w:instrText>
          </w:r>
          <w:r>
            <w:fldChar w:fldCharType="separate"/>
          </w:r>
          <w:r w:rsidR="00965378" w:rsidRPr="00965378">
            <w:rPr>
              <w:noProof/>
            </w:rPr>
            <w:t>[33]</w:t>
          </w:r>
          <w:r>
            <w:fldChar w:fldCharType="end"/>
          </w:r>
        </w:sdtContent>
      </w:sdt>
      <w:r>
        <w:t>, el cual cuenta con una herramienta llamada “Snap Vertices to Nearest Points by Condition” semejante a “Ajustar geometrías a capa”, pero que permite añadir la condición de que solo se ajuste si comparten un atributo.</w:t>
      </w:r>
    </w:p>
    <w:p w14:paraId="1FB96983" w14:textId="2D6759EB" w:rsidR="008810CC" w:rsidRDefault="008810CC" w:rsidP="00DB7A31">
      <w:r>
        <w:t xml:space="preserve">En la </w:t>
      </w:r>
      <w:r>
        <w:fldChar w:fldCharType="begin"/>
      </w:r>
      <w:r>
        <w:instrText xml:space="preserve"> REF _Ref207886508 \h </w:instrText>
      </w:r>
      <w:r>
        <w:fldChar w:fldCharType="separate"/>
      </w:r>
      <w:r w:rsidR="00193336">
        <w:t xml:space="preserve">Ilustración </w:t>
      </w:r>
      <w:r w:rsidR="00193336">
        <w:rPr>
          <w:noProof/>
        </w:rPr>
        <w:t>11</w:t>
      </w:r>
      <w:r>
        <w:fldChar w:fldCharType="end"/>
      </w:r>
      <w:r>
        <w:t xml:space="preserve"> se puede ver un ejemplo del funcionamiento de esta herramienta y por qué </w:t>
      </w:r>
      <w:r w:rsidR="00BF70D9">
        <w:t xml:space="preserve">es necesaria: El punto naranja es el centroide obtenido para el núcleo poblacional rojo, la herramienta “Ajustar geometrías a capa” ajustaría el punto a la carretera más cercana, señalada por la línea roja, la </w:t>
      </w:r>
      <w:r w:rsidR="003A1D48">
        <w:t>cual pertenece a otro núcleo poblacional,</w:t>
      </w:r>
      <w:r w:rsidR="00BF70D9">
        <w:t xml:space="preserve"> mientras que con la herramienta </w:t>
      </w:r>
      <w:r w:rsidR="003A1D48">
        <w:t>“Snap Vertices to Nearest Points by Condition” el punto verde resultante se encuentra realmente en la carretera más cercana dentro del mismo núcleo poblacional, exactamente lo que necesitamos.</w:t>
      </w:r>
    </w:p>
    <w:p w14:paraId="1A79C55C" w14:textId="20EE13CC" w:rsidR="003A7AAE" w:rsidRPr="00DB7A31" w:rsidRDefault="008810CC" w:rsidP="00DB7A31">
      <w:r>
        <w:t xml:space="preserve"> </w:t>
      </w:r>
    </w:p>
    <w:p w14:paraId="74752BDC" w14:textId="77777777" w:rsidR="00A052C7" w:rsidRDefault="00A052C7" w:rsidP="00983D19">
      <w:pPr>
        <w:keepNext/>
        <w:jc w:val="center"/>
      </w:pPr>
      <w:r>
        <w:rPr>
          <w:noProof/>
        </w:rPr>
        <w:lastRenderedPageBreak/>
        <w:drawing>
          <wp:inline distT="0" distB="0" distL="0" distR="0" wp14:anchorId="55F67CFB" wp14:editId="35418EA0">
            <wp:extent cx="4859079" cy="3457444"/>
            <wp:effectExtent l="0" t="0" r="0" b="0"/>
            <wp:docPr id="19057846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69419" cy="3464801"/>
                    </a:xfrm>
                    <a:prstGeom prst="rect">
                      <a:avLst/>
                    </a:prstGeom>
                    <a:noFill/>
                    <a:ln>
                      <a:noFill/>
                    </a:ln>
                  </pic:spPr>
                </pic:pic>
              </a:graphicData>
            </a:graphic>
          </wp:inline>
        </w:drawing>
      </w:r>
    </w:p>
    <w:p w14:paraId="1B068374" w14:textId="17ED0F84" w:rsidR="00A052C7" w:rsidRDefault="00A052C7" w:rsidP="00A052C7">
      <w:pPr>
        <w:pStyle w:val="Descripcin"/>
        <w:jc w:val="center"/>
      </w:pPr>
      <w:bookmarkStart w:id="55" w:name="_Ref207886508"/>
      <w:bookmarkStart w:id="56" w:name="_Toc208079679"/>
      <w:r>
        <w:t xml:space="preserve">Ilustración </w:t>
      </w:r>
      <w:fldSimple w:instr=" SEQ Ilustración \* ARABIC ">
        <w:r w:rsidR="00463A41">
          <w:rPr>
            <w:noProof/>
          </w:rPr>
          <w:t>16</w:t>
        </w:r>
      </w:fldSimple>
      <w:bookmarkEnd w:id="55"/>
      <w:r>
        <w:t xml:space="preserve"> Ajuste de centroide a carretera</w:t>
      </w:r>
      <w:bookmarkEnd w:id="56"/>
    </w:p>
    <w:p w14:paraId="15550227" w14:textId="17F43417" w:rsidR="003A1D48" w:rsidRPr="003A1D48" w:rsidRDefault="003A1D48" w:rsidP="003A1D48">
      <w:pPr>
        <w:rPr>
          <w:b/>
          <w:bCs/>
        </w:rPr>
      </w:pPr>
      <w:r>
        <w:rPr>
          <w:b/>
          <w:bCs/>
        </w:rPr>
        <w:t>Desplazamiento manual de centroides puntuales</w:t>
      </w:r>
    </w:p>
    <w:p w14:paraId="14930C9D" w14:textId="77777777" w:rsidR="000B2E18" w:rsidRDefault="00933B67" w:rsidP="003A1D48">
      <w:r>
        <w:t>Un total de</w:t>
      </w:r>
      <w:r w:rsidR="00A052C7">
        <w:t xml:space="preserve"> núcleos poblacionales se encuentran prácticam</w:t>
      </w:r>
      <w:r w:rsidR="00983D19">
        <w:t>ente incomunicados en lo que respecta a transporte público</w:t>
      </w:r>
      <w:r>
        <w:t xml:space="preserve">, implicando que es posible una ruta que utiliza transporte </w:t>
      </w:r>
      <w:r w:rsidR="000B2E18">
        <w:t>público,</w:t>
      </w:r>
      <w:r>
        <w:t xml:space="preserve"> pero conlleva un trayecto a pie demasiado largo hasta la parada de metro o bus.</w:t>
      </w:r>
      <w:r w:rsidR="000B2E18">
        <w:t xml:space="preserve"> Routes API de Google a la hora de calcular un trayecto, si uno de los puntos no está cerca de una carretera calcula el tiempo que tardaría en llegar andando a la parada de transporte público más cercana, pero esta “tolerancia” a puntos en posiciones atípicas parece ser limitada.</w:t>
      </w:r>
    </w:p>
    <w:p w14:paraId="23DED207" w14:textId="5DDE77C6" w:rsidR="00B920B8" w:rsidRDefault="00933B67" w:rsidP="003A1D48">
      <w:r>
        <w:t xml:space="preserve">La cantidad de núcleos afectados es lo suficientemente pequeña como para poder hacer la modificación de la posición de los núcleos a mano. </w:t>
      </w:r>
      <w:r w:rsidR="000B2E18">
        <w:t xml:space="preserve">Después de este proceso, </w:t>
      </w:r>
      <w:r w:rsidR="00B920B8">
        <w:t>calculamos mediante la función get_penalization()  de Python las distancias de los núcleos desplazados para poder utilizar esta información más tarde y poder tener en cuenta que estos núcleos realmente tienen una distancia y duración de viaje mayor a la que refleja el resultado.</w:t>
      </w:r>
    </w:p>
    <w:p w14:paraId="33B57318" w14:textId="77777777" w:rsidR="00B920B8" w:rsidRDefault="00B920B8" w:rsidP="00B920B8">
      <w:pPr>
        <w:keepNext/>
      </w:pPr>
      <w:r>
        <w:rPr>
          <w:noProof/>
        </w:rPr>
        <w:lastRenderedPageBreak/>
        <mc:AlternateContent>
          <mc:Choice Requires="wps">
            <w:drawing>
              <wp:inline distT="0" distB="0" distL="0" distR="0" wp14:anchorId="794BD9B3" wp14:editId="33EF0936">
                <wp:extent cx="5379085" cy="3086100"/>
                <wp:effectExtent l="0" t="0" r="12065" b="19050"/>
                <wp:docPr id="988689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3086100"/>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11BAC9FC"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b/>
                                <w:bCs/>
                                <w:color w:val="0000FF"/>
                                <w:kern w:val="0"/>
                                <w:sz w:val="20"/>
                                <w:szCs w:val="20"/>
                                <w:lang w:eastAsia="es-ES"/>
                                <w14:ligatures w14:val="none"/>
                              </w:rPr>
                              <w:t>def</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color w:val="FF00FF"/>
                                <w:kern w:val="0"/>
                                <w:sz w:val="20"/>
                                <w:szCs w:val="20"/>
                                <w:lang w:eastAsia="es-ES"/>
                                <w14:ligatures w14:val="none"/>
                              </w:rPr>
                              <w:t>get_penalization</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new</w:t>
                            </w:r>
                            <w:r w:rsidRPr="00B920B8">
                              <w:rPr>
                                <w:rFonts w:ascii="Courier New" w:eastAsia="Times New Roman" w:hAnsi="Courier New" w:cs="Courier New"/>
                                <w:b/>
                                <w:bCs/>
                                <w:color w:val="000080"/>
                                <w:kern w:val="0"/>
                                <w:sz w:val="20"/>
                                <w:szCs w:val="20"/>
                                <w:lang w:eastAsia="es-ES"/>
                                <w14:ligatures w14:val="none"/>
                              </w:rPr>
                              <w:t>):</w:t>
                            </w:r>
                          </w:p>
                          <w:p w14:paraId="45E38A42"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old_layer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project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mapLayersByName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FF0000"/>
                                <w:kern w:val="0"/>
                                <w:sz w:val="20"/>
                                <w:szCs w:val="20"/>
                                <w:lang w:eastAsia="es-ES"/>
                                <w14:ligatures w14:val="none"/>
                              </w:rPr>
                              <w:t>0</w:t>
                            </w:r>
                            <w:r w:rsidRPr="00B920B8">
                              <w:rPr>
                                <w:rFonts w:ascii="Courier New" w:eastAsia="Times New Roman" w:hAnsi="Courier New" w:cs="Courier New"/>
                                <w:b/>
                                <w:bCs/>
                                <w:color w:val="000080"/>
                                <w:kern w:val="0"/>
                                <w:sz w:val="20"/>
                                <w:szCs w:val="20"/>
                                <w:lang w:eastAsia="es-ES"/>
                                <w14:ligatures w14:val="none"/>
                              </w:rPr>
                              <w:t>]</w:t>
                            </w:r>
                          </w:p>
                          <w:p w14:paraId="453BEB48"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old_features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880088"/>
                                <w:kern w:val="0"/>
                                <w:sz w:val="20"/>
                                <w:szCs w:val="20"/>
                                <w:lang w:eastAsia="es-ES"/>
                                <w14:ligatures w14:val="none"/>
                              </w:rPr>
                              <w:t>list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old_layer</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getFeatures</w:t>
                            </w:r>
                            <w:r w:rsidRPr="00B920B8">
                              <w:rPr>
                                <w:rFonts w:ascii="Courier New" w:eastAsia="Times New Roman" w:hAnsi="Courier New" w:cs="Courier New"/>
                                <w:b/>
                                <w:bCs/>
                                <w:color w:val="000080"/>
                                <w:kern w:val="0"/>
                                <w:sz w:val="20"/>
                                <w:szCs w:val="20"/>
                                <w:lang w:eastAsia="es-ES"/>
                                <w14:ligatures w14:val="none"/>
                              </w:rPr>
                              <w:t>())</w:t>
                            </w:r>
                          </w:p>
                          <w:p w14:paraId="26BDF2D0"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new_layer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project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mapLayersByName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new</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FF0000"/>
                                <w:kern w:val="0"/>
                                <w:sz w:val="20"/>
                                <w:szCs w:val="20"/>
                                <w:lang w:eastAsia="es-ES"/>
                                <w14:ligatures w14:val="none"/>
                              </w:rPr>
                              <w:t>0</w:t>
                            </w:r>
                            <w:r w:rsidRPr="00B920B8">
                              <w:rPr>
                                <w:rFonts w:ascii="Courier New" w:eastAsia="Times New Roman" w:hAnsi="Courier New" w:cs="Courier New"/>
                                <w:b/>
                                <w:bCs/>
                                <w:color w:val="000080"/>
                                <w:kern w:val="0"/>
                                <w:sz w:val="20"/>
                                <w:szCs w:val="20"/>
                                <w:lang w:eastAsia="es-ES"/>
                                <w14:ligatures w14:val="none"/>
                              </w:rPr>
                              <w:t>]</w:t>
                            </w:r>
                          </w:p>
                          <w:p w14:paraId="6018DE3E"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new_features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880088"/>
                                <w:kern w:val="0"/>
                                <w:sz w:val="20"/>
                                <w:szCs w:val="20"/>
                                <w:lang w:eastAsia="es-ES"/>
                                <w14:ligatures w14:val="none"/>
                              </w:rPr>
                              <w:t>list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new_layer</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getFeatures</w:t>
                            </w:r>
                            <w:r w:rsidRPr="00B920B8">
                              <w:rPr>
                                <w:rFonts w:ascii="Courier New" w:eastAsia="Times New Roman" w:hAnsi="Courier New" w:cs="Courier New"/>
                                <w:b/>
                                <w:bCs/>
                                <w:color w:val="000080"/>
                                <w:kern w:val="0"/>
                                <w:sz w:val="20"/>
                                <w:szCs w:val="20"/>
                                <w:lang w:eastAsia="es-ES"/>
                                <w14:ligatures w14:val="none"/>
                              </w:rPr>
                              <w:t>())</w:t>
                            </w:r>
                          </w:p>
                          <w:p w14:paraId="3512D1B5"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p>
                          <w:p w14:paraId="2E03D6C9"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penalizations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80"/>
                                <w:kern w:val="0"/>
                                <w:sz w:val="20"/>
                                <w:szCs w:val="20"/>
                                <w:lang w:eastAsia="es-ES"/>
                                <w14:ligatures w14:val="none"/>
                              </w:rPr>
                              <w:t>{}</w:t>
                            </w:r>
                          </w:p>
                          <w:p w14:paraId="6453A22D"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p>
                          <w:p w14:paraId="77818B49"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for</w:t>
                            </w:r>
                            <w:r w:rsidRPr="00B920B8">
                              <w:rPr>
                                <w:rFonts w:ascii="Courier New" w:eastAsia="Times New Roman" w:hAnsi="Courier New" w:cs="Courier New"/>
                                <w:color w:val="000000"/>
                                <w:kern w:val="0"/>
                                <w:sz w:val="20"/>
                                <w:szCs w:val="20"/>
                                <w:lang w:eastAsia="es-ES"/>
                                <w14:ligatures w14:val="none"/>
                              </w:rPr>
                              <w:t xml:space="preserve"> old_feature </w:t>
                            </w:r>
                            <w:r w:rsidRPr="00B920B8">
                              <w:rPr>
                                <w:rFonts w:ascii="Courier New" w:eastAsia="Times New Roman" w:hAnsi="Courier New" w:cs="Courier New"/>
                                <w:b/>
                                <w:bCs/>
                                <w:color w:val="0000FF"/>
                                <w:kern w:val="0"/>
                                <w:sz w:val="20"/>
                                <w:szCs w:val="20"/>
                                <w:lang w:eastAsia="es-ES"/>
                                <w14:ligatures w14:val="none"/>
                              </w:rPr>
                              <w:t>in</w:t>
                            </w:r>
                            <w:r w:rsidRPr="00B920B8">
                              <w:rPr>
                                <w:rFonts w:ascii="Courier New" w:eastAsia="Times New Roman" w:hAnsi="Courier New" w:cs="Courier New"/>
                                <w:color w:val="000000"/>
                                <w:kern w:val="0"/>
                                <w:sz w:val="20"/>
                                <w:szCs w:val="20"/>
                                <w:lang w:eastAsia="es-ES"/>
                                <w14:ligatures w14:val="none"/>
                              </w:rPr>
                              <w:t xml:space="preserve"> old_features</w:t>
                            </w:r>
                            <w:r w:rsidRPr="00B920B8">
                              <w:rPr>
                                <w:rFonts w:ascii="Courier New" w:eastAsia="Times New Roman" w:hAnsi="Courier New" w:cs="Courier New"/>
                                <w:b/>
                                <w:bCs/>
                                <w:color w:val="000080"/>
                                <w:kern w:val="0"/>
                                <w:sz w:val="20"/>
                                <w:szCs w:val="20"/>
                                <w:lang w:eastAsia="es-ES"/>
                                <w14:ligatures w14:val="none"/>
                              </w:rPr>
                              <w:t>:</w:t>
                            </w:r>
                          </w:p>
                          <w:p w14:paraId="3FC961C9"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for</w:t>
                            </w:r>
                            <w:r w:rsidRPr="00B920B8">
                              <w:rPr>
                                <w:rFonts w:ascii="Courier New" w:eastAsia="Times New Roman" w:hAnsi="Courier New" w:cs="Courier New"/>
                                <w:color w:val="000000"/>
                                <w:kern w:val="0"/>
                                <w:sz w:val="20"/>
                                <w:szCs w:val="20"/>
                                <w:lang w:eastAsia="es-ES"/>
                                <w14:ligatures w14:val="none"/>
                              </w:rPr>
                              <w:t xml:space="preserve"> new_feature </w:t>
                            </w:r>
                            <w:r w:rsidRPr="00B920B8">
                              <w:rPr>
                                <w:rFonts w:ascii="Courier New" w:eastAsia="Times New Roman" w:hAnsi="Courier New" w:cs="Courier New"/>
                                <w:b/>
                                <w:bCs/>
                                <w:color w:val="0000FF"/>
                                <w:kern w:val="0"/>
                                <w:sz w:val="20"/>
                                <w:szCs w:val="20"/>
                                <w:lang w:eastAsia="es-ES"/>
                                <w14:ligatures w14:val="none"/>
                              </w:rPr>
                              <w:t>in</w:t>
                            </w:r>
                            <w:r w:rsidRPr="00B920B8">
                              <w:rPr>
                                <w:rFonts w:ascii="Courier New" w:eastAsia="Times New Roman" w:hAnsi="Courier New" w:cs="Courier New"/>
                                <w:color w:val="000000"/>
                                <w:kern w:val="0"/>
                                <w:sz w:val="20"/>
                                <w:szCs w:val="20"/>
                                <w:lang w:eastAsia="es-ES"/>
                                <w14:ligatures w14:val="none"/>
                              </w:rPr>
                              <w:t xml:space="preserve"> new_features</w:t>
                            </w:r>
                            <w:r w:rsidRPr="00B920B8">
                              <w:rPr>
                                <w:rFonts w:ascii="Courier New" w:eastAsia="Times New Roman" w:hAnsi="Courier New" w:cs="Courier New"/>
                                <w:b/>
                                <w:bCs/>
                                <w:color w:val="000080"/>
                                <w:kern w:val="0"/>
                                <w:sz w:val="20"/>
                                <w:szCs w:val="20"/>
                                <w:lang w:eastAsia="es-ES"/>
                                <w14:ligatures w14:val="none"/>
                              </w:rPr>
                              <w:t>:</w:t>
                            </w:r>
                          </w:p>
                          <w:p w14:paraId="2BB93603"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if</w:t>
                            </w:r>
                            <w:r w:rsidRPr="00B920B8">
                              <w:rPr>
                                <w:rFonts w:ascii="Courier New" w:eastAsia="Times New Roman" w:hAnsi="Courier New" w:cs="Courier New"/>
                                <w:color w:val="000000"/>
                                <w:kern w:val="0"/>
                                <w:sz w:val="20"/>
                                <w:szCs w:val="20"/>
                                <w:lang w:eastAsia="es-ES"/>
                                <w14:ligatures w14:val="none"/>
                              </w:rPr>
                              <w:t xml:space="preserve"> old_feature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808080"/>
                                <w:kern w:val="0"/>
                                <w:sz w:val="20"/>
                                <w:szCs w:val="20"/>
                                <w:lang w:eastAsia="es-ES"/>
                                <w14:ligatures w14:val="none"/>
                              </w:rPr>
                              <w:t>"CDTNUCLEO"</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new_feature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808080"/>
                                <w:kern w:val="0"/>
                                <w:sz w:val="20"/>
                                <w:szCs w:val="20"/>
                                <w:lang w:eastAsia="es-ES"/>
                                <w14:ligatures w14:val="none"/>
                              </w:rPr>
                              <w:t>"CDTNUCLEO"</w:t>
                            </w:r>
                            <w:r w:rsidRPr="00B920B8">
                              <w:rPr>
                                <w:rFonts w:ascii="Courier New" w:eastAsia="Times New Roman" w:hAnsi="Courier New" w:cs="Courier New"/>
                                <w:b/>
                                <w:bCs/>
                                <w:color w:val="000080"/>
                                <w:kern w:val="0"/>
                                <w:sz w:val="20"/>
                                <w:szCs w:val="20"/>
                                <w:lang w:eastAsia="es-ES"/>
                                <w14:ligatures w14:val="none"/>
                              </w:rPr>
                              <w:t>]:</w:t>
                            </w:r>
                          </w:p>
                          <w:p w14:paraId="7B59CA55"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dist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qgis</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QgsDistanceArea</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measureLine</w:t>
                            </w:r>
                            <w:r w:rsidRPr="00B920B8">
                              <w:rPr>
                                <w:rFonts w:ascii="Courier New" w:eastAsia="Times New Roman" w:hAnsi="Courier New" w:cs="Courier New"/>
                                <w:b/>
                                <w:bCs/>
                                <w:color w:val="000080"/>
                                <w:kern w:val="0"/>
                                <w:sz w:val="20"/>
                                <w:szCs w:val="20"/>
                                <w:lang w:eastAsia="es-ES"/>
                                <w14:ligatures w14:val="none"/>
                              </w:rPr>
                              <w:t>(</w:t>
                            </w:r>
                          </w:p>
                          <w:p w14:paraId="3EB41664"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old_feature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geometry</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centroid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asPoint</w:t>
                            </w:r>
                            <w:r w:rsidRPr="00B920B8">
                              <w:rPr>
                                <w:rFonts w:ascii="Courier New" w:eastAsia="Times New Roman" w:hAnsi="Courier New" w:cs="Courier New"/>
                                <w:b/>
                                <w:bCs/>
                                <w:color w:val="000080"/>
                                <w:kern w:val="0"/>
                                <w:sz w:val="20"/>
                                <w:szCs w:val="20"/>
                                <w:lang w:eastAsia="es-ES"/>
                                <w14:ligatures w14:val="none"/>
                              </w:rPr>
                              <w:t>(),</w:t>
                            </w:r>
                          </w:p>
                          <w:p w14:paraId="1DCBC961"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new_feature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geometry</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centroid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asPoint</w:t>
                            </w:r>
                            <w:r w:rsidRPr="00B920B8">
                              <w:rPr>
                                <w:rFonts w:ascii="Courier New" w:eastAsia="Times New Roman" w:hAnsi="Courier New" w:cs="Courier New"/>
                                <w:b/>
                                <w:bCs/>
                                <w:color w:val="000080"/>
                                <w:kern w:val="0"/>
                                <w:sz w:val="20"/>
                                <w:szCs w:val="20"/>
                                <w:lang w:eastAsia="es-ES"/>
                                <w14:ligatures w14:val="none"/>
                              </w:rPr>
                              <w:t>()</w:t>
                            </w:r>
                          </w:p>
                          <w:p w14:paraId="2DF959EB"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80"/>
                                <w:kern w:val="0"/>
                                <w:sz w:val="20"/>
                                <w:szCs w:val="20"/>
                                <w:lang w:eastAsia="es-ES"/>
                                <w14:ligatures w14:val="none"/>
                              </w:rPr>
                              <w:t>)</w:t>
                            </w:r>
                          </w:p>
                          <w:p w14:paraId="51FB5161"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if</w:t>
                            </w:r>
                            <w:r w:rsidRPr="00B920B8">
                              <w:rPr>
                                <w:rFonts w:ascii="Courier New" w:eastAsia="Times New Roman" w:hAnsi="Courier New" w:cs="Courier New"/>
                                <w:color w:val="000000"/>
                                <w:kern w:val="0"/>
                                <w:sz w:val="20"/>
                                <w:szCs w:val="20"/>
                                <w:lang w:eastAsia="es-ES"/>
                                <w14:ligatures w14:val="none"/>
                              </w:rPr>
                              <w:t xml:space="preserve"> dist</w:t>
                            </w:r>
                            <w:r w:rsidRPr="00B920B8">
                              <w:rPr>
                                <w:rFonts w:ascii="Courier New" w:eastAsia="Times New Roman" w:hAnsi="Courier New" w:cs="Courier New"/>
                                <w:b/>
                                <w:bCs/>
                                <w:color w:val="000080"/>
                                <w:kern w:val="0"/>
                                <w:sz w:val="20"/>
                                <w:szCs w:val="20"/>
                                <w:lang w:eastAsia="es-ES"/>
                                <w14:ligatures w14:val="none"/>
                              </w:rPr>
                              <w:t>&gt;</w:t>
                            </w:r>
                            <w:r w:rsidRPr="00B920B8">
                              <w:rPr>
                                <w:rFonts w:ascii="Courier New" w:eastAsia="Times New Roman" w:hAnsi="Courier New" w:cs="Courier New"/>
                                <w:color w:val="FF0000"/>
                                <w:kern w:val="0"/>
                                <w:sz w:val="20"/>
                                <w:szCs w:val="20"/>
                                <w:lang w:eastAsia="es-ES"/>
                                <w14:ligatures w14:val="none"/>
                              </w:rPr>
                              <w:t>0</w:t>
                            </w:r>
                            <w:r w:rsidRPr="00B920B8">
                              <w:rPr>
                                <w:rFonts w:ascii="Courier New" w:eastAsia="Times New Roman" w:hAnsi="Courier New" w:cs="Courier New"/>
                                <w:b/>
                                <w:bCs/>
                                <w:color w:val="000080"/>
                                <w:kern w:val="0"/>
                                <w:sz w:val="20"/>
                                <w:szCs w:val="20"/>
                                <w:lang w:eastAsia="es-ES"/>
                                <w14:ligatures w14:val="none"/>
                              </w:rPr>
                              <w:t>:</w:t>
                            </w:r>
                          </w:p>
                          <w:p w14:paraId="316DDB3E"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penalizations</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808080"/>
                                <w:kern w:val="0"/>
                                <w:sz w:val="20"/>
                                <w:szCs w:val="20"/>
                                <w:lang w:eastAsia="es-ES"/>
                                <w14:ligatures w14:val="none"/>
                              </w:rPr>
                              <w:t>"CDTNUCLEO"</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dist</w:t>
                            </w:r>
                          </w:p>
                          <w:p w14:paraId="5E80ADAB"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continue</w:t>
                            </w:r>
                          </w:p>
                          <w:p w14:paraId="0993524A"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p>
                          <w:p w14:paraId="73C89A33" w14:textId="77777777" w:rsidR="00B920B8" w:rsidRPr="00B920B8" w:rsidRDefault="00B920B8" w:rsidP="00B920B8">
                            <w:pPr>
                              <w:spacing w:after="0" w:line="240" w:lineRule="auto"/>
                              <w:rPr>
                                <w:rFonts w:eastAsia="Times New Roman" w:cs="Times New Roman"/>
                                <w:kern w:val="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return</w:t>
                            </w:r>
                            <w:r w:rsidRPr="00B920B8">
                              <w:rPr>
                                <w:rFonts w:ascii="Courier New" w:eastAsia="Times New Roman" w:hAnsi="Courier New" w:cs="Courier New"/>
                                <w:color w:val="000000"/>
                                <w:kern w:val="0"/>
                                <w:sz w:val="20"/>
                                <w:szCs w:val="20"/>
                                <w:lang w:eastAsia="es-ES"/>
                                <w14:ligatures w14:val="none"/>
                              </w:rPr>
                              <w:t xml:space="preserve"> penalizations</w:t>
                            </w:r>
                          </w:p>
                          <w:p w14:paraId="1633B9BA" w14:textId="77777777" w:rsidR="00B920B8" w:rsidRDefault="00B920B8" w:rsidP="006B241C"/>
                        </w:txbxContent>
                      </wps:txbx>
                      <wps:bodyPr rot="0" vert="horz" wrap="square" lIns="91440" tIns="45720" rIns="91440" bIns="45720" anchor="t" anchorCtr="0">
                        <a:noAutofit/>
                      </wps:bodyPr>
                    </wps:wsp>
                  </a:graphicData>
                </a:graphic>
              </wp:inline>
            </w:drawing>
          </mc:Choice>
          <mc:Fallback>
            <w:pict>
              <v:shape w14:anchorId="794BD9B3" id="Cuadro de texto 2" o:spid="_x0000_s1027" type="#_x0000_t202" style="width:423.55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" fillcolor="#002060">
                <v:fill opacity="12336f"/>
                <v:textbox>
                  <w:txbxContent>
                    <w:p w14:paraId="11BAC9FC"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b/>
                          <w:bCs/>
                          <w:color w:val="0000FF"/>
                          <w:kern w:val="0"/>
                          <w:sz w:val="20"/>
                          <w:szCs w:val="20"/>
                          <w:lang w:eastAsia="es-ES"/>
                          <w14:ligatures w14:val="none"/>
                        </w:rPr>
                        <w:t>def</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color w:val="FF00FF"/>
                          <w:kern w:val="0"/>
                          <w:sz w:val="20"/>
                          <w:szCs w:val="20"/>
                          <w:lang w:eastAsia="es-ES"/>
                          <w14:ligatures w14:val="none"/>
                        </w:rPr>
                        <w:t>get_penalization</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new</w:t>
                      </w:r>
                      <w:r w:rsidRPr="00B920B8">
                        <w:rPr>
                          <w:rFonts w:ascii="Courier New" w:eastAsia="Times New Roman" w:hAnsi="Courier New" w:cs="Courier New"/>
                          <w:b/>
                          <w:bCs/>
                          <w:color w:val="000080"/>
                          <w:kern w:val="0"/>
                          <w:sz w:val="20"/>
                          <w:szCs w:val="20"/>
                          <w:lang w:eastAsia="es-ES"/>
                          <w14:ligatures w14:val="none"/>
                        </w:rPr>
                        <w:t>):</w:t>
                      </w:r>
                    </w:p>
                    <w:p w14:paraId="45E38A42"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old_layer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project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mapLayersByName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FF0000"/>
                          <w:kern w:val="0"/>
                          <w:sz w:val="20"/>
                          <w:szCs w:val="20"/>
                          <w:lang w:eastAsia="es-ES"/>
                          <w14:ligatures w14:val="none"/>
                        </w:rPr>
                        <w:t>0</w:t>
                      </w:r>
                      <w:r w:rsidRPr="00B920B8">
                        <w:rPr>
                          <w:rFonts w:ascii="Courier New" w:eastAsia="Times New Roman" w:hAnsi="Courier New" w:cs="Courier New"/>
                          <w:b/>
                          <w:bCs/>
                          <w:color w:val="000080"/>
                          <w:kern w:val="0"/>
                          <w:sz w:val="20"/>
                          <w:szCs w:val="20"/>
                          <w:lang w:eastAsia="es-ES"/>
                          <w14:ligatures w14:val="none"/>
                        </w:rPr>
                        <w:t>]</w:t>
                      </w:r>
                    </w:p>
                    <w:p w14:paraId="453BEB48"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old_features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880088"/>
                          <w:kern w:val="0"/>
                          <w:sz w:val="20"/>
                          <w:szCs w:val="20"/>
                          <w:lang w:eastAsia="es-ES"/>
                          <w14:ligatures w14:val="none"/>
                        </w:rPr>
                        <w:t>list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old_layer</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getFeatures</w:t>
                      </w:r>
                      <w:r w:rsidRPr="00B920B8">
                        <w:rPr>
                          <w:rFonts w:ascii="Courier New" w:eastAsia="Times New Roman" w:hAnsi="Courier New" w:cs="Courier New"/>
                          <w:b/>
                          <w:bCs/>
                          <w:color w:val="000080"/>
                          <w:kern w:val="0"/>
                          <w:sz w:val="20"/>
                          <w:szCs w:val="20"/>
                          <w:lang w:eastAsia="es-ES"/>
                          <w14:ligatures w14:val="none"/>
                        </w:rPr>
                        <w:t>())</w:t>
                      </w:r>
                    </w:p>
                    <w:p w14:paraId="26BDF2D0"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new_layer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project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mapLayersByName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new</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FF0000"/>
                          <w:kern w:val="0"/>
                          <w:sz w:val="20"/>
                          <w:szCs w:val="20"/>
                          <w:lang w:eastAsia="es-ES"/>
                          <w14:ligatures w14:val="none"/>
                        </w:rPr>
                        <w:t>0</w:t>
                      </w:r>
                      <w:r w:rsidRPr="00B920B8">
                        <w:rPr>
                          <w:rFonts w:ascii="Courier New" w:eastAsia="Times New Roman" w:hAnsi="Courier New" w:cs="Courier New"/>
                          <w:b/>
                          <w:bCs/>
                          <w:color w:val="000080"/>
                          <w:kern w:val="0"/>
                          <w:sz w:val="20"/>
                          <w:szCs w:val="20"/>
                          <w:lang w:eastAsia="es-ES"/>
                          <w14:ligatures w14:val="none"/>
                        </w:rPr>
                        <w:t>]</w:t>
                      </w:r>
                    </w:p>
                    <w:p w14:paraId="6018DE3E"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new_features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880088"/>
                          <w:kern w:val="0"/>
                          <w:sz w:val="20"/>
                          <w:szCs w:val="20"/>
                          <w:lang w:eastAsia="es-ES"/>
                          <w14:ligatures w14:val="none"/>
                        </w:rPr>
                        <w:t>list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new_layer</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getFeatures</w:t>
                      </w:r>
                      <w:r w:rsidRPr="00B920B8">
                        <w:rPr>
                          <w:rFonts w:ascii="Courier New" w:eastAsia="Times New Roman" w:hAnsi="Courier New" w:cs="Courier New"/>
                          <w:b/>
                          <w:bCs/>
                          <w:color w:val="000080"/>
                          <w:kern w:val="0"/>
                          <w:sz w:val="20"/>
                          <w:szCs w:val="20"/>
                          <w:lang w:eastAsia="es-ES"/>
                          <w14:ligatures w14:val="none"/>
                        </w:rPr>
                        <w:t>())</w:t>
                      </w:r>
                    </w:p>
                    <w:p w14:paraId="3512D1B5"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p>
                    <w:p w14:paraId="2E03D6C9"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penalizations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80"/>
                          <w:kern w:val="0"/>
                          <w:sz w:val="20"/>
                          <w:szCs w:val="20"/>
                          <w:lang w:eastAsia="es-ES"/>
                          <w14:ligatures w14:val="none"/>
                        </w:rPr>
                        <w:t>{}</w:t>
                      </w:r>
                    </w:p>
                    <w:p w14:paraId="6453A22D"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p>
                    <w:p w14:paraId="77818B49"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for</w:t>
                      </w:r>
                      <w:r w:rsidRPr="00B920B8">
                        <w:rPr>
                          <w:rFonts w:ascii="Courier New" w:eastAsia="Times New Roman" w:hAnsi="Courier New" w:cs="Courier New"/>
                          <w:color w:val="000000"/>
                          <w:kern w:val="0"/>
                          <w:sz w:val="20"/>
                          <w:szCs w:val="20"/>
                          <w:lang w:eastAsia="es-ES"/>
                          <w14:ligatures w14:val="none"/>
                        </w:rPr>
                        <w:t xml:space="preserve"> old_feature </w:t>
                      </w:r>
                      <w:r w:rsidRPr="00B920B8">
                        <w:rPr>
                          <w:rFonts w:ascii="Courier New" w:eastAsia="Times New Roman" w:hAnsi="Courier New" w:cs="Courier New"/>
                          <w:b/>
                          <w:bCs/>
                          <w:color w:val="0000FF"/>
                          <w:kern w:val="0"/>
                          <w:sz w:val="20"/>
                          <w:szCs w:val="20"/>
                          <w:lang w:eastAsia="es-ES"/>
                          <w14:ligatures w14:val="none"/>
                        </w:rPr>
                        <w:t>in</w:t>
                      </w:r>
                      <w:r w:rsidRPr="00B920B8">
                        <w:rPr>
                          <w:rFonts w:ascii="Courier New" w:eastAsia="Times New Roman" w:hAnsi="Courier New" w:cs="Courier New"/>
                          <w:color w:val="000000"/>
                          <w:kern w:val="0"/>
                          <w:sz w:val="20"/>
                          <w:szCs w:val="20"/>
                          <w:lang w:eastAsia="es-ES"/>
                          <w14:ligatures w14:val="none"/>
                        </w:rPr>
                        <w:t xml:space="preserve"> old_features</w:t>
                      </w:r>
                      <w:r w:rsidRPr="00B920B8">
                        <w:rPr>
                          <w:rFonts w:ascii="Courier New" w:eastAsia="Times New Roman" w:hAnsi="Courier New" w:cs="Courier New"/>
                          <w:b/>
                          <w:bCs/>
                          <w:color w:val="000080"/>
                          <w:kern w:val="0"/>
                          <w:sz w:val="20"/>
                          <w:szCs w:val="20"/>
                          <w:lang w:eastAsia="es-ES"/>
                          <w14:ligatures w14:val="none"/>
                        </w:rPr>
                        <w:t>:</w:t>
                      </w:r>
                    </w:p>
                    <w:p w14:paraId="3FC961C9"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for</w:t>
                      </w:r>
                      <w:r w:rsidRPr="00B920B8">
                        <w:rPr>
                          <w:rFonts w:ascii="Courier New" w:eastAsia="Times New Roman" w:hAnsi="Courier New" w:cs="Courier New"/>
                          <w:color w:val="000000"/>
                          <w:kern w:val="0"/>
                          <w:sz w:val="20"/>
                          <w:szCs w:val="20"/>
                          <w:lang w:eastAsia="es-ES"/>
                          <w14:ligatures w14:val="none"/>
                        </w:rPr>
                        <w:t xml:space="preserve"> new_feature </w:t>
                      </w:r>
                      <w:r w:rsidRPr="00B920B8">
                        <w:rPr>
                          <w:rFonts w:ascii="Courier New" w:eastAsia="Times New Roman" w:hAnsi="Courier New" w:cs="Courier New"/>
                          <w:b/>
                          <w:bCs/>
                          <w:color w:val="0000FF"/>
                          <w:kern w:val="0"/>
                          <w:sz w:val="20"/>
                          <w:szCs w:val="20"/>
                          <w:lang w:eastAsia="es-ES"/>
                          <w14:ligatures w14:val="none"/>
                        </w:rPr>
                        <w:t>in</w:t>
                      </w:r>
                      <w:r w:rsidRPr="00B920B8">
                        <w:rPr>
                          <w:rFonts w:ascii="Courier New" w:eastAsia="Times New Roman" w:hAnsi="Courier New" w:cs="Courier New"/>
                          <w:color w:val="000000"/>
                          <w:kern w:val="0"/>
                          <w:sz w:val="20"/>
                          <w:szCs w:val="20"/>
                          <w:lang w:eastAsia="es-ES"/>
                          <w14:ligatures w14:val="none"/>
                        </w:rPr>
                        <w:t xml:space="preserve"> new_features</w:t>
                      </w:r>
                      <w:r w:rsidRPr="00B920B8">
                        <w:rPr>
                          <w:rFonts w:ascii="Courier New" w:eastAsia="Times New Roman" w:hAnsi="Courier New" w:cs="Courier New"/>
                          <w:b/>
                          <w:bCs/>
                          <w:color w:val="000080"/>
                          <w:kern w:val="0"/>
                          <w:sz w:val="20"/>
                          <w:szCs w:val="20"/>
                          <w:lang w:eastAsia="es-ES"/>
                          <w14:ligatures w14:val="none"/>
                        </w:rPr>
                        <w:t>:</w:t>
                      </w:r>
                    </w:p>
                    <w:p w14:paraId="2BB93603"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if</w:t>
                      </w:r>
                      <w:r w:rsidRPr="00B920B8">
                        <w:rPr>
                          <w:rFonts w:ascii="Courier New" w:eastAsia="Times New Roman" w:hAnsi="Courier New" w:cs="Courier New"/>
                          <w:color w:val="000000"/>
                          <w:kern w:val="0"/>
                          <w:sz w:val="20"/>
                          <w:szCs w:val="20"/>
                          <w:lang w:eastAsia="es-ES"/>
                          <w14:ligatures w14:val="none"/>
                        </w:rPr>
                        <w:t xml:space="preserve"> old_feature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808080"/>
                          <w:kern w:val="0"/>
                          <w:sz w:val="20"/>
                          <w:szCs w:val="20"/>
                          <w:lang w:eastAsia="es-ES"/>
                          <w14:ligatures w14:val="none"/>
                        </w:rPr>
                        <w:t>"CDTNUCLEO"</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new_feature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808080"/>
                          <w:kern w:val="0"/>
                          <w:sz w:val="20"/>
                          <w:szCs w:val="20"/>
                          <w:lang w:eastAsia="es-ES"/>
                          <w14:ligatures w14:val="none"/>
                        </w:rPr>
                        <w:t>"CDTNUCLEO"</w:t>
                      </w:r>
                      <w:r w:rsidRPr="00B920B8">
                        <w:rPr>
                          <w:rFonts w:ascii="Courier New" w:eastAsia="Times New Roman" w:hAnsi="Courier New" w:cs="Courier New"/>
                          <w:b/>
                          <w:bCs/>
                          <w:color w:val="000080"/>
                          <w:kern w:val="0"/>
                          <w:sz w:val="20"/>
                          <w:szCs w:val="20"/>
                          <w:lang w:eastAsia="es-ES"/>
                          <w14:ligatures w14:val="none"/>
                        </w:rPr>
                        <w:t>]:</w:t>
                      </w:r>
                    </w:p>
                    <w:p w14:paraId="7B59CA55"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dist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qgis</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QgsDistanceArea</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measureLine</w:t>
                      </w:r>
                      <w:r w:rsidRPr="00B920B8">
                        <w:rPr>
                          <w:rFonts w:ascii="Courier New" w:eastAsia="Times New Roman" w:hAnsi="Courier New" w:cs="Courier New"/>
                          <w:b/>
                          <w:bCs/>
                          <w:color w:val="000080"/>
                          <w:kern w:val="0"/>
                          <w:sz w:val="20"/>
                          <w:szCs w:val="20"/>
                          <w:lang w:eastAsia="es-ES"/>
                          <w14:ligatures w14:val="none"/>
                        </w:rPr>
                        <w:t>(</w:t>
                      </w:r>
                    </w:p>
                    <w:p w14:paraId="3EB41664"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old_feature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geometry</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centroid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asPoint</w:t>
                      </w:r>
                      <w:r w:rsidRPr="00B920B8">
                        <w:rPr>
                          <w:rFonts w:ascii="Courier New" w:eastAsia="Times New Roman" w:hAnsi="Courier New" w:cs="Courier New"/>
                          <w:b/>
                          <w:bCs/>
                          <w:color w:val="000080"/>
                          <w:kern w:val="0"/>
                          <w:sz w:val="20"/>
                          <w:szCs w:val="20"/>
                          <w:lang w:eastAsia="es-ES"/>
                          <w14:ligatures w14:val="none"/>
                        </w:rPr>
                        <w:t>(),</w:t>
                      </w:r>
                    </w:p>
                    <w:p w14:paraId="1DCBC961"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new_feature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geometry</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centroid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asPoint</w:t>
                      </w:r>
                      <w:r w:rsidRPr="00B920B8">
                        <w:rPr>
                          <w:rFonts w:ascii="Courier New" w:eastAsia="Times New Roman" w:hAnsi="Courier New" w:cs="Courier New"/>
                          <w:b/>
                          <w:bCs/>
                          <w:color w:val="000080"/>
                          <w:kern w:val="0"/>
                          <w:sz w:val="20"/>
                          <w:szCs w:val="20"/>
                          <w:lang w:eastAsia="es-ES"/>
                          <w14:ligatures w14:val="none"/>
                        </w:rPr>
                        <w:t>()</w:t>
                      </w:r>
                    </w:p>
                    <w:p w14:paraId="2DF959EB"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80"/>
                          <w:kern w:val="0"/>
                          <w:sz w:val="20"/>
                          <w:szCs w:val="20"/>
                          <w:lang w:eastAsia="es-ES"/>
                          <w14:ligatures w14:val="none"/>
                        </w:rPr>
                        <w:t>)</w:t>
                      </w:r>
                    </w:p>
                    <w:p w14:paraId="51FB5161"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if</w:t>
                      </w:r>
                      <w:r w:rsidRPr="00B920B8">
                        <w:rPr>
                          <w:rFonts w:ascii="Courier New" w:eastAsia="Times New Roman" w:hAnsi="Courier New" w:cs="Courier New"/>
                          <w:color w:val="000000"/>
                          <w:kern w:val="0"/>
                          <w:sz w:val="20"/>
                          <w:szCs w:val="20"/>
                          <w:lang w:eastAsia="es-ES"/>
                          <w14:ligatures w14:val="none"/>
                        </w:rPr>
                        <w:t xml:space="preserve"> dist</w:t>
                      </w:r>
                      <w:r w:rsidRPr="00B920B8">
                        <w:rPr>
                          <w:rFonts w:ascii="Courier New" w:eastAsia="Times New Roman" w:hAnsi="Courier New" w:cs="Courier New"/>
                          <w:b/>
                          <w:bCs/>
                          <w:color w:val="000080"/>
                          <w:kern w:val="0"/>
                          <w:sz w:val="20"/>
                          <w:szCs w:val="20"/>
                          <w:lang w:eastAsia="es-ES"/>
                          <w14:ligatures w14:val="none"/>
                        </w:rPr>
                        <w:t>&gt;</w:t>
                      </w:r>
                      <w:r w:rsidRPr="00B920B8">
                        <w:rPr>
                          <w:rFonts w:ascii="Courier New" w:eastAsia="Times New Roman" w:hAnsi="Courier New" w:cs="Courier New"/>
                          <w:color w:val="FF0000"/>
                          <w:kern w:val="0"/>
                          <w:sz w:val="20"/>
                          <w:szCs w:val="20"/>
                          <w:lang w:eastAsia="es-ES"/>
                          <w14:ligatures w14:val="none"/>
                        </w:rPr>
                        <w:t>0</w:t>
                      </w:r>
                      <w:r w:rsidRPr="00B920B8">
                        <w:rPr>
                          <w:rFonts w:ascii="Courier New" w:eastAsia="Times New Roman" w:hAnsi="Courier New" w:cs="Courier New"/>
                          <w:b/>
                          <w:bCs/>
                          <w:color w:val="000080"/>
                          <w:kern w:val="0"/>
                          <w:sz w:val="20"/>
                          <w:szCs w:val="20"/>
                          <w:lang w:eastAsia="es-ES"/>
                          <w14:ligatures w14:val="none"/>
                        </w:rPr>
                        <w:t>:</w:t>
                      </w:r>
                    </w:p>
                    <w:p w14:paraId="316DDB3E"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penalizations</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808080"/>
                          <w:kern w:val="0"/>
                          <w:sz w:val="20"/>
                          <w:szCs w:val="20"/>
                          <w:lang w:eastAsia="es-ES"/>
                          <w14:ligatures w14:val="none"/>
                        </w:rPr>
                        <w:t>"CDTNUCLEO"</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dist</w:t>
                      </w:r>
                    </w:p>
                    <w:p w14:paraId="5E80ADAB"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continue</w:t>
                      </w:r>
                    </w:p>
                    <w:p w14:paraId="0993524A"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p>
                    <w:p w14:paraId="73C89A33" w14:textId="77777777" w:rsidR="00B920B8" w:rsidRPr="00B920B8" w:rsidRDefault="00B920B8" w:rsidP="00B920B8">
                      <w:pPr>
                        <w:spacing w:after="0" w:line="240" w:lineRule="auto"/>
                        <w:rPr>
                          <w:rFonts w:eastAsia="Times New Roman" w:cs="Times New Roman"/>
                          <w:kern w:val="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return</w:t>
                      </w:r>
                      <w:r w:rsidRPr="00B920B8">
                        <w:rPr>
                          <w:rFonts w:ascii="Courier New" w:eastAsia="Times New Roman" w:hAnsi="Courier New" w:cs="Courier New"/>
                          <w:color w:val="000000"/>
                          <w:kern w:val="0"/>
                          <w:sz w:val="20"/>
                          <w:szCs w:val="20"/>
                          <w:lang w:eastAsia="es-ES"/>
                          <w14:ligatures w14:val="none"/>
                        </w:rPr>
                        <w:t xml:space="preserve"> penalizations</w:t>
                      </w:r>
                    </w:p>
                    <w:p w14:paraId="1633B9BA" w14:textId="77777777" w:rsidR="00B920B8" w:rsidRDefault="00B920B8" w:rsidP="006B241C"/>
                  </w:txbxContent>
                </v:textbox>
                <w10:anchorlock/>
              </v:shape>
            </w:pict>
          </mc:Fallback>
        </mc:AlternateContent>
      </w:r>
    </w:p>
    <w:p w14:paraId="05C121A5" w14:textId="6415BE17" w:rsidR="00B920B8" w:rsidRDefault="00B920B8" w:rsidP="00B920B8">
      <w:pPr>
        <w:pStyle w:val="Descripcin"/>
        <w:jc w:val="center"/>
      </w:pPr>
      <w:bookmarkStart w:id="57" w:name="_Toc208164016"/>
      <w:r>
        <w:t xml:space="preserve">Código </w:t>
      </w:r>
      <w:fldSimple w:instr=" SEQ Código \* ARABIC ">
        <w:r w:rsidR="00193336">
          <w:rPr>
            <w:noProof/>
          </w:rPr>
          <w:t>1</w:t>
        </w:r>
      </w:fldSimple>
      <w:r>
        <w:t xml:space="preserve"> Función get_penalizations()</w:t>
      </w:r>
      <w:bookmarkEnd w:id="57"/>
    </w:p>
    <w:p w14:paraId="4E77D588" w14:textId="4DE64AA4" w:rsidR="00933B67" w:rsidRDefault="00933B67" w:rsidP="003A1D48">
      <w:r>
        <w:t xml:space="preserve">Los núcleos poblacionales a los que se les aplica este cambio </w:t>
      </w:r>
      <w:r w:rsidR="00B920B8">
        <w:t xml:space="preserve">y sus distancias de desplazamiento </w:t>
      </w:r>
      <w:r>
        <w:t>son los siguiente</w:t>
      </w:r>
      <w:r w:rsidR="00B920B8">
        <w:t>s</w:t>
      </w:r>
      <w:r>
        <w:t>:</w:t>
      </w:r>
    </w:p>
    <w:tbl>
      <w:tblPr>
        <w:tblStyle w:val="Tablaconcuadrcula"/>
        <w:tblW w:w="0" w:type="auto"/>
        <w:tblLook w:val="04A0" w:firstRow="1" w:lastRow="0" w:firstColumn="1" w:lastColumn="0" w:noHBand="0" w:noVBand="1"/>
      </w:tblPr>
      <w:tblGrid>
        <w:gridCol w:w="2972"/>
        <w:gridCol w:w="1985"/>
        <w:gridCol w:w="1559"/>
        <w:gridCol w:w="1978"/>
      </w:tblGrid>
      <w:tr w:rsidR="00B920B8" w14:paraId="7B7E8726" w14:textId="476FD6A3" w:rsidTr="000B2E18">
        <w:tc>
          <w:tcPr>
            <w:tcW w:w="2972" w:type="dxa"/>
          </w:tcPr>
          <w:p w14:paraId="6DFFF56F" w14:textId="3EFBD4E7" w:rsidR="000B2E18" w:rsidRPr="000B2E18" w:rsidRDefault="000B2E18" w:rsidP="00933B67">
            <w:pPr>
              <w:rPr>
                <w:b/>
                <w:bCs/>
                <w:sz w:val="20"/>
                <w:szCs w:val="20"/>
              </w:rPr>
            </w:pPr>
            <w:r w:rsidRPr="000B2E18">
              <w:rPr>
                <w:b/>
                <w:bCs/>
                <w:sz w:val="20"/>
                <w:szCs w:val="20"/>
              </w:rPr>
              <w:t>Núcleo</w:t>
            </w:r>
          </w:p>
        </w:tc>
        <w:tc>
          <w:tcPr>
            <w:tcW w:w="1985" w:type="dxa"/>
          </w:tcPr>
          <w:p w14:paraId="29E64BDA" w14:textId="7E4EF08C" w:rsidR="000B2E18" w:rsidRPr="000B2E18" w:rsidRDefault="000B2E18" w:rsidP="00933B67">
            <w:pPr>
              <w:rPr>
                <w:b/>
                <w:bCs/>
                <w:sz w:val="20"/>
                <w:szCs w:val="20"/>
              </w:rPr>
            </w:pPr>
            <w:r w:rsidRPr="000B2E18">
              <w:rPr>
                <w:b/>
                <w:bCs/>
                <w:sz w:val="20"/>
                <w:szCs w:val="20"/>
              </w:rPr>
              <w:t>Desplazamiento (m)</w:t>
            </w:r>
          </w:p>
        </w:tc>
        <w:tc>
          <w:tcPr>
            <w:tcW w:w="1559" w:type="dxa"/>
          </w:tcPr>
          <w:p w14:paraId="0F77A195" w14:textId="17533FBC" w:rsidR="000B2E18" w:rsidRPr="000B2E18" w:rsidRDefault="000B2E18" w:rsidP="00933B67">
            <w:pPr>
              <w:rPr>
                <w:b/>
                <w:bCs/>
                <w:sz w:val="20"/>
                <w:szCs w:val="20"/>
              </w:rPr>
            </w:pPr>
            <w:r>
              <w:rPr>
                <w:b/>
                <w:bCs/>
                <w:sz w:val="20"/>
                <w:szCs w:val="20"/>
              </w:rPr>
              <w:t>Núcleo</w:t>
            </w:r>
          </w:p>
        </w:tc>
        <w:tc>
          <w:tcPr>
            <w:tcW w:w="1978" w:type="dxa"/>
          </w:tcPr>
          <w:p w14:paraId="288A14DE" w14:textId="6748C423" w:rsidR="000B2E18" w:rsidRPr="000B2E18" w:rsidRDefault="000B2E18" w:rsidP="00933B67">
            <w:pPr>
              <w:rPr>
                <w:b/>
                <w:bCs/>
                <w:sz w:val="20"/>
                <w:szCs w:val="20"/>
              </w:rPr>
            </w:pPr>
            <w:r w:rsidRPr="000B2E18">
              <w:rPr>
                <w:b/>
                <w:bCs/>
                <w:sz w:val="20"/>
                <w:szCs w:val="20"/>
              </w:rPr>
              <w:t>Desplazamiento (m)</w:t>
            </w:r>
          </w:p>
        </w:tc>
      </w:tr>
      <w:tr w:rsidR="000B2E18" w14:paraId="425F0C6E" w14:textId="77777777" w:rsidTr="000B2E18">
        <w:tc>
          <w:tcPr>
            <w:tcW w:w="2972" w:type="dxa"/>
          </w:tcPr>
          <w:p w14:paraId="5F099C17" w14:textId="54415A86" w:rsidR="000B2E18" w:rsidRPr="000B2E18" w:rsidRDefault="000B2E18" w:rsidP="000B2E18">
            <w:pPr>
              <w:rPr>
                <w:sz w:val="20"/>
                <w:szCs w:val="20"/>
              </w:rPr>
            </w:pPr>
            <w:r w:rsidRPr="000B2E18">
              <w:rPr>
                <w:sz w:val="20"/>
                <w:szCs w:val="20"/>
              </w:rPr>
              <w:t>Las Herreras:</w:t>
            </w:r>
          </w:p>
        </w:tc>
        <w:tc>
          <w:tcPr>
            <w:tcW w:w="1985" w:type="dxa"/>
          </w:tcPr>
          <w:p w14:paraId="0EB612B9" w14:textId="7F28D077" w:rsidR="000B2E18" w:rsidRPr="000B2E18" w:rsidRDefault="000B2E18" w:rsidP="000B2E18">
            <w:pPr>
              <w:rPr>
                <w:sz w:val="20"/>
                <w:szCs w:val="20"/>
              </w:rPr>
            </w:pPr>
            <w:r w:rsidRPr="000B2E18">
              <w:rPr>
                <w:sz w:val="20"/>
                <w:szCs w:val="20"/>
              </w:rPr>
              <w:t>2630</w:t>
            </w:r>
          </w:p>
        </w:tc>
        <w:tc>
          <w:tcPr>
            <w:tcW w:w="1559" w:type="dxa"/>
          </w:tcPr>
          <w:p w14:paraId="79F8FA0D" w14:textId="6A3A9E45" w:rsidR="000B2E18" w:rsidRPr="000B2E18" w:rsidRDefault="000B2E18" w:rsidP="000B2E18">
            <w:pPr>
              <w:rPr>
                <w:sz w:val="20"/>
                <w:szCs w:val="20"/>
              </w:rPr>
            </w:pPr>
            <w:r w:rsidRPr="000B2E18">
              <w:rPr>
                <w:sz w:val="20"/>
                <w:szCs w:val="20"/>
              </w:rPr>
              <w:t>Los Rancajales</w:t>
            </w:r>
          </w:p>
        </w:tc>
        <w:tc>
          <w:tcPr>
            <w:tcW w:w="1978" w:type="dxa"/>
          </w:tcPr>
          <w:p w14:paraId="5F9DC36D" w14:textId="0E7A2D86" w:rsidR="000B2E18" w:rsidRPr="000B2E18" w:rsidRDefault="000B2E18" w:rsidP="000B2E18">
            <w:pPr>
              <w:rPr>
                <w:sz w:val="20"/>
                <w:szCs w:val="20"/>
              </w:rPr>
            </w:pPr>
            <w:r w:rsidRPr="000B2E18">
              <w:rPr>
                <w:sz w:val="20"/>
                <w:szCs w:val="20"/>
              </w:rPr>
              <w:t>3459</w:t>
            </w:r>
          </w:p>
        </w:tc>
      </w:tr>
      <w:tr w:rsidR="00B920B8" w14:paraId="17229186" w14:textId="544F4078" w:rsidTr="000B2E18">
        <w:tc>
          <w:tcPr>
            <w:tcW w:w="2972" w:type="dxa"/>
          </w:tcPr>
          <w:p w14:paraId="4013BB95" w14:textId="3567723F" w:rsidR="000B2E18" w:rsidRPr="000B2E18" w:rsidRDefault="000B2E18" w:rsidP="000B2E18">
            <w:pPr>
              <w:rPr>
                <w:sz w:val="20"/>
                <w:szCs w:val="20"/>
              </w:rPr>
            </w:pPr>
            <w:r w:rsidRPr="000B2E18">
              <w:rPr>
                <w:sz w:val="20"/>
                <w:szCs w:val="20"/>
              </w:rPr>
              <w:t>La Pizarrera</w:t>
            </w:r>
          </w:p>
        </w:tc>
        <w:tc>
          <w:tcPr>
            <w:tcW w:w="1985" w:type="dxa"/>
          </w:tcPr>
          <w:p w14:paraId="1C0CA460" w14:textId="04956296" w:rsidR="000B2E18" w:rsidRPr="000B2E18" w:rsidRDefault="000B2E18" w:rsidP="000B2E18">
            <w:pPr>
              <w:rPr>
                <w:sz w:val="20"/>
                <w:szCs w:val="20"/>
              </w:rPr>
            </w:pPr>
            <w:r w:rsidRPr="000B2E18">
              <w:rPr>
                <w:sz w:val="20"/>
                <w:szCs w:val="20"/>
              </w:rPr>
              <w:t>2186</w:t>
            </w:r>
          </w:p>
        </w:tc>
        <w:tc>
          <w:tcPr>
            <w:tcW w:w="1559" w:type="dxa"/>
          </w:tcPr>
          <w:p w14:paraId="501029DB" w14:textId="02F8C0E4" w:rsidR="000B2E18" w:rsidRPr="000B2E18" w:rsidRDefault="000B2E18" w:rsidP="000B2E18">
            <w:pPr>
              <w:rPr>
                <w:sz w:val="20"/>
                <w:szCs w:val="20"/>
              </w:rPr>
            </w:pPr>
            <w:r w:rsidRPr="000B2E18">
              <w:rPr>
                <w:sz w:val="20"/>
                <w:szCs w:val="20"/>
              </w:rPr>
              <w:t>Costa de Madrid</w:t>
            </w:r>
          </w:p>
        </w:tc>
        <w:tc>
          <w:tcPr>
            <w:tcW w:w="1978" w:type="dxa"/>
          </w:tcPr>
          <w:p w14:paraId="7F6921CB" w14:textId="3771BBF4" w:rsidR="000B2E18" w:rsidRPr="000B2E18" w:rsidRDefault="000B2E18" w:rsidP="000B2E18">
            <w:pPr>
              <w:rPr>
                <w:sz w:val="20"/>
                <w:szCs w:val="20"/>
              </w:rPr>
            </w:pPr>
            <w:r w:rsidRPr="000B2E18">
              <w:rPr>
                <w:sz w:val="20"/>
                <w:szCs w:val="20"/>
              </w:rPr>
              <w:t>3889</w:t>
            </w:r>
          </w:p>
        </w:tc>
      </w:tr>
      <w:tr w:rsidR="00B920B8" w14:paraId="483470A2" w14:textId="7F425FA7" w:rsidTr="000B2E18">
        <w:tc>
          <w:tcPr>
            <w:tcW w:w="2972" w:type="dxa"/>
          </w:tcPr>
          <w:p w14:paraId="243588CA" w14:textId="5C96B70C" w:rsidR="000B2E18" w:rsidRPr="000B2E18" w:rsidRDefault="000B2E18" w:rsidP="000B2E18">
            <w:pPr>
              <w:rPr>
                <w:sz w:val="20"/>
                <w:szCs w:val="20"/>
              </w:rPr>
            </w:pPr>
            <w:r w:rsidRPr="000B2E18">
              <w:rPr>
                <w:sz w:val="20"/>
                <w:szCs w:val="20"/>
              </w:rPr>
              <w:t>Las Cuestas</w:t>
            </w:r>
          </w:p>
        </w:tc>
        <w:tc>
          <w:tcPr>
            <w:tcW w:w="1985" w:type="dxa"/>
          </w:tcPr>
          <w:p w14:paraId="33160644" w14:textId="0C7FBC13" w:rsidR="000B2E18" w:rsidRPr="000B2E18" w:rsidRDefault="000B2E18" w:rsidP="000B2E18">
            <w:pPr>
              <w:rPr>
                <w:sz w:val="20"/>
                <w:szCs w:val="20"/>
              </w:rPr>
            </w:pPr>
            <w:r w:rsidRPr="000B2E18">
              <w:rPr>
                <w:sz w:val="20"/>
                <w:szCs w:val="20"/>
              </w:rPr>
              <w:t>2441</w:t>
            </w:r>
          </w:p>
        </w:tc>
        <w:tc>
          <w:tcPr>
            <w:tcW w:w="1559" w:type="dxa"/>
          </w:tcPr>
          <w:p w14:paraId="34CD6F52" w14:textId="2C0ABD89" w:rsidR="000B2E18" w:rsidRPr="000B2E18" w:rsidRDefault="000B2E18" w:rsidP="000B2E18">
            <w:pPr>
              <w:rPr>
                <w:sz w:val="20"/>
                <w:szCs w:val="20"/>
              </w:rPr>
            </w:pPr>
            <w:r w:rsidRPr="000B2E18">
              <w:rPr>
                <w:sz w:val="20"/>
                <w:szCs w:val="20"/>
              </w:rPr>
              <w:t>Javacruz</w:t>
            </w:r>
          </w:p>
        </w:tc>
        <w:tc>
          <w:tcPr>
            <w:tcW w:w="1978" w:type="dxa"/>
          </w:tcPr>
          <w:p w14:paraId="305C9410" w14:textId="3D57A8D9" w:rsidR="000B2E18" w:rsidRPr="000B2E18" w:rsidRDefault="000B2E18" w:rsidP="000B2E18">
            <w:pPr>
              <w:rPr>
                <w:sz w:val="20"/>
                <w:szCs w:val="20"/>
              </w:rPr>
            </w:pPr>
            <w:r w:rsidRPr="000B2E18">
              <w:rPr>
                <w:sz w:val="20"/>
                <w:szCs w:val="20"/>
              </w:rPr>
              <w:t>2893</w:t>
            </w:r>
          </w:p>
        </w:tc>
      </w:tr>
      <w:tr w:rsidR="00B920B8" w14:paraId="06BB4487" w14:textId="6AA8F02B" w:rsidTr="000B2E18">
        <w:tc>
          <w:tcPr>
            <w:tcW w:w="2972" w:type="dxa"/>
          </w:tcPr>
          <w:p w14:paraId="1ED1DA82" w14:textId="1CF9313C" w:rsidR="000B2E18" w:rsidRPr="000B2E18" w:rsidRDefault="000B2E18" w:rsidP="000B2E18">
            <w:pPr>
              <w:rPr>
                <w:sz w:val="20"/>
                <w:szCs w:val="20"/>
              </w:rPr>
            </w:pPr>
            <w:r w:rsidRPr="000B2E18">
              <w:rPr>
                <w:sz w:val="20"/>
                <w:szCs w:val="20"/>
              </w:rPr>
              <w:t>Santa Cruz del Valle de los Caídos</w:t>
            </w:r>
          </w:p>
        </w:tc>
        <w:tc>
          <w:tcPr>
            <w:tcW w:w="1985" w:type="dxa"/>
          </w:tcPr>
          <w:p w14:paraId="32680FB3" w14:textId="595A2533" w:rsidR="000B2E18" w:rsidRPr="000B2E18" w:rsidRDefault="000B2E18" w:rsidP="000B2E18">
            <w:pPr>
              <w:rPr>
                <w:sz w:val="20"/>
                <w:szCs w:val="20"/>
              </w:rPr>
            </w:pPr>
            <w:r w:rsidRPr="000B2E18">
              <w:rPr>
                <w:sz w:val="20"/>
                <w:szCs w:val="20"/>
              </w:rPr>
              <w:t>4907</w:t>
            </w:r>
          </w:p>
        </w:tc>
        <w:tc>
          <w:tcPr>
            <w:tcW w:w="1559" w:type="dxa"/>
          </w:tcPr>
          <w:p w14:paraId="73B87707" w14:textId="6EFB1BD8" w:rsidR="000B2E18" w:rsidRPr="000B2E18" w:rsidRDefault="000B2E18" w:rsidP="000B2E18">
            <w:pPr>
              <w:rPr>
                <w:sz w:val="20"/>
                <w:szCs w:val="20"/>
              </w:rPr>
            </w:pPr>
            <w:r w:rsidRPr="000B2E18">
              <w:rPr>
                <w:sz w:val="20"/>
                <w:szCs w:val="20"/>
              </w:rPr>
              <w:t>San Ramón</w:t>
            </w:r>
          </w:p>
        </w:tc>
        <w:tc>
          <w:tcPr>
            <w:tcW w:w="1978" w:type="dxa"/>
          </w:tcPr>
          <w:p w14:paraId="6E1290F6" w14:textId="083352ED" w:rsidR="000B2E18" w:rsidRPr="000B2E18" w:rsidRDefault="000B2E18" w:rsidP="000B2E18">
            <w:pPr>
              <w:rPr>
                <w:sz w:val="20"/>
                <w:szCs w:val="20"/>
              </w:rPr>
            </w:pPr>
            <w:r w:rsidRPr="000B2E18">
              <w:rPr>
                <w:sz w:val="20"/>
                <w:szCs w:val="20"/>
              </w:rPr>
              <w:t>3090</w:t>
            </w:r>
          </w:p>
        </w:tc>
      </w:tr>
      <w:tr w:rsidR="00B920B8" w14:paraId="507E619C" w14:textId="59502A6C" w:rsidTr="000B2E18">
        <w:tc>
          <w:tcPr>
            <w:tcW w:w="2972" w:type="dxa"/>
          </w:tcPr>
          <w:p w14:paraId="5940A19E" w14:textId="1EE29787" w:rsidR="000B2E18" w:rsidRPr="000B2E18" w:rsidRDefault="000B2E18" w:rsidP="000B2E18">
            <w:pPr>
              <w:rPr>
                <w:sz w:val="20"/>
                <w:szCs w:val="20"/>
              </w:rPr>
            </w:pPr>
            <w:r w:rsidRPr="000B2E18">
              <w:rPr>
                <w:sz w:val="20"/>
                <w:szCs w:val="20"/>
              </w:rPr>
              <w:t>Valle de los Caídos</w:t>
            </w:r>
          </w:p>
        </w:tc>
        <w:tc>
          <w:tcPr>
            <w:tcW w:w="1985" w:type="dxa"/>
          </w:tcPr>
          <w:p w14:paraId="74A9D086" w14:textId="3B518771" w:rsidR="000B2E18" w:rsidRPr="000B2E18" w:rsidRDefault="000B2E18" w:rsidP="000B2E18">
            <w:pPr>
              <w:rPr>
                <w:sz w:val="20"/>
                <w:szCs w:val="20"/>
              </w:rPr>
            </w:pPr>
            <w:r w:rsidRPr="000B2E18">
              <w:rPr>
                <w:sz w:val="20"/>
                <w:szCs w:val="20"/>
              </w:rPr>
              <w:t>3701</w:t>
            </w:r>
          </w:p>
        </w:tc>
        <w:tc>
          <w:tcPr>
            <w:tcW w:w="1559" w:type="dxa"/>
          </w:tcPr>
          <w:p w14:paraId="1F851B8B" w14:textId="5D2F24F6" w:rsidR="000B2E18" w:rsidRPr="000B2E18" w:rsidRDefault="000B2E18" w:rsidP="000B2E18">
            <w:pPr>
              <w:rPr>
                <w:sz w:val="20"/>
                <w:szCs w:val="20"/>
              </w:rPr>
            </w:pPr>
            <w:r w:rsidRPr="000B2E18">
              <w:rPr>
                <w:sz w:val="20"/>
                <w:szCs w:val="20"/>
              </w:rPr>
              <w:t>Las Hoyas</w:t>
            </w:r>
          </w:p>
        </w:tc>
        <w:tc>
          <w:tcPr>
            <w:tcW w:w="1978" w:type="dxa"/>
          </w:tcPr>
          <w:p w14:paraId="73785137" w14:textId="2D179031" w:rsidR="000B2E18" w:rsidRPr="000B2E18" w:rsidRDefault="000B2E18" w:rsidP="000B2E18">
            <w:pPr>
              <w:rPr>
                <w:sz w:val="20"/>
                <w:szCs w:val="20"/>
              </w:rPr>
            </w:pPr>
            <w:r w:rsidRPr="000B2E18">
              <w:rPr>
                <w:sz w:val="20"/>
                <w:szCs w:val="20"/>
              </w:rPr>
              <w:t>5107</w:t>
            </w:r>
          </w:p>
        </w:tc>
      </w:tr>
      <w:tr w:rsidR="00B920B8" w14:paraId="4C26F341" w14:textId="69D09EF8" w:rsidTr="000B2E18">
        <w:tc>
          <w:tcPr>
            <w:tcW w:w="2972" w:type="dxa"/>
          </w:tcPr>
          <w:p w14:paraId="1B738DC4" w14:textId="75DBC984" w:rsidR="000B2E18" w:rsidRPr="000B2E18" w:rsidRDefault="000B2E18" w:rsidP="000B2E18">
            <w:pPr>
              <w:rPr>
                <w:sz w:val="20"/>
                <w:szCs w:val="20"/>
              </w:rPr>
            </w:pPr>
            <w:r w:rsidRPr="000B2E18">
              <w:rPr>
                <w:sz w:val="20"/>
                <w:szCs w:val="20"/>
              </w:rPr>
              <w:t>Los Tomillares</w:t>
            </w:r>
          </w:p>
        </w:tc>
        <w:tc>
          <w:tcPr>
            <w:tcW w:w="1985" w:type="dxa"/>
          </w:tcPr>
          <w:p w14:paraId="053D98CE" w14:textId="730ECE6C" w:rsidR="000B2E18" w:rsidRPr="000B2E18" w:rsidRDefault="000B2E18" w:rsidP="000B2E18">
            <w:pPr>
              <w:rPr>
                <w:sz w:val="20"/>
                <w:szCs w:val="20"/>
              </w:rPr>
            </w:pPr>
            <w:r w:rsidRPr="000B2E18">
              <w:rPr>
                <w:sz w:val="20"/>
                <w:szCs w:val="20"/>
              </w:rPr>
              <w:t>4224</w:t>
            </w:r>
          </w:p>
        </w:tc>
        <w:tc>
          <w:tcPr>
            <w:tcW w:w="1559" w:type="dxa"/>
          </w:tcPr>
          <w:p w14:paraId="3B1267DA" w14:textId="31B198BF" w:rsidR="000B2E18" w:rsidRPr="000B2E18" w:rsidRDefault="000B2E18" w:rsidP="000B2E18">
            <w:pPr>
              <w:rPr>
                <w:sz w:val="20"/>
                <w:szCs w:val="20"/>
              </w:rPr>
            </w:pPr>
            <w:r w:rsidRPr="000B2E18">
              <w:rPr>
                <w:sz w:val="20"/>
                <w:szCs w:val="20"/>
              </w:rPr>
              <w:t>Santa Ana</w:t>
            </w:r>
          </w:p>
        </w:tc>
        <w:tc>
          <w:tcPr>
            <w:tcW w:w="1978" w:type="dxa"/>
          </w:tcPr>
          <w:p w14:paraId="036F70D5" w14:textId="7DF30B36" w:rsidR="000B2E18" w:rsidRPr="000B2E18" w:rsidRDefault="000B2E18" w:rsidP="000B2E18">
            <w:pPr>
              <w:rPr>
                <w:sz w:val="20"/>
                <w:szCs w:val="20"/>
              </w:rPr>
            </w:pPr>
            <w:r w:rsidRPr="000B2E18">
              <w:rPr>
                <w:sz w:val="20"/>
                <w:szCs w:val="20"/>
              </w:rPr>
              <w:t>3423</w:t>
            </w:r>
          </w:p>
        </w:tc>
      </w:tr>
      <w:tr w:rsidR="00B920B8" w14:paraId="14559E20" w14:textId="65483B99" w:rsidTr="000B2E18">
        <w:tc>
          <w:tcPr>
            <w:tcW w:w="2972" w:type="dxa"/>
          </w:tcPr>
          <w:p w14:paraId="2894181D" w14:textId="0BCEC4FE" w:rsidR="000B2E18" w:rsidRPr="000B2E18" w:rsidRDefault="000B2E18" w:rsidP="000B2E18">
            <w:pPr>
              <w:rPr>
                <w:sz w:val="20"/>
                <w:szCs w:val="20"/>
              </w:rPr>
            </w:pPr>
            <w:r w:rsidRPr="000B2E18">
              <w:rPr>
                <w:sz w:val="20"/>
                <w:szCs w:val="20"/>
              </w:rPr>
              <w:t>La Berzosilla</w:t>
            </w:r>
          </w:p>
        </w:tc>
        <w:tc>
          <w:tcPr>
            <w:tcW w:w="1985" w:type="dxa"/>
          </w:tcPr>
          <w:p w14:paraId="6DB7AD0E" w14:textId="24CEF14F" w:rsidR="000B2E18" w:rsidRPr="000B2E18" w:rsidRDefault="000B2E18" w:rsidP="000B2E18">
            <w:pPr>
              <w:rPr>
                <w:sz w:val="20"/>
                <w:szCs w:val="20"/>
              </w:rPr>
            </w:pPr>
            <w:r w:rsidRPr="000B2E18">
              <w:rPr>
                <w:sz w:val="20"/>
                <w:szCs w:val="20"/>
              </w:rPr>
              <w:t>3425</w:t>
            </w:r>
          </w:p>
        </w:tc>
        <w:tc>
          <w:tcPr>
            <w:tcW w:w="1559" w:type="dxa"/>
          </w:tcPr>
          <w:p w14:paraId="546DD372" w14:textId="271BB9E7" w:rsidR="000B2E18" w:rsidRPr="000B2E18" w:rsidRDefault="000B2E18" w:rsidP="000B2E18">
            <w:pPr>
              <w:rPr>
                <w:sz w:val="20"/>
                <w:szCs w:val="20"/>
              </w:rPr>
            </w:pPr>
            <w:r w:rsidRPr="000B2E18">
              <w:rPr>
                <w:sz w:val="20"/>
                <w:szCs w:val="20"/>
              </w:rPr>
              <w:t>El Morro</w:t>
            </w:r>
          </w:p>
        </w:tc>
        <w:tc>
          <w:tcPr>
            <w:tcW w:w="1978" w:type="dxa"/>
          </w:tcPr>
          <w:p w14:paraId="1F233A78" w14:textId="00F82CAA" w:rsidR="000B2E18" w:rsidRPr="000B2E18" w:rsidRDefault="000B2E18" w:rsidP="000B2E18">
            <w:pPr>
              <w:rPr>
                <w:sz w:val="20"/>
                <w:szCs w:val="20"/>
              </w:rPr>
            </w:pPr>
            <w:r w:rsidRPr="000B2E18">
              <w:rPr>
                <w:sz w:val="20"/>
                <w:szCs w:val="20"/>
              </w:rPr>
              <w:t>3100</w:t>
            </w:r>
          </w:p>
        </w:tc>
      </w:tr>
      <w:tr w:rsidR="00B920B8" w14:paraId="5E0F3C5B" w14:textId="2586D7ED" w:rsidTr="000B2E18">
        <w:tc>
          <w:tcPr>
            <w:tcW w:w="2972" w:type="dxa"/>
          </w:tcPr>
          <w:p w14:paraId="571BD829" w14:textId="1667F774" w:rsidR="000B2E18" w:rsidRPr="000B2E18" w:rsidRDefault="000B2E18" w:rsidP="000B2E18">
            <w:pPr>
              <w:rPr>
                <w:sz w:val="20"/>
                <w:szCs w:val="20"/>
              </w:rPr>
            </w:pPr>
            <w:r w:rsidRPr="000B2E18">
              <w:rPr>
                <w:sz w:val="20"/>
                <w:szCs w:val="20"/>
              </w:rPr>
              <w:t>Carracalderas</w:t>
            </w:r>
          </w:p>
        </w:tc>
        <w:tc>
          <w:tcPr>
            <w:tcW w:w="1985" w:type="dxa"/>
          </w:tcPr>
          <w:p w14:paraId="7D6E12E7" w14:textId="3B325371" w:rsidR="000B2E18" w:rsidRPr="000B2E18" w:rsidRDefault="000B2E18" w:rsidP="000B2E18">
            <w:pPr>
              <w:rPr>
                <w:sz w:val="20"/>
                <w:szCs w:val="20"/>
              </w:rPr>
            </w:pPr>
            <w:r w:rsidRPr="000B2E18">
              <w:rPr>
                <w:sz w:val="20"/>
                <w:szCs w:val="20"/>
              </w:rPr>
              <w:t>2127</w:t>
            </w:r>
          </w:p>
        </w:tc>
        <w:tc>
          <w:tcPr>
            <w:tcW w:w="1559" w:type="dxa"/>
          </w:tcPr>
          <w:p w14:paraId="62407682" w14:textId="3DF79B54" w:rsidR="000B2E18" w:rsidRPr="000B2E18" w:rsidRDefault="000B2E18" w:rsidP="000B2E18">
            <w:pPr>
              <w:rPr>
                <w:sz w:val="20"/>
                <w:szCs w:val="20"/>
              </w:rPr>
            </w:pPr>
            <w:r w:rsidRPr="000B2E18">
              <w:rPr>
                <w:sz w:val="20"/>
                <w:szCs w:val="20"/>
              </w:rPr>
              <w:t>Valbosque</w:t>
            </w:r>
          </w:p>
        </w:tc>
        <w:tc>
          <w:tcPr>
            <w:tcW w:w="1978" w:type="dxa"/>
          </w:tcPr>
          <w:p w14:paraId="411659C4" w14:textId="7797C65A" w:rsidR="000B2E18" w:rsidRPr="000B2E18" w:rsidRDefault="000B2E18" w:rsidP="000B2E18">
            <w:pPr>
              <w:rPr>
                <w:sz w:val="20"/>
                <w:szCs w:val="20"/>
              </w:rPr>
            </w:pPr>
            <w:r w:rsidRPr="000B2E18">
              <w:rPr>
                <w:sz w:val="20"/>
                <w:szCs w:val="20"/>
              </w:rPr>
              <w:t>4224</w:t>
            </w:r>
          </w:p>
        </w:tc>
      </w:tr>
      <w:tr w:rsidR="00B920B8" w14:paraId="33052025" w14:textId="117E96A9" w:rsidTr="000B2E18">
        <w:tc>
          <w:tcPr>
            <w:tcW w:w="2972" w:type="dxa"/>
          </w:tcPr>
          <w:p w14:paraId="08585C14" w14:textId="2D8CD2F1" w:rsidR="000B2E18" w:rsidRPr="000B2E18" w:rsidRDefault="000B2E18" w:rsidP="000B2E18">
            <w:pPr>
              <w:rPr>
                <w:sz w:val="20"/>
                <w:szCs w:val="20"/>
              </w:rPr>
            </w:pPr>
            <w:r w:rsidRPr="000B2E18">
              <w:rPr>
                <w:sz w:val="20"/>
                <w:szCs w:val="20"/>
              </w:rPr>
              <w:t>Los Chortales</w:t>
            </w:r>
          </w:p>
        </w:tc>
        <w:tc>
          <w:tcPr>
            <w:tcW w:w="1985" w:type="dxa"/>
          </w:tcPr>
          <w:p w14:paraId="3A1A987D" w14:textId="4831D18F" w:rsidR="000B2E18" w:rsidRPr="000B2E18" w:rsidRDefault="000B2E18" w:rsidP="000B2E18">
            <w:pPr>
              <w:rPr>
                <w:sz w:val="20"/>
                <w:szCs w:val="20"/>
              </w:rPr>
            </w:pPr>
            <w:r w:rsidRPr="000B2E18">
              <w:rPr>
                <w:sz w:val="20"/>
                <w:szCs w:val="20"/>
              </w:rPr>
              <w:t>4503</w:t>
            </w:r>
          </w:p>
        </w:tc>
        <w:tc>
          <w:tcPr>
            <w:tcW w:w="1559" w:type="dxa"/>
          </w:tcPr>
          <w:p w14:paraId="40D12855" w14:textId="02D82BF2" w:rsidR="000B2E18" w:rsidRPr="000B2E18" w:rsidRDefault="000B2E18" w:rsidP="000B2E18">
            <w:pPr>
              <w:rPr>
                <w:sz w:val="20"/>
                <w:szCs w:val="20"/>
              </w:rPr>
            </w:pPr>
            <w:r w:rsidRPr="000B2E18">
              <w:rPr>
                <w:sz w:val="20"/>
                <w:szCs w:val="20"/>
              </w:rPr>
              <w:t>Valdeperales</w:t>
            </w:r>
          </w:p>
        </w:tc>
        <w:tc>
          <w:tcPr>
            <w:tcW w:w="1978" w:type="dxa"/>
          </w:tcPr>
          <w:p w14:paraId="40669ECC" w14:textId="070D9C62" w:rsidR="000B2E18" w:rsidRPr="000B2E18" w:rsidRDefault="000B2E18" w:rsidP="000B2E18">
            <w:pPr>
              <w:rPr>
                <w:sz w:val="20"/>
                <w:szCs w:val="20"/>
              </w:rPr>
            </w:pPr>
            <w:r w:rsidRPr="000B2E18">
              <w:rPr>
                <w:sz w:val="20"/>
                <w:szCs w:val="20"/>
              </w:rPr>
              <w:t>2161</w:t>
            </w:r>
          </w:p>
        </w:tc>
      </w:tr>
      <w:tr w:rsidR="00B920B8" w14:paraId="544F7C92" w14:textId="3BE6C3F0" w:rsidTr="000B2E18">
        <w:tc>
          <w:tcPr>
            <w:tcW w:w="2972" w:type="dxa"/>
          </w:tcPr>
          <w:p w14:paraId="0598890D" w14:textId="0E852B11" w:rsidR="000B2E18" w:rsidRPr="000B2E18" w:rsidRDefault="000B2E18" w:rsidP="000B2E18">
            <w:pPr>
              <w:rPr>
                <w:sz w:val="20"/>
                <w:szCs w:val="20"/>
              </w:rPr>
            </w:pPr>
            <w:r w:rsidRPr="000B2E18">
              <w:rPr>
                <w:sz w:val="20"/>
                <w:szCs w:val="20"/>
              </w:rPr>
              <w:t>Los Endrinales</w:t>
            </w:r>
          </w:p>
        </w:tc>
        <w:tc>
          <w:tcPr>
            <w:tcW w:w="1985" w:type="dxa"/>
          </w:tcPr>
          <w:p w14:paraId="4E0C2155" w14:textId="51DA3193" w:rsidR="000B2E18" w:rsidRPr="000B2E18" w:rsidRDefault="000B2E18" w:rsidP="000B2E18">
            <w:pPr>
              <w:rPr>
                <w:sz w:val="20"/>
                <w:szCs w:val="20"/>
              </w:rPr>
            </w:pPr>
            <w:r w:rsidRPr="000B2E18">
              <w:rPr>
                <w:sz w:val="20"/>
                <w:szCs w:val="20"/>
              </w:rPr>
              <w:t>2804</w:t>
            </w:r>
          </w:p>
        </w:tc>
        <w:tc>
          <w:tcPr>
            <w:tcW w:w="1559" w:type="dxa"/>
          </w:tcPr>
          <w:p w14:paraId="47CE66ED" w14:textId="2958C862" w:rsidR="000B2E18" w:rsidRPr="000B2E18" w:rsidRDefault="000B2E18" w:rsidP="000B2E18">
            <w:pPr>
              <w:rPr>
                <w:sz w:val="20"/>
                <w:szCs w:val="20"/>
              </w:rPr>
            </w:pPr>
            <w:r w:rsidRPr="000B2E18">
              <w:rPr>
                <w:sz w:val="20"/>
                <w:szCs w:val="20"/>
              </w:rPr>
              <w:t>Alarilla</w:t>
            </w:r>
          </w:p>
        </w:tc>
        <w:tc>
          <w:tcPr>
            <w:tcW w:w="1978" w:type="dxa"/>
          </w:tcPr>
          <w:p w14:paraId="1EF7A123" w14:textId="2620670D" w:rsidR="000B2E18" w:rsidRPr="000B2E18" w:rsidRDefault="000B2E18" w:rsidP="000B2E18">
            <w:pPr>
              <w:rPr>
                <w:sz w:val="20"/>
                <w:szCs w:val="20"/>
              </w:rPr>
            </w:pPr>
            <w:r w:rsidRPr="000B2E18">
              <w:rPr>
                <w:sz w:val="20"/>
                <w:szCs w:val="20"/>
              </w:rPr>
              <w:t>4241</w:t>
            </w:r>
          </w:p>
        </w:tc>
      </w:tr>
    </w:tbl>
    <w:p w14:paraId="2A81B00F" w14:textId="32294FDA" w:rsidR="00983D19" w:rsidRDefault="00983D19" w:rsidP="00B920B8">
      <w:pPr>
        <w:keepNext/>
      </w:pPr>
    </w:p>
    <w:p w14:paraId="4F84C412" w14:textId="0FB5870C" w:rsidR="0022675D" w:rsidRDefault="00C00E66" w:rsidP="00C00E66">
      <w:pPr>
        <w:pStyle w:val="Ttulo3"/>
      </w:pPr>
      <w:bookmarkStart w:id="58" w:name="_Toc208163891"/>
      <w:r>
        <w:t xml:space="preserve">4.3.3. </w:t>
      </w:r>
      <w:r w:rsidR="0022675D">
        <w:t>Filtrado de hospitales</w:t>
      </w:r>
      <w:bookmarkEnd w:id="58"/>
    </w:p>
    <w:p w14:paraId="6626F09D" w14:textId="77777777" w:rsidR="0022675D" w:rsidRDefault="0022675D" w:rsidP="003F7225">
      <w:r>
        <w:t>El dataset de hospitales proporcionado por NOMECALLES contiene centros hospitalarios con enorme disparidad de tamaño y complejidad. Por lo tanto, no podemos considerar de la misma manera un núcleo de población cuyo hospital más cercano es un hospital de la complejidad más baja y un núcleo de población a la misma distancia del hospital Gregorio Marañón.</w:t>
      </w:r>
    </w:p>
    <w:p w14:paraId="6FDEBEEB" w14:textId="55313B38" w:rsidR="0022675D" w:rsidRDefault="0022675D" w:rsidP="003F7225">
      <w:r>
        <w:t>Por esto mismo, dividimos e</w:t>
      </w:r>
      <w:r w:rsidR="00B920B8">
        <w:t>ste</w:t>
      </w:r>
      <w:r>
        <w:t xml:space="preserve"> dataset en otros dos nuevos conjuntos de datos, esta división la hacemos acorde a la complejidad de los hospitales y, como aparece reflejada en el dataset de NOMECALLES, se hace</w:t>
      </w:r>
      <w:r w:rsidR="007A69C1">
        <w:t xml:space="preserve"> de forma manual guiándonos por la información sobre centros hospitalarios de la Red del Servicio Madrileño de Salud de la página web de la Comunidad de Madrid</w:t>
      </w:r>
      <w:sdt>
        <w:sdtPr>
          <w:id w:val="1678076267"/>
          <w:citation/>
        </w:sdtPr>
        <w:sdtContent>
          <w:r w:rsidR="007A69C1">
            <w:fldChar w:fldCharType="begin"/>
          </w:r>
          <w:r w:rsidR="007A69C1">
            <w:instrText xml:space="preserve"> CITATION Com \l 3082 </w:instrText>
          </w:r>
          <w:r w:rsidR="007A69C1">
            <w:fldChar w:fldCharType="separate"/>
          </w:r>
          <w:r w:rsidR="00965378">
            <w:rPr>
              <w:noProof/>
            </w:rPr>
            <w:t xml:space="preserve"> </w:t>
          </w:r>
          <w:r w:rsidR="00965378" w:rsidRPr="00965378">
            <w:rPr>
              <w:noProof/>
            </w:rPr>
            <w:t>[34]</w:t>
          </w:r>
          <w:r w:rsidR="007A69C1">
            <w:fldChar w:fldCharType="end"/>
          </w:r>
        </w:sdtContent>
      </w:sdt>
      <w:r w:rsidR="007A69C1">
        <w:t>.</w:t>
      </w:r>
    </w:p>
    <w:p w14:paraId="4F7533F7" w14:textId="6EA5D4CB" w:rsidR="007A69C1" w:rsidRDefault="007A69C1" w:rsidP="003F7225">
      <w:pPr>
        <w:rPr>
          <w:lang w:val="pt-PT"/>
        </w:rPr>
      </w:pPr>
      <w:r w:rsidRPr="007A69C1">
        <w:rPr>
          <w:lang w:val="pt-PT"/>
        </w:rPr>
        <w:t>Los dos datasets resultantes s</w:t>
      </w:r>
      <w:r>
        <w:rPr>
          <w:lang w:val="pt-PT"/>
        </w:rPr>
        <w:t>on:</w:t>
      </w:r>
    </w:p>
    <w:p w14:paraId="64D8974D" w14:textId="6FC8B62E" w:rsidR="007A69C1" w:rsidRDefault="007A69C1">
      <w:pPr>
        <w:pStyle w:val="Prrafodelista"/>
        <w:numPr>
          <w:ilvl w:val="0"/>
          <w:numId w:val="3"/>
        </w:numPr>
      </w:pPr>
      <w:r w:rsidRPr="007A69C1">
        <w:lastRenderedPageBreak/>
        <w:t>Hospitales de grupo 3: Hospitales de gran complej</w:t>
      </w:r>
      <w:r>
        <w:t>idad.</w:t>
      </w:r>
    </w:p>
    <w:p w14:paraId="20C0ED92" w14:textId="141C5DB6" w:rsidR="007A69C1" w:rsidRDefault="007A69C1">
      <w:pPr>
        <w:pStyle w:val="Prrafodelista"/>
        <w:numPr>
          <w:ilvl w:val="0"/>
          <w:numId w:val="3"/>
        </w:numPr>
        <w:rPr>
          <w:lang w:val="pt-PT"/>
        </w:rPr>
      </w:pPr>
      <w:r w:rsidRPr="007A69C1">
        <w:rPr>
          <w:lang w:val="pt-PT"/>
        </w:rPr>
        <w:t>Hospitales de grupo 2: Hospitales de com</w:t>
      </w:r>
      <w:r>
        <w:rPr>
          <w:lang w:val="pt-PT"/>
        </w:rPr>
        <w:t>plejidad intermedia</w:t>
      </w:r>
    </w:p>
    <w:p w14:paraId="49199727" w14:textId="13DA44C9" w:rsidR="00B822B2" w:rsidRDefault="00B822B2" w:rsidP="00B822B2">
      <w:r w:rsidRPr="00B822B2">
        <w:t>En la siguiente tabla s</w:t>
      </w:r>
      <w:r>
        <w:t>e puede ver la lista de hospitales que pasaron el filtro y que, por lo tanto, serán utilizados en los siguientes pasos</w:t>
      </w:r>
      <w:r w:rsidR="00BC54C6">
        <w:t>:</w:t>
      </w:r>
    </w:p>
    <w:p w14:paraId="7A4BD756" w14:textId="7DA5C4E9" w:rsidR="00C00E66" w:rsidRDefault="00C00E66" w:rsidP="00B822B2">
      <w:pPr>
        <w:rPr>
          <w:u w:val="single"/>
        </w:rPr>
      </w:pPr>
      <w:r>
        <w:rPr>
          <w:u w:val="single"/>
        </w:rPr>
        <w:t>Hospitales de grupo 3</w:t>
      </w:r>
    </w:p>
    <w:tbl>
      <w:tblPr>
        <w:tblStyle w:val="Tablaconcuadrcula"/>
        <w:tblW w:w="0" w:type="auto"/>
        <w:tblLook w:val="04A0" w:firstRow="1" w:lastRow="0" w:firstColumn="1" w:lastColumn="0" w:noHBand="0" w:noVBand="1"/>
      </w:tblPr>
      <w:tblGrid>
        <w:gridCol w:w="4957"/>
        <w:gridCol w:w="3537"/>
      </w:tblGrid>
      <w:tr w:rsidR="00C00E66" w14:paraId="286B05C9" w14:textId="77777777" w:rsidTr="00C00E66">
        <w:tc>
          <w:tcPr>
            <w:tcW w:w="4957" w:type="dxa"/>
          </w:tcPr>
          <w:p w14:paraId="3406D64F" w14:textId="4A44973B" w:rsidR="00C00E66" w:rsidRPr="00C00E66" w:rsidRDefault="00C00E66" w:rsidP="00B822B2">
            <w:pPr>
              <w:rPr>
                <w:b/>
                <w:bCs/>
              </w:rPr>
            </w:pPr>
            <w:r w:rsidRPr="00C00E66">
              <w:rPr>
                <w:b/>
                <w:bCs/>
              </w:rPr>
              <w:t>Nombre</w:t>
            </w:r>
          </w:p>
        </w:tc>
        <w:tc>
          <w:tcPr>
            <w:tcW w:w="3537" w:type="dxa"/>
          </w:tcPr>
          <w:p w14:paraId="055852BE" w14:textId="728B0FFE" w:rsidR="00C00E66" w:rsidRPr="00C00E66" w:rsidRDefault="00C00E66" w:rsidP="00B822B2">
            <w:pPr>
              <w:rPr>
                <w:b/>
                <w:bCs/>
              </w:rPr>
            </w:pPr>
            <w:r w:rsidRPr="00C00E66">
              <w:rPr>
                <w:b/>
                <w:bCs/>
              </w:rPr>
              <w:t>Dirección Asistencial de Salud</w:t>
            </w:r>
          </w:p>
        </w:tc>
      </w:tr>
      <w:tr w:rsidR="00C00E66" w14:paraId="7D27F576" w14:textId="77777777" w:rsidTr="00C00E66">
        <w:tc>
          <w:tcPr>
            <w:tcW w:w="4957" w:type="dxa"/>
            <w:vAlign w:val="center"/>
          </w:tcPr>
          <w:p w14:paraId="2CC9C3CA" w14:textId="78DE96D3" w:rsidR="00C00E66" w:rsidRDefault="00C00E66" w:rsidP="00C00E66">
            <w:pPr>
              <w:rPr>
                <w:u w:val="single"/>
              </w:rPr>
            </w:pPr>
            <w:r w:rsidRPr="00D80147">
              <w:rPr>
                <w:rFonts w:cs="Times New Roman"/>
                <w:sz w:val="22"/>
                <w:szCs w:val="22"/>
              </w:rPr>
              <w:t>Hospital Universitario 12 de Octubre</w:t>
            </w:r>
          </w:p>
        </w:tc>
        <w:tc>
          <w:tcPr>
            <w:tcW w:w="3537" w:type="dxa"/>
            <w:vAlign w:val="center"/>
          </w:tcPr>
          <w:p w14:paraId="5368F911" w14:textId="1E2D4833" w:rsidR="00C00E66" w:rsidRDefault="00C00E66" w:rsidP="00C00E66">
            <w:pPr>
              <w:rPr>
                <w:u w:val="single"/>
              </w:rPr>
            </w:pPr>
            <w:r w:rsidRPr="00D80147">
              <w:rPr>
                <w:rFonts w:cs="Times New Roman"/>
                <w:sz w:val="22"/>
                <w:szCs w:val="22"/>
              </w:rPr>
              <w:t>Centro</w:t>
            </w:r>
          </w:p>
        </w:tc>
      </w:tr>
      <w:tr w:rsidR="00C00E66" w14:paraId="2B991A21" w14:textId="77777777" w:rsidTr="00C00E66">
        <w:tc>
          <w:tcPr>
            <w:tcW w:w="4957" w:type="dxa"/>
            <w:vAlign w:val="center"/>
          </w:tcPr>
          <w:p w14:paraId="0100AC7A" w14:textId="0E4D1630" w:rsidR="00C00E66" w:rsidRDefault="00C00E66" w:rsidP="00C00E66">
            <w:pPr>
              <w:rPr>
                <w:u w:val="single"/>
              </w:rPr>
            </w:pPr>
            <w:r w:rsidRPr="00D80147">
              <w:rPr>
                <w:rFonts w:cs="Times New Roman"/>
                <w:sz w:val="22"/>
                <w:szCs w:val="22"/>
              </w:rPr>
              <w:t>Hospital Universitario de la Princesa</w:t>
            </w:r>
          </w:p>
        </w:tc>
        <w:tc>
          <w:tcPr>
            <w:tcW w:w="3537" w:type="dxa"/>
            <w:vAlign w:val="center"/>
          </w:tcPr>
          <w:p w14:paraId="11E57A7F" w14:textId="4A377F54" w:rsidR="00C00E66" w:rsidRDefault="00C00E66" w:rsidP="00C00E66">
            <w:pPr>
              <w:rPr>
                <w:u w:val="single"/>
              </w:rPr>
            </w:pPr>
            <w:r w:rsidRPr="00D80147">
              <w:rPr>
                <w:rFonts w:cs="Times New Roman"/>
                <w:sz w:val="22"/>
                <w:szCs w:val="22"/>
              </w:rPr>
              <w:t>Centro</w:t>
            </w:r>
          </w:p>
        </w:tc>
      </w:tr>
      <w:tr w:rsidR="00C00E66" w14:paraId="1D34F7BF" w14:textId="77777777" w:rsidTr="00C00E66">
        <w:tc>
          <w:tcPr>
            <w:tcW w:w="4957" w:type="dxa"/>
            <w:vAlign w:val="center"/>
          </w:tcPr>
          <w:p w14:paraId="2B8C279D" w14:textId="3E58FAE4" w:rsidR="00C00E66" w:rsidRDefault="00C00E66" w:rsidP="00C00E66">
            <w:pPr>
              <w:rPr>
                <w:u w:val="single"/>
              </w:rPr>
            </w:pPr>
            <w:r w:rsidRPr="00D80147">
              <w:rPr>
                <w:rFonts w:cs="Times New Roman"/>
                <w:sz w:val="22"/>
                <w:szCs w:val="22"/>
              </w:rPr>
              <w:t>Hospital Universitario Fundación Jiménez Díaz</w:t>
            </w:r>
          </w:p>
        </w:tc>
        <w:tc>
          <w:tcPr>
            <w:tcW w:w="3537" w:type="dxa"/>
            <w:vAlign w:val="center"/>
          </w:tcPr>
          <w:p w14:paraId="3AD87609" w14:textId="4E1C9933" w:rsidR="00C00E66" w:rsidRDefault="00C00E66" w:rsidP="00C00E66">
            <w:pPr>
              <w:rPr>
                <w:u w:val="single"/>
              </w:rPr>
            </w:pPr>
            <w:r w:rsidRPr="00D80147">
              <w:rPr>
                <w:rFonts w:cs="Times New Roman"/>
                <w:sz w:val="22"/>
                <w:szCs w:val="22"/>
              </w:rPr>
              <w:t>Noroeste</w:t>
            </w:r>
          </w:p>
        </w:tc>
      </w:tr>
      <w:tr w:rsidR="00C00E66" w14:paraId="62639974" w14:textId="77777777" w:rsidTr="00C00E66">
        <w:tc>
          <w:tcPr>
            <w:tcW w:w="4957" w:type="dxa"/>
            <w:vAlign w:val="center"/>
          </w:tcPr>
          <w:p w14:paraId="14112CA9" w14:textId="769DD34B" w:rsidR="00C00E66" w:rsidRDefault="00C00E66" w:rsidP="00C00E66">
            <w:pPr>
              <w:rPr>
                <w:u w:val="single"/>
              </w:rPr>
            </w:pPr>
            <w:r w:rsidRPr="00D80147">
              <w:rPr>
                <w:rFonts w:cs="Times New Roman"/>
                <w:sz w:val="22"/>
                <w:szCs w:val="22"/>
              </w:rPr>
              <w:t>Hospital Clínico San Carlos</w:t>
            </w:r>
          </w:p>
        </w:tc>
        <w:tc>
          <w:tcPr>
            <w:tcW w:w="3537" w:type="dxa"/>
            <w:vAlign w:val="center"/>
          </w:tcPr>
          <w:p w14:paraId="71EB13CD" w14:textId="3A2E11A5" w:rsidR="00C00E66" w:rsidRDefault="00C00E66" w:rsidP="00C00E66">
            <w:pPr>
              <w:rPr>
                <w:u w:val="single"/>
              </w:rPr>
            </w:pPr>
            <w:r w:rsidRPr="00D80147">
              <w:rPr>
                <w:rFonts w:cs="Times New Roman"/>
                <w:sz w:val="22"/>
                <w:szCs w:val="22"/>
              </w:rPr>
              <w:t>Noroeste</w:t>
            </w:r>
          </w:p>
        </w:tc>
      </w:tr>
      <w:tr w:rsidR="00C00E66" w14:paraId="3C7346EF" w14:textId="77777777" w:rsidTr="00C00E66">
        <w:tc>
          <w:tcPr>
            <w:tcW w:w="4957" w:type="dxa"/>
            <w:vAlign w:val="center"/>
          </w:tcPr>
          <w:p w14:paraId="2B9202AE" w14:textId="1FBFD59D" w:rsidR="00C00E66" w:rsidRDefault="00C00E66" w:rsidP="00C00E66">
            <w:pPr>
              <w:rPr>
                <w:u w:val="single"/>
              </w:rPr>
            </w:pPr>
            <w:r w:rsidRPr="00D80147">
              <w:rPr>
                <w:rFonts w:cs="Times New Roman"/>
                <w:sz w:val="22"/>
                <w:szCs w:val="22"/>
              </w:rPr>
              <w:t>Hospital Universitario Puerta de Hierro Majadahonda</w:t>
            </w:r>
          </w:p>
        </w:tc>
        <w:tc>
          <w:tcPr>
            <w:tcW w:w="3537" w:type="dxa"/>
            <w:vAlign w:val="center"/>
          </w:tcPr>
          <w:p w14:paraId="1B7D996A" w14:textId="1467B1CC" w:rsidR="00C00E66" w:rsidRDefault="00C00E66" w:rsidP="00C00E66">
            <w:pPr>
              <w:rPr>
                <w:u w:val="single"/>
              </w:rPr>
            </w:pPr>
            <w:r w:rsidRPr="00D80147">
              <w:rPr>
                <w:rFonts w:cs="Times New Roman"/>
                <w:sz w:val="22"/>
                <w:szCs w:val="22"/>
              </w:rPr>
              <w:t>Noroeste</w:t>
            </w:r>
          </w:p>
        </w:tc>
      </w:tr>
      <w:tr w:rsidR="00C00E66" w14:paraId="17D62C47" w14:textId="77777777" w:rsidTr="00C00E66">
        <w:tc>
          <w:tcPr>
            <w:tcW w:w="4957" w:type="dxa"/>
            <w:vAlign w:val="center"/>
          </w:tcPr>
          <w:p w14:paraId="09E6CE28" w14:textId="1D72BB22" w:rsidR="00C00E66" w:rsidRDefault="00C00E66" w:rsidP="00C00E66">
            <w:pPr>
              <w:rPr>
                <w:u w:val="single"/>
              </w:rPr>
            </w:pPr>
            <w:r w:rsidRPr="00D80147">
              <w:rPr>
                <w:rFonts w:cs="Times New Roman"/>
                <w:sz w:val="22"/>
                <w:szCs w:val="22"/>
              </w:rPr>
              <w:t>Hospital Universitario La Paz</w:t>
            </w:r>
          </w:p>
        </w:tc>
        <w:tc>
          <w:tcPr>
            <w:tcW w:w="3537" w:type="dxa"/>
            <w:vAlign w:val="center"/>
          </w:tcPr>
          <w:p w14:paraId="767F9724" w14:textId="691CA431" w:rsidR="00C00E66" w:rsidRDefault="00C00E66" w:rsidP="00C00E66">
            <w:pPr>
              <w:rPr>
                <w:u w:val="single"/>
              </w:rPr>
            </w:pPr>
            <w:r w:rsidRPr="00D80147">
              <w:rPr>
                <w:rFonts w:cs="Times New Roman"/>
                <w:sz w:val="22"/>
                <w:szCs w:val="22"/>
              </w:rPr>
              <w:t>Norte</w:t>
            </w:r>
          </w:p>
        </w:tc>
      </w:tr>
      <w:tr w:rsidR="00C00E66" w14:paraId="3C328FA4" w14:textId="77777777" w:rsidTr="00C00E66">
        <w:tc>
          <w:tcPr>
            <w:tcW w:w="4957" w:type="dxa"/>
            <w:vAlign w:val="center"/>
          </w:tcPr>
          <w:p w14:paraId="1A5516DF" w14:textId="5581CBAF" w:rsidR="00C00E66" w:rsidRDefault="00C00E66" w:rsidP="00C00E66">
            <w:pPr>
              <w:rPr>
                <w:u w:val="single"/>
              </w:rPr>
            </w:pPr>
            <w:r w:rsidRPr="00D80147">
              <w:rPr>
                <w:rFonts w:cs="Times New Roman"/>
                <w:sz w:val="22"/>
                <w:szCs w:val="22"/>
              </w:rPr>
              <w:t>Hospital Universitario Ramón y Cajal</w:t>
            </w:r>
          </w:p>
        </w:tc>
        <w:tc>
          <w:tcPr>
            <w:tcW w:w="3537" w:type="dxa"/>
            <w:vAlign w:val="center"/>
          </w:tcPr>
          <w:p w14:paraId="4D5B21F5" w14:textId="0AD3D7C7" w:rsidR="00C00E66" w:rsidRDefault="00C00E66" w:rsidP="00C00E66">
            <w:pPr>
              <w:rPr>
                <w:u w:val="single"/>
              </w:rPr>
            </w:pPr>
            <w:r w:rsidRPr="00D80147">
              <w:rPr>
                <w:rFonts w:cs="Times New Roman"/>
                <w:sz w:val="22"/>
                <w:szCs w:val="22"/>
              </w:rPr>
              <w:t>Norte</w:t>
            </w:r>
          </w:p>
        </w:tc>
      </w:tr>
      <w:tr w:rsidR="00C00E66" w14:paraId="3100959F" w14:textId="77777777" w:rsidTr="00C00E66">
        <w:tc>
          <w:tcPr>
            <w:tcW w:w="4957" w:type="dxa"/>
            <w:vAlign w:val="center"/>
          </w:tcPr>
          <w:p w14:paraId="5A2A45C2" w14:textId="6F6FEB96" w:rsidR="00C00E66" w:rsidRDefault="00C00E66" w:rsidP="00C00E66">
            <w:pPr>
              <w:rPr>
                <w:u w:val="single"/>
              </w:rPr>
            </w:pPr>
            <w:r w:rsidRPr="00D80147">
              <w:rPr>
                <w:rFonts w:cs="Times New Roman"/>
                <w:sz w:val="22"/>
                <w:szCs w:val="22"/>
              </w:rPr>
              <w:t>Hospital General Universitario Gregorio Marañón</w:t>
            </w:r>
          </w:p>
        </w:tc>
        <w:tc>
          <w:tcPr>
            <w:tcW w:w="3537" w:type="dxa"/>
            <w:vAlign w:val="center"/>
          </w:tcPr>
          <w:p w14:paraId="22C314C5" w14:textId="7C0996F3" w:rsidR="00C00E66" w:rsidRDefault="00C00E66" w:rsidP="00726DA4">
            <w:pPr>
              <w:keepNext/>
              <w:rPr>
                <w:u w:val="single"/>
              </w:rPr>
            </w:pPr>
            <w:r w:rsidRPr="00D80147">
              <w:rPr>
                <w:rFonts w:cs="Times New Roman"/>
                <w:sz w:val="22"/>
                <w:szCs w:val="22"/>
              </w:rPr>
              <w:t>Sureste</w:t>
            </w:r>
          </w:p>
        </w:tc>
      </w:tr>
    </w:tbl>
    <w:p w14:paraId="5B605145" w14:textId="2799813F" w:rsidR="00C00E66" w:rsidRDefault="00726DA4" w:rsidP="00726DA4">
      <w:pPr>
        <w:pStyle w:val="Descripcin"/>
        <w:jc w:val="center"/>
        <w:rPr>
          <w:u w:val="single"/>
        </w:rPr>
      </w:pPr>
      <w:r>
        <w:t xml:space="preserve">Tabla </w:t>
      </w:r>
      <w:fldSimple w:instr=" SEQ Tabla \* ARABIC ">
        <w:r>
          <w:rPr>
            <w:noProof/>
          </w:rPr>
          <w:t>2</w:t>
        </w:r>
      </w:fldSimple>
      <w:r>
        <w:t xml:space="preserve"> Listado de hospitales de grupo 3 de Madrid</w:t>
      </w:r>
    </w:p>
    <w:p w14:paraId="761ED753" w14:textId="7E551656" w:rsidR="00C00E66" w:rsidRPr="00C00E66" w:rsidRDefault="00C00E66" w:rsidP="00B822B2">
      <w:pPr>
        <w:rPr>
          <w:u w:val="single"/>
        </w:rPr>
      </w:pPr>
      <w:r w:rsidRPr="00C00E66">
        <w:rPr>
          <w:u w:val="single"/>
        </w:rPr>
        <w:t>Hospitales de grupo 2</w:t>
      </w:r>
    </w:p>
    <w:tbl>
      <w:tblPr>
        <w:tblStyle w:val="Tablaconcuadrcula"/>
        <w:tblW w:w="0" w:type="auto"/>
        <w:tblLook w:val="04A0" w:firstRow="1" w:lastRow="0" w:firstColumn="1" w:lastColumn="0" w:noHBand="0" w:noVBand="1"/>
      </w:tblPr>
      <w:tblGrid>
        <w:gridCol w:w="4957"/>
        <w:gridCol w:w="3537"/>
      </w:tblGrid>
      <w:tr w:rsidR="00C00E66" w:rsidRPr="00C00E66" w14:paraId="3A32EF2E" w14:textId="77777777" w:rsidTr="00285C4B">
        <w:tc>
          <w:tcPr>
            <w:tcW w:w="4957" w:type="dxa"/>
          </w:tcPr>
          <w:p w14:paraId="09C54C96" w14:textId="724589A0" w:rsidR="00C00E66" w:rsidRPr="00C00E66" w:rsidRDefault="00C00E66" w:rsidP="00726DA4">
            <w:pPr>
              <w:tabs>
                <w:tab w:val="right" w:pos="4741"/>
              </w:tabs>
              <w:rPr>
                <w:b/>
                <w:bCs/>
              </w:rPr>
            </w:pPr>
            <w:r w:rsidRPr="00C00E66">
              <w:rPr>
                <w:b/>
                <w:bCs/>
              </w:rPr>
              <w:t>Nombre</w:t>
            </w:r>
            <w:r w:rsidR="00726DA4">
              <w:rPr>
                <w:b/>
                <w:bCs/>
              </w:rPr>
              <w:tab/>
            </w:r>
          </w:p>
        </w:tc>
        <w:tc>
          <w:tcPr>
            <w:tcW w:w="3537" w:type="dxa"/>
          </w:tcPr>
          <w:p w14:paraId="7117D428" w14:textId="77777777" w:rsidR="00C00E66" w:rsidRPr="00C00E66" w:rsidRDefault="00C00E66" w:rsidP="00285C4B">
            <w:pPr>
              <w:rPr>
                <w:b/>
                <w:bCs/>
              </w:rPr>
            </w:pPr>
            <w:r w:rsidRPr="00C00E66">
              <w:rPr>
                <w:b/>
                <w:bCs/>
              </w:rPr>
              <w:t>Dirección Asistencial de Salud</w:t>
            </w:r>
          </w:p>
        </w:tc>
      </w:tr>
      <w:tr w:rsidR="00C00E66" w14:paraId="64023821" w14:textId="77777777" w:rsidTr="00285C4B">
        <w:tc>
          <w:tcPr>
            <w:tcW w:w="4957" w:type="dxa"/>
            <w:vAlign w:val="center"/>
          </w:tcPr>
          <w:p w14:paraId="4F0E79DF" w14:textId="4832F823" w:rsidR="00C00E66" w:rsidRDefault="00C00E66" w:rsidP="00C00E66">
            <w:pPr>
              <w:rPr>
                <w:u w:val="single"/>
              </w:rPr>
            </w:pPr>
            <w:r w:rsidRPr="00D80147">
              <w:rPr>
                <w:rFonts w:cs="Times New Roman"/>
                <w:sz w:val="22"/>
                <w:szCs w:val="22"/>
              </w:rPr>
              <w:t>Hospital Centro Sanitario de Vida y Esperanza</w:t>
            </w:r>
          </w:p>
        </w:tc>
        <w:tc>
          <w:tcPr>
            <w:tcW w:w="3537" w:type="dxa"/>
            <w:vAlign w:val="center"/>
          </w:tcPr>
          <w:p w14:paraId="796648C2" w14:textId="7FC0E8ED" w:rsidR="00C00E66" w:rsidRDefault="00C00E66" w:rsidP="00C00E66">
            <w:pPr>
              <w:rPr>
                <w:u w:val="single"/>
              </w:rPr>
            </w:pPr>
            <w:r w:rsidRPr="00D80147">
              <w:rPr>
                <w:rFonts w:cs="Times New Roman"/>
                <w:sz w:val="22"/>
                <w:szCs w:val="22"/>
              </w:rPr>
              <w:t>Centro</w:t>
            </w:r>
          </w:p>
        </w:tc>
      </w:tr>
      <w:tr w:rsidR="00C00E66" w14:paraId="0B9E1400" w14:textId="77777777" w:rsidTr="00285C4B">
        <w:tc>
          <w:tcPr>
            <w:tcW w:w="4957" w:type="dxa"/>
            <w:vAlign w:val="center"/>
          </w:tcPr>
          <w:p w14:paraId="44303B5B" w14:textId="7825577B" w:rsidR="00C00E66" w:rsidRDefault="00C00E66" w:rsidP="00C00E66">
            <w:pPr>
              <w:rPr>
                <w:u w:val="single"/>
              </w:rPr>
            </w:pPr>
            <w:r w:rsidRPr="00D80147">
              <w:rPr>
                <w:rFonts w:cs="Times New Roman"/>
                <w:sz w:val="22"/>
                <w:szCs w:val="22"/>
                <w:lang w:val="pt-PT"/>
              </w:rPr>
              <w:t>Hospital Universitario Príncipe de Asturias</w:t>
            </w:r>
          </w:p>
        </w:tc>
        <w:tc>
          <w:tcPr>
            <w:tcW w:w="3537" w:type="dxa"/>
            <w:vAlign w:val="center"/>
          </w:tcPr>
          <w:p w14:paraId="0961E515" w14:textId="7DF51B69" w:rsidR="00C00E66" w:rsidRDefault="00C00E66" w:rsidP="00C00E66">
            <w:pPr>
              <w:rPr>
                <w:u w:val="single"/>
              </w:rPr>
            </w:pPr>
            <w:r w:rsidRPr="00D80147">
              <w:rPr>
                <w:rFonts w:cs="Times New Roman"/>
                <w:sz w:val="22"/>
                <w:szCs w:val="22"/>
              </w:rPr>
              <w:t>Este</w:t>
            </w:r>
          </w:p>
        </w:tc>
      </w:tr>
      <w:tr w:rsidR="00C00E66" w14:paraId="53C2E0E4" w14:textId="77777777" w:rsidTr="00285C4B">
        <w:tc>
          <w:tcPr>
            <w:tcW w:w="4957" w:type="dxa"/>
            <w:vAlign w:val="center"/>
          </w:tcPr>
          <w:p w14:paraId="4A71EE69" w14:textId="6E5AA824" w:rsidR="00C00E66" w:rsidRDefault="00C00E66" w:rsidP="00C00E66">
            <w:pPr>
              <w:rPr>
                <w:u w:val="single"/>
              </w:rPr>
            </w:pPr>
            <w:r w:rsidRPr="00D80147">
              <w:rPr>
                <w:rFonts w:cs="Times New Roman"/>
                <w:sz w:val="22"/>
                <w:szCs w:val="22"/>
              </w:rPr>
              <w:t>Hospital Universitario de Torrejón</w:t>
            </w:r>
          </w:p>
        </w:tc>
        <w:tc>
          <w:tcPr>
            <w:tcW w:w="3537" w:type="dxa"/>
            <w:vAlign w:val="center"/>
          </w:tcPr>
          <w:p w14:paraId="0FD404A5" w14:textId="36C8532F" w:rsidR="00C00E66" w:rsidRDefault="00C00E66" w:rsidP="00C00E66">
            <w:pPr>
              <w:rPr>
                <w:u w:val="single"/>
              </w:rPr>
            </w:pPr>
            <w:r w:rsidRPr="00D80147">
              <w:rPr>
                <w:rFonts w:cs="Times New Roman"/>
                <w:sz w:val="22"/>
                <w:szCs w:val="22"/>
              </w:rPr>
              <w:t>Este</w:t>
            </w:r>
          </w:p>
        </w:tc>
      </w:tr>
      <w:tr w:rsidR="00C00E66" w14:paraId="7132096B" w14:textId="77777777" w:rsidTr="00285C4B">
        <w:tc>
          <w:tcPr>
            <w:tcW w:w="4957" w:type="dxa"/>
            <w:vAlign w:val="center"/>
          </w:tcPr>
          <w:p w14:paraId="763A7872" w14:textId="1678DACD" w:rsidR="00C00E66" w:rsidRDefault="00C00E66" w:rsidP="00C00E66">
            <w:pPr>
              <w:rPr>
                <w:u w:val="single"/>
              </w:rPr>
            </w:pPr>
            <w:r w:rsidRPr="00D80147">
              <w:rPr>
                <w:rFonts w:cs="Times New Roman"/>
                <w:sz w:val="22"/>
                <w:szCs w:val="22"/>
              </w:rPr>
              <w:t>Hospital General de Villalba</w:t>
            </w:r>
          </w:p>
        </w:tc>
        <w:tc>
          <w:tcPr>
            <w:tcW w:w="3537" w:type="dxa"/>
            <w:vAlign w:val="center"/>
          </w:tcPr>
          <w:p w14:paraId="3C2BA3A7" w14:textId="37092D43" w:rsidR="00C00E66" w:rsidRDefault="00C00E66" w:rsidP="00C00E66">
            <w:pPr>
              <w:rPr>
                <w:u w:val="single"/>
              </w:rPr>
            </w:pPr>
            <w:r w:rsidRPr="00D80147">
              <w:rPr>
                <w:rFonts w:cs="Times New Roman"/>
                <w:sz w:val="22"/>
                <w:szCs w:val="22"/>
              </w:rPr>
              <w:t>Noroeste</w:t>
            </w:r>
          </w:p>
        </w:tc>
      </w:tr>
      <w:tr w:rsidR="00C00E66" w14:paraId="3AA61AC3" w14:textId="77777777" w:rsidTr="00285C4B">
        <w:tc>
          <w:tcPr>
            <w:tcW w:w="4957" w:type="dxa"/>
            <w:vAlign w:val="center"/>
          </w:tcPr>
          <w:p w14:paraId="27A04037" w14:textId="70BF58A9" w:rsidR="00C00E66" w:rsidRDefault="00C00E66" w:rsidP="00C00E66">
            <w:pPr>
              <w:rPr>
                <w:u w:val="single"/>
              </w:rPr>
            </w:pPr>
            <w:r w:rsidRPr="00D80147">
              <w:rPr>
                <w:rFonts w:cs="Times New Roman"/>
                <w:sz w:val="22"/>
                <w:szCs w:val="22"/>
              </w:rPr>
              <w:t>Hospital Universitario Infanta Sofía</w:t>
            </w:r>
          </w:p>
        </w:tc>
        <w:tc>
          <w:tcPr>
            <w:tcW w:w="3537" w:type="dxa"/>
            <w:vAlign w:val="center"/>
          </w:tcPr>
          <w:p w14:paraId="49CC38A6" w14:textId="68C0B2D6" w:rsidR="00C00E66" w:rsidRDefault="00C00E66" w:rsidP="00C00E66">
            <w:pPr>
              <w:rPr>
                <w:u w:val="single"/>
              </w:rPr>
            </w:pPr>
            <w:r w:rsidRPr="00D80147">
              <w:rPr>
                <w:rFonts w:cs="Times New Roman"/>
                <w:sz w:val="22"/>
                <w:szCs w:val="22"/>
              </w:rPr>
              <w:t>Norte</w:t>
            </w:r>
          </w:p>
        </w:tc>
      </w:tr>
      <w:tr w:rsidR="00C00E66" w14:paraId="655F85A4" w14:textId="77777777" w:rsidTr="00285C4B">
        <w:tc>
          <w:tcPr>
            <w:tcW w:w="4957" w:type="dxa"/>
            <w:vAlign w:val="center"/>
          </w:tcPr>
          <w:p w14:paraId="115D783E" w14:textId="1956EC9D" w:rsidR="00C00E66" w:rsidRDefault="00C00E66" w:rsidP="00C00E66">
            <w:pPr>
              <w:rPr>
                <w:u w:val="single"/>
              </w:rPr>
            </w:pPr>
            <w:r w:rsidRPr="00D80147">
              <w:rPr>
                <w:rFonts w:cs="Times New Roman"/>
                <w:sz w:val="22"/>
                <w:szCs w:val="22"/>
              </w:rPr>
              <w:t>Hospital Universitario de Móstoles</w:t>
            </w:r>
          </w:p>
        </w:tc>
        <w:tc>
          <w:tcPr>
            <w:tcW w:w="3537" w:type="dxa"/>
            <w:vAlign w:val="center"/>
          </w:tcPr>
          <w:p w14:paraId="49DAAE5A" w14:textId="7953A109" w:rsidR="00C00E66" w:rsidRDefault="00C00E66" w:rsidP="00C00E66">
            <w:pPr>
              <w:rPr>
                <w:u w:val="single"/>
              </w:rPr>
            </w:pPr>
            <w:r w:rsidRPr="00D80147">
              <w:rPr>
                <w:rFonts w:cs="Times New Roman"/>
                <w:sz w:val="22"/>
                <w:szCs w:val="22"/>
              </w:rPr>
              <w:t>Oeste</w:t>
            </w:r>
          </w:p>
        </w:tc>
      </w:tr>
      <w:tr w:rsidR="00C00E66" w14:paraId="08542FA0" w14:textId="77777777" w:rsidTr="00285C4B">
        <w:tc>
          <w:tcPr>
            <w:tcW w:w="4957" w:type="dxa"/>
            <w:vAlign w:val="center"/>
          </w:tcPr>
          <w:p w14:paraId="1C96C158" w14:textId="7CE256F3" w:rsidR="00C00E66" w:rsidRDefault="00C00E66" w:rsidP="00C00E66">
            <w:pPr>
              <w:rPr>
                <w:u w:val="single"/>
              </w:rPr>
            </w:pPr>
            <w:r w:rsidRPr="00D80147">
              <w:rPr>
                <w:rFonts w:cs="Times New Roman"/>
                <w:sz w:val="22"/>
                <w:szCs w:val="22"/>
              </w:rPr>
              <w:t>Hospital Universitario Fundación Alcorcón</w:t>
            </w:r>
          </w:p>
        </w:tc>
        <w:tc>
          <w:tcPr>
            <w:tcW w:w="3537" w:type="dxa"/>
            <w:vAlign w:val="center"/>
          </w:tcPr>
          <w:p w14:paraId="5E83FB7F" w14:textId="2DE40ACB" w:rsidR="00C00E66" w:rsidRDefault="00C00E66" w:rsidP="00C00E66">
            <w:pPr>
              <w:rPr>
                <w:u w:val="single"/>
              </w:rPr>
            </w:pPr>
            <w:r w:rsidRPr="00D80147">
              <w:rPr>
                <w:rFonts w:cs="Times New Roman"/>
                <w:sz w:val="22"/>
                <w:szCs w:val="22"/>
              </w:rPr>
              <w:t>Oeste</w:t>
            </w:r>
          </w:p>
        </w:tc>
      </w:tr>
      <w:tr w:rsidR="00C00E66" w14:paraId="280F036B" w14:textId="77777777" w:rsidTr="00285C4B">
        <w:tc>
          <w:tcPr>
            <w:tcW w:w="4957" w:type="dxa"/>
            <w:vAlign w:val="center"/>
          </w:tcPr>
          <w:p w14:paraId="20B3C39A" w14:textId="215E9B50" w:rsidR="00C00E66" w:rsidRDefault="00C00E66" w:rsidP="00C00E66">
            <w:pPr>
              <w:rPr>
                <w:u w:val="single"/>
              </w:rPr>
            </w:pPr>
            <w:r w:rsidRPr="00D80147">
              <w:rPr>
                <w:rFonts w:cs="Times New Roman"/>
                <w:sz w:val="22"/>
                <w:szCs w:val="22"/>
              </w:rPr>
              <w:t>Hospital Universitario Fuenlabrada</w:t>
            </w:r>
          </w:p>
        </w:tc>
        <w:tc>
          <w:tcPr>
            <w:tcW w:w="3537" w:type="dxa"/>
            <w:vAlign w:val="center"/>
          </w:tcPr>
          <w:p w14:paraId="2B63A072" w14:textId="3F959685" w:rsidR="00C00E66" w:rsidRDefault="00C00E66" w:rsidP="00C00E66">
            <w:pPr>
              <w:rPr>
                <w:u w:val="single"/>
              </w:rPr>
            </w:pPr>
            <w:r w:rsidRPr="00D80147">
              <w:rPr>
                <w:rFonts w:cs="Times New Roman"/>
                <w:sz w:val="22"/>
                <w:szCs w:val="22"/>
              </w:rPr>
              <w:t>Oeste</w:t>
            </w:r>
          </w:p>
        </w:tc>
      </w:tr>
      <w:tr w:rsidR="00C00E66" w14:paraId="1A24351B" w14:textId="77777777" w:rsidTr="00285C4B">
        <w:tc>
          <w:tcPr>
            <w:tcW w:w="4957" w:type="dxa"/>
            <w:vAlign w:val="center"/>
          </w:tcPr>
          <w:p w14:paraId="173BBC08" w14:textId="45792048" w:rsidR="00C00E66" w:rsidRPr="00D80147" w:rsidRDefault="00C00E66" w:rsidP="00C00E66">
            <w:pPr>
              <w:rPr>
                <w:rFonts w:cs="Times New Roman"/>
                <w:sz w:val="22"/>
                <w:szCs w:val="22"/>
              </w:rPr>
            </w:pPr>
            <w:r w:rsidRPr="00D80147">
              <w:rPr>
                <w:rFonts w:cs="Times New Roman"/>
                <w:sz w:val="22"/>
                <w:szCs w:val="22"/>
              </w:rPr>
              <w:t>Hospital Rey Juan Carlos</w:t>
            </w:r>
          </w:p>
        </w:tc>
        <w:tc>
          <w:tcPr>
            <w:tcW w:w="3537" w:type="dxa"/>
            <w:vAlign w:val="center"/>
          </w:tcPr>
          <w:p w14:paraId="69A92CAF" w14:textId="68BC3119" w:rsidR="00C00E66" w:rsidRPr="00D80147" w:rsidRDefault="00C00E66" w:rsidP="00C00E66">
            <w:pPr>
              <w:rPr>
                <w:rFonts w:cs="Times New Roman"/>
                <w:sz w:val="22"/>
                <w:szCs w:val="22"/>
              </w:rPr>
            </w:pPr>
            <w:r w:rsidRPr="00D80147">
              <w:rPr>
                <w:rFonts w:cs="Times New Roman"/>
                <w:sz w:val="22"/>
                <w:szCs w:val="22"/>
              </w:rPr>
              <w:t>Oeste</w:t>
            </w:r>
          </w:p>
        </w:tc>
      </w:tr>
      <w:tr w:rsidR="00C00E66" w14:paraId="31098814" w14:textId="77777777" w:rsidTr="00285C4B">
        <w:tc>
          <w:tcPr>
            <w:tcW w:w="4957" w:type="dxa"/>
            <w:vAlign w:val="center"/>
          </w:tcPr>
          <w:p w14:paraId="2C3BEEAA" w14:textId="52D84A4A" w:rsidR="00C00E66" w:rsidRPr="00D80147" w:rsidRDefault="00C00E66" w:rsidP="00C00E66">
            <w:pPr>
              <w:rPr>
                <w:rFonts w:cs="Times New Roman"/>
                <w:sz w:val="22"/>
                <w:szCs w:val="22"/>
              </w:rPr>
            </w:pPr>
            <w:r w:rsidRPr="00D80147">
              <w:rPr>
                <w:rFonts w:cs="Times New Roman"/>
                <w:sz w:val="22"/>
                <w:szCs w:val="22"/>
              </w:rPr>
              <w:t>Hospital Universitario Severo Ochoa</w:t>
            </w:r>
          </w:p>
        </w:tc>
        <w:tc>
          <w:tcPr>
            <w:tcW w:w="3537" w:type="dxa"/>
            <w:vAlign w:val="center"/>
          </w:tcPr>
          <w:p w14:paraId="123FB4D8" w14:textId="16B4828C" w:rsidR="00C00E66" w:rsidRPr="00D80147" w:rsidRDefault="00C00E66" w:rsidP="00C00E66">
            <w:pPr>
              <w:rPr>
                <w:rFonts w:cs="Times New Roman"/>
                <w:sz w:val="22"/>
                <w:szCs w:val="22"/>
              </w:rPr>
            </w:pPr>
            <w:r w:rsidRPr="00D80147">
              <w:rPr>
                <w:rFonts w:cs="Times New Roman"/>
                <w:sz w:val="22"/>
                <w:szCs w:val="22"/>
              </w:rPr>
              <w:t>Sur</w:t>
            </w:r>
          </w:p>
        </w:tc>
      </w:tr>
      <w:tr w:rsidR="00C00E66" w14:paraId="42E31D67" w14:textId="77777777" w:rsidTr="00285C4B">
        <w:tc>
          <w:tcPr>
            <w:tcW w:w="4957" w:type="dxa"/>
            <w:vAlign w:val="center"/>
          </w:tcPr>
          <w:p w14:paraId="5C1B6A65" w14:textId="4EA6D472" w:rsidR="00C00E66" w:rsidRPr="00D80147" w:rsidRDefault="00C00E66" w:rsidP="00C00E66">
            <w:pPr>
              <w:rPr>
                <w:rFonts w:cs="Times New Roman"/>
                <w:sz w:val="22"/>
                <w:szCs w:val="22"/>
              </w:rPr>
            </w:pPr>
            <w:r w:rsidRPr="00D80147">
              <w:rPr>
                <w:rFonts w:cs="Times New Roman"/>
                <w:sz w:val="22"/>
                <w:szCs w:val="22"/>
              </w:rPr>
              <w:t>Hospital Universitario de Getafe</w:t>
            </w:r>
          </w:p>
        </w:tc>
        <w:tc>
          <w:tcPr>
            <w:tcW w:w="3537" w:type="dxa"/>
            <w:vAlign w:val="center"/>
          </w:tcPr>
          <w:p w14:paraId="22CD8E91" w14:textId="2600EF01" w:rsidR="00C00E66" w:rsidRPr="00D80147" w:rsidRDefault="00C00E66" w:rsidP="00C00E66">
            <w:pPr>
              <w:rPr>
                <w:rFonts w:cs="Times New Roman"/>
                <w:sz w:val="22"/>
                <w:szCs w:val="22"/>
              </w:rPr>
            </w:pPr>
            <w:r w:rsidRPr="00D80147">
              <w:rPr>
                <w:rFonts w:cs="Times New Roman"/>
                <w:sz w:val="22"/>
                <w:szCs w:val="22"/>
              </w:rPr>
              <w:t>Sur</w:t>
            </w:r>
          </w:p>
        </w:tc>
      </w:tr>
      <w:tr w:rsidR="00C00E66" w14:paraId="08B66474" w14:textId="77777777" w:rsidTr="00285C4B">
        <w:tc>
          <w:tcPr>
            <w:tcW w:w="4957" w:type="dxa"/>
            <w:vAlign w:val="center"/>
          </w:tcPr>
          <w:p w14:paraId="17755CB2" w14:textId="7130F1E7" w:rsidR="00C00E66" w:rsidRPr="00D80147" w:rsidRDefault="00C00E66" w:rsidP="00C00E66">
            <w:pPr>
              <w:rPr>
                <w:rFonts w:cs="Times New Roman"/>
                <w:sz w:val="22"/>
                <w:szCs w:val="22"/>
              </w:rPr>
            </w:pPr>
            <w:r w:rsidRPr="00D80147">
              <w:rPr>
                <w:rFonts w:cs="Times New Roman"/>
                <w:sz w:val="22"/>
                <w:szCs w:val="22"/>
              </w:rPr>
              <w:t>Hospital Universitario Infanta Leonor</w:t>
            </w:r>
          </w:p>
        </w:tc>
        <w:tc>
          <w:tcPr>
            <w:tcW w:w="3537" w:type="dxa"/>
            <w:vAlign w:val="center"/>
          </w:tcPr>
          <w:p w14:paraId="0C71E6F8" w14:textId="0CDDD168" w:rsidR="00C00E66" w:rsidRPr="00D80147" w:rsidRDefault="00C00E66" w:rsidP="00726DA4">
            <w:pPr>
              <w:keepNext/>
              <w:rPr>
                <w:rFonts w:cs="Times New Roman"/>
                <w:sz w:val="22"/>
                <w:szCs w:val="22"/>
              </w:rPr>
            </w:pPr>
            <w:r w:rsidRPr="00D80147">
              <w:rPr>
                <w:rFonts w:cs="Times New Roman"/>
                <w:sz w:val="22"/>
                <w:szCs w:val="22"/>
              </w:rPr>
              <w:t>Sureste</w:t>
            </w:r>
          </w:p>
        </w:tc>
      </w:tr>
    </w:tbl>
    <w:p w14:paraId="3DB85FEF" w14:textId="16CA701E" w:rsidR="00B822B2" w:rsidRDefault="00726DA4" w:rsidP="00726DA4">
      <w:pPr>
        <w:pStyle w:val="Descripcin"/>
        <w:jc w:val="center"/>
      </w:pPr>
      <w:r>
        <w:t xml:space="preserve">Tabla </w:t>
      </w:r>
      <w:fldSimple w:instr=" SEQ Tabla \* ARABIC ">
        <w:r>
          <w:rPr>
            <w:noProof/>
          </w:rPr>
          <w:t>3</w:t>
        </w:r>
      </w:fldSimple>
      <w:r>
        <w:t xml:space="preserve"> Listado de hospitales de grupo 2 de Madrid</w:t>
      </w:r>
    </w:p>
    <w:p w14:paraId="0F3230CA" w14:textId="10DEABF3" w:rsidR="00BC54C6" w:rsidRDefault="00C00E66" w:rsidP="00BC54C6">
      <w:pPr>
        <w:pStyle w:val="Ttulo3"/>
      </w:pPr>
      <w:bookmarkStart w:id="59" w:name="_Toc208163892"/>
      <w:r>
        <w:t xml:space="preserve">4.3.4. </w:t>
      </w:r>
      <w:bookmarkEnd w:id="59"/>
      <w:r w:rsidR="00383F26" w:rsidRPr="00383F26">
        <w:t>Asignación de atributos por intersección espacial</w:t>
      </w:r>
    </w:p>
    <w:p w14:paraId="0B705095" w14:textId="199A826B" w:rsidR="00BC54C6" w:rsidRDefault="00E040F0" w:rsidP="00BC54C6">
      <w:r>
        <w:t>El dataset en este momento contiene todos los destinos (hospitales, juzgados, parques de bomberos y centros de salud mental), los municipios y los núcleos poblacionales con sus respectivos centroides ajustados. Pero aún se necesitan varios atributos que faciliten los pasos posteriores, además de brindar información adicional que puede ser relevante.</w:t>
      </w:r>
    </w:p>
    <w:p w14:paraId="6302AE78" w14:textId="1F2E21A8" w:rsidR="00A15D6C" w:rsidRPr="00A15D6C" w:rsidRDefault="00A15D6C" w:rsidP="007A69C1">
      <w:pPr>
        <w:rPr>
          <w:b/>
          <w:bCs/>
        </w:rPr>
      </w:pPr>
      <w:r>
        <w:rPr>
          <w:b/>
          <w:bCs/>
        </w:rPr>
        <w:t>Dirección Asistencial de Salud (DAS)</w:t>
      </w:r>
    </w:p>
    <w:p w14:paraId="055C3518" w14:textId="3E0B0F9C" w:rsidR="007A69C1" w:rsidRDefault="00E040F0" w:rsidP="007A69C1">
      <w:r>
        <w:t xml:space="preserve">El primer atributo adicional es </w:t>
      </w:r>
      <w:r w:rsidR="007A69C1">
        <w:t xml:space="preserve">la </w:t>
      </w:r>
      <w:r w:rsidR="007A69C1" w:rsidRPr="00A15D6C">
        <w:t>Dirección Asistencial de Salud</w:t>
      </w:r>
      <w:r w:rsidR="00A15D6C">
        <w:t xml:space="preserve">. </w:t>
      </w:r>
      <w:r w:rsidR="006B2D7C">
        <w:t xml:space="preserve">En Madrid existen 7 DAS y estas delimitaciones determinan cuál es el hospital de referencia de cada núcleo </w:t>
      </w:r>
      <w:r w:rsidR="00D56757">
        <w:t>poblacional, esto evita que se calcule la distancia de un núcleo poblacional a un hospital de una DAS distinta.</w:t>
      </w:r>
    </w:p>
    <w:p w14:paraId="52B95873" w14:textId="3168F0C6" w:rsidR="00D56757" w:rsidRDefault="00D56757" w:rsidP="007A69C1">
      <w:r>
        <w:t>Cada DAS tiene, por lo menos, un hospital de grupo 2</w:t>
      </w:r>
      <w:r w:rsidR="008F0A0A">
        <w:t>, por lo que el hecho de la existencia de un hospital de grupo 3 dentro de la misma DAS se considera</w:t>
      </w:r>
      <w:r w:rsidR="00C00E66">
        <w:t>rá</w:t>
      </w:r>
      <w:r w:rsidR="008F0A0A">
        <w:t xml:space="preserve"> como un punto a favor al calcular la disponibilidad de un núcleo poblacional.</w:t>
      </w:r>
    </w:p>
    <w:p w14:paraId="360BE48E" w14:textId="7C39532A" w:rsidR="00347A9C" w:rsidRDefault="00E040F0" w:rsidP="007A69C1">
      <w:r>
        <w:lastRenderedPageBreak/>
        <w:t>Cada DAS se representa</w:t>
      </w:r>
      <w:r w:rsidR="00C00E66">
        <w:t>rá en los datasets</w:t>
      </w:r>
      <w:r>
        <w:t xml:space="preserve"> por </w:t>
      </w:r>
      <w:r w:rsidR="00C00E66">
        <w:t>el</w:t>
      </w:r>
      <w:r>
        <w:t xml:space="preserve"> </w:t>
      </w:r>
      <w:r w:rsidR="00347A9C">
        <w:t xml:space="preserve">atributo </w:t>
      </w:r>
      <w:r w:rsidR="00347A9C" w:rsidRPr="00347A9C">
        <w:rPr>
          <w:b/>
          <w:bCs/>
        </w:rPr>
        <w:t>COD</w:t>
      </w:r>
      <w:r w:rsidR="00347A9C">
        <w:t>, con un número</w:t>
      </w:r>
      <w:r>
        <w:t xml:space="preserve"> del 1 al 7. La herramienta </w:t>
      </w:r>
      <w:r w:rsidR="00C00E66">
        <w:t>“</w:t>
      </w:r>
      <w:r>
        <w:t>Unir atributos por localización</w:t>
      </w:r>
      <w:r w:rsidR="00C00E66">
        <w:t>”</w:t>
      </w:r>
      <w:r>
        <w:t xml:space="preserve"> permite que un punto/delimitación de una capa herede el atributo de la delimitación de otra capa siempre que lo interseque o lo contenga. </w:t>
      </w:r>
      <w:r w:rsidR="00C00E66">
        <w:t xml:space="preserve">Esta herramienta se utiliza en la capa de centroides de los núcleos urbanos, la capa de hospitales de grupo 3 y de hospitales de grupo 2. </w:t>
      </w:r>
      <w:r w:rsidR="00347A9C">
        <w:t xml:space="preserve">En la </w:t>
      </w:r>
      <w:r w:rsidR="00347A9C">
        <w:fldChar w:fldCharType="begin"/>
      </w:r>
      <w:r w:rsidR="00347A9C">
        <w:instrText xml:space="preserve"> REF _Ref206873153 \h </w:instrText>
      </w:r>
      <w:r w:rsidR="00347A9C">
        <w:fldChar w:fldCharType="separate"/>
      </w:r>
      <w:r w:rsidR="00193336">
        <w:t xml:space="preserve">Ilustración </w:t>
      </w:r>
      <w:r w:rsidR="00193336">
        <w:rPr>
          <w:noProof/>
        </w:rPr>
        <w:t>12</w:t>
      </w:r>
      <w:r w:rsidR="00347A9C">
        <w:fldChar w:fldCharType="end"/>
      </w:r>
      <w:r w:rsidR="00347A9C">
        <w:t xml:space="preserve"> se puede ver la delimitación de cada DAS y cómo los núcleos y hospitales dentro de cada uno conserva el atributo COD de dicho DAS.</w:t>
      </w:r>
    </w:p>
    <w:p w14:paraId="0475A62A" w14:textId="3A2B873A" w:rsidR="00D56757" w:rsidRDefault="00347A9C" w:rsidP="00347A9C">
      <w:pPr>
        <w:jc w:val="center"/>
      </w:pPr>
      <w:r>
        <w:rPr>
          <w:noProof/>
        </w:rPr>
        <mc:AlternateContent>
          <mc:Choice Requires="wps">
            <w:drawing>
              <wp:anchor distT="0" distB="0" distL="114300" distR="114300" simplePos="0" relativeHeight="251695104" behindDoc="0" locked="0" layoutInCell="1" allowOverlap="1" wp14:anchorId="15E00D25" wp14:editId="3AD38F50">
                <wp:simplePos x="0" y="0"/>
                <wp:positionH relativeFrom="margin">
                  <wp:align>center</wp:align>
                </wp:positionH>
                <wp:positionV relativeFrom="paragraph">
                  <wp:posOffset>3793830</wp:posOffset>
                </wp:positionV>
                <wp:extent cx="5129530" cy="635"/>
                <wp:effectExtent l="0" t="0" r="0" b="8255"/>
                <wp:wrapTopAndBottom/>
                <wp:docPr id="1749180350" name="Cuadro de texto 1"/>
                <wp:cNvGraphicFramePr/>
                <a:graphic xmlns:a="http://schemas.openxmlformats.org/drawingml/2006/main">
                  <a:graphicData uri="http://schemas.microsoft.com/office/word/2010/wordprocessingShape">
                    <wps:wsp>
                      <wps:cNvSpPr txBox="1"/>
                      <wps:spPr>
                        <a:xfrm>
                          <a:off x="0" y="0"/>
                          <a:ext cx="5129530" cy="635"/>
                        </a:xfrm>
                        <a:prstGeom prst="rect">
                          <a:avLst/>
                        </a:prstGeom>
                        <a:solidFill>
                          <a:prstClr val="white"/>
                        </a:solidFill>
                        <a:ln>
                          <a:noFill/>
                        </a:ln>
                      </wps:spPr>
                      <wps:txbx>
                        <w:txbxContent>
                          <w:p w14:paraId="38F8E73F" w14:textId="0152753A" w:rsidR="00D56757" w:rsidRPr="0059419C" w:rsidRDefault="00D56757" w:rsidP="00347A9C">
                            <w:pPr>
                              <w:pStyle w:val="Descripcin"/>
                              <w:jc w:val="center"/>
                            </w:pPr>
                            <w:bookmarkStart w:id="60" w:name="_Ref206873153"/>
                            <w:bookmarkStart w:id="61" w:name="_Toc208079680"/>
                            <w:r>
                              <w:t xml:space="preserve">Ilustración </w:t>
                            </w:r>
                            <w:fldSimple w:instr=" SEQ Ilustración \* ARABIC ">
                              <w:r w:rsidR="00463A41">
                                <w:rPr>
                                  <w:noProof/>
                                </w:rPr>
                                <w:t>17</w:t>
                              </w:r>
                            </w:fldSimple>
                            <w:bookmarkEnd w:id="60"/>
                            <w:r>
                              <w:t xml:space="preserve"> </w:t>
                            </w:r>
                            <w:r w:rsidR="00347A9C">
                              <w:t>Núcleos y hospitales clasificados por su DAS</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E00D25" id="_x0000_s1028" type="#_x0000_t202" style="position:absolute;left:0;text-align:left;margin-left:0;margin-top:298.75pt;width:403.9pt;height:.05pt;z-index:2516951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" stroked="f">
                <v:textbox style="mso-fit-shape-to-text:t" inset="0,0,0,0">
                  <w:txbxContent>
                    <w:p w14:paraId="38F8E73F" w14:textId="0152753A" w:rsidR="00D56757" w:rsidRPr="0059419C" w:rsidRDefault="00D56757" w:rsidP="00347A9C">
                      <w:pPr>
                        <w:pStyle w:val="Descripcin"/>
                        <w:jc w:val="center"/>
                      </w:pPr>
                      <w:bookmarkStart w:id="62" w:name="_Ref206873153"/>
                      <w:bookmarkStart w:id="63" w:name="_Toc208079680"/>
                      <w:r>
                        <w:t xml:space="preserve">Ilustración </w:t>
                      </w:r>
                      <w:fldSimple w:instr=" SEQ Ilustración \* ARABIC ">
                        <w:r w:rsidR="00463A41">
                          <w:rPr>
                            <w:noProof/>
                          </w:rPr>
                          <w:t>17</w:t>
                        </w:r>
                      </w:fldSimple>
                      <w:bookmarkEnd w:id="62"/>
                      <w:r>
                        <w:t xml:space="preserve"> </w:t>
                      </w:r>
                      <w:r w:rsidR="00347A9C">
                        <w:t>Núcleos y hospitales clasificados por su DAS</w:t>
                      </w:r>
                      <w:bookmarkEnd w:id="63"/>
                    </w:p>
                  </w:txbxContent>
                </v:textbox>
                <w10:wrap type="topAndBottom" anchorx="margin"/>
              </v:shape>
            </w:pict>
          </mc:Fallback>
        </mc:AlternateContent>
      </w:r>
      <w:r w:rsidRPr="00347A9C">
        <w:rPr>
          <w:noProof/>
        </w:rPr>
        <w:drawing>
          <wp:inline distT="0" distB="0" distL="0" distR="0" wp14:anchorId="4FE8A174" wp14:editId="3758A2FA">
            <wp:extent cx="3660287" cy="3759714"/>
            <wp:effectExtent l="0" t="0" r="0" b="0"/>
            <wp:docPr id="1658435671"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35671" name="Imagen 1" descr="Mapa&#10;&#10;El contenido generado por IA puede ser incorrecto."/>
                    <pic:cNvPicPr/>
                  </pic:nvPicPr>
                  <pic:blipFill>
                    <a:blip r:embed="rId30"/>
                    <a:stretch>
                      <a:fillRect/>
                    </a:stretch>
                  </pic:blipFill>
                  <pic:spPr>
                    <a:xfrm>
                      <a:off x="0" y="0"/>
                      <a:ext cx="3674342" cy="3774151"/>
                    </a:xfrm>
                    <a:prstGeom prst="rect">
                      <a:avLst/>
                    </a:prstGeom>
                  </pic:spPr>
                </pic:pic>
              </a:graphicData>
            </a:graphic>
          </wp:inline>
        </w:drawing>
      </w:r>
    </w:p>
    <w:p w14:paraId="6ABB3FD8" w14:textId="0E28D55A" w:rsidR="00A15D6C" w:rsidRPr="00A15D6C" w:rsidRDefault="00A15D6C" w:rsidP="00193A16">
      <w:pPr>
        <w:rPr>
          <w:b/>
          <w:bCs/>
        </w:rPr>
      </w:pPr>
      <w:r>
        <w:rPr>
          <w:b/>
          <w:bCs/>
        </w:rPr>
        <w:t>Partido judicial</w:t>
      </w:r>
    </w:p>
    <w:p w14:paraId="4726C346" w14:textId="2FE95225" w:rsidR="00193A16" w:rsidRPr="002F2F91" w:rsidRDefault="00A15D6C" w:rsidP="00193A16">
      <w:pPr>
        <w:rPr>
          <w:b/>
          <w:bCs/>
        </w:rPr>
      </w:pPr>
      <w:r>
        <w:t>El segundo atributo que añadir</w:t>
      </w:r>
      <w:r w:rsidR="00347A9C">
        <w:t xml:space="preserve"> es el </w:t>
      </w:r>
      <w:r w:rsidR="00347A9C" w:rsidRPr="00347A9C">
        <w:rPr>
          <w:b/>
          <w:bCs/>
        </w:rPr>
        <w:t>partido judicial</w:t>
      </w:r>
      <w:r w:rsidR="00347A9C">
        <w:t xml:space="preserve">. </w:t>
      </w:r>
      <w:r w:rsidR="002F2F91" w:rsidRPr="00A15D6C">
        <w:t>S</w:t>
      </w:r>
      <w:r w:rsidR="00193A16">
        <w:t xml:space="preserve">egún el Artículo 32 de la Ley Orgánica del Poder judicial </w:t>
      </w:r>
      <w:sdt>
        <w:sdtPr>
          <w:rPr>
            <w:vertAlign w:val="superscript"/>
          </w:rPr>
          <w:id w:val="2066059184"/>
          <w:citation/>
        </w:sdtPr>
        <w:sdtContent>
          <w:r w:rsidR="00193A16" w:rsidRPr="00193A16">
            <w:rPr>
              <w:vertAlign w:val="superscript"/>
            </w:rPr>
            <w:fldChar w:fldCharType="begin"/>
          </w:r>
          <w:r w:rsidR="00193A16" w:rsidRPr="00193A16">
            <w:rPr>
              <w:vertAlign w:val="superscript"/>
            </w:rPr>
            <w:instrText xml:space="preserve"> CITATION Bol \l 3082 </w:instrText>
          </w:r>
          <w:r w:rsidR="00193A16" w:rsidRPr="00193A16">
            <w:rPr>
              <w:vertAlign w:val="superscript"/>
            </w:rPr>
            <w:fldChar w:fldCharType="separate"/>
          </w:r>
          <w:r w:rsidR="00965378" w:rsidRPr="00965378">
            <w:rPr>
              <w:noProof/>
            </w:rPr>
            <w:t>[35]</w:t>
          </w:r>
          <w:r w:rsidR="00193A16" w:rsidRPr="00193A16">
            <w:rPr>
              <w:vertAlign w:val="superscript"/>
            </w:rPr>
            <w:fldChar w:fldCharType="end"/>
          </w:r>
        </w:sdtContent>
      </w:sdt>
      <w:r w:rsidR="00193A16">
        <w:t xml:space="preserve">, el partido </w:t>
      </w:r>
      <w:r w:rsidR="00101C9B">
        <w:t xml:space="preserve">judicial es una división de territorios </w:t>
      </w:r>
      <w:r w:rsidR="00101C9B" w:rsidRPr="00101C9B">
        <w:t>uno o más municipios limítrofes, pertenecientes a una misma provincia.</w:t>
      </w:r>
      <w:r w:rsidR="00101C9B">
        <w:t xml:space="preserve"> Esta división la utilizaremos para que un núcleo urbano no </w:t>
      </w:r>
      <w:r>
        <w:t>detecte como juzgado más cercano</w:t>
      </w:r>
      <w:r w:rsidR="00101C9B">
        <w:t xml:space="preserve"> </w:t>
      </w:r>
      <w:r>
        <w:t xml:space="preserve">a uno </w:t>
      </w:r>
      <w:r w:rsidR="00101C9B">
        <w:t>de un partido judicial distinto.</w:t>
      </w:r>
    </w:p>
    <w:p w14:paraId="24E28CF0" w14:textId="188E32AD" w:rsidR="002F2F91" w:rsidRDefault="00101C9B" w:rsidP="00193A16">
      <w:pPr>
        <w:rPr>
          <w:noProof/>
        </w:rPr>
      </w:pPr>
      <w:r>
        <w:t>Por lo tanto</w:t>
      </w:r>
      <w:r w:rsidR="002F2F91">
        <w:t>,</w:t>
      </w:r>
      <w:r>
        <w:t xml:space="preserve"> se añade un atributo que determine a cuál de los 21 partidos judiciales pertenece cada núcleo de población y cada juzgado, acorde a los listados proporcionados por el Ministerio de Justicia </w:t>
      </w:r>
      <w:sdt>
        <w:sdtPr>
          <w:id w:val="-1124234070"/>
          <w:citation/>
        </w:sdtPr>
        <w:sdtContent>
          <w:r>
            <w:fldChar w:fldCharType="begin"/>
          </w:r>
          <w:r>
            <w:instrText xml:space="preserve"> CITATION Min \l 3082 </w:instrText>
          </w:r>
          <w:r>
            <w:fldChar w:fldCharType="separate"/>
          </w:r>
          <w:r w:rsidR="00965378" w:rsidRPr="00965378">
            <w:rPr>
              <w:noProof/>
            </w:rPr>
            <w:t>[36]</w:t>
          </w:r>
          <w:r>
            <w:fldChar w:fldCharType="end"/>
          </w:r>
        </w:sdtContent>
      </w:sdt>
      <w:sdt>
        <w:sdtPr>
          <w:id w:val="2641966"/>
          <w:citation/>
        </w:sdtPr>
        <w:sdtContent>
          <w:r>
            <w:fldChar w:fldCharType="begin"/>
          </w:r>
          <w:r>
            <w:instrText xml:space="preserve"> CITATION Pro \l 3082 </w:instrText>
          </w:r>
          <w:r>
            <w:fldChar w:fldCharType="separate"/>
          </w:r>
          <w:r w:rsidR="00965378">
            <w:rPr>
              <w:noProof/>
            </w:rPr>
            <w:t xml:space="preserve"> </w:t>
          </w:r>
          <w:r w:rsidR="00965378" w:rsidRPr="00965378">
            <w:rPr>
              <w:noProof/>
            </w:rPr>
            <w:t>[37]</w:t>
          </w:r>
          <w:r>
            <w:fldChar w:fldCharType="end"/>
          </w:r>
        </w:sdtContent>
      </w:sdt>
      <w:r>
        <w:t>.</w:t>
      </w:r>
      <w:r w:rsidR="002F2F91" w:rsidRPr="002F2F91">
        <w:rPr>
          <w:noProof/>
        </w:rPr>
        <w:t xml:space="preserve"> </w:t>
      </w:r>
      <w:r w:rsidR="002F2F91">
        <w:rPr>
          <w:noProof/>
        </w:rPr>
        <w:t xml:space="preserve">En la </w:t>
      </w:r>
      <w:r w:rsidR="002F2F91">
        <w:rPr>
          <w:noProof/>
        </w:rPr>
        <w:fldChar w:fldCharType="begin"/>
      </w:r>
      <w:r w:rsidR="002F2F91">
        <w:rPr>
          <w:noProof/>
        </w:rPr>
        <w:instrText xml:space="preserve"> REF _Ref206873947 \h </w:instrText>
      </w:r>
      <w:r w:rsidR="002F2F91">
        <w:rPr>
          <w:noProof/>
        </w:rPr>
      </w:r>
      <w:r w:rsidR="002F2F91">
        <w:rPr>
          <w:noProof/>
        </w:rPr>
        <w:fldChar w:fldCharType="separate"/>
      </w:r>
      <w:r w:rsidR="00193336">
        <w:t xml:space="preserve">Ilustración </w:t>
      </w:r>
      <w:r w:rsidR="00193336">
        <w:rPr>
          <w:noProof/>
        </w:rPr>
        <w:t>13</w:t>
      </w:r>
      <w:r w:rsidR="002F2F91">
        <w:rPr>
          <w:noProof/>
        </w:rPr>
        <w:fldChar w:fldCharType="end"/>
      </w:r>
      <w:r w:rsidR="002F2F91">
        <w:rPr>
          <w:noProof/>
        </w:rPr>
        <w:t xml:space="preserve"> se representa una clasificación de núcleos poblacionales (círculos) y juzgados (cuadrados) por el partido judicial al que pertenecen.</w:t>
      </w:r>
    </w:p>
    <w:p w14:paraId="1EA4C344" w14:textId="77777777" w:rsidR="002F2F91" w:rsidRDefault="002F2F91" w:rsidP="002F2F91">
      <w:pPr>
        <w:keepNext/>
        <w:jc w:val="center"/>
      </w:pPr>
      <w:r w:rsidRPr="002F2F91">
        <w:rPr>
          <w:noProof/>
        </w:rPr>
        <w:lastRenderedPageBreak/>
        <w:drawing>
          <wp:inline distT="0" distB="0" distL="0" distR="0" wp14:anchorId="2ED7D523" wp14:editId="2F990571">
            <wp:extent cx="3638550" cy="3951747"/>
            <wp:effectExtent l="0" t="0" r="0" b="0"/>
            <wp:docPr id="593132435"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32435" name="Imagen 1" descr="Mapa&#10;&#10;El contenido generado por IA puede ser incorrecto."/>
                    <pic:cNvPicPr/>
                  </pic:nvPicPr>
                  <pic:blipFill>
                    <a:blip r:embed="rId31"/>
                    <a:stretch>
                      <a:fillRect/>
                    </a:stretch>
                  </pic:blipFill>
                  <pic:spPr>
                    <a:xfrm>
                      <a:off x="0" y="0"/>
                      <a:ext cx="3655274" cy="3969911"/>
                    </a:xfrm>
                    <a:prstGeom prst="rect">
                      <a:avLst/>
                    </a:prstGeom>
                  </pic:spPr>
                </pic:pic>
              </a:graphicData>
            </a:graphic>
          </wp:inline>
        </w:drawing>
      </w:r>
    </w:p>
    <w:p w14:paraId="35564265" w14:textId="2F34C803" w:rsidR="00101C9B" w:rsidRDefault="002F2F91" w:rsidP="002F2F91">
      <w:pPr>
        <w:pStyle w:val="Descripcin"/>
        <w:jc w:val="center"/>
      </w:pPr>
      <w:bookmarkStart w:id="64" w:name="_Ref206873947"/>
      <w:bookmarkStart w:id="65" w:name="_Toc208079681"/>
      <w:r>
        <w:t xml:space="preserve">Ilustración </w:t>
      </w:r>
      <w:fldSimple w:instr=" SEQ Ilustración \* ARABIC ">
        <w:r w:rsidR="00463A41">
          <w:rPr>
            <w:noProof/>
          </w:rPr>
          <w:t>18</w:t>
        </w:r>
      </w:fldSimple>
      <w:bookmarkEnd w:id="64"/>
      <w:r>
        <w:t xml:space="preserve"> División por partido judicial</w:t>
      </w:r>
      <w:bookmarkEnd w:id="65"/>
    </w:p>
    <w:p w14:paraId="5FD81330" w14:textId="57715828" w:rsidR="00A15D6C" w:rsidRPr="00A15D6C" w:rsidRDefault="00A15D6C" w:rsidP="00193A16">
      <w:pPr>
        <w:rPr>
          <w:b/>
          <w:bCs/>
        </w:rPr>
      </w:pPr>
      <w:r>
        <w:rPr>
          <w:b/>
          <w:bCs/>
        </w:rPr>
        <w:t>Latitud y Longitud</w:t>
      </w:r>
    </w:p>
    <w:p w14:paraId="03B9A178" w14:textId="24A91D64" w:rsidR="00A15D6C" w:rsidRDefault="002F2F91" w:rsidP="00193A16">
      <w:r>
        <w:t xml:space="preserve">Atributos </w:t>
      </w:r>
      <w:r>
        <w:rPr>
          <w:b/>
          <w:bCs/>
        </w:rPr>
        <w:t>lat</w:t>
      </w:r>
      <w:r>
        <w:t xml:space="preserve"> y </w:t>
      </w:r>
      <w:r>
        <w:rPr>
          <w:b/>
          <w:bCs/>
        </w:rPr>
        <w:t>lng</w:t>
      </w:r>
      <w:r>
        <w:t>. Contienen la latitud y longitud de cada punto. Estos atributos se pueden obtener en este punto del trabajo</w:t>
      </w:r>
      <w:r w:rsidR="00F63A06">
        <w:t xml:space="preserve"> utilizando la herramienta Añadir campos X/Y a capa</w:t>
      </w:r>
      <w:r>
        <w:t>, pero se puede omitir completamente</w:t>
      </w:r>
      <w:r w:rsidR="00F63A06">
        <w:t xml:space="preserve"> ya que utilizando la librería de QGIS para Python se puede obtener de forma rápida</w:t>
      </w:r>
      <w:r w:rsidR="00A15D6C">
        <w:t>, pero es información adicional que puede ser útil en cualquier dataset con datos georreferenciados</w:t>
      </w:r>
    </w:p>
    <w:p w14:paraId="2802143B" w14:textId="77777777" w:rsidR="00A15D6C" w:rsidRDefault="00A15D6C">
      <w:pPr>
        <w:rPr>
          <w:rFonts w:eastAsiaTheme="majorEastAsia" w:cstheme="majorBidi"/>
          <w:b/>
          <w:color w:val="000000" w:themeColor="text1"/>
          <w:sz w:val="28"/>
          <w:szCs w:val="32"/>
        </w:rPr>
      </w:pPr>
      <w:r>
        <w:br w:type="page"/>
      </w:r>
    </w:p>
    <w:p w14:paraId="119E06AC" w14:textId="4C335F56" w:rsidR="00F63A06" w:rsidRPr="00F63A06" w:rsidRDefault="007666B6" w:rsidP="00F63A06">
      <w:pPr>
        <w:pStyle w:val="Ttulo2"/>
      </w:pPr>
      <w:bookmarkStart w:id="66" w:name="_Toc208163893"/>
      <w:r>
        <w:lastRenderedPageBreak/>
        <w:t>4</w:t>
      </w:r>
      <w:r w:rsidR="006C551D">
        <w:t>.</w:t>
      </w:r>
      <w:r w:rsidR="00F74B83">
        <w:t>4</w:t>
      </w:r>
      <w:r w:rsidR="006C551D">
        <w:t xml:space="preserve">. </w:t>
      </w:r>
      <w:r w:rsidR="001E7992">
        <w:t>Cálculo</w:t>
      </w:r>
      <w:r w:rsidR="006C551D">
        <w:t xml:space="preserve"> </w:t>
      </w:r>
      <w:r w:rsidR="006C551D" w:rsidRPr="002E0967">
        <w:t>de</w:t>
      </w:r>
      <w:r w:rsidR="006C551D">
        <w:t xml:space="preserve"> vecinos más cercanos a través de la </w:t>
      </w:r>
      <w:r w:rsidR="00070C76">
        <w:t>librería</w:t>
      </w:r>
      <w:r w:rsidR="006C551D">
        <w:t xml:space="preserve"> de QGIS para Python</w:t>
      </w:r>
      <w:bookmarkEnd w:id="66"/>
    </w:p>
    <w:p w14:paraId="0DC338D4" w14:textId="795E866C" w:rsidR="00F63A06" w:rsidRDefault="006C551D" w:rsidP="006C551D">
      <w:r>
        <w:t>QGIS ofrece su propia librería de Python</w:t>
      </w:r>
      <w:r w:rsidR="00860B65">
        <w:t xml:space="preserve">, qgis.core, </w:t>
      </w:r>
      <w:r>
        <w:t>para realizar operaciones sobre capas de archivos .qgz, que contienen el proyecto QGIS completo.</w:t>
      </w:r>
    </w:p>
    <w:p w14:paraId="49D60D88" w14:textId="0FED291E" w:rsidR="00F63A06" w:rsidRDefault="00F63A06" w:rsidP="006C551D">
      <w:r>
        <w:t xml:space="preserve">El </w:t>
      </w:r>
      <w:r w:rsidR="00A15D6C">
        <w:t xml:space="preserve">desarrollo de la mayor parte de funciones que interactúen con el proyecto QGIS o creen archivos nuevos se realiza en el archivo Python </w:t>
      </w:r>
      <w:r w:rsidRPr="00A15D6C">
        <w:rPr>
          <w:i/>
          <w:iCs/>
        </w:rPr>
        <w:t>file_creator.py</w:t>
      </w:r>
      <w:r w:rsidR="00A15D6C">
        <w:t>.</w:t>
      </w:r>
    </w:p>
    <w:p w14:paraId="0968B420" w14:textId="5D769432" w:rsidR="005B2D24" w:rsidRDefault="005B2D24" w:rsidP="006C551D">
      <w:pPr>
        <w:rPr>
          <w:rFonts w:cs="Times New Roman"/>
        </w:rPr>
      </w:pPr>
      <w:r>
        <w:t xml:space="preserve">Antes de cada ejecución se debe realizar un setup que permita la lectura correcta del proyecto QGIS cargando las capas del proyecto en memoria en una variable llamada </w:t>
      </w:r>
      <w:r w:rsidRPr="005B2D24">
        <w:rPr>
          <w:rFonts w:ascii="FiraCode Nerd Font" w:hAnsi="FiraCode Nerd Font" w:cs="FiraCode Nerd Font"/>
        </w:rPr>
        <w:t>project</w:t>
      </w:r>
      <w:r>
        <w:rPr>
          <w:rFonts w:cs="Times New Roman"/>
        </w:rPr>
        <w:t>.</w:t>
      </w:r>
    </w:p>
    <w:p w14:paraId="171F97D7" w14:textId="77777777" w:rsidR="00860B65" w:rsidRDefault="005B2D24" w:rsidP="00860B65">
      <w:pPr>
        <w:keepNext/>
      </w:pPr>
      <w:r w:rsidRPr="005B2D24">
        <w:rPr>
          <w:rFonts w:cs="Times New Roman"/>
          <w:noProof/>
        </w:rPr>
        <mc:AlternateContent>
          <mc:Choice Requires="wps">
            <w:drawing>
              <wp:inline distT="0" distB="0" distL="0" distR="0" wp14:anchorId="18F415A3" wp14:editId="4639B070">
                <wp:extent cx="5238750" cy="914400"/>
                <wp:effectExtent l="0" t="0" r="19050" b="19050"/>
                <wp:docPr id="7802500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0" cy="914400"/>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6CEC0157" w14:textId="77777777" w:rsidR="00860B65" w:rsidRPr="00860B65" w:rsidRDefault="00860B65" w:rsidP="00860B65">
                            <w:pPr>
                              <w:spacing w:after="0" w:line="240" w:lineRule="auto"/>
                              <w:rPr>
                                <w:rFonts w:ascii="FiraCode Nerd Font" w:eastAsia="Times New Roman" w:hAnsi="FiraCode Nerd Font" w:cs="FiraCode Nerd Font"/>
                                <w:color w:val="000000"/>
                                <w:kern w:val="0"/>
                                <w:sz w:val="20"/>
                                <w:szCs w:val="20"/>
                                <w:lang w:eastAsia="es-ES"/>
                                <w14:ligatures w14:val="none"/>
                              </w:rPr>
                            </w:pPr>
                            <w:r w:rsidRPr="00860B65">
                              <w:rPr>
                                <w:rFonts w:ascii="FiraCode Nerd Font" w:eastAsia="Times New Roman" w:hAnsi="FiraCode Nerd Font" w:cs="FiraCode Nerd Font"/>
                                <w:b/>
                                <w:bCs/>
                                <w:color w:val="0000FF"/>
                                <w:kern w:val="0"/>
                                <w:sz w:val="20"/>
                                <w:szCs w:val="20"/>
                                <w:lang w:eastAsia="es-ES"/>
                                <w14:ligatures w14:val="none"/>
                              </w:rPr>
                              <w:t>import</w:t>
                            </w:r>
                            <w:r w:rsidRPr="00860B65">
                              <w:rPr>
                                <w:rFonts w:ascii="FiraCode Nerd Font" w:eastAsia="Times New Roman" w:hAnsi="FiraCode Nerd Font" w:cs="FiraCode Nerd Font"/>
                                <w:color w:val="000000"/>
                                <w:kern w:val="0"/>
                                <w:sz w:val="20"/>
                                <w:szCs w:val="20"/>
                                <w:lang w:eastAsia="es-ES"/>
                                <w14:ligatures w14:val="none"/>
                              </w:rPr>
                              <w:t xml:space="preserve"> qgis</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core</w:t>
                            </w:r>
                            <w:r w:rsidRPr="00860B65">
                              <w:rPr>
                                <w:rFonts w:ascii="FiraCode Nerd Font" w:eastAsia="Times New Roman" w:hAnsi="FiraCode Nerd Font" w:cs="FiraCode Nerd Font"/>
                                <w:color w:val="000000"/>
                                <w:kern w:val="0"/>
                                <w:sz w:val="20"/>
                                <w:szCs w:val="20"/>
                                <w:lang w:eastAsia="es-ES"/>
                                <w14:ligatures w14:val="none"/>
                              </w:rPr>
                              <w:t xml:space="preserve"> </w:t>
                            </w:r>
                            <w:r w:rsidRPr="00860B65">
                              <w:rPr>
                                <w:rFonts w:ascii="FiraCode Nerd Font" w:eastAsia="Times New Roman" w:hAnsi="FiraCode Nerd Font" w:cs="FiraCode Nerd Font"/>
                                <w:b/>
                                <w:bCs/>
                                <w:color w:val="0000FF"/>
                                <w:kern w:val="0"/>
                                <w:sz w:val="20"/>
                                <w:szCs w:val="20"/>
                                <w:lang w:eastAsia="es-ES"/>
                                <w14:ligatures w14:val="none"/>
                              </w:rPr>
                              <w:t>as</w:t>
                            </w:r>
                            <w:r w:rsidRPr="00860B65">
                              <w:rPr>
                                <w:rFonts w:ascii="FiraCode Nerd Font" w:eastAsia="Times New Roman" w:hAnsi="FiraCode Nerd Font" w:cs="FiraCode Nerd Font"/>
                                <w:color w:val="000000"/>
                                <w:kern w:val="0"/>
                                <w:sz w:val="20"/>
                                <w:szCs w:val="20"/>
                                <w:lang w:eastAsia="es-ES"/>
                                <w14:ligatures w14:val="none"/>
                              </w:rPr>
                              <w:t xml:space="preserve"> qgis</w:t>
                            </w:r>
                          </w:p>
                          <w:p w14:paraId="0B9F00D9" w14:textId="5D7AC0A1" w:rsidR="00860B65" w:rsidRPr="00860B65" w:rsidRDefault="00860B65" w:rsidP="00860B65">
                            <w:pPr>
                              <w:spacing w:after="0" w:line="240" w:lineRule="auto"/>
                              <w:rPr>
                                <w:rFonts w:ascii="FiraCode Nerd Font" w:eastAsia="Times New Roman" w:hAnsi="FiraCode Nerd Font" w:cs="FiraCode Nerd Font"/>
                                <w:color w:val="000000"/>
                                <w:kern w:val="0"/>
                                <w:sz w:val="20"/>
                                <w:szCs w:val="20"/>
                                <w:lang w:eastAsia="es-ES"/>
                                <w14:ligatures w14:val="none"/>
                              </w:rPr>
                            </w:pPr>
                            <w:r w:rsidRPr="00860B65">
                              <w:rPr>
                                <w:rFonts w:ascii="FiraCode Nerd Font" w:eastAsia="Times New Roman" w:hAnsi="FiraCode Nerd Font" w:cs="FiraCode Nerd Font"/>
                                <w:color w:val="000000"/>
                                <w:kern w:val="0"/>
                                <w:sz w:val="20"/>
                                <w:szCs w:val="20"/>
                                <w:lang w:eastAsia="es-ES"/>
                                <w14:ligatures w14:val="none"/>
                              </w:rPr>
                              <w:t>qgis</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QgsApplication</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setPrefixPath</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color w:val="808080"/>
                                <w:kern w:val="0"/>
                                <w:sz w:val="20"/>
                                <w:szCs w:val="20"/>
                                <w:lang w:eastAsia="es-ES"/>
                                <w14:ligatures w14:val="none"/>
                              </w:rPr>
                              <w:t>"</w:t>
                            </w:r>
                            <w:r>
                              <w:rPr>
                                <w:rFonts w:ascii="FiraCode Nerd Font" w:eastAsia="Times New Roman" w:hAnsi="FiraCode Nerd Font" w:cs="FiraCode Nerd Font"/>
                                <w:color w:val="808080"/>
                                <w:kern w:val="0"/>
                                <w:sz w:val="20"/>
                                <w:szCs w:val="20"/>
                                <w:lang w:eastAsia="es-ES"/>
                                <w14:ligatures w14:val="none"/>
                              </w:rPr>
                              <w:t>&lt;Path_a_QGIS&gt;”,</w:t>
                            </w:r>
                            <w:r w:rsidRPr="00860B65">
                              <w:rPr>
                                <w:rFonts w:ascii="FiraCode Nerd Font" w:eastAsia="Times New Roman" w:hAnsi="FiraCode Nerd Font" w:cs="FiraCode Nerd Font"/>
                                <w:b/>
                                <w:bCs/>
                                <w:color w:val="880088"/>
                                <w:kern w:val="0"/>
                                <w:sz w:val="20"/>
                                <w:szCs w:val="20"/>
                                <w:lang w:eastAsia="es-ES"/>
                                <w14:ligatures w14:val="none"/>
                              </w:rPr>
                              <w:t>True</w:t>
                            </w:r>
                            <w:r w:rsidRPr="00860B65">
                              <w:rPr>
                                <w:rFonts w:ascii="FiraCode Nerd Font" w:eastAsia="Times New Roman" w:hAnsi="FiraCode Nerd Font" w:cs="FiraCode Nerd Font"/>
                                <w:b/>
                                <w:bCs/>
                                <w:color w:val="000080"/>
                                <w:kern w:val="0"/>
                                <w:sz w:val="20"/>
                                <w:szCs w:val="20"/>
                                <w:lang w:eastAsia="es-ES"/>
                                <w14:ligatures w14:val="none"/>
                              </w:rPr>
                              <w:t>)</w:t>
                            </w:r>
                          </w:p>
                          <w:p w14:paraId="6DF04E2F" w14:textId="77777777" w:rsidR="00860B65" w:rsidRPr="00860B65" w:rsidRDefault="00860B65" w:rsidP="00860B65">
                            <w:pPr>
                              <w:spacing w:after="0" w:line="240" w:lineRule="auto"/>
                              <w:rPr>
                                <w:rFonts w:ascii="FiraCode Nerd Font" w:eastAsia="Times New Roman" w:hAnsi="FiraCode Nerd Font" w:cs="FiraCode Nerd Font"/>
                                <w:kern w:val="0"/>
                                <w:lang w:eastAsia="es-ES"/>
                                <w14:ligatures w14:val="none"/>
                              </w:rPr>
                            </w:pPr>
                            <w:r w:rsidRPr="00860B65">
                              <w:rPr>
                                <w:rFonts w:ascii="FiraCode Nerd Font" w:eastAsia="Times New Roman" w:hAnsi="FiraCode Nerd Font" w:cs="FiraCode Nerd Font"/>
                                <w:color w:val="000000"/>
                                <w:kern w:val="0"/>
                                <w:sz w:val="20"/>
                                <w:szCs w:val="20"/>
                                <w:lang w:eastAsia="es-ES"/>
                                <w14:ligatures w14:val="none"/>
                              </w:rPr>
                              <w:t xml:space="preserve">qgs </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color w:val="000000"/>
                                <w:kern w:val="0"/>
                                <w:sz w:val="20"/>
                                <w:szCs w:val="20"/>
                                <w:lang w:eastAsia="es-ES"/>
                                <w14:ligatures w14:val="none"/>
                              </w:rPr>
                              <w:t xml:space="preserve"> qgis</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QgsApplication</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color w:val="000000"/>
                                <w:kern w:val="0"/>
                                <w:sz w:val="20"/>
                                <w:szCs w:val="20"/>
                                <w:lang w:eastAsia="es-ES"/>
                                <w14:ligatures w14:val="none"/>
                              </w:rPr>
                              <w:t xml:space="preserve"> </w:t>
                            </w:r>
                            <w:r w:rsidRPr="00860B65">
                              <w:rPr>
                                <w:rFonts w:ascii="FiraCode Nerd Font" w:eastAsia="Times New Roman" w:hAnsi="FiraCode Nerd Font" w:cs="FiraCode Nerd Font"/>
                                <w:b/>
                                <w:bCs/>
                                <w:color w:val="880088"/>
                                <w:kern w:val="0"/>
                                <w:sz w:val="20"/>
                                <w:szCs w:val="20"/>
                                <w:lang w:eastAsia="es-ES"/>
                                <w14:ligatures w14:val="none"/>
                              </w:rPr>
                              <w:t>False</w:t>
                            </w:r>
                            <w:r w:rsidRPr="00860B65">
                              <w:rPr>
                                <w:rFonts w:ascii="FiraCode Nerd Font" w:eastAsia="Times New Roman" w:hAnsi="FiraCode Nerd Font" w:cs="FiraCode Nerd Font"/>
                                <w:b/>
                                <w:bCs/>
                                <w:color w:val="000080"/>
                                <w:kern w:val="0"/>
                                <w:sz w:val="20"/>
                                <w:szCs w:val="20"/>
                                <w:lang w:eastAsia="es-ES"/>
                                <w14:ligatures w14:val="none"/>
                              </w:rPr>
                              <w:t>)</w:t>
                            </w:r>
                          </w:p>
                          <w:p w14:paraId="3795BB71" w14:textId="77777777" w:rsidR="00860B65" w:rsidRPr="00860B65" w:rsidRDefault="00860B65" w:rsidP="00860B65">
                            <w:pPr>
                              <w:spacing w:after="0" w:line="240" w:lineRule="auto"/>
                              <w:rPr>
                                <w:rFonts w:eastAsia="Times New Roman" w:cs="Times New Roman"/>
                                <w:kern w:val="0"/>
                                <w:lang w:eastAsia="es-ES"/>
                                <w14:ligatures w14:val="none"/>
                              </w:rPr>
                            </w:pPr>
                            <w:r w:rsidRPr="00860B65">
                              <w:rPr>
                                <w:rFonts w:ascii="Courier New" w:eastAsia="Times New Roman" w:hAnsi="Courier New" w:cs="Courier New"/>
                                <w:color w:val="000000"/>
                                <w:kern w:val="0"/>
                                <w:sz w:val="20"/>
                                <w:szCs w:val="20"/>
                                <w:lang w:eastAsia="es-ES"/>
                                <w14:ligatures w14:val="none"/>
                              </w:rPr>
                              <w:t>qgs</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i/>
                                <w:iCs/>
                                <w:color w:val="FF8000"/>
                                <w:kern w:val="0"/>
                                <w:sz w:val="20"/>
                                <w:szCs w:val="20"/>
                                <w:lang w:eastAsia="es-ES"/>
                                <w14:ligatures w14:val="none"/>
                              </w:rPr>
                              <w:t>initQgis</w:t>
                            </w:r>
                            <w:r w:rsidRPr="00860B65">
                              <w:rPr>
                                <w:rFonts w:ascii="Courier New" w:eastAsia="Times New Roman" w:hAnsi="Courier New" w:cs="Courier New"/>
                                <w:b/>
                                <w:bCs/>
                                <w:color w:val="000080"/>
                                <w:kern w:val="0"/>
                                <w:sz w:val="20"/>
                                <w:szCs w:val="20"/>
                                <w:lang w:eastAsia="es-ES"/>
                                <w14:ligatures w14:val="none"/>
                              </w:rPr>
                              <w:t>()</w:t>
                            </w:r>
                          </w:p>
                          <w:p w14:paraId="7CE704CD" w14:textId="77777777" w:rsidR="00860B65" w:rsidRPr="00860B65" w:rsidRDefault="00860B65" w:rsidP="00860B65">
                            <w:pPr>
                              <w:spacing w:after="0" w:line="240" w:lineRule="auto"/>
                              <w:rPr>
                                <w:rFonts w:ascii="Courier New" w:eastAsia="Times New Roman" w:hAnsi="Courier New" w:cs="Courier New"/>
                                <w:color w:val="000000"/>
                                <w:kern w:val="0"/>
                                <w:sz w:val="20"/>
                                <w:szCs w:val="20"/>
                                <w:lang w:eastAsia="es-ES"/>
                                <w14:ligatures w14:val="none"/>
                              </w:rPr>
                            </w:pPr>
                            <w:r w:rsidRPr="00860B65">
                              <w:rPr>
                                <w:rFonts w:ascii="Courier New" w:eastAsia="Times New Roman" w:hAnsi="Courier New" w:cs="Courier New"/>
                                <w:color w:val="000000"/>
                                <w:kern w:val="0"/>
                                <w:sz w:val="20"/>
                                <w:szCs w:val="20"/>
                                <w:lang w:eastAsia="es-ES"/>
                                <w14:ligatures w14:val="none"/>
                              </w:rPr>
                              <w:t xml:space="preserve">project </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color w:val="000000"/>
                                <w:kern w:val="0"/>
                                <w:sz w:val="20"/>
                                <w:szCs w:val="20"/>
                                <w:lang w:eastAsia="es-ES"/>
                                <w14:ligatures w14:val="none"/>
                              </w:rPr>
                              <w:t xml:space="preserve"> qgis</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i/>
                                <w:iCs/>
                                <w:color w:val="FF8000"/>
                                <w:kern w:val="0"/>
                                <w:sz w:val="20"/>
                                <w:szCs w:val="20"/>
                                <w:lang w:eastAsia="es-ES"/>
                                <w14:ligatures w14:val="none"/>
                              </w:rPr>
                              <w:t>QgsProject</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i/>
                                <w:iCs/>
                                <w:color w:val="FF8000"/>
                                <w:kern w:val="0"/>
                                <w:sz w:val="20"/>
                                <w:szCs w:val="20"/>
                                <w:lang w:eastAsia="es-ES"/>
                                <w14:ligatures w14:val="none"/>
                              </w:rPr>
                              <w:t>instance</w:t>
                            </w:r>
                            <w:r w:rsidRPr="00860B65">
                              <w:rPr>
                                <w:rFonts w:ascii="Courier New" w:eastAsia="Times New Roman" w:hAnsi="Courier New" w:cs="Courier New"/>
                                <w:b/>
                                <w:bCs/>
                                <w:color w:val="000080"/>
                                <w:kern w:val="0"/>
                                <w:sz w:val="20"/>
                                <w:szCs w:val="20"/>
                                <w:lang w:eastAsia="es-ES"/>
                                <w14:ligatures w14:val="none"/>
                              </w:rPr>
                              <w:t>()</w:t>
                            </w:r>
                          </w:p>
                          <w:p w14:paraId="6DD97BB9" w14:textId="77777777" w:rsidR="005B2D24" w:rsidRDefault="005B2D24" w:rsidP="006B241C"/>
                        </w:txbxContent>
                      </wps:txbx>
                      <wps:bodyPr rot="0" vert="horz" wrap="square" lIns="91440" tIns="45720" rIns="91440" bIns="45720" anchor="t" anchorCtr="0">
                        <a:noAutofit/>
                      </wps:bodyPr>
                    </wps:wsp>
                  </a:graphicData>
                </a:graphic>
              </wp:inline>
            </w:drawing>
          </mc:Choice>
          <mc:Fallback>
            <w:pict>
              <v:shape w14:anchorId="18F415A3" id="_x0000_s1029" type="#_x0000_t202" style="width:412.5pt;height:1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" fillcolor="#002060">
                <v:fill opacity="12336f"/>
                <v:textbox>
                  <w:txbxContent>
                    <w:p w14:paraId="6CEC0157" w14:textId="77777777" w:rsidR="00860B65" w:rsidRPr="00860B65" w:rsidRDefault="00860B65" w:rsidP="00860B65">
                      <w:pPr>
                        <w:spacing w:after="0" w:line="240" w:lineRule="auto"/>
                        <w:rPr>
                          <w:rFonts w:ascii="FiraCode Nerd Font" w:eastAsia="Times New Roman" w:hAnsi="FiraCode Nerd Font" w:cs="FiraCode Nerd Font"/>
                          <w:color w:val="000000"/>
                          <w:kern w:val="0"/>
                          <w:sz w:val="20"/>
                          <w:szCs w:val="20"/>
                          <w:lang w:eastAsia="es-ES"/>
                          <w14:ligatures w14:val="none"/>
                        </w:rPr>
                      </w:pPr>
                      <w:r w:rsidRPr="00860B65">
                        <w:rPr>
                          <w:rFonts w:ascii="FiraCode Nerd Font" w:eastAsia="Times New Roman" w:hAnsi="FiraCode Nerd Font" w:cs="FiraCode Nerd Font"/>
                          <w:b/>
                          <w:bCs/>
                          <w:color w:val="0000FF"/>
                          <w:kern w:val="0"/>
                          <w:sz w:val="20"/>
                          <w:szCs w:val="20"/>
                          <w:lang w:eastAsia="es-ES"/>
                          <w14:ligatures w14:val="none"/>
                        </w:rPr>
                        <w:t>import</w:t>
                      </w:r>
                      <w:r w:rsidRPr="00860B65">
                        <w:rPr>
                          <w:rFonts w:ascii="FiraCode Nerd Font" w:eastAsia="Times New Roman" w:hAnsi="FiraCode Nerd Font" w:cs="FiraCode Nerd Font"/>
                          <w:color w:val="000000"/>
                          <w:kern w:val="0"/>
                          <w:sz w:val="20"/>
                          <w:szCs w:val="20"/>
                          <w:lang w:eastAsia="es-ES"/>
                          <w14:ligatures w14:val="none"/>
                        </w:rPr>
                        <w:t xml:space="preserve"> qgis</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core</w:t>
                      </w:r>
                      <w:r w:rsidRPr="00860B65">
                        <w:rPr>
                          <w:rFonts w:ascii="FiraCode Nerd Font" w:eastAsia="Times New Roman" w:hAnsi="FiraCode Nerd Font" w:cs="FiraCode Nerd Font"/>
                          <w:color w:val="000000"/>
                          <w:kern w:val="0"/>
                          <w:sz w:val="20"/>
                          <w:szCs w:val="20"/>
                          <w:lang w:eastAsia="es-ES"/>
                          <w14:ligatures w14:val="none"/>
                        </w:rPr>
                        <w:t xml:space="preserve"> </w:t>
                      </w:r>
                      <w:r w:rsidRPr="00860B65">
                        <w:rPr>
                          <w:rFonts w:ascii="FiraCode Nerd Font" w:eastAsia="Times New Roman" w:hAnsi="FiraCode Nerd Font" w:cs="FiraCode Nerd Font"/>
                          <w:b/>
                          <w:bCs/>
                          <w:color w:val="0000FF"/>
                          <w:kern w:val="0"/>
                          <w:sz w:val="20"/>
                          <w:szCs w:val="20"/>
                          <w:lang w:eastAsia="es-ES"/>
                          <w14:ligatures w14:val="none"/>
                        </w:rPr>
                        <w:t>as</w:t>
                      </w:r>
                      <w:r w:rsidRPr="00860B65">
                        <w:rPr>
                          <w:rFonts w:ascii="FiraCode Nerd Font" w:eastAsia="Times New Roman" w:hAnsi="FiraCode Nerd Font" w:cs="FiraCode Nerd Font"/>
                          <w:color w:val="000000"/>
                          <w:kern w:val="0"/>
                          <w:sz w:val="20"/>
                          <w:szCs w:val="20"/>
                          <w:lang w:eastAsia="es-ES"/>
                          <w14:ligatures w14:val="none"/>
                        </w:rPr>
                        <w:t xml:space="preserve"> qgis</w:t>
                      </w:r>
                    </w:p>
                    <w:p w14:paraId="0B9F00D9" w14:textId="5D7AC0A1" w:rsidR="00860B65" w:rsidRPr="00860B65" w:rsidRDefault="00860B65" w:rsidP="00860B65">
                      <w:pPr>
                        <w:spacing w:after="0" w:line="240" w:lineRule="auto"/>
                        <w:rPr>
                          <w:rFonts w:ascii="FiraCode Nerd Font" w:eastAsia="Times New Roman" w:hAnsi="FiraCode Nerd Font" w:cs="FiraCode Nerd Font"/>
                          <w:color w:val="000000"/>
                          <w:kern w:val="0"/>
                          <w:sz w:val="20"/>
                          <w:szCs w:val="20"/>
                          <w:lang w:eastAsia="es-ES"/>
                          <w14:ligatures w14:val="none"/>
                        </w:rPr>
                      </w:pPr>
                      <w:r w:rsidRPr="00860B65">
                        <w:rPr>
                          <w:rFonts w:ascii="FiraCode Nerd Font" w:eastAsia="Times New Roman" w:hAnsi="FiraCode Nerd Font" w:cs="FiraCode Nerd Font"/>
                          <w:color w:val="000000"/>
                          <w:kern w:val="0"/>
                          <w:sz w:val="20"/>
                          <w:szCs w:val="20"/>
                          <w:lang w:eastAsia="es-ES"/>
                          <w14:ligatures w14:val="none"/>
                        </w:rPr>
                        <w:t>qgis</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QgsApplication</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setPrefixPath</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color w:val="808080"/>
                          <w:kern w:val="0"/>
                          <w:sz w:val="20"/>
                          <w:szCs w:val="20"/>
                          <w:lang w:eastAsia="es-ES"/>
                          <w14:ligatures w14:val="none"/>
                        </w:rPr>
                        <w:t>"</w:t>
                      </w:r>
                      <w:r>
                        <w:rPr>
                          <w:rFonts w:ascii="FiraCode Nerd Font" w:eastAsia="Times New Roman" w:hAnsi="FiraCode Nerd Font" w:cs="FiraCode Nerd Font"/>
                          <w:color w:val="808080"/>
                          <w:kern w:val="0"/>
                          <w:sz w:val="20"/>
                          <w:szCs w:val="20"/>
                          <w:lang w:eastAsia="es-ES"/>
                          <w14:ligatures w14:val="none"/>
                        </w:rPr>
                        <w:t>&lt;Path_a_QGIS&gt;”,</w:t>
                      </w:r>
                      <w:r w:rsidRPr="00860B65">
                        <w:rPr>
                          <w:rFonts w:ascii="FiraCode Nerd Font" w:eastAsia="Times New Roman" w:hAnsi="FiraCode Nerd Font" w:cs="FiraCode Nerd Font"/>
                          <w:b/>
                          <w:bCs/>
                          <w:color w:val="880088"/>
                          <w:kern w:val="0"/>
                          <w:sz w:val="20"/>
                          <w:szCs w:val="20"/>
                          <w:lang w:eastAsia="es-ES"/>
                          <w14:ligatures w14:val="none"/>
                        </w:rPr>
                        <w:t>True</w:t>
                      </w:r>
                      <w:r w:rsidRPr="00860B65">
                        <w:rPr>
                          <w:rFonts w:ascii="FiraCode Nerd Font" w:eastAsia="Times New Roman" w:hAnsi="FiraCode Nerd Font" w:cs="FiraCode Nerd Font"/>
                          <w:b/>
                          <w:bCs/>
                          <w:color w:val="000080"/>
                          <w:kern w:val="0"/>
                          <w:sz w:val="20"/>
                          <w:szCs w:val="20"/>
                          <w:lang w:eastAsia="es-ES"/>
                          <w14:ligatures w14:val="none"/>
                        </w:rPr>
                        <w:t>)</w:t>
                      </w:r>
                    </w:p>
                    <w:p w14:paraId="6DF04E2F" w14:textId="77777777" w:rsidR="00860B65" w:rsidRPr="00860B65" w:rsidRDefault="00860B65" w:rsidP="00860B65">
                      <w:pPr>
                        <w:spacing w:after="0" w:line="240" w:lineRule="auto"/>
                        <w:rPr>
                          <w:rFonts w:ascii="FiraCode Nerd Font" w:eastAsia="Times New Roman" w:hAnsi="FiraCode Nerd Font" w:cs="FiraCode Nerd Font"/>
                          <w:kern w:val="0"/>
                          <w:lang w:eastAsia="es-ES"/>
                          <w14:ligatures w14:val="none"/>
                        </w:rPr>
                      </w:pPr>
                      <w:r w:rsidRPr="00860B65">
                        <w:rPr>
                          <w:rFonts w:ascii="FiraCode Nerd Font" w:eastAsia="Times New Roman" w:hAnsi="FiraCode Nerd Font" w:cs="FiraCode Nerd Font"/>
                          <w:color w:val="000000"/>
                          <w:kern w:val="0"/>
                          <w:sz w:val="20"/>
                          <w:szCs w:val="20"/>
                          <w:lang w:eastAsia="es-ES"/>
                          <w14:ligatures w14:val="none"/>
                        </w:rPr>
                        <w:t xml:space="preserve">qgs </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color w:val="000000"/>
                          <w:kern w:val="0"/>
                          <w:sz w:val="20"/>
                          <w:szCs w:val="20"/>
                          <w:lang w:eastAsia="es-ES"/>
                          <w14:ligatures w14:val="none"/>
                        </w:rPr>
                        <w:t xml:space="preserve"> qgis</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QgsApplication</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color w:val="000000"/>
                          <w:kern w:val="0"/>
                          <w:sz w:val="20"/>
                          <w:szCs w:val="20"/>
                          <w:lang w:eastAsia="es-ES"/>
                          <w14:ligatures w14:val="none"/>
                        </w:rPr>
                        <w:t xml:space="preserve"> </w:t>
                      </w:r>
                      <w:r w:rsidRPr="00860B65">
                        <w:rPr>
                          <w:rFonts w:ascii="FiraCode Nerd Font" w:eastAsia="Times New Roman" w:hAnsi="FiraCode Nerd Font" w:cs="FiraCode Nerd Font"/>
                          <w:b/>
                          <w:bCs/>
                          <w:color w:val="880088"/>
                          <w:kern w:val="0"/>
                          <w:sz w:val="20"/>
                          <w:szCs w:val="20"/>
                          <w:lang w:eastAsia="es-ES"/>
                          <w14:ligatures w14:val="none"/>
                        </w:rPr>
                        <w:t>False</w:t>
                      </w:r>
                      <w:r w:rsidRPr="00860B65">
                        <w:rPr>
                          <w:rFonts w:ascii="FiraCode Nerd Font" w:eastAsia="Times New Roman" w:hAnsi="FiraCode Nerd Font" w:cs="FiraCode Nerd Font"/>
                          <w:b/>
                          <w:bCs/>
                          <w:color w:val="000080"/>
                          <w:kern w:val="0"/>
                          <w:sz w:val="20"/>
                          <w:szCs w:val="20"/>
                          <w:lang w:eastAsia="es-ES"/>
                          <w14:ligatures w14:val="none"/>
                        </w:rPr>
                        <w:t>)</w:t>
                      </w:r>
                    </w:p>
                    <w:p w14:paraId="3795BB71" w14:textId="77777777" w:rsidR="00860B65" w:rsidRPr="00860B65" w:rsidRDefault="00860B65" w:rsidP="00860B65">
                      <w:pPr>
                        <w:spacing w:after="0" w:line="240" w:lineRule="auto"/>
                        <w:rPr>
                          <w:rFonts w:eastAsia="Times New Roman" w:cs="Times New Roman"/>
                          <w:kern w:val="0"/>
                          <w:lang w:eastAsia="es-ES"/>
                          <w14:ligatures w14:val="none"/>
                        </w:rPr>
                      </w:pPr>
                      <w:r w:rsidRPr="00860B65">
                        <w:rPr>
                          <w:rFonts w:ascii="Courier New" w:eastAsia="Times New Roman" w:hAnsi="Courier New" w:cs="Courier New"/>
                          <w:color w:val="000000"/>
                          <w:kern w:val="0"/>
                          <w:sz w:val="20"/>
                          <w:szCs w:val="20"/>
                          <w:lang w:eastAsia="es-ES"/>
                          <w14:ligatures w14:val="none"/>
                        </w:rPr>
                        <w:t>qgs</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i/>
                          <w:iCs/>
                          <w:color w:val="FF8000"/>
                          <w:kern w:val="0"/>
                          <w:sz w:val="20"/>
                          <w:szCs w:val="20"/>
                          <w:lang w:eastAsia="es-ES"/>
                          <w14:ligatures w14:val="none"/>
                        </w:rPr>
                        <w:t>initQgis</w:t>
                      </w:r>
                      <w:r w:rsidRPr="00860B65">
                        <w:rPr>
                          <w:rFonts w:ascii="Courier New" w:eastAsia="Times New Roman" w:hAnsi="Courier New" w:cs="Courier New"/>
                          <w:b/>
                          <w:bCs/>
                          <w:color w:val="000080"/>
                          <w:kern w:val="0"/>
                          <w:sz w:val="20"/>
                          <w:szCs w:val="20"/>
                          <w:lang w:eastAsia="es-ES"/>
                          <w14:ligatures w14:val="none"/>
                        </w:rPr>
                        <w:t>()</w:t>
                      </w:r>
                    </w:p>
                    <w:p w14:paraId="7CE704CD" w14:textId="77777777" w:rsidR="00860B65" w:rsidRPr="00860B65" w:rsidRDefault="00860B65" w:rsidP="00860B65">
                      <w:pPr>
                        <w:spacing w:after="0" w:line="240" w:lineRule="auto"/>
                        <w:rPr>
                          <w:rFonts w:ascii="Courier New" w:eastAsia="Times New Roman" w:hAnsi="Courier New" w:cs="Courier New"/>
                          <w:color w:val="000000"/>
                          <w:kern w:val="0"/>
                          <w:sz w:val="20"/>
                          <w:szCs w:val="20"/>
                          <w:lang w:eastAsia="es-ES"/>
                          <w14:ligatures w14:val="none"/>
                        </w:rPr>
                      </w:pPr>
                      <w:r w:rsidRPr="00860B65">
                        <w:rPr>
                          <w:rFonts w:ascii="Courier New" w:eastAsia="Times New Roman" w:hAnsi="Courier New" w:cs="Courier New"/>
                          <w:color w:val="000000"/>
                          <w:kern w:val="0"/>
                          <w:sz w:val="20"/>
                          <w:szCs w:val="20"/>
                          <w:lang w:eastAsia="es-ES"/>
                          <w14:ligatures w14:val="none"/>
                        </w:rPr>
                        <w:t xml:space="preserve">project </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color w:val="000000"/>
                          <w:kern w:val="0"/>
                          <w:sz w:val="20"/>
                          <w:szCs w:val="20"/>
                          <w:lang w:eastAsia="es-ES"/>
                          <w14:ligatures w14:val="none"/>
                        </w:rPr>
                        <w:t xml:space="preserve"> qgis</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i/>
                          <w:iCs/>
                          <w:color w:val="FF8000"/>
                          <w:kern w:val="0"/>
                          <w:sz w:val="20"/>
                          <w:szCs w:val="20"/>
                          <w:lang w:eastAsia="es-ES"/>
                          <w14:ligatures w14:val="none"/>
                        </w:rPr>
                        <w:t>QgsProject</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i/>
                          <w:iCs/>
                          <w:color w:val="FF8000"/>
                          <w:kern w:val="0"/>
                          <w:sz w:val="20"/>
                          <w:szCs w:val="20"/>
                          <w:lang w:eastAsia="es-ES"/>
                          <w14:ligatures w14:val="none"/>
                        </w:rPr>
                        <w:t>instance</w:t>
                      </w:r>
                      <w:r w:rsidRPr="00860B65">
                        <w:rPr>
                          <w:rFonts w:ascii="Courier New" w:eastAsia="Times New Roman" w:hAnsi="Courier New" w:cs="Courier New"/>
                          <w:b/>
                          <w:bCs/>
                          <w:color w:val="000080"/>
                          <w:kern w:val="0"/>
                          <w:sz w:val="20"/>
                          <w:szCs w:val="20"/>
                          <w:lang w:eastAsia="es-ES"/>
                          <w14:ligatures w14:val="none"/>
                        </w:rPr>
                        <w:t>()</w:t>
                      </w:r>
                    </w:p>
                    <w:p w14:paraId="6DD97BB9" w14:textId="77777777" w:rsidR="005B2D24" w:rsidRDefault="005B2D24" w:rsidP="006B241C"/>
                  </w:txbxContent>
                </v:textbox>
                <w10:anchorlock/>
              </v:shape>
            </w:pict>
          </mc:Fallback>
        </mc:AlternateContent>
      </w:r>
    </w:p>
    <w:p w14:paraId="4FE7DAA6" w14:textId="343CDA14" w:rsidR="005B2D24" w:rsidRPr="005B2D24" w:rsidRDefault="00860B65" w:rsidP="00860B65">
      <w:pPr>
        <w:pStyle w:val="Descripcin"/>
        <w:jc w:val="center"/>
        <w:rPr>
          <w:rFonts w:cs="Times New Roman"/>
        </w:rPr>
      </w:pPr>
      <w:bookmarkStart w:id="67" w:name="_Toc208164017"/>
      <w:r>
        <w:t xml:space="preserve">Código </w:t>
      </w:r>
      <w:fldSimple w:instr=" SEQ Código \* ARABIC ">
        <w:r w:rsidR="00193336">
          <w:rPr>
            <w:noProof/>
          </w:rPr>
          <w:t>2</w:t>
        </w:r>
      </w:fldSimple>
      <w:r>
        <w:t xml:space="preserve"> Setup usando la librería qgis.core en Python</w:t>
      </w:r>
      <w:bookmarkEnd w:id="67"/>
    </w:p>
    <w:p w14:paraId="75A28264" w14:textId="71504E27" w:rsidR="005B2D24" w:rsidRPr="005B2D24" w:rsidRDefault="005B2D24" w:rsidP="005B2D24">
      <w:pPr>
        <w:pStyle w:val="Ttulo3"/>
        <w:rPr>
          <w:lang w:val="en-US"/>
        </w:rPr>
      </w:pPr>
      <w:bookmarkStart w:id="68" w:name="_Toc208163894"/>
      <w:r>
        <w:rPr>
          <w:lang w:val="en-US"/>
        </w:rPr>
        <w:t xml:space="preserve">4.4.1. </w:t>
      </w:r>
      <w:r w:rsidR="00667509">
        <w:rPr>
          <w:lang w:val="en-US"/>
        </w:rPr>
        <w:t>Desarrollo de las funciones de cálculo de vecinos más cercanos</w:t>
      </w:r>
      <w:bookmarkEnd w:id="68"/>
    </w:p>
    <w:p w14:paraId="075B51A8" w14:textId="56CFD3BD" w:rsidR="009963A2" w:rsidRDefault="009963A2" w:rsidP="009963A2">
      <w:r>
        <w:t xml:space="preserve">Esta función toma solo dos </w:t>
      </w:r>
      <w:r w:rsidRPr="005B2D24">
        <w:rPr>
          <w:u w:val="single"/>
        </w:rPr>
        <w:t>parámetros</w:t>
      </w:r>
      <w:r>
        <w:t>:</w:t>
      </w:r>
    </w:p>
    <w:p w14:paraId="611B1070" w14:textId="7D6260D5" w:rsidR="009963A2" w:rsidRDefault="009963A2">
      <w:pPr>
        <w:pStyle w:val="Prrafodelista"/>
        <w:numPr>
          <w:ilvl w:val="0"/>
          <w:numId w:val="8"/>
        </w:numPr>
      </w:pPr>
      <w:r w:rsidRPr="009963A2">
        <w:rPr>
          <w:rStyle w:val="CdigoCar"/>
        </w:rPr>
        <w:t>origin</w:t>
      </w:r>
      <w:r>
        <w:t>: String con el nombre de la capa de origen, es decir, de los centroides de núcleos poblacionales.</w:t>
      </w:r>
    </w:p>
    <w:p w14:paraId="5ECE14E5" w14:textId="38C67F22" w:rsidR="009963A2" w:rsidRDefault="009963A2">
      <w:pPr>
        <w:pStyle w:val="Prrafodelista"/>
        <w:numPr>
          <w:ilvl w:val="0"/>
          <w:numId w:val="8"/>
        </w:numPr>
      </w:pPr>
      <w:r w:rsidRPr="009963A2">
        <w:rPr>
          <w:rStyle w:val="CdigoCar"/>
        </w:rPr>
        <w:t>destinations</w:t>
      </w:r>
      <w:r>
        <w:t>: Lista con los nombres de las capas de hospitales, parques de bomberos, juzgados y centros de salud mental.</w:t>
      </w:r>
    </w:p>
    <w:p w14:paraId="6396DD4D" w14:textId="3BEFD982" w:rsidR="009963A2" w:rsidRDefault="009963A2" w:rsidP="009963A2">
      <w:r>
        <w:t>Antes de la ejecución de la función se definen varias variables.</w:t>
      </w:r>
    </w:p>
    <w:p w14:paraId="2EBBEE0D" w14:textId="4EF57DDD" w:rsidR="009963A2" w:rsidRDefault="009963A2" w:rsidP="009963A2">
      <w:pPr>
        <w:pStyle w:val="Cdigo"/>
        <w:rPr>
          <w:rFonts w:ascii="Times New Roman" w:hAnsi="Times New Roman" w:cs="Times New Roman"/>
        </w:rPr>
      </w:pPr>
      <w:r>
        <w:t xml:space="preserve">project </w:t>
      </w:r>
      <w:r w:rsidRPr="009963A2">
        <w:rPr>
          <w:rFonts w:ascii="Times New Roman" w:hAnsi="Times New Roman" w:cs="Times New Roman"/>
        </w:rPr>
        <w:t>es, de forma resumida el proyecto QGIS donde se encuentran todas las capas.</w:t>
      </w:r>
    </w:p>
    <w:p w14:paraId="5B49CFA5" w14:textId="1B10E30F" w:rsidR="009963A2" w:rsidRDefault="009963A2" w:rsidP="009963A2">
      <w:pPr>
        <w:pStyle w:val="Cdigo"/>
        <w:rPr>
          <w:rFonts w:ascii="Times New Roman" w:hAnsi="Times New Roman" w:cs="Times New Roman"/>
        </w:rPr>
      </w:pPr>
      <w:r>
        <w:rPr>
          <w:rFonts w:ascii="Times New Roman" w:hAnsi="Times New Roman" w:cs="Times New Roman"/>
        </w:rPr>
        <w:t>El funcionamiento del algoritmo es, traducida a lenguaje natural:</w:t>
      </w:r>
    </w:p>
    <w:p w14:paraId="0C6BC90B" w14:textId="3C448097" w:rsidR="009963A2" w:rsidRDefault="00542C56">
      <w:pPr>
        <w:pStyle w:val="Prrafodelista"/>
        <w:numPr>
          <w:ilvl w:val="0"/>
          <w:numId w:val="9"/>
        </w:numPr>
        <w:tabs>
          <w:tab w:val="left" w:pos="1038"/>
        </w:tabs>
      </w:pPr>
      <w:r>
        <w:t xml:space="preserve">Crea una lista con todos los </w:t>
      </w:r>
      <w:r w:rsidR="00860B65">
        <w:t>puntos de origen</w:t>
      </w:r>
      <w:r>
        <w:t xml:space="preserve"> y</w:t>
      </w:r>
      <w:r w:rsidR="00860B65">
        <w:t xml:space="preserve">, para cada tipo de servicio público, una </w:t>
      </w:r>
      <w:r>
        <w:t xml:space="preserve">lista </w:t>
      </w:r>
      <w:r w:rsidR="00860B65">
        <w:t>de todos los puntos de destino.</w:t>
      </w:r>
    </w:p>
    <w:p w14:paraId="3CF24495" w14:textId="6C418204" w:rsidR="00542C56" w:rsidRDefault="00860B65">
      <w:pPr>
        <w:pStyle w:val="Prrafodelista"/>
        <w:numPr>
          <w:ilvl w:val="0"/>
          <w:numId w:val="9"/>
        </w:numPr>
        <w:tabs>
          <w:tab w:val="left" w:pos="1038"/>
        </w:tabs>
      </w:pPr>
      <w:r>
        <w:t>Itera de forma que, para cada núcleo compruebe la distancia a cada punto dependiendo de las siguientes condiciones dependiendo del tipo de servicio público</w:t>
      </w:r>
      <w:r w:rsidR="00542C56">
        <w:t>:</w:t>
      </w:r>
    </w:p>
    <w:p w14:paraId="7338BA67" w14:textId="46E11998" w:rsidR="00542C56" w:rsidRDefault="00542C56">
      <w:pPr>
        <w:pStyle w:val="Prrafodelista"/>
        <w:numPr>
          <w:ilvl w:val="3"/>
          <w:numId w:val="9"/>
        </w:numPr>
        <w:tabs>
          <w:tab w:val="left" w:pos="1038"/>
        </w:tabs>
        <w:ind w:left="851"/>
      </w:pPr>
      <w:r>
        <w:t xml:space="preserve">Hospitales: </w:t>
      </w:r>
      <w:r w:rsidR="00B27F4C">
        <w:t>Para cada núcleo poablacional</w:t>
      </w:r>
      <w:r>
        <w:t xml:space="preserve"> las coordenadas de todos los hospitales de grupo 2 y 3 por separado que pertenezcan al mismo DAS.</w:t>
      </w:r>
    </w:p>
    <w:p w14:paraId="212F2E26" w14:textId="6AD0B517" w:rsidR="00542C56" w:rsidRDefault="00542C56">
      <w:pPr>
        <w:pStyle w:val="Prrafodelista"/>
        <w:numPr>
          <w:ilvl w:val="3"/>
          <w:numId w:val="9"/>
        </w:numPr>
        <w:tabs>
          <w:tab w:val="left" w:pos="1038"/>
        </w:tabs>
        <w:ind w:left="851"/>
      </w:pPr>
      <w:r>
        <w:t xml:space="preserve">Juzgados: Filtra todos los juzgados que no estén en el mismo partido judicial y luego calcula la distancia euclídea a cada uno de ellos, guardando las coordenadas </w:t>
      </w:r>
      <w:r w:rsidR="00B27F4C">
        <w:t>sólo del</w:t>
      </w:r>
      <w:r>
        <w:t xml:space="preserve"> juzgado más cercano.</w:t>
      </w:r>
    </w:p>
    <w:p w14:paraId="2A753B28" w14:textId="7BA92EC1" w:rsidR="00542C56" w:rsidRDefault="00542C56">
      <w:pPr>
        <w:pStyle w:val="Prrafodelista"/>
        <w:numPr>
          <w:ilvl w:val="3"/>
          <w:numId w:val="9"/>
        </w:numPr>
        <w:tabs>
          <w:tab w:val="left" w:pos="1038"/>
        </w:tabs>
        <w:ind w:left="851"/>
      </w:pPr>
      <w:r>
        <w:t>Parques de bombero: No hace filtrado, por lo que calcula todas la distancia desde el núcleo a todos los parques de bomberos y guarda las coordenadas del más cercano.</w:t>
      </w:r>
    </w:p>
    <w:p w14:paraId="0146C4B3" w14:textId="00B42EF4" w:rsidR="00542C56" w:rsidRDefault="00542C56">
      <w:pPr>
        <w:pStyle w:val="Prrafodelista"/>
        <w:numPr>
          <w:ilvl w:val="3"/>
          <w:numId w:val="9"/>
        </w:numPr>
        <w:tabs>
          <w:tab w:val="left" w:pos="1038"/>
        </w:tabs>
        <w:ind w:left="851"/>
      </w:pPr>
      <w:r>
        <w:t>Centros de salud mental: Filtra para cada núcleo los CSM del mismo DAS y calcula la distancia para quedarse con las coordenadas del más cercano</w:t>
      </w:r>
    </w:p>
    <w:p w14:paraId="2C29C631" w14:textId="77777777" w:rsidR="006B241C" w:rsidRDefault="00542C56">
      <w:pPr>
        <w:pStyle w:val="Prrafodelista"/>
        <w:numPr>
          <w:ilvl w:val="0"/>
          <w:numId w:val="9"/>
        </w:numPr>
        <w:tabs>
          <w:tab w:val="left" w:pos="1038"/>
        </w:tabs>
      </w:pPr>
      <w:r>
        <w:lastRenderedPageBreak/>
        <w:t>Devuelve un diccionario de Python que, para cada núcleo poblacional, contiene las coordenadas del propio núcleo y las coordenadas de los destinos.</w:t>
      </w:r>
    </w:p>
    <w:p w14:paraId="098449A8" w14:textId="5296E448" w:rsidR="001C26A9" w:rsidRDefault="006B241C" w:rsidP="006B241C">
      <w:pPr>
        <w:tabs>
          <w:tab w:val="left" w:pos="1038"/>
        </w:tabs>
      </w:pPr>
      <w:r>
        <w:rPr>
          <w:noProof/>
        </w:rPr>
        <mc:AlternateContent>
          <mc:Choice Requires="wps">
            <w:drawing>
              <wp:inline distT="0" distB="0" distL="0" distR="0" wp14:anchorId="4EFE5A2F" wp14:editId="082BAD51">
                <wp:extent cx="5348177" cy="6478437"/>
                <wp:effectExtent l="0" t="0" r="5080" b="0"/>
                <wp:docPr id="26110002" name="Cuadro de texto 15"/>
                <wp:cNvGraphicFramePr/>
                <a:graphic xmlns:a="http://schemas.openxmlformats.org/drawingml/2006/main">
                  <a:graphicData uri="http://schemas.microsoft.com/office/word/2010/wordprocessingShape">
                    <wps:wsp>
                      <wps:cNvSpPr txBox="1"/>
                      <wps:spPr>
                        <a:xfrm>
                          <a:off x="0" y="0"/>
                          <a:ext cx="5348177" cy="6478437"/>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6F7A74C9"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w:t>
                            </w:r>
                            <w:r w:rsidR="00B27F4C">
                              <w:rPr>
                                <w:color w:val="008000"/>
                                <w:sz w:val="14"/>
                                <w:szCs w:val="14"/>
                                <w:lang w:val="en-US" w:eastAsia="es-ES"/>
                              </w:rPr>
                              <w:t>a destinos</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38B97245"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r w:rsidR="00B27F4C">
                              <w:rPr>
                                <w:color w:val="008000"/>
                                <w:sz w:val="14"/>
                                <w:szCs w:val="14"/>
                                <w:lang w:eastAsia="es-ES"/>
                              </w:rPr>
                              <w:t xml:space="preserve"> en caso de que no sean hospitales</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052D301" w14:textId="2F860406" w:rsidR="006B241C" w:rsidRPr="00505B4B"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FE5A2F" id="Cuadro de texto 15" o:spid="_x0000_s1030" type="#_x0000_t202" style="width:421.1pt;height:51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" fillcolor="#002060" stroked="f" strokeweight="1.25pt">
                <v:fill opacity="12336f"/>
                <v:stroke endcap="round"/>
                <v:textbo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6F7A74C9"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w:t>
                      </w:r>
                      <w:r w:rsidR="00B27F4C">
                        <w:rPr>
                          <w:color w:val="008000"/>
                          <w:sz w:val="14"/>
                          <w:szCs w:val="14"/>
                          <w:lang w:val="en-US" w:eastAsia="es-ES"/>
                        </w:rPr>
                        <w:t>a destinos</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38B97245"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r w:rsidR="00B27F4C">
                        <w:rPr>
                          <w:color w:val="008000"/>
                          <w:sz w:val="14"/>
                          <w:szCs w:val="14"/>
                          <w:lang w:eastAsia="es-ES"/>
                        </w:rPr>
                        <w:t xml:space="preserve"> en caso de que no sean hospitales</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052D301" w14:textId="2F860406" w:rsidR="006B241C" w:rsidRPr="00505B4B"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txbxContent>
                </v:textbox>
                <w10:anchorlock/>
              </v:shape>
            </w:pict>
          </mc:Fallback>
        </mc:AlternateContent>
      </w:r>
    </w:p>
    <w:p w14:paraId="4B4A1546" w14:textId="5BDEBFBC" w:rsidR="00770376" w:rsidRDefault="00704370" w:rsidP="001C26A9">
      <w:pPr>
        <w:tabs>
          <w:tab w:val="left" w:pos="1038"/>
        </w:tabs>
      </w:pPr>
      <w:r>
        <w:rPr>
          <w:noProof/>
        </w:rPr>
        <mc:AlternateContent>
          <mc:Choice Requires="wps">
            <w:drawing>
              <wp:inline distT="0" distB="0" distL="0" distR="0" wp14:anchorId="01CE9CB7" wp14:editId="15390564">
                <wp:extent cx="5332020" cy="178130"/>
                <wp:effectExtent l="0" t="0" r="2540" b="0"/>
                <wp:docPr id="1489300784" name="Cuadro de texto 1"/>
                <wp:cNvGraphicFramePr/>
                <a:graphic xmlns:a="http://schemas.openxmlformats.org/drawingml/2006/main">
                  <a:graphicData uri="http://schemas.microsoft.com/office/word/2010/wordprocessingShape">
                    <wps:wsp>
                      <wps:cNvSpPr txBox="1"/>
                      <wps:spPr>
                        <a:xfrm>
                          <a:off x="0" y="0"/>
                          <a:ext cx="5332020" cy="178130"/>
                        </a:xfrm>
                        <a:prstGeom prst="rect">
                          <a:avLst/>
                        </a:prstGeom>
                        <a:solidFill>
                          <a:prstClr val="white"/>
                        </a:solidFill>
                        <a:ln>
                          <a:noFill/>
                        </a:ln>
                      </wps:spPr>
                      <wps:txbx>
                        <w:txbxContent>
                          <w:p w14:paraId="6CE0A5A8" w14:textId="270DE7D4" w:rsidR="001C26A9" w:rsidRPr="00D7767A" w:rsidRDefault="001C26A9" w:rsidP="006B241C">
                            <w:pPr>
                              <w:pStyle w:val="Descripcin"/>
                              <w:jc w:val="center"/>
                              <w:rPr>
                                <w:noProof/>
                                <w:lang w:val="en-US"/>
                              </w:rPr>
                            </w:pPr>
                            <w:bookmarkStart w:id="69" w:name="_Toc208164018"/>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193336">
                              <w:rPr>
                                <w:noProof/>
                                <w:lang w:val="en-US"/>
                              </w:rPr>
                              <w:t>3</w:t>
                            </w:r>
                            <w:r w:rsidR="00EA4030">
                              <w:rPr>
                                <w:noProof/>
                              </w:rPr>
                              <w:fldChar w:fldCharType="end"/>
                            </w:r>
                            <w:r w:rsidRPr="00D7767A">
                              <w:rPr>
                                <w:lang w:val="en-US"/>
                              </w:rPr>
                              <w:t xml:space="preserve"> Método closest_destinations_features()</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01CE9CB7" id="_x0000_s1031" type="#_x0000_t202" style="width:419.85pt;height:1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" stroked="f">
                <v:textbox inset="0,0,0,0">
                  <w:txbxContent>
                    <w:p w14:paraId="6CE0A5A8" w14:textId="270DE7D4" w:rsidR="001C26A9" w:rsidRPr="00D7767A" w:rsidRDefault="001C26A9" w:rsidP="006B241C">
                      <w:pPr>
                        <w:pStyle w:val="Descripcin"/>
                        <w:jc w:val="center"/>
                        <w:rPr>
                          <w:noProof/>
                          <w:lang w:val="en-US"/>
                        </w:rPr>
                      </w:pPr>
                      <w:bookmarkStart w:id="70" w:name="_Toc208164018"/>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193336">
                        <w:rPr>
                          <w:noProof/>
                          <w:lang w:val="en-US"/>
                        </w:rPr>
                        <w:t>3</w:t>
                      </w:r>
                      <w:r w:rsidR="00EA4030">
                        <w:rPr>
                          <w:noProof/>
                        </w:rPr>
                        <w:fldChar w:fldCharType="end"/>
                      </w:r>
                      <w:r w:rsidRPr="00D7767A">
                        <w:rPr>
                          <w:lang w:val="en-US"/>
                        </w:rPr>
                        <w:t xml:space="preserve"> Método closest_destinations_features()</w:t>
                      </w:r>
                      <w:bookmarkEnd w:id="70"/>
                    </w:p>
                  </w:txbxContent>
                </v:textbox>
                <w10:anchorlock/>
              </v:shape>
            </w:pict>
          </mc:Fallback>
        </mc:AlternateContent>
      </w:r>
      <w:r w:rsidR="001C26A9">
        <w:t xml:space="preserve">El método closest_destinations_features() hace exactamente lo mismo pero </w:t>
      </w:r>
      <w:r w:rsidR="00860B65">
        <w:t xml:space="preserve">en las últimas tres líneas, </w:t>
      </w:r>
      <w:r w:rsidR="001C26A9">
        <w:t>el diccionario guarda los nombres de los destinos y orígenes. Es útil principalmente a la hora de comprobar que funciona correctamente</w:t>
      </w:r>
      <w:r w:rsidR="006B241C">
        <w:rPr>
          <w:noProof/>
        </w:rPr>
        <mc:AlternateContent>
          <mc:Choice Requires="wps">
            <w:drawing>
              <wp:inline distT="0" distB="0" distL="0" distR="0" wp14:anchorId="5C703A3C" wp14:editId="584A7A23">
                <wp:extent cx="5400040" cy="595223"/>
                <wp:effectExtent l="0" t="0" r="0" b="0"/>
                <wp:docPr id="31335627" name="Cuadro de texto 15"/>
                <wp:cNvGraphicFramePr/>
                <a:graphic xmlns:a="http://schemas.openxmlformats.org/drawingml/2006/main">
                  <a:graphicData uri="http://schemas.microsoft.com/office/word/2010/wordprocessingShape">
                    <wps:wsp>
                      <wps:cNvSpPr txBox="1"/>
                      <wps:spPr>
                        <a:xfrm>
                          <a:off x="0" y="0"/>
                          <a:ext cx="5400040" cy="595223"/>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42CABBFC" w14:textId="77777777" w:rsidR="006B241C" w:rsidRPr="00D7767A" w:rsidRDefault="006B241C" w:rsidP="00726DA4">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726DA4">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72CB3567" w14:textId="5CC6BC11" w:rsidR="006B241C" w:rsidRPr="00505B4B" w:rsidRDefault="006B241C" w:rsidP="00726DA4">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703A3C" id="_x0000_s1032" type="#_x0000_t202" style="width:425.2pt;height:4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" fillcolor="#002060" stroked="f" strokeweight="1.25pt">
                <v:fill opacity="12336f"/>
                <v:stroke endcap="round"/>
                <v:textbox>
                  <w:txbxContent>
                    <w:p w14:paraId="42CABBFC" w14:textId="77777777" w:rsidR="006B241C" w:rsidRPr="00D7767A" w:rsidRDefault="006B241C" w:rsidP="00726DA4">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726DA4">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72CB3567" w14:textId="5CC6BC11" w:rsidR="006B241C" w:rsidRPr="00505B4B" w:rsidRDefault="006B241C" w:rsidP="00726DA4">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txbxContent>
                </v:textbox>
                <w10:anchorlock/>
              </v:shape>
            </w:pict>
          </mc:Fallback>
        </mc:AlternateContent>
      </w:r>
    </w:p>
    <w:p w14:paraId="34754534" w14:textId="3D618F4B" w:rsidR="008A28EB" w:rsidRDefault="006B241C" w:rsidP="00070C76">
      <w:pPr>
        <w:tabs>
          <w:tab w:val="left" w:pos="1038"/>
        </w:tabs>
      </w:pPr>
      <w:r>
        <w:rPr>
          <w:noProof/>
        </w:rPr>
        <mc:AlternateContent>
          <mc:Choice Requires="wps">
            <w:drawing>
              <wp:inline distT="0" distB="0" distL="0" distR="0" wp14:anchorId="5042BD1E" wp14:editId="682B228F">
                <wp:extent cx="5400040" cy="138023"/>
                <wp:effectExtent l="0" t="0" r="0" b="0"/>
                <wp:docPr id="842180871" name="Cuadro de texto 1"/>
                <wp:cNvGraphicFramePr/>
                <a:graphic xmlns:a="http://schemas.openxmlformats.org/drawingml/2006/main">
                  <a:graphicData uri="http://schemas.microsoft.com/office/word/2010/wordprocessingShape">
                    <wps:wsp>
                      <wps:cNvSpPr txBox="1"/>
                      <wps:spPr>
                        <a:xfrm>
                          <a:off x="0" y="0"/>
                          <a:ext cx="5400040" cy="138023"/>
                        </a:xfrm>
                        <a:prstGeom prst="rect">
                          <a:avLst/>
                        </a:prstGeom>
                        <a:solidFill>
                          <a:prstClr val="white"/>
                        </a:solidFill>
                        <a:ln>
                          <a:noFill/>
                        </a:ln>
                      </wps:spPr>
                      <wps:txbx>
                        <w:txbxContent>
                          <w:p w14:paraId="33B5F016" w14:textId="1645C269" w:rsidR="006B241C" w:rsidRPr="00516D25" w:rsidRDefault="006B241C" w:rsidP="006B241C">
                            <w:pPr>
                              <w:pStyle w:val="Descripcin"/>
                              <w:jc w:val="center"/>
                              <w:rPr>
                                <w:noProof/>
                              </w:rPr>
                            </w:pPr>
                            <w:bookmarkStart w:id="71" w:name="_Toc208164019"/>
                            <w:r>
                              <w:t xml:space="preserve">Código </w:t>
                            </w:r>
                            <w:fldSimple w:instr=" SEQ Código \* ARABIC ">
                              <w:r w:rsidR="00193336">
                                <w:rPr>
                                  <w:noProof/>
                                </w:rPr>
                                <w:t>4</w:t>
                              </w:r>
                            </w:fldSimple>
                            <w:r>
                              <w:t xml:space="preserve"> Método closest_destinations_cords()</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042BD1E" id="_x0000_s1033" type="#_x0000_t202" style="width:425.2pt;height:10.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" stroked="f">
                <v:textbox inset="0,0,0,0">
                  <w:txbxContent>
                    <w:p w14:paraId="33B5F016" w14:textId="1645C269" w:rsidR="006B241C" w:rsidRPr="00516D25" w:rsidRDefault="006B241C" w:rsidP="006B241C">
                      <w:pPr>
                        <w:pStyle w:val="Descripcin"/>
                        <w:jc w:val="center"/>
                        <w:rPr>
                          <w:noProof/>
                        </w:rPr>
                      </w:pPr>
                      <w:bookmarkStart w:id="72" w:name="_Toc208164019"/>
                      <w:r>
                        <w:t xml:space="preserve">Código </w:t>
                      </w:r>
                      <w:fldSimple w:instr=" SEQ Código \* ARABIC ">
                        <w:r w:rsidR="00193336">
                          <w:rPr>
                            <w:noProof/>
                          </w:rPr>
                          <w:t>4</w:t>
                        </w:r>
                      </w:fldSimple>
                      <w:r>
                        <w:t xml:space="preserve"> Método closest_destinations_cords()</w:t>
                      </w:r>
                      <w:bookmarkEnd w:id="72"/>
                    </w:p>
                  </w:txbxContent>
                </v:textbox>
                <w10:anchorlock/>
              </v:shape>
            </w:pict>
          </mc:Fallback>
        </mc:AlternateContent>
      </w:r>
    </w:p>
    <w:p w14:paraId="6D4A57FA" w14:textId="5C5A8CC7" w:rsidR="00B27F4C" w:rsidRDefault="00B27F4C" w:rsidP="00070C76">
      <w:pPr>
        <w:tabs>
          <w:tab w:val="left" w:pos="1038"/>
        </w:tabs>
      </w:pPr>
      <w:r>
        <w:lastRenderedPageBreak/>
        <w:t xml:space="preserve">El resultado de la función closest_destinations_cords() devuelve un diccionario que guardamos como archivo JSON con el formato que se puede ver en la </w:t>
      </w:r>
      <w:r>
        <w:fldChar w:fldCharType="begin"/>
      </w:r>
      <w:r>
        <w:instrText xml:space="preserve"> REF _Ref207916258 \h </w:instrText>
      </w:r>
      <w:r>
        <w:fldChar w:fldCharType="separate"/>
      </w:r>
      <w:r w:rsidR="00193336">
        <w:t xml:space="preserve">Ilustración </w:t>
      </w:r>
      <w:r w:rsidR="00193336">
        <w:rPr>
          <w:noProof/>
        </w:rPr>
        <w:t>14</w:t>
      </w:r>
      <w:r>
        <w:fldChar w:fldCharType="end"/>
      </w:r>
      <w:r>
        <w:t>. Este JSON es clave para los pasos posteriores y es utilizado para realizar las llamadas a Routes API en siguientes pasos, ya que contiene de forma clara todas las coordenadas a utilizar.</w:t>
      </w:r>
    </w:p>
    <w:p w14:paraId="71DC7DD5" w14:textId="77777777" w:rsidR="00070C76" w:rsidRDefault="008A28EB" w:rsidP="00070C76">
      <w:pPr>
        <w:keepNext/>
        <w:jc w:val="center"/>
      </w:pPr>
      <w:r w:rsidRPr="008A28EB">
        <w:rPr>
          <w:noProof/>
        </w:rPr>
        <w:drawing>
          <wp:inline distT="0" distB="0" distL="0" distR="0" wp14:anchorId="266C8815" wp14:editId="6AD26D5A">
            <wp:extent cx="2838450" cy="5154488"/>
            <wp:effectExtent l="0" t="0" r="0" b="8255"/>
            <wp:docPr id="21321036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3622" name="Imagen 1" descr="Texto&#10;&#10;El contenido generado por IA puede ser incorrecto."/>
                    <pic:cNvPicPr/>
                  </pic:nvPicPr>
                  <pic:blipFill>
                    <a:blip r:embed="rId32"/>
                    <a:stretch>
                      <a:fillRect/>
                    </a:stretch>
                  </pic:blipFill>
                  <pic:spPr>
                    <a:xfrm>
                      <a:off x="0" y="0"/>
                      <a:ext cx="2853850" cy="5182454"/>
                    </a:xfrm>
                    <a:prstGeom prst="rect">
                      <a:avLst/>
                    </a:prstGeom>
                  </pic:spPr>
                </pic:pic>
              </a:graphicData>
            </a:graphic>
          </wp:inline>
        </w:drawing>
      </w:r>
    </w:p>
    <w:p w14:paraId="2C82E2E0" w14:textId="609279E4" w:rsidR="008A28EB" w:rsidRDefault="00070C76" w:rsidP="00070C76">
      <w:pPr>
        <w:pStyle w:val="Descripcin"/>
        <w:jc w:val="center"/>
      </w:pPr>
      <w:bookmarkStart w:id="73" w:name="_Ref207916258"/>
      <w:bookmarkStart w:id="74" w:name="_Toc208079682"/>
      <w:r>
        <w:t xml:space="preserve">Ilustración </w:t>
      </w:r>
      <w:fldSimple w:instr=" SEQ Ilustración \* ARABIC ">
        <w:r w:rsidR="00463A41">
          <w:rPr>
            <w:noProof/>
          </w:rPr>
          <w:t>19</w:t>
        </w:r>
      </w:fldSimple>
      <w:bookmarkEnd w:id="73"/>
      <w:r>
        <w:t xml:space="preserve"> Fragmento del output de closest_dest_cords()</w:t>
      </w:r>
      <w:bookmarkEnd w:id="74"/>
    </w:p>
    <w:p w14:paraId="4A33FD7C" w14:textId="25B9F335" w:rsidR="00B27F4C" w:rsidRDefault="00B27F4C">
      <w:r>
        <w:br w:type="page"/>
      </w:r>
    </w:p>
    <w:p w14:paraId="69B4061A" w14:textId="073AA406" w:rsidR="00B27F4C" w:rsidRPr="00B27F4C" w:rsidRDefault="00B27F4C" w:rsidP="00B27F4C">
      <w:r>
        <w:lastRenderedPageBreak/>
        <w:t xml:space="preserve">La función closest_destinations_features() devuelve un diccionario convertido en JSON con el formato mostrado en la </w:t>
      </w:r>
      <w:r>
        <w:fldChar w:fldCharType="begin"/>
      </w:r>
      <w:r>
        <w:instrText xml:space="preserve"> REF _Ref207916389 \h </w:instrText>
      </w:r>
      <w:r>
        <w:fldChar w:fldCharType="separate"/>
      </w:r>
      <w:r w:rsidR="00193336">
        <w:t xml:space="preserve">Ilustración </w:t>
      </w:r>
      <w:r w:rsidR="00193336">
        <w:rPr>
          <w:noProof/>
        </w:rPr>
        <w:t>15</w:t>
      </w:r>
      <w:r>
        <w:fldChar w:fldCharType="end"/>
      </w:r>
      <w:r>
        <w:t>. Este diccionario no es utilizado en pasos posteriores del estudio pero aporta una vista fácil de interpretar del output de la función, permitiendo una mayor facilidad en el debugging.</w:t>
      </w:r>
    </w:p>
    <w:p w14:paraId="0CA78383" w14:textId="77777777" w:rsidR="00070C76" w:rsidRDefault="008A28EB" w:rsidP="00070C76">
      <w:pPr>
        <w:keepNext/>
        <w:jc w:val="center"/>
      </w:pPr>
      <w:r w:rsidRPr="008A28EB">
        <w:rPr>
          <w:noProof/>
        </w:rPr>
        <w:drawing>
          <wp:inline distT="0" distB="0" distL="0" distR="0" wp14:anchorId="24DBF60F" wp14:editId="3297D761">
            <wp:extent cx="5400040" cy="1587500"/>
            <wp:effectExtent l="0" t="0" r="0" b="0"/>
            <wp:docPr id="62337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7374" name="Imagen 1" descr="Texto&#10;&#10;El contenido generado por IA puede ser incorrecto."/>
                    <pic:cNvPicPr/>
                  </pic:nvPicPr>
                  <pic:blipFill>
                    <a:blip r:embed="rId33"/>
                    <a:stretch>
                      <a:fillRect/>
                    </a:stretch>
                  </pic:blipFill>
                  <pic:spPr>
                    <a:xfrm>
                      <a:off x="0" y="0"/>
                      <a:ext cx="5400040" cy="1587500"/>
                    </a:xfrm>
                    <a:prstGeom prst="rect">
                      <a:avLst/>
                    </a:prstGeom>
                  </pic:spPr>
                </pic:pic>
              </a:graphicData>
            </a:graphic>
          </wp:inline>
        </w:drawing>
      </w:r>
    </w:p>
    <w:p w14:paraId="19F642FB" w14:textId="618253D4" w:rsidR="000B47D3" w:rsidRDefault="00070C76" w:rsidP="00704370">
      <w:pPr>
        <w:pStyle w:val="Descripcin"/>
        <w:jc w:val="center"/>
      </w:pPr>
      <w:bookmarkStart w:id="75" w:name="_Ref207916389"/>
      <w:bookmarkStart w:id="76" w:name="_Toc208079683"/>
      <w:r>
        <w:t xml:space="preserve">Ilustración </w:t>
      </w:r>
      <w:fldSimple w:instr=" SEQ Ilustración \* ARABIC ">
        <w:r w:rsidR="00463A41">
          <w:rPr>
            <w:noProof/>
          </w:rPr>
          <w:t>20</w:t>
        </w:r>
      </w:fldSimple>
      <w:bookmarkEnd w:id="75"/>
      <w:r>
        <w:t xml:space="preserve"> Fragmento del output de closest_dest_features()</w:t>
      </w:r>
      <w:bookmarkEnd w:id="76"/>
    </w:p>
    <w:p w14:paraId="0AD6CA19" w14:textId="7CE0ECDF" w:rsidR="006961B2" w:rsidRDefault="00053384" w:rsidP="00053384">
      <w:pPr>
        <w:pStyle w:val="Ttulo2"/>
      </w:pPr>
      <w:bookmarkStart w:id="77" w:name="_Toc208163895"/>
      <w:r>
        <w:t xml:space="preserve">4.4. Consulta </w:t>
      </w:r>
      <w:r w:rsidR="000B47D3">
        <w:t>a la Routes API de Google</w:t>
      </w:r>
      <w:bookmarkEnd w:id="77"/>
    </w:p>
    <w:p w14:paraId="248802EA" w14:textId="67E19E76" w:rsidR="000B47D3" w:rsidRDefault="000B47D3" w:rsidP="000B47D3">
      <w:r>
        <w:t xml:space="preserve">Una vez tenemos la lista completa con cada uno de los núcleos poblacionales relevantes para el estudio, </w:t>
      </w:r>
      <w:r w:rsidR="00243C40">
        <w:t>planteamos un plan de consultas a la Routes API de Google Maps Platform</w:t>
      </w:r>
      <w:r w:rsidR="006A7CF0">
        <w:t xml:space="preserve"> </w:t>
      </w:r>
      <w:sdt>
        <w:sdtPr>
          <w:id w:val="571698746"/>
          <w:citation/>
        </w:sdtPr>
        <w:sdtContent>
          <w:r w:rsidR="006A7CF0">
            <w:fldChar w:fldCharType="begin"/>
          </w:r>
          <w:r w:rsidR="006A7CF0">
            <w:instrText xml:space="preserve"> CITATION Goo25 \l 3082 </w:instrText>
          </w:r>
          <w:r w:rsidR="006A7CF0">
            <w:fldChar w:fldCharType="separate"/>
          </w:r>
          <w:r w:rsidR="00965378" w:rsidRPr="00965378">
            <w:rPr>
              <w:noProof/>
            </w:rPr>
            <w:t>[29]</w:t>
          </w:r>
          <w:r w:rsidR="006A7CF0">
            <w:fldChar w:fldCharType="end"/>
          </w:r>
        </w:sdtContent>
      </w:sdt>
      <w:r w:rsidR="00243C40">
        <w:t>, esta API devuelve, entre otras cosas, la distancia real entre dos puntos.</w:t>
      </w:r>
    </w:p>
    <w:p w14:paraId="664644D8" w14:textId="5D90DD11" w:rsidR="00243C40" w:rsidRDefault="00243C40" w:rsidP="000B47D3">
      <w:r>
        <w:t>Para obtener un resultado más preciso, para cada par origen-destino, pedimos que devuelva la distancia y tiempo de recorrido con estos parámetros:</w:t>
      </w:r>
    </w:p>
    <w:p w14:paraId="052BC414" w14:textId="6991481B" w:rsidR="00243C40" w:rsidRDefault="00243C40">
      <w:pPr>
        <w:pStyle w:val="Prrafodelista"/>
        <w:numPr>
          <w:ilvl w:val="0"/>
          <w:numId w:val="10"/>
        </w:numPr>
      </w:pPr>
      <w:r>
        <w:t>En hora punta (8:30) en coche</w:t>
      </w:r>
    </w:p>
    <w:p w14:paraId="53BC1A38" w14:textId="31B782A8" w:rsidR="00243C40" w:rsidRDefault="00243C40">
      <w:pPr>
        <w:pStyle w:val="Prrafodelista"/>
        <w:numPr>
          <w:ilvl w:val="0"/>
          <w:numId w:val="10"/>
        </w:numPr>
      </w:pPr>
      <w:r>
        <w:t>En hora punta en transporte público</w:t>
      </w:r>
    </w:p>
    <w:p w14:paraId="1ADB2BC3" w14:textId="00C4BE2A" w:rsidR="00243C40" w:rsidRDefault="00243C40">
      <w:pPr>
        <w:pStyle w:val="Prrafodelista"/>
        <w:numPr>
          <w:ilvl w:val="0"/>
          <w:numId w:val="10"/>
        </w:numPr>
      </w:pPr>
      <w:r>
        <w:t>En hora con menos tráfico (11:00) en coche</w:t>
      </w:r>
    </w:p>
    <w:p w14:paraId="5DD6253D" w14:textId="03EAFDA7" w:rsidR="00243C40" w:rsidRDefault="00243C40">
      <w:pPr>
        <w:pStyle w:val="Prrafodelista"/>
        <w:numPr>
          <w:ilvl w:val="0"/>
          <w:numId w:val="10"/>
        </w:numPr>
      </w:pPr>
      <w:r>
        <w:t>En hora con menos tráfico en transporte público</w:t>
      </w:r>
    </w:p>
    <w:p w14:paraId="03A58983" w14:textId="00990B4F" w:rsidR="006F6B89" w:rsidRDefault="00243C40" w:rsidP="00243C40">
      <w:r>
        <w:t>Con estos cuatro resultados nos aseguramos de que se tienen en cuenta distintas situaciones que también representan la disponibilidad de un servicio público</w:t>
      </w:r>
      <w:r w:rsidR="006A7CF0">
        <w:t>.</w:t>
      </w:r>
    </w:p>
    <w:p w14:paraId="074B8159" w14:textId="6CFB628B" w:rsidR="00261ACC" w:rsidRDefault="00261ACC" w:rsidP="00243C40">
      <w:r>
        <w:t>Establecidas estos parámetros, dado que después del cálculo de vecinos más cercanos concluimos que existen 2867 pares origen-destino, el total de consultas a realizar asciende a 11468.</w:t>
      </w:r>
    </w:p>
    <w:p w14:paraId="0A538137" w14:textId="248F15FC" w:rsidR="00053384" w:rsidRDefault="00053384" w:rsidP="00053384">
      <w:pPr>
        <w:pStyle w:val="Ttulo3"/>
      </w:pPr>
      <w:bookmarkStart w:id="78" w:name="_Toc208163896"/>
      <w:r>
        <w:t>Métodos para la realización de consultas</w:t>
      </w:r>
      <w:bookmarkEnd w:id="78"/>
    </w:p>
    <w:p w14:paraId="58C04CDD" w14:textId="2F9E5830" w:rsidR="00B27F4C" w:rsidRPr="00B27F4C" w:rsidRDefault="00B27F4C" w:rsidP="00B27F4C">
      <w:r>
        <w:t xml:space="preserve">Ya comentamos el uso del archivo </w:t>
      </w:r>
      <w:r>
        <w:rPr>
          <w:i/>
          <w:iCs/>
        </w:rPr>
        <w:t>file_creator.py</w:t>
      </w:r>
      <w:r>
        <w:t xml:space="preserve"> para alojar todas las funciones que tuviesen que ver con creación de archivos o accesos al proyecto de QGIS en el que se encuentran todas las capas del estudio. La realización de consultas requiere el uso de distintas librerías y funciones completamente </w:t>
      </w:r>
      <w:r w:rsidR="00487F04">
        <w:t>diferentes.</w:t>
      </w:r>
    </w:p>
    <w:p w14:paraId="61B4A822" w14:textId="77777777" w:rsidR="00487F04" w:rsidRDefault="00487F04" w:rsidP="00243C40">
      <w:r>
        <w:t>En el</w:t>
      </w:r>
      <w:r w:rsidR="006A7CF0">
        <w:t xml:space="preserve"> archivo </w:t>
      </w:r>
      <w:r w:rsidR="006A7CF0" w:rsidRPr="00487F04">
        <w:rPr>
          <w:i/>
          <w:iCs/>
        </w:rPr>
        <w:t>google_request.py</w:t>
      </w:r>
      <w:r w:rsidR="006A7CF0">
        <w:t xml:space="preserve"> se encuentra cualquier método relacionado con consultas a la API</w:t>
      </w:r>
      <w:r>
        <w:t xml:space="preserve"> y manejo de las respuestas de dichas consultas</w:t>
      </w:r>
      <w:r w:rsidR="006A7CF0">
        <w:t>.</w:t>
      </w:r>
    </w:p>
    <w:p w14:paraId="09147F19" w14:textId="751A3D03" w:rsidR="00487F04" w:rsidRDefault="00487F04" w:rsidP="00243C40">
      <w:r>
        <w:t xml:space="preserve">Teniendo en cuenta que </w:t>
      </w:r>
      <w:r w:rsidR="00261ACC">
        <w:t xml:space="preserve">se van a realizar 11468 consultas, ejecutar estas consultas secuencialmente daría como resultado ejecuciones extremadamente largas. Cada consulta implica un tiempo de espera que puede ser asumible en consultas atómicas </w:t>
      </w:r>
      <w:r w:rsidR="00261ACC">
        <w:lastRenderedPageBreak/>
        <w:t>pero extremadamente tedioso con baterías de consultas tan grandes. Debido a esto se toma la decisión de desarrollar las funciones de consulta de forma asíncrona, permitiendo el envío de muchas consultas de forma paralela y reduciendo notablemente el tiempo de ejecución.</w:t>
      </w:r>
    </w:p>
    <w:p w14:paraId="053AF40D" w14:textId="77777777" w:rsidR="00053384" w:rsidRDefault="00053384">
      <w:r>
        <w:t xml:space="preserve">Los dos métodos principales del programa son </w:t>
      </w:r>
      <w:r w:rsidRPr="00704370">
        <w:rPr>
          <w:rStyle w:val="CdigoCar"/>
          <w:sz w:val="20"/>
          <w:szCs w:val="20"/>
        </w:rPr>
        <w:t>request_routes_v2_async()</w:t>
      </w:r>
      <w:r>
        <w:t xml:space="preserve"> y </w:t>
      </w:r>
      <w:r w:rsidRPr="00704370">
        <w:rPr>
          <w:rStyle w:val="CdigoCar"/>
          <w:sz w:val="20"/>
          <w:szCs w:val="20"/>
        </w:rPr>
        <w:t>fetch_route()</w:t>
      </w:r>
      <w:r>
        <w:t>.</w:t>
      </w:r>
    </w:p>
    <w:p w14:paraId="015A90B2" w14:textId="2BE58CE6" w:rsidR="00261ACC" w:rsidRDefault="00053384" w:rsidP="006B241C">
      <w:pPr>
        <w:pStyle w:val="Prrafodelista"/>
        <w:numPr>
          <w:ilvl w:val="0"/>
          <w:numId w:val="39"/>
        </w:numPr>
      </w:pPr>
      <w:r w:rsidRPr="00261ACC">
        <w:rPr>
          <w:rFonts w:ascii="FiraCode Nerd Font" w:hAnsi="FiraCode Nerd Font" w:cs="FiraCode Nerd Font"/>
          <w:sz w:val="20"/>
          <w:szCs w:val="20"/>
        </w:rPr>
        <w:t>request_routes_v2_async()</w:t>
      </w:r>
      <w:r w:rsidRPr="00261ACC">
        <w:rPr>
          <w:sz w:val="20"/>
          <w:szCs w:val="20"/>
        </w:rPr>
        <w:t xml:space="preserve"> </w:t>
      </w:r>
      <w:r w:rsidRPr="00053384">
        <w:t>toma</w:t>
      </w:r>
      <w:r>
        <w:t xml:space="preserve"> un solo parámetro booleano “preserve”</w:t>
      </w:r>
      <w:r w:rsidR="00261ACC">
        <w:t xml:space="preserve">. </w:t>
      </w:r>
      <w:r w:rsidR="00261ACC">
        <w:rPr>
          <w:i/>
          <w:iCs/>
        </w:rPr>
        <w:t xml:space="preserve">preserve </w:t>
      </w:r>
      <w:r w:rsidR="00261ACC">
        <w:t xml:space="preserve">determina si ya se han realizado consultas previas a Routes API y se quieren realizar sólo las consultas de las cuales aún no se tengan los datos proporcionados por la API. La inclusión de este parámetro </w:t>
      </w:r>
      <w:r w:rsidR="00704370">
        <w:t>permit</w:t>
      </w:r>
      <w:r w:rsidR="00261ACC">
        <w:t>e</w:t>
      </w:r>
      <w:r w:rsidR="00704370">
        <w:t xml:space="preserve"> que</w:t>
      </w:r>
      <w:r w:rsidR="00261ACC">
        <w:t xml:space="preserve"> en casos</w:t>
      </w:r>
      <w:r w:rsidR="00704370">
        <w:t xml:space="preserve"> </w:t>
      </w:r>
      <w:r w:rsidR="00261ACC">
        <w:t>de fallos</w:t>
      </w:r>
      <w:r w:rsidR="00704370">
        <w:t xml:space="preserve"> de conexión puntual</w:t>
      </w:r>
      <w:r w:rsidR="00261ACC">
        <w:t>es o respuestas erróneas</w:t>
      </w:r>
      <w:r w:rsidR="00704370">
        <w:t xml:space="preserve"> no nos </w:t>
      </w:r>
      <w:r w:rsidR="00261ACC">
        <w:t xml:space="preserve">vamos </w:t>
      </w:r>
      <w:r w:rsidR="00704370">
        <w:t>oblig</w:t>
      </w:r>
      <w:r w:rsidR="00261ACC">
        <w:t>ados</w:t>
      </w:r>
      <w:r w:rsidR="00704370">
        <w:t xml:space="preserve"> a realizar todas las consultas de nuevo</w:t>
      </w:r>
      <w:r w:rsidR="00B44EA5">
        <w:t xml:space="preserve"> y se pueden conservar las consultas previas</w:t>
      </w:r>
      <w:r w:rsidR="00704370">
        <w:t xml:space="preserve">. El resto del método hace llamadas asíncronas a la función </w:t>
      </w:r>
      <w:r w:rsidR="00704370" w:rsidRPr="00261ACC">
        <w:rPr>
          <w:rFonts w:ascii="FiraCode Nerd Font" w:hAnsi="FiraCode Nerd Font" w:cs="FiraCode Nerd Font"/>
          <w:sz w:val="20"/>
          <w:szCs w:val="20"/>
        </w:rPr>
        <w:t>fetch_route()</w:t>
      </w:r>
      <w:r w:rsidR="00704370">
        <w:t xml:space="preserve"> y </w:t>
      </w:r>
      <w:r w:rsidR="00B44EA5">
        <w:t xml:space="preserve">toma los resultados devueltos por dicha función, los </w:t>
      </w:r>
      <w:r w:rsidR="00704370">
        <w:t>almacena y</w:t>
      </w:r>
      <w:r w:rsidR="00B44EA5">
        <w:t xml:space="preserve"> los</w:t>
      </w:r>
      <w:r w:rsidR="00704370">
        <w:t xml:space="preserve"> ordena</w:t>
      </w:r>
      <w:r w:rsidR="00B44EA5">
        <w:t xml:space="preserve"> </w:t>
      </w:r>
      <w:r w:rsidR="00704370">
        <w:t>en forma de diccionario para ser utilizado a posteriori.</w:t>
      </w:r>
    </w:p>
    <w:p w14:paraId="114C2B1D" w14:textId="0A0927E3" w:rsidR="006B241C" w:rsidRPr="00261ACC" w:rsidRDefault="00995082" w:rsidP="006B241C">
      <w:pPr>
        <w:pStyle w:val="Prrafodelista"/>
        <w:numPr>
          <w:ilvl w:val="0"/>
          <w:numId w:val="39"/>
        </w:numPr>
      </w:pPr>
      <w:r w:rsidRPr="00261ACC">
        <w:rPr>
          <w:rFonts w:ascii="FiraCode Nerd Font" w:hAnsi="FiraCode Nerd Font" w:cs="FiraCode Nerd Font"/>
          <w:sz w:val="20"/>
          <w:szCs w:val="20"/>
        </w:rPr>
        <w:t>f</w:t>
      </w:r>
      <w:r w:rsidR="006B241C" w:rsidRPr="00261ACC">
        <w:rPr>
          <w:rFonts w:ascii="FiraCode Nerd Font" w:hAnsi="FiraCode Nerd Font" w:cs="FiraCode Nerd Font"/>
          <w:sz w:val="20"/>
          <w:szCs w:val="20"/>
        </w:rPr>
        <w:t>etch_route()</w:t>
      </w:r>
      <w:r w:rsidR="006B241C" w:rsidRPr="00261ACC">
        <w:rPr>
          <w:sz w:val="20"/>
          <w:szCs w:val="20"/>
        </w:rPr>
        <w:t>,</w:t>
      </w:r>
      <w:r w:rsidR="006B241C">
        <w:t xml:space="preserve"> en cambio, es el método que lleva a cabo </w:t>
      </w:r>
      <w:r w:rsidR="00B44EA5">
        <w:t xml:space="preserve">todas </w:t>
      </w:r>
      <w:r w:rsidR="006B241C">
        <w:t xml:space="preserve">las consultas, prepara la cabecera y cuerpo de cada consulta, notifica en caso de recibir una respuesta correcta o un mensaje de error y devuelve dicho </w:t>
      </w:r>
      <w:r>
        <w:t xml:space="preserve">resultado, así como el ID del origen, el ID del destino, el modo (en coche o transporte público) y la hora de la consulta, todo necesario para ensamblar los resultados en la función </w:t>
      </w:r>
      <w:r w:rsidRPr="00261ACC">
        <w:rPr>
          <w:rFonts w:ascii="FiraCode Nerd Font" w:hAnsi="FiraCode Nerd Font" w:cs="FiraCode Nerd Font"/>
          <w:sz w:val="20"/>
          <w:szCs w:val="20"/>
        </w:rPr>
        <w:t>request_routes_v2_async().</w:t>
      </w:r>
    </w:p>
    <w:p w14:paraId="5534CC4D" w14:textId="77777777" w:rsidR="00995082" w:rsidRPr="006B241C" w:rsidRDefault="00995082" w:rsidP="00995082"/>
    <w:p w14:paraId="5BA285B6" w14:textId="5287C3B1" w:rsidR="006B241C" w:rsidRDefault="006B241C">
      <w:r>
        <w:rPr>
          <w:noProof/>
        </w:rPr>
        <w:lastRenderedPageBreak/>
        <mc:AlternateContent>
          <mc:Choice Requires="wps">
            <w:drawing>
              <wp:inline distT="0" distB="0" distL="0" distR="0" wp14:anchorId="545B90FB" wp14:editId="3F435D23">
                <wp:extent cx="5379085" cy="6388735"/>
                <wp:effectExtent l="0" t="0" r="12065" b="1206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6388735"/>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wps:txbx>
                      <wps:bodyPr rot="0" vert="horz" wrap="square" lIns="91440" tIns="45720" rIns="91440" bIns="45720" anchor="t" anchorCtr="0">
                        <a:noAutofit/>
                      </wps:bodyPr>
                    </wps:wsp>
                  </a:graphicData>
                </a:graphic>
              </wp:inline>
            </w:drawing>
          </mc:Choice>
          <mc:Fallback>
            <w:pict>
              <v:shape w14:anchorId="545B90FB" id="_x0000_s1034" type="#_x0000_t202" style="width:423.55pt;height:503.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" fillcolor="#002060">
                <v:fill opacity="12336f"/>
                <v:textbo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v:textbox>
                <w10:anchorlock/>
              </v:shape>
            </w:pict>
          </mc:Fallback>
        </mc:AlternateContent>
      </w:r>
    </w:p>
    <w:p w14:paraId="639AA2AB" w14:textId="77777777" w:rsidR="00995082" w:rsidRDefault="006B241C">
      <w:r>
        <w:rPr>
          <w:noProof/>
        </w:rPr>
        <mc:AlternateContent>
          <mc:Choice Requires="wps">
            <w:drawing>
              <wp:inline distT="0" distB="0" distL="0" distR="0" wp14:anchorId="515A689A" wp14:editId="7E8BC169">
                <wp:extent cx="5379085" cy="635"/>
                <wp:effectExtent l="0" t="0" r="0" b="8255"/>
                <wp:docPr id="583340663" name="Cuadro de texto 1"/>
                <wp:cNvGraphicFramePr/>
                <a:graphic xmlns:a="http://schemas.openxmlformats.org/drawingml/2006/main">
                  <a:graphicData uri="http://schemas.microsoft.com/office/word/2010/wordprocessingShape">
                    <wps:wsp>
                      <wps:cNvSpPr txBox="1"/>
                      <wps:spPr>
                        <a:xfrm>
                          <a:off x="0" y="0"/>
                          <a:ext cx="5379085" cy="635"/>
                        </a:xfrm>
                        <a:prstGeom prst="rect">
                          <a:avLst/>
                        </a:prstGeom>
                        <a:solidFill>
                          <a:prstClr val="white"/>
                        </a:solidFill>
                        <a:ln>
                          <a:noFill/>
                        </a:ln>
                      </wps:spPr>
                      <wps:txbx>
                        <w:txbxContent>
                          <w:p w14:paraId="6F716D6B" w14:textId="1B5C3C72" w:rsidR="006B241C" w:rsidRPr="0060591D" w:rsidRDefault="006B241C" w:rsidP="006B241C">
                            <w:pPr>
                              <w:pStyle w:val="Descripcin"/>
                              <w:jc w:val="center"/>
                              <w:rPr>
                                <w:rFonts w:ascii="FiraCode Nerd Font" w:hAnsi="FiraCode Nerd Font"/>
                                <w:noProof/>
                              </w:rPr>
                            </w:pPr>
                            <w:bookmarkStart w:id="79" w:name="_Toc208164020"/>
                            <w:r>
                              <w:t xml:space="preserve">Código </w:t>
                            </w:r>
                            <w:fldSimple w:instr=" SEQ Código \* ARABIC ">
                              <w:r w:rsidR="00193336">
                                <w:rPr>
                                  <w:noProof/>
                                </w:rPr>
                                <w:t>5</w:t>
                              </w:r>
                            </w:fldSimple>
                            <w:r>
                              <w:t xml:space="preserve"> Método request_routes_v2_async</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15A689A" id="_x0000_s1035" type="#_x0000_t202" style="width:42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" stroked="f">
                <v:textbox style="mso-fit-shape-to-text:t" inset="0,0,0,0">
                  <w:txbxContent>
                    <w:p w14:paraId="6F716D6B" w14:textId="1B5C3C72" w:rsidR="006B241C" w:rsidRPr="0060591D" w:rsidRDefault="006B241C" w:rsidP="006B241C">
                      <w:pPr>
                        <w:pStyle w:val="Descripcin"/>
                        <w:jc w:val="center"/>
                        <w:rPr>
                          <w:rFonts w:ascii="FiraCode Nerd Font" w:hAnsi="FiraCode Nerd Font"/>
                          <w:noProof/>
                        </w:rPr>
                      </w:pPr>
                      <w:bookmarkStart w:id="80" w:name="_Toc208164020"/>
                      <w:r>
                        <w:t xml:space="preserve">Código </w:t>
                      </w:r>
                      <w:fldSimple w:instr=" SEQ Código \* ARABIC ">
                        <w:r w:rsidR="00193336">
                          <w:rPr>
                            <w:noProof/>
                          </w:rPr>
                          <w:t>5</w:t>
                        </w:r>
                      </w:fldSimple>
                      <w:r>
                        <w:t xml:space="preserve"> Método request_routes_v2_async</w:t>
                      </w:r>
                      <w:bookmarkEnd w:id="80"/>
                    </w:p>
                  </w:txbxContent>
                </v:textbox>
                <w10:anchorlock/>
              </v:shape>
            </w:pict>
          </mc:Fallback>
        </mc:AlternateContent>
      </w:r>
    </w:p>
    <w:p w14:paraId="6ED3801C" w14:textId="77777777" w:rsidR="00995082" w:rsidRDefault="00995082">
      <w:r>
        <w:br w:type="page"/>
      </w:r>
    </w:p>
    <w:p w14:paraId="0097B623" w14:textId="77777777" w:rsidR="00BE7F91" w:rsidRDefault="00995082" w:rsidP="00BE7F91">
      <w:pPr>
        <w:keepNext/>
        <w:ind w:left="142" w:right="140"/>
      </w:pPr>
      <w:r>
        <w:rPr>
          <w:noProof/>
        </w:rPr>
        <w:lastRenderedPageBreak/>
        <mc:AlternateContent>
          <mc:Choice Requires="wps">
            <w:drawing>
              <wp:inline distT="0" distB="0" distL="0" distR="0" wp14:anchorId="7B4A8756" wp14:editId="0503AD82">
                <wp:extent cx="5391397" cy="3598223"/>
                <wp:effectExtent l="0" t="0" r="19050" b="21590"/>
                <wp:docPr id="4188388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397" cy="3598223"/>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wps:txbx>
                      <wps:bodyPr rot="0" vert="horz" wrap="square" lIns="91440" tIns="45720" rIns="91440" bIns="45720" anchor="t" anchorCtr="0">
                        <a:noAutofit/>
                      </wps:bodyPr>
                    </wps:wsp>
                  </a:graphicData>
                </a:graphic>
              </wp:inline>
            </w:drawing>
          </mc:Choice>
          <mc:Fallback>
            <w:pict>
              <v:shape w14:anchorId="7B4A8756" id="_x0000_s1036" type="#_x0000_t202" style="width:424.5pt;height:28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" fillcolor="#002060">
                <v:fill opacity="12336f"/>
                <v:textbo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v:textbox>
                <w10:anchorlock/>
              </v:shape>
            </w:pict>
          </mc:Fallback>
        </mc:AlternateContent>
      </w:r>
    </w:p>
    <w:p w14:paraId="5732FB5C" w14:textId="541D1373" w:rsidR="00BE7F91" w:rsidRDefault="00BE7F91" w:rsidP="00BE7F91">
      <w:pPr>
        <w:pStyle w:val="Descripcin"/>
        <w:jc w:val="center"/>
      </w:pPr>
      <w:bookmarkStart w:id="81" w:name="_Toc208164021"/>
      <w:r>
        <w:t xml:space="preserve">Código </w:t>
      </w:r>
      <w:fldSimple w:instr=" SEQ Código \* ARABIC ">
        <w:r w:rsidR="00193336">
          <w:rPr>
            <w:noProof/>
          </w:rPr>
          <w:t>6</w:t>
        </w:r>
      </w:fldSimple>
      <w:r>
        <w:t xml:space="preserve"> Método fetch_route()</w:t>
      </w:r>
      <w:bookmarkEnd w:id="81"/>
    </w:p>
    <w:p w14:paraId="0F96BE38" w14:textId="1019AEA3" w:rsidR="00BE7F91" w:rsidRDefault="00BE7F91" w:rsidP="00BE7F91">
      <w:r>
        <w:t>El resultado obtenido es un diccionario que fácilmente se puede convertir en archivo JSON con la siguiente estructura:</w:t>
      </w:r>
    </w:p>
    <w:p w14:paraId="2642052E"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w:t>
      </w:r>
    </w:p>
    <w:p w14:paraId="4DCD7B78" w14:textId="5B8190DA"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"0790101"</w:t>
      </w:r>
      <w:r w:rsidRPr="00D7767A">
        <w:rPr>
          <w:rFonts w:ascii="Courier New" w:eastAsia="Times New Roman" w:hAnsi="Courier New" w:cs="Courier New"/>
          <w:color w:val="000000"/>
          <w:kern w:val="0"/>
          <w:sz w:val="20"/>
          <w:szCs w:val="20"/>
          <w:lang w:val="en-US" w:eastAsia="es-ES"/>
          <w14:ligatures w14:val="none"/>
        </w:rPr>
        <w:t>: [</w:t>
      </w:r>
      <w:r w:rsidR="00B44EA5">
        <w:rPr>
          <w:rFonts w:ascii="Courier New" w:eastAsia="Times New Roman" w:hAnsi="Courier New" w:cs="Courier New"/>
          <w:color w:val="000000"/>
          <w:kern w:val="0"/>
          <w:sz w:val="20"/>
          <w:szCs w:val="20"/>
          <w:lang w:val="en-US" w:eastAsia="es-ES"/>
          <w14:ligatures w14:val="none"/>
        </w:rPr>
        <w:t xml:space="preserve"> </w:t>
      </w:r>
      <w:r w:rsidR="00B44EA5" w:rsidRPr="00B44EA5">
        <w:rPr>
          <w:rFonts w:ascii="Courier New" w:eastAsia="Times New Roman" w:hAnsi="Courier New" w:cs="Courier New"/>
          <w:color w:val="000000"/>
          <w:kern w:val="0"/>
          <w:sz w:val="20"/>
          <w:szCs w:val="20"/>
          <w:lang w:val="en-US" w:eastAsia="es-ES"/>
          <w14:ligatures w14:val="none"/>
        </w:rPr>
        <w:sym w:font="Wingdings" w:char="F0DF"/>
      </w:r>
      <w:r w:rsidR="00B44EA5">
        <w:rPr>
          <w:rFonts w:ascii="Courier New" w:eastAsia="Times New Roman" w:hAnsi="Courier New" w:cs="Courier New"/>
          <w:color w:val="000000"/>
          <w:kern w:val="0"/>
          <w:sz w:val="20"/>
          <w:szCs w:val="20"/>
          <w:lang w:val="en-US" w:eastAsia="es-ES"/>
          <w14:ligatures w14:val="none"/>
        </w:rPr>
        <w:t xml:space="preserve"> CDTNUCLEO del origen</w:t>
      </w:r>
    </w:p>
    <w:p w14:paraId="5F06888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18B180E3" w14:textId="0D320B33"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"drive_08:30"</w:t>
      </w:r>
      <w:r w:rsidRPr="00D7767A">
        <w:rPr>
          <w:rFonts w:ascii="Courier New" w:eastAsia="Times New Roman" w:hAnsi="Courier New" w:cs="Courier New"/>
          <w:color w:val="000000"/>
          <w:kern w:val="0"/>
          <w:sz w:val="20"/>
          <w:szCs w:val="20"/>
          <w:lang w:val="en-US" w:eastAsia="es-ES"/>
          <w14:ligatures w14:val="none"/>
        </w:rPr>
        <w:t>: {</w:t>
      </w:r>
      <w:r w:rsidR="00B44EA5">
        <w:rPr>
          <w:rFonts w:ascii="Courier New" w:eastAsia="Times New Roman" w:hAnsi="Courier New" w:cs="Courier New"/>
          <w:color w:val="000000"/>
          <w:kern w:val="0"/>
          <w:sz w:val="20"/>
          <w:szCs w:val="20"/>
          <w:lang w:val="en-US" w:eastAsia="es-ES"/>
          <w14:ligatures w14:val="none"/>
        </w:rPr>
        <w:t xml:space="preserve"> </w:t>
      </w:r>
      <w:r w:rsidR="00B44EA5" w:rsidRPr="00B44EA5">
        <w:rPr>
          <w:rFonts w:ascii="Courier New" w:eastAsia="Times New Roman" w:hAnsi="Courier New" w:cs="Courier New"/>
          <w:color w:val="000000"/>
          <w:kern w:val="0"/>
          <w:sz w:val="20"/>
          <w:szCs w:val="20"/>
          <w:lang w:val="en-US" w:eastAsia="es-ES"/>
          <w14:ligatures w14:val="none"/>
        </w:rPr>
        <w:sym w:font="Wingdings" w:char="F0DF"/>
      </w:r>
      <w:r w:rsidR="00B44EA5">
        <w:rPr>
          <w:rFonts w:ascii="Courier New" w:eastAsia="Times New Roman" w:hAnsi="Courier New" w:cs="Courier New"/>
          <w:color w:val="000000"/>
          <w:kern w:val="0"/>
          <w:sz w:val="20"/>
          <w:szCs w:val="20"/>
          <w:lang w:val="en-US" w:eastAsia="es-ES"/>
          <w14:ligatures w14:val="none"/>
        </w:rPr>
        <w:t xml:space="preserve"> Tipo de trayecto + hora</w:t>
      </w:r>
    </w:p>
    <w:p w14:paraId="6CAA3B03"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"routes"</w:t>
      </w:r>
      <w:r w:rsidRPr="00D7767A">
        <w:rPr>
          <w:rFonts w:ascii="Courier New" w:eastAsia="Times New Roman" w:hAnsi="Courier New" w:cs="Courier New"/>
          <w:color w:val="000000"/>
          <w:kern w:val="0"/>
          <w:sz w:val="20"/>
          <w:szCs w:val="20"/>
          <w:lang w:val="en-US" w:eastAsia="es-ES"/>
          <w14:ligatures w14:val="none"/>
        </w:rPr>
        <w:t>: [</w:t>
      </w:r>
    </w:p>
    <w:p w14:paraId="59A6C4EB"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6DDD5BB0"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"distanceMeters"</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FF8000"/>
          <w:kern w:val="0"/>
          <w:sz w:val="20"/>
          <w:szCs w:val="20"/>
          <w:lang w:val="en-US" w:eastAsia="es-ES"/>
          <w14:ligatures w14:val="none"/>
        </w:rPr>
        <w:t>1929</w:t>
      </w:r>
      <w:r w:rsidRPr="00D7767A">
        <w:rPr>
          <w:rFonts w:ascii="Courier New" w:eastAsia="Times New Roman" w:hAnsi="Courier New" w:cs="Courier New"/>
          <w:color w:val="000000"/>
          <w:kern w:val="0"/>
          <w:sz w:val="20"/>
          <w:szCs w:val="20"/>
          <w:lang w:val="en-US" w:eastAsia="es-ES"/>
          <w14:ligatures w14:val="none"/>
        </w:rPr>
        <w:t>,</w:t>
      </w:r>
    </w:p>
    <w:p w14:paraId="6013537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"duration"</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00"/>
          <w:kern w:val="0"/>
          <w:sz w:val="20"/>
          <w:szCs w:val="20"/>
          <w:lang w:val="en-US" w:eastAsia="es-ES"/>
          <w14:ligatures w14:val="none"/>
        </w:rPr>
        <w:t>"464s"</w:t>
      </w:r>
    </w:p>
    <w:p w14:paraId="6076D99F"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t>}</w:t>
      </w:r>
    </w:p>
    <w:p w14:paraId="4A87823A"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p>
    <w:p w14:paraId="4B9BC043" w14:textId="12A24403"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w:t>
      </w:r>
      <w:r w:rsidR="00030AA3">
        <w:rPr>
          <w:rFonts w:ascii="Courier New" w:eastAsia="Times New Roman" w:hAnsi="Courier New" w:cs="Courier New"/>
          <w:color w:val="000000"/>
          <w:kern w:val="0"/>
          <w:sz w:val="20"/>
          <w:szCs w:val="20"/>
          <w:lang w:eastAsia="es-ES"/>
          <w14:ligatures w14:val="none"/>
        </w:rPr>
        <w:t>el resultado en coche a las 8:30</w:t>
      </w:r>
    </w:p>
    <w:p w14:paraId="3B7BD401" w14:textId="77777777"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ab/>
      </w:r>
      <w:r>
        <w:rPr>
          <w:rFonts w:ascii="Courier New" w:eastAsia="Times New Roman" w:hAnsi="Courier New" w:cs="Courier New"/>
          <w:color w:val="000000"/>
          <w:kern w:val="0"/>
          <w:sz w:val="20"/>
          <w:szCs w:val="20"/>
          <w:lang w:eastAsia="es-ES"/>
          <w14:ligatures w14:val="none"/>
        </w:rPr>
        <w:tab/>
        <w:t>…</w:t>
      </w:r>
    </w:p>
    <w:p w14:paraId="00F6B5B0" w14:textId="703F68AD"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w:t>
      </w:r>
      <w:r w:rsidR="00B44EA5">
        <w:rPr>
          <w:rFonts w:ascii="Courier New" w:eastAsia="Times New Roman" w:hAnsi="Courier New" w:cs="Courier New"/>
          <w:color w:val="000000"/>
          <w:kern w:val="0"/>
          <w:sz w:val="20"/>
          <w:szCs w:val="20"/>
          <w:lang w:eastAsia="es-ES"/>
          <w14:ligatures w14:val="none"/>
        </w:rPr>
        <w:t>n los resultados</w:t>
      </w:r>
      <w:r>
        <w:rPr>
          <w:rFonts w:ascii="Courier New" w:eastAsia="Times New Roman" w:hAnsi="Courier New" w:cs="Courier New"/>
          <w:color w:val="000000"/>
          <w:kern w:val="0"/>
          <w:sz w:val="20"/>
          <w:szCs w:val="20"/>
          <w:lang w:eastAsia="es-ES"/>
          <w14:ligatures w14:val="none"/>
        </w:rPr>
        <w:t xml:space="preserve"> </w:t>
      </w:r>
      <w:r w:rsidR="00B44EA5">
        <w:rPr>
          <w:rFonts w:ascii="Courier New" w:eastAsia="Times New Roman" w:hAnsi="Courier New" w:cs="Courier New"/>
          <w:color w:val="000000"/>
          <w:kern w:val="0"/>
          <w:sz w:val="20"/>
          <w:szCs w:val="20"/>
          <w:lang w:eastAsia="es-ES"/>
          <w14:ligatures w14:val="none"/>
        </w:rPr>
        <w:t>d</w:t>
      </w:r>
      <w:r>
        <w:rPr>
          <w:rFonts w:ascii="Courier New" w:eastAsia="Times New Roman" w:hAnsi="Courier New" w:cs="Courier New"/>
          <w:color w:val="000000"/>
          <w:kern w:val="0"/>
          <w:sz w:val="20"/>
          <w:szCs w:val="20"/>
          <w:lang w:eastAsia="es-ES"/>
          <w14:ligatures w14:val="none"/>
        </w:rPr>
        <w:t>el primer destino</w:t>
      </w:r>
    </w:p>
    <w:p w14:paraId="301BEED9" w14:textId="4FEA99D9" w:rsidR="00030AA3"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w:t>
      </w:r>
    </w:p>
    <w:p w14:paraId="4F0AA72C" w14:textId="77777777" w:rsidR="00030AA3" w:rsidRDefault="00030AA3"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w:t>
      </w:r>
      <w:r w:rsidR="00BE7F91">
        <w:rPr>
          <w:rFonts w:ascii="Courier New" w:eastAsia="Times New Roman" w:hAnsi="Courier New" w:cs="Courier New"/>
          <w:color w:val="000000"/>
          <w:kern w:val="0"/>
          <w:sz w:val="20"/>
          <w:szCs w:val="20"/>
          <w:lang w:eastAsia="es-ES"/>
          <w14:ligatures w14:val="none"/>
        </w:rPr>
        <w:tab/>
      </w:r>
    </w:p>
    <w:p w14:paraId="3FBB757A" w14:textId="60E672C2" w:rsidR="00486814" w:rsidRPr="00053384" w:rsidRDefault="006B241C" w:rsidP="00030AA3">
      <w:pPr>
        <w:rPr>
          <w:lang w:eastAsia="es-ES"/>
        </w:rPr>
      </w:pPr>
      <w:r>
        <w:br w:type="page"/>
      </w:r>
    </w:p>
    <w:p w14:paraId="15D5FDA0" w14:textId="47F0F135" w:rsidR="000225C0" w:rsidRDefault="000225C0" w:rsidP="000225C0">
      <w:pPr>
        <w:pStyle w:val="Ttulo2"/>
      </w:pPr>
      <w:bookmarkStart w:id="82" w:name="_Toc208163897"/>
      <w:r>
        <w:lastRenderedPageBreak/>
        <w:t>4.5 Depurado de los resultados</w:t>
      </w:r>
      <w:bookmarkEnd w:id="82"/>
    </w:p>
    <w:p w14:paraId="7B6C67B2" w14:textId="19D46725" w:rsidR="000225C0" w:rsidRDefault="000225C0" w:rsidP="00030AA3">
      <w:r>
        <w:t>Una vez se</w:t>
      </w:r>
      <w:r w:rsidR="00030AA3">
        <w:t xml:space="preserve"> tienen los resultados en formato .json </w:t>
      </w:r>
      <w:r w:rsidR="00AC3A0F">
        <w:t>hace falta aplicarle varias capas de modificaciones para obtener lo que consideraríamos el dataset completo.</w:t>
      </w:r>
    </w:p>
    <w:p w14:paraId="1B1B9CC6" w14:textId="50507C55" w:rsidR="00AC3A0F" w:rsidRDefault="00AC3A0F" w:rsidP="00030AA3">
      <w:r>
        <w:t xml:space="preserve">En el punto 4.2 mencionamos que ciertos núcleos tienen que ser movidos a una parada de bus cercana para poder obtener resultados en las consultas a Routes API. Pues ahora es el momento en el que es </w:t>
      </w:r>
      <w:r w:rsidR="00F43683">
        <w:t>necesario tener en cuenta qué núcleos fueron desplazados y cuánto desplazamiento se le aplicó.</w:t>
      </w:r>
    </w:p>
    <w:p w14:paraId="6B82A3EB" w14:textId="75DB6D2E" w:rsidR="00F43683" w:rsidRDefault="00F43683" w:rsidP="00030AA3">
      <w:r>
        <w:t>El desplazamiento se aplicó en una copia de la capa original, así que, teniendo ambas capas podemos calcular la distancia entre el mismo punto en estas dos capas obteniendo una distancia euclídea. Esto lo obtenemos fácilmente con las funciones get_penalization() y apply_penalization</w:t>
      </w:r>
      <w:r w:rsidR="00EA4030">
        <w:t>()</w:t>
      </w:r>
    </w:p>
    <w:p w14:paraId="4EF403F8" w14:textId="77777777" w:rsidR="00EA4030" w:rsidRDefault="00EA4030" w:rsidP="00EA4030">
      <w:r>
        <w:t>El funcionamiento general de estas funciones es: get_penalization() guarda todos los núcleos desplazados y su desplazamiento en distancia euclídea, apply_penalizations() toma esas penalizaciones y las aplica a todos los núcleos afectados.</w:t>
      </w:r>
    </w:p>
    <w:p w14:paraId="17958D06" w14:textId="473F68D2" w:rsidR="00EA4030" w:rsidRDefault="00EA4030" w:rsidP="00EA4030">
      <w:r>
        <w:t>Esta penalización es una aproximación y simula el camino andando entre la parada de bus y el destino, dado que la distancia euclídea no es una distancia realista, aproximamos que el camino real es aproximadamente un 150% de la distancia euclídea, ya que no es un camino recto, por lo que en el caso de la distancia, añadimos la penalización*1.5, mientras que para la duración del trayecto, ya que la velocidad media de una persona andando es de 1.4 m/s y asumimos que el trayecto es 1.5 veces la distancia euclídea, añadimos la penalización*1.5/1.4, o sea penalización*~1.07.</w:t>
      </w:r>
    </w:p>
    <w:p w14:paraId="363A1BC1" w14:textId="77777777" w:rsidR="00EA4030" w:rsidRDefault="00F43683" w:rsidP="00EA4030">
      <w:pPr>
        <w:keepNext/>
      </w:pPr>
      <w:r>
        <w:rPr>
          <w:noProof/>
        </w:rPr>
        <mc:AlternateContent>
          <mc:Choice Requires="wps">
            <w:drawing>
              <wp:inline distT="0" distB="0" distL="0" distR="0" wp14:anchorId="0998139F" wp14:editId="21D7E049">
                <wp:extent cx="5379085" cy="3327991"/>
                <wp:effectExtent l="0" t="0" r="12065" b="25400"/>
                <wp:docPr id="2482792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3327991"/>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wps:txbx>
                      <wps:bodyPr rot="0" vert="horz" wrap="square" lIns="91440" tIns="45720" rIns="91440" bIns="45720" anchor="t" anchorCtr="0">
                        <a:noAutofit/>
                      </wps:bodyPr>
                    </wps:wsp>
                  </a:graphicData>
                </a:graphic>
              </wp:inline>
            </w:drawing>
          </mc:Choice>
          <mc:Fallback>
            <w:pict>
              <v:shape w14:anchorId="0998139F" id="_x0000_s1037" type="#_x0000_t202" style="width:423.55pt;height:26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" fillcolor="#002060">
                <v:fill opacity="12336f"/>
                <v:textbo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v:textbox>
                <w10:anchorlock/>
              </v:shape>
            </w:pict>
          </mc:Fallback>
        </mc:AlternateContent>
      </w:r>
    </w:p>
    <w:p w14:paraId="405DE888" w14:textId="620DF2C2" w:rsidR="00F43683" w:rsidRDefault="00EA4030" w:rsidP="00EA4030">
      <w:pPr>
        <w:pStyle w:val="Descripcin"/>
        <w:jc w:val="center"/>
      </w:pPr>
      <w:bookmarkStart w:id="83" w:name="_Toc208164022"/>
      <w:r>
        <w:t xml:space="preserve">Código </w:t>
      </w:r>
      <w:fldSimple w:instr=" SEQ Código \* ARABIC ">
        <w:r w:rsidR="00193336">
          <w:rPr>
            <w:noProof/>
          </w:rPr>
          <w:t>7</w:t>
        </w:r>
      </w:fldSimple>
      <w:r>
        <w:t xml:space="preserve"> Métodos get_penalization() y apply_penalization()</w:t>
      </w:r>
      <w:bookmarkEnd w:id="83"/>
    </w:p>
    <w:p w14:paraId="1914DE1D" w14:textId="77777777" w:rsidR="00F41D25" w:rsidRDefault="00F41D25" w:rsidP="00F41D25"/>
    <w:p w14:paraId="6F65EC51" w14:textId="0335CFB9" w:rsidR="00F41D25" w:rsidRDefault="00F41D25" w:rsidP="00F41D25">
      <w:r>
        <w:lastRenderedPageBreak/>
        <w:t xml:space="preserve">El resultado de estos métodos es un nuevo archivo JSON con un formato mucho más legible que nos permite operar sobre el dataset de forma más sencilla. Para cada núcleo poblacional, podemos ver en la </w:t>
      </w:r>
      <w:r>
        <w:fldChar w:fldCharType="begin"/>
      </w:r>
      <w:r>
        <w:instrText xml:space="preserve"> REF _Ref207014082 \h </w:instrText>
      </w:r>
      <w:r>
        <w:fldChar w:fldCharType="separate"/>
      </w:r>
      <w:r w:rsidR="00193336">
        <w:t xml:space="preserve">Ilustración </w:t>
      </w:r>
      <w:r w:rsidR="00193336">
        <w:rPr>
          <w:noProof/>
        </w:rPr>
        <w:t>16</w:t>
      </w:r>
      <w:r>
        <w:fldChar w:fldCharType="end"/>
      </w:r>
      <w:r>
        <w:t xml:space="preserve"> que se almacenan todos los datos relacionados con dicho núcleo con la notación “&lt;dis/dur&gt;_&lt;destino&gt;_&lt;modo&gt;_&lt;hora&gt;”. Los datos de distancia se representan en metros y los de duración en segundos</w:t>
      </w:r>
      <w:r w:rsidR="0044160A">
        <w:t>. En caso de los hospitales, se lleva un conteo del número de hospitales de los que se tiene información, por lo que &lt;destino&gt; pasa a ser “hospt&lt;grupo&gt;_&lt;número&gt;”</w:t>
      </w:r>
    </w:p>
    <w:p w14:paraId="3F4D51C0" w14:textId="20D2AA49" w:rsidR="00F41D25" w:rsidRDefault="00F41D25" w:rsidP="00F41D25">
      <w:pPr>
        <w:jc w:val="center"/>
      </w:pPr>
      <w:r w:rsidRPr="00F41D25">
        <w:rPr>
          <w:noProof/>
        </w:rPr>
        <w:drawing>
          <wp:inline distT="0" distB="0" distL="0" distR="0" wp14:anchorId="68472987" wp14:editId="2BBAC7B3">
            <wp:extent cx="2987749" cy="5371735"/>
            <wp:effectExtent l="0" t="0" r="3175" b="635"/>
            <wp:docPr id="7605977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7703" name="Imagen 1" descr="Texto&#10;&#10;El contenido generado por IA puede ser incorrecto."/>
                    <pic:cNvPicPr/>
                  </pic:nvPicPr>
                  <pic:blipFill>
                    <a:blip r:embed="rId34"/>
                    <a:stretch>
                      <a:fillRect/>
                    </a:stretch>
                  </pic:blipFill>
                  <pic:spPr>
                    <a:xfrm>
                      <a:off x="0" y="0"/>
                      <a:ext cx="2999923" cy="5393623"/>
                    </a:xfrm>
                    <a:prstGeom prst="rect">
                      <a:avLst/>
                    </a:prstGeom>
                  </pic:spPr>
                </pic:pic>
              </a:graphicData>
            </a:graphic>
          </wp:inline>
        </w:drawing>
      </w:r>
    </w:p>
    <w:p w14:paraId="2F9BD42B" w14:textId="252F0D44" w:rsidR="00F41D25" w:rsidRPr="00F41D25" w:rsidRDefault="00F41D25" w:rsidP="00F41D25">
      <w:pPr>
        <w:pStyle w:val="Descripcin"/>
        <w:jc w:val="center"/>
        <w:rPr>
          <w:noProof/>
        </w:rPr>
      </w:pPr>
      <w:bookmarkStart w:id="84" w:name="_Ref207014082"/>
      <w:bookmarkStart w:id="85" w:name="_Ref207014063"/>
      <w:bookmarkStart w:id="86" w:name="_Toc208079684"/>
      <w:r>
        <w:t xml:space="preserve">Ilustración </w:t>
      </w:r>
      <w:fldSimple w:instr=" SEQ Ilustración \* ARABIC ">
        <w:r w:rsidR="00463A41">
          <w:rPr>
            <w:noProof/>
          </w:rPr>
          <w:t>21</w:t>
        </w:r>
      </w:fldSimple>
      <w:bookmarkEnd w:id="84"/>
      <w:r>
        <w:t xml:space="preserve"> Ejemplo de </w:t>
      </w:r>
      <w:r>
        <w:rPr>
          <w:noProof/>
        </w:rPr>
        <w:t>JSON despues de penalizaciones</w:t>
      </w:r>
      <w:bookmarkEnd w:id="85"/>
      <w:bookmarkEnd w:id="86"/>
    </w:p>
    <w:p w14:paraId="34054074" w14:textId="201A8BB3" w:rsidR="00F41D25" w:rsidRDefault="00F41D25" w:rsidP="00F41D25">
      <w:pPr>
        <w:pStyle w:val="Ttulo2"/>
      </w:pPr>
      <w:bookmarkStart w:id="87" w:name="_Toc208163898"/>
      <w:r>
        <w:t>4.6. Unión con el dataset en formato Geopackage</w:t>
      </w:r>
      <w:bookmarkEnd w:id="87"/>
    </w:p>
    <w:p w14:paraId="1EEB85BB" w14:textId="595162AC" w:rsidR="00645984" w:rsidRDefault="00EB61EB" w:rsidP="00F41D25">
      <w:r>
        <w:t>Una vez tenemos todos los datos en formato JSON está todo preparado para el siguiente paso</w:t>
      </w:r>
      <w:r w:rsidR="00645984">
        <w:t>: unir los resultados obtenidos con las capas de proyecto QGIS.</w:t>
      </w:r>
    </w:p>
    <w:p w14:paraId="07A89942" w14:textId="49B8E2A0" w:rsidR="00645984" w:rsidRDefault="00645984" w:rsidP="00F41D25">
      <w:r>
        <w:t xml:space="preserve">Este proceso es quizás el más largo dentro del procesamiento de datos y las funciones implementadas son demasiado largas como para ser presentadas, pero esta es una </w:t>
      </w:r>
      <w:r>
        <w:lastRenderedPageBreak/>
        <w:t>descripción de los pasos a seguir, además de proveer un vistazo de los resultados obtenidos.</w:t>
      </w:r>
    </w:p>
    <w:p w14:paraId="35D1CE70" w14:textId="0D4D8EB5" w:rsidR="00D7235E" w:rsidRDefault="00D7235E" w:rsidP="00D7235E">
      <w:pPr>
        <w:pStyle w:val="Ttulo3"/>
      </w:pPr>
      <w:bookmarkStart w:id="88" w:name="_Toc208163899"/>
      <w:r>
        <w:t xml:space="preserve">Capa de </w:t>
      </w:r>
      <w:r w:rsidR="003E7A1E">
        <w:t>núcleos poblacionales</w:t>
      </w:r>
      <w:bookmarkEnd w:id="88"/>
    </w:p>
    <w:p w14:paraId="6DC29015" w14:textId="2D610D4D" w:rsidR="00645984" w:rsidRDefault="00645984" w:rsidP="00645984">
      <w:r>
        <w:t>Primero fusionamos los resultados obtenidos con la capa de centroides de los núcleos poblacionales</w:t>
      </w:r>
      <w:r w:rsidR="00010694">
        <w:t>. Debido a que cada núcleo poblacional tiene un número distinto de hospitales cercanos:</w:t>
      </w:r>
    </w:p>
    <w:p w14:paraId="0A13856E" w14:textId="31AC878D" w:rsidR="00010694" w:rsidRDefault="00010694">
      <w:pPr>
        <w:pStyle w:val="Prrafodelista"/>
        <w:numPr>
          <w:ilvl w:val="0"/>
          <w:numId w:val="11"/>
        </w:numPr>
      </w:pPr>
      <w:r>
        <w:t>El máximo de hospitales de grupo 2 cercanos es 4, por lo que cada núcleo poblacional tendrá columnas para información de 4 hospitales de grupo 2, si un núcleo en específico tiene menos, las columnas toman valor nulo.</w:t>
      </w:r>
    </w:p>
    <w:p w14:paraId="1909F9A9" w14:textId="34B788D6" w:rsidR="00010694" w:rsidRDefault="00010694">
      <w:pPr>
        <w:pStyle w:val="Prrafodelista"/>
        <w:numPr>
          <w:ilvl w:val="0"/>
          <w:numId w:val="11"/>
        </w:numPr>
      </w:pPr>
      <w:r>
        <w:t>El máximo de hospitales de grupo 3 cercanos es 3, se toma la misma medida que en el punto anterior.</w:t>
      </w:r>
    </w:p>
    <w:p w14:paraId="005F923D" w14:textId="6B63938C" w:rsidR="00010694" w:rsidRDefault="00010694" w:rsidP="00010694">
      <w:r>
        <w:t>Además de estos datos añadimos varios atributos extra:</w:t>
      </w:r>
    </w:p>
    <w:p w14:paraId="01ACC504" w14:textId="22CDDE77" w:rsidR="00010694" w:rsidRDefault="00010694">
      <w:pPr>
        <w:pStyle w:val="Prrafodelista"/>
        <w:numPr>
          <w:ilvl w:val="0"/>
          <w:numId w:val="12"/>
        </w:numPr>
      </w:pPr>
      <w:r>
        <w:t>Media de distancia y duración a cada servicio público (10 columnas)</w:t>
      </w:r>
    </w:p>
    <w:p w14:paraId="6A066CFC" w14:textId="77777777" w:rsidR="00010694" w:rsidRDefault="00010694">
      <w:pPr>
        <w:pStyle w:val="Prrafodelista"/>
        <w:numPr>
          <w:ilvl w:val="0"/>
          <w:numId w:val="12"/>
        </w:numPr>
      </w:pPr>
      <w:r>
        <w:t>Media de las medias de distancia y duración a cada servicio público (2 columnas)</w:t>
      </w:r>
    </w:p>
    <w:p w14:paraId="7003CAEE" w14:textId="7D0F800E" w:rsidR="00010694" w:rsidRDefault="00010694" w:rsidP="00010694">
      <w:r>
        <w:t xml:space="preserve">Por último, para facilitar el paso posterior añadimos 12 nuevas columnas a partir de multiplicar las 12 columnas anteriores por la población de cada núcleo poblacional. Esto nos permitirá en el paso posterior calcular una media ponderada que tenga en cuenta la población de cada </w:t>
      </w:r>
      <w:r w:rsidR="00D7235E">
        <w:t>núcleo.</w:t>
      </w:r>
    </w:p>
    <w:p w14:paraId="3BCA2083" w14:textId="00AE720A" w:rsidR="0030413A" w:rsidRDefault="0030413A" w:rsidP="00010694">
      <w:r>
        <w:t>Antes de introducir las atributos añadidos, debemos explicar el significado de ciertas variables:</w:t>
      </w:r>
    </w:p>
    <w:p w14:paraId="3740E9A1" w14:textId="30901B45" w:rsidR="0030413A" w:rsidRDefault="0030413A">
      <w:pPr>
        <w:pStyle w:val="Prrafodelista"/>
        <w:numPr>
          <w:ilvl w:val="0"/>
          <w:numId w:val="17"/>
        </w:numPr>
      </w:pPr>
      <w:r>
        <w:t xml:space="preserve">&lt;tipo&gt; </w:t>
      </w:r>
      <w:r w:rsidR="00543AB3">
        <w:t>indica si es distancia o duración de viaje. T</w:t>
      </w:r>
      <w:r>
        <w:t>oma los valores:</w:t>
      </w:r>
    </w:p>
    <w:p w14:paraId="4E187E1B" w14:textId="641EABD7" w:rsidR="0030413A" w:rsidRDefault="0030413A">
      <w:pPr>
        <w:pStyle w:val="Prrafodelista"/>
        <w:numPr>
          <w:ilvl w:val="1"/>
          <w:numId w:val="17"/>
        </w:numPr>
      </w:pPr>
      <w:r>
        <w:t>“dis”: Si informa sobre la distancia (en metros)</w:t>
      </w:r>
    </w:p>
    <w:p w14:paraId="02FBC7F9" w14:textId="5C82C9A5" w:rsidR="0030413A" w:rsidRDefault="0030413A">
      <w:pPr>
        <w:pStyle w:val="Prrafodelista"/>
        <w:numPr>
          <w:ilvl w:val="1"/>
          <w:numId w:val="17"/>
        </w:numPr>
      </w:pPr>
      <w:r>
        <w:t>“dur”: Si informa sobre la duración de viaje (en segundos)</w:t>
      </w:r>
    </w:p>
    <w:p w14:paraId="3CB3B80F" w14:textId="5B4D8B01" w:rsidR="0030413A" w:rsidRDefault="0030413A">
      <w:pPr>
        <w:pStyle w:val="Prrafodelista"/>
        <w:numPr>
          <w:ilvl w:val="0"/>
          <w:numId w:val="16"/>
        </w:numPr>
      </w:pPr>
      <w:r>
        <w:t xml:space="preserve">&lt;destino&gt; </w:t>
      </w:r>
      <w:r w:rsidR="00543AB3">
        <w:t>indica el tipo de servicio público. T</w:t>
      </w:r>
      <w:r>
        <w:t>oma los valores:</w:t>
      </w:r>
    </w:p>
    <w:p w14:paraId="6734E78D" w14:textId="7B956444" w:rsidR="0030413A" w:rsidRDefault="0030413A">
      <w:pPr>
        <w:pStyle w:val="Prrafodelista"/>
        <w:numPr>
          <w:ilvl w:val="1"/>
          <w:numId w:val="16"/>
        </w:numPr>
      </w:pPr>
      <w:r>
        <w:t>“</w:t>
      </w:r>
      <w:r w:rsidR="00543AB3">
        <w:t>B</w:t>
      </w:r>
      <w:r>
        <w:t>”:</w:t>
      </w:r>
      <w:r w:rsidR="00543AB3">
        <w:t xml:space="preserve"> Parques de bomberos</w:t>
      </w:r>
    </w:p>
    <w:p w14:paraId="542D933F" w14:textId="6096D89A" w:rsidR="0030413A" w:rsidRDefault="0030413A">
      <w:pPr>
        <w:pStyle w:val="Prrafodelista"/>
        <w:numPr>
          <w:ilvl w:val="1"/>
          <w:numId w:val="16"/>
        </w:numPr>
      </w:pPr>
      <w:r>
        <w:t>“</w:t>
      </w:r>
      <w:r w:rsidR="00543AB3">
        <w:t>M</w:t>
      </w:r>
      <w:r>
        <w:t>”:</w:t>
      </w:r>
      <w:r w:rsidR="00543AB3">
        <w:t xml:space="preserve"> Centros de salud mental</w:t>
      </w:r>
    </w:p>
    <w:p w14:paraId="335D08FE" w14:textId="17DE524B" w:rsidR="0030413A" w:rsidRDefault="0030413A">
      <w:pPr>
        <w:pStyle w:val="Prrafodelista"/>
        <w:numPr>
          <w:ilvl w:val="1"/>
          <w:numId w:val="16"/>
        </w:numPr>
      </w:pPr>
      <w:r>
        <w:t>“</w:t>
      </w:r>
      <w:r w:rsidR="00543AB3">
        <w:t>J</w:t>
      </w:r>
      <w:r>
        <w:t>”:</w:t>
      </w:r>
      <w:r w:rsidR="00543AB3">
        <w:t xml:space="preserve"> Juzgados</w:t>
      </w:r>
    </w:p>
    <w:p w14:paraId="58F245A3" w14:textId="24107199" w:rsidR="0030413A" w:rsidRDefault="00543AB3">
      <w:pPr>
        <w:pStyle w:val="Prrafodelista"/>
        <w:numPr>
          <w:ilvl w:val="1"/>
          <w:numId w:val="16"/>
        </w:numPr>
      </w:pPr>
      <w:r>
        <w:t>H</w:t>
      </w:r>
      <w:r w:rsidR="0030413A">
        <w:t>&lt;3</w:t>
      </w:r>
      <w:r>
        <w:t>/</w:t>
      </w:r>
      <w:r w:rsidR="0030413A">
        <w:t xml:space="preserve">2&gt;&lt;n&gt;: Como se explica al principio de este punto. Puede haber datos de varios hospitales de cada tipo. En caso de ser </w:t>
      </w:r>
      <w:r>
        <w:t>información sobre</w:t>
      </w:r>
      <w:r w:rsidR="0030413A">
        <w:t xml:space="preserve"> </w:t>
      </w:r>
      <w:r>
        <w:t xml:space="preserve">el </w:t>
      </w:r>
      <w:r w:rsidR="0030413A">
        <w:t>hospital de grupo 2 número 3 sería “</w:t>
      </w:r>
      <w:r>
        <w:t>H23</w:t>
      </w:r>
      <w:r w:rsidR="0030413A">
        <w:t>”</w:t>
      </w:r>
    </w:p>
    <w:p w14:paraId="36F0FD36" w14:textId="2AB2320A" w:rsidR="0030413A" w:rsidRDefault="0030413A">
      <w:pPr>
        <w:pStyle w:val="Prrafodelista"/>
        <w:numPr>
          <w:ilvl w:val="0"/>
          <w:numId w:val="16"/>
        </w:numPr>
      </w:pPr>
      <w:r>
        <w:t>&lt;modo&gt; toma los valores:</w:t>
      </w:r>
    </w:p>
    <w:p w14:paraId="708D0B16" w14:textId="45F8BA54" w:rsidR="0030413A" w:rsidRDefault="0030413A">
      <w:pPr>
        <w:pStyle w:val="Prrafodelista"/>
        <w:numPr>
          <w:ilvl w:val="1"/>
          <w:numId w:val="16"/>
        </w:numPr>
      </w:pPr>
      <w:r>
        <w:t>“d”: Para trayectos en carretera</w:t>
      </w:r>
      <w:r w:rsidR="00543AB3">
        <w:t>. Viene de “drive”, dentro de las variables que admite Routes API al determinar el tipo de trayecto</w:t>
      </w:r>
    </w:p>
    <w:p w14:paraId="66EE0138" w14:textId="5FA41F98" w:rsidR="0030413A" w:rsidRDefault="0030413A">
      <w:pPr>
        <w:pStyle w:val="Prrafodelista"/>
        <w:numPr>
          <w:ilvl w:val="1"/>
          <w:numId w:val="16"/>
        </w:numPr>
      </w:pPr>
      <w:r>
        <w:t>“t”: Para trayectos en transporte público</w:t>
      </w:r>
      <w:r w:rsidR="00543AB3">
        <w:t>. La “t” se debe a que Routes API denomina a este tipo de trayecto “transit”</w:t>
      </w:r>
    </w:p>
    <w:p w14:paraId="70316F3D" w14:textId="6117C4E9" w:rsidR="0030413A" w:rsidRDefault="0030413A">
      <w:pPr>
        <w:pStyle w:val="Prrafodelista"/>
        <w:numPr>
          <w:ilvl w:val="0"/>
          <w:numId w:val="16"/>
        </w:numPr>
      </w:pPr>
      <w:r>
        <w:t>&lt;hora&gt; toma los valores:</w:t>
      </w:r>
    </w:p>
    <w:p w14:paraId="168F777B" w14:textId="67F58173" w:rsidR="0030413A" w:rsidRDefault="0030413A">
      <w:pPr>
        <w:pStyle w:val="Prrafodelista"/>
        <w:numPr>
          <w:ilvl w:val="1"/>
          <w:numId w:val="16"/>
        </w:numPr>
      </w:pPr>
      <w:r>
        <w:t>“</w:t>
      </w:r>
      <w:r w:rsidR="00543AB3">
        <w:t>p</w:t>
      </w:r>
      <w:r>
        <w:t>” para trayectos en hora punta</w:t>
      </w:r>
    </w:p>
    <w:p w14:paraId="6E9E32E5" w14:textId="5225CA29" w:rsidR="0030413A" w:rsidRDefault="0030413A">
      <w:pPr>
        <w:pStyle w:val="Prrafodelista"/>
        <w:numPr>
          <w:ilvl w:val="1"/>
          <w:numId w:val="16"/>
        </w:numPr>
      </w:pPr>
      <w:r>
        <w:t>“</w:t>
      </w:r>
      <w:r w:rsidR="00543AB3">
        <w:t>n</w:t>
      </w:r>
      <w:r>
        <w:t>” para trayectos con tráfico relajado</w:t>
      </w:r>
    </w:p>
    <w:p w14:paraId="538268E2" w14:textId="77F41A83" w:rsidR="0030413A" w:rsidRDefault="0030413A" w:rsidP="0030413A">
      <w:r>
        <w:lastRenderedPageBreak/>
        <w:t>Una vez explicado esto, aquí podemos ver un desglose de los atributos añadidos al dataset de núcleos poblacionales a partir de los resultados obtenidos de Routes API:</w:t>
      </w:r>
    </w:p>
    <w:tbl>
      <w:tblPr>
        <w:tblStyle w:val="Tablaconcuadrcula"/>
        <w:tblW w:w="0" w:type="auto"/>
        <w:tblLook w:val="04A0" w:firstRow="1" w:lastRow="0" w:firstColumn="1" w:lastColumn="0" w:noHBand="0" w:noVBand="1"/>
      </w:tblPr>
      <w:tblGrid>
        <w:gridCol w:w="3823"/>
        <w:gridCol w:w="4671"/>
      </w:tblGrid>
      <w:tr w:rsidR="0030413A" w14:paraId="7857B48A" w14:textId="09AA2C13" w:rsidTr="0030413A">
        <w:tc>
          <w:tcPr>
            <w:tcW w:w="3823" w:type="dxa"/>
          </w:tcPr>
          <w:p w14:paraId="059676C9" w14:textId="563057F0" w:rsidR="0030413A" w:rsidRDefault="0030413A" w:rsidP="00010694">
            <w:r>
              <w:t>Atributo</w:t>
            </w:r>
          </w:p>
        </w:tc>
        <w:tc>
          <w:tcPr>
            <w:tcW w:w="4671" w:type="dxa"/>
          </w:tcPr>
          <w:p w14:paraId="60698CB9" w14:textId="5C3A97B5" w:rsidR="0030413A" w:rsidRDefault="0030413A" w:rsidP="00010694">
            <w:r>
              <w:t>Descripción</w:t>
            </w:r>
          </w:p>
        </w:tc>
      </w:tr>
      <w:tr w:rsidR="0030413A" w:rsidRPr="00DF2E74" w14:paraId="2440FED8" w14:textId="4C487B69" w:rsidTr="0030413A">
        <w:trPr>
          <w:trHeight w:val="300"/>
        </w:trPr>
        <w:tc>
          <w:tcPr>
            <w:tcW w:w="3823" w:type="dxa"/>
            <w:noWrap/>
            <w:hideMark/>
          </w:tcPr>
          <w:p w14:paraId="1155D109" w14:textId="7FE7A8C4" w:rsidR="0030413A" w:rsidRPr="00DF2E74" w:rsidRDefault="0030413A"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&lt;tipo&gt;_&lt;destino&gt;_&lt;modo&gt;_&lt;hora&gt;</w:t>
            </w:r>
          </w:p>
        </w:tc>
        <w:tc>
          <w:tcPr>
            <w:tcW w:w="4671" w:type="dxa"/>
          </w:tcPr>
          <w:p w14:paraId="13B33BB2" w14:textId="13582601"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Esta descripción abarca un total de 80 columnas con los datos originales obtenidos de Routes API, algunos con modificaciones debido a las penalizaciones aplicadas en el punto 4.5 Depuración de datos</w:t>
            </w:r>
          </w:p>
        </w:tc>
      </w:tr>
      <w:tr w:rsidR="0030413A" w:rsidRPr="00DF2E74" w14:paraId="206FC768" w14:textId="5E05D941" w:rsidTr="0030413A">
        <w:trPr>
          <w:trHeight w:val="300"/>
        </w:trPr>
        <w:tc>
          <w:tcPr>
            <w:tcW w:w="3823" w:type="dxa"/>
            <w:noWrap/>
            <w:hideMark/>
          </w:tcPr>
          <w:p w14:paraId="6C7D5D43" w14:textId="61B8F239" w:rsidR="0030413A" w:rsidRPr="00DF2E74" w:rsidRDefault="00543AB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avg</w:t>
            </w:r>
            <w:r w:rsidR="002E08D3">
              <w:rPr>
                <w:rFonts w:ascii="Aptos Narrow" w:eastAsia="Times New Roman" w:hAnsi="Aptos Narrow" w:cs="Times New Roman"/>
                <w:color w:val="000000"/>
                <w:kern w:val="0"/>
                <w:sz w:val="22"/>
                <w:szCs w:val="22"/>
                <w:lang w:eastAsia="es-ES"/>
                <w14:ligatures w14:val="none"/>
              </w:rPr>
              <w:t>_&lt;tipo&gt;_&lt;destino&gt;_&lt;modo&gt;</w:t>
            </w:r>
          </w:p>
        </w:tc>
        <w:tc>
          <w:tcPr>
            <w:tcW w:w="4671" w:type="dxa"/>
          </w:tcPr>
          <w:p w14:paraId="216C784B" w14:textId="0FB0CF55"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20 columnas. La media de distancia o duración para cada tipo de servicio público en coche o transporte público</w:t>
            </w:r>
          </w:p>
        </w:tc>
      </w:tr>
      <w:tr w:rsidR="0030413A" w:rsidRPr="00DF2E74" w14:paraId="1FF82199" w14:textId="594F9B61" w:rsidTr="0030413A">
        <w:trPr>
          <w:trHeight w:val="300"/>
        </w:trPr>
        <w:tc>
          <w:tcPr>
            <w:tcW w:w="3823" w:type="dxa"/>
            <w:noWrap/>
            <w:hideMark/>
          </w:tcPr>
          <w:p w14:paraId="7B41A231" w14:textId="285C8C32" w:rsidR="0030413A" w:rsidRPr="00DF2E74" w:rsidRDefault="00543AB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avg</w:t>
            </w:r>
            <w:r w:rsidR="002E08D3">
              <w:rPr>
                <w:rFonts w:ascii="Aptos Narrow" w:eastAsia="Times New Roman" w:hAnsi="Aptos Narrow" w:cs="Times New Roman"/>
                <w:color w:val="000000"/>
                <w:kern w:val="0"/>
                <w:sz w:val="22"/>
                <w:szCs w:val="22"/>
                <w:lang w:eastAsia="es-ES"/>
                <w14:ligatures w14:val="none"/>
              </w:rPr>
              <w:t>_&lt;tipo&gt;_&lt;destino&gt;_</w:t>
            </w:r>
            <w:r>
              <w:rPr>
                <w:rFonts w:ascii="Aptos Narrow" w:eastAsia="Times New Roman" w:hAnsi="Aptos Narrow" w:cs="Times New Roman"/>
                <w:color w:val="000000"/>
                <w:kern w:val="0"/>
                <w:sz w:val="22"/>
                <w:szCs w:val="22"/>
                <w:lang w:eastAsia="es-ES"/>
                <w14:ligatures w14:val="none"/>
              </w:rPr>
              <w:t>total</w:t>
            </w:r>
          </w:p>
        </w:tc>
        <w:tc>
          <w:tcPr>
            <w:tcW w:w="4671" w:type="dxa"/>
          </w:tcPr>
          <w:p w14:paraId="5E08B2AD" w14:textId="1CEA690D"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10 columnas. La media de distancia o duración por cada tipo de servicio público</w:t>
            </w:r>
          </w:p>
        </w:tc>
      </w:tr>
      <w:tr w:rsidR="0030413A" w:rsidRPr="00DF2E74" w14:paraId="2A20F69B" w14:textId="0EBB79E8" w:rsidTr="0030413A">
        <w:trPr>
          <w:trHeight w:val="300"/>
        </w:trPr>
        <w:tc>
          <w:tcPr>
            <w:tcW w:w="3823" w:type="dxa"/>
            <w:noWrap/>
            <w:hideMark/>
          </w:tcPr>
          <w:p w14:paraId="0D2D9E5C" w14:textId="30331DF6" w:rsidR="0030413A" w:rsidRPr="00DF2E74" w:rsidRDefault="00543AB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avg</w:t>
            </w:r>
            <w:r w:rsidR="002E08D3">
              <w:rPr>
                <w:rFonts w:ascii="Aptos Narrow" w:eastAsia="Times New Roman" w:hAnsi="Aptos Narrow" w:cs="Times New Roman"/>
                <w:color w:val="000000"/>
                <w:kern w:val="0"/>
                <w:sz w:val="22"/>
                <w:szCs w:val="22"/>
                <w:lang w:eastAsia="es-ES"/>
                <w14:ligatures w14:val="none"/>
              </w:rPr>
              <w:t>_&lt;tipo&gt;_&lt;modo&gt;</w:t>
            </w:r>
          </w:p>
        </w:tc>
        <w:tc>
          <w:tcPr>
            <w:tcW w:w="4671" w:type="dxa"/>
          </w:tcPr>
          <w:p w14:paraId="50798DDD" w14:textId="77777777" w:rsidR="0030413A"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4 columas:</w:t>
            </w:r>
          </w:p>
          <w:p w14:paraId="4DF7F9BD" w14:textId="77CFB00B" w:rsidR="002E08D3" w:rsidRDefault="00543AB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avg</w:t>
            </w:r>
            <w:r w:rsidR="002E08D3">
              <w:rPr>
                <w:rFonts w:ascii="Aptos Narrow" w:eastAsia="Times New Roman" w:hAnsi="Aptos Narrow" w:cs="Times New Roman"/>
                <w:color w:val="000000"/>
                <w:kern w:val="0"/>
                <w:sz w:val="22"/>
                <w:szCs w:val="22"/>
                <w:lang w:eastAsia="es-ES"/>
                <w14:ligatures w14:val="none"/>
              </w:rPr>
              <w:t>_dis_</w:t>
            </w:r>
            <w:r>
              <w:rPr>
                <w:rFonts w:ascii="Aptos Narrow" w:eastAsia="Times New Roman" w:hAnsi="Aptos Narrow" w:cs="Times New Roman"/>
                <w:color w:val="000000"/>
                <w:kern w:val="0"/>
                <w:sz w:val="22"/>
                <w:szCs w:val="22"/>
                <w:lang w:eastAsia="es-ES"/>
                <w14:ligatures w14:val="none"/>
              </w:rPr>
              <w:t>d</w:t>
            </w:r>
            <w:r w:rsidR="002E08D3">
              <w:rPr>
                <w:rFonts w:ascii="Aptos Narrow" w:eastAsia="Times New Roman" w:hAnsi="Aptos Narrow" w:cs="Times New Roman"/>
                <w:color w:val="000000"/>
                <w:kern w:val="0"/>
                <w:sz w:val="22"/>
                <w:szCs w:val="22"/>
                <w:lang w:eastAsia="es-ES"/>
                <w14:ligatures w14:val="none"/>
              </w:rPr>
              <w:t>: Media de todas las distancias en coche</w:t>
            </w:r>
          </w:p>
          <w:p w14:paraId="4C898C2E" w14:textId="46C36EBC" w:rsidR="002E08D3" w:rsidRDefault="00543AB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avg</w:t>
            </w:r>
            <w:r w:rsidR="002E08D3">
              <w:rPr>
                <w:rFonts w:ascii="Aptos Narrow" w:eastAsia="Times New Roman" w:hAnsi="Aptos Narrow" w:cs="Times New Roman"/>
                <w:color w:val="000000"/>
                <w:kern w:val="0"/>
                <w:sz w:val="22"/>
                <w:szCs w:val="22"/>
                <w:lang w:eastAsia="es-ES"/>
                <w14:ligatures w14:val="none"/>
              </w:rPr>
              <w:t>_dis_</w:t>
            </w:r>
            <w:r>
              <w:rPr>
                <w:rFonts w:ascii="Aptos Narrow" w:eastAsia="Times New Roman" w:hAnsi="Aptos Narrow" w:cs="Times New Roman"/>
                <w:color w:val="000000"/>
                <w:kern w:val="0"/>
                <w:sz w:val="22"/>
                <w:szCs w:val="22"/>
                <w:lang w:eastAsia="es-ES"/>
                <w14:ligatures w14:val="none"/>
              </w:rPr>
              <w:t>t</w:t>
            </w:r>
            <w:r w:rsidR="002E08D3">
              <w:rPr>
                <w:rFonts w:ascii="Aptos Narrow" w:eastAsia="Times New Roman" w:hAnsi="Aptos Narrow" w:cs="Times New Roman"/>
                <w:color w:val="000000"/>
                <w:kern w:val="0"/>
                <w:sz w:val="22"/>
                <w:szCs w:val="22"/>
                <w:lang w:eastAsia="es-ES"/>
                <w14:ligatures w14:val="none"/>
              </w:rPr>
              <w:t>: Media de todas las distancias en transporte público</w:t>
            </w:r>
          </w:p>
          <w:p w14:paraId="6B104C7F" w14:textId="51B023FE" w:rsidR="002E08D3" w:rsidRDefault="00543AB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avg</w:t>
            </w:r>
            <w:r w:rsidR="002E08D3">
              <w:rPr>
                <w:rFonts w:ascii="Aptos Narrow" w:eastAsia="Times New Roman" w:hAnsi="Aptos Narrow" w:cs="Times New Roman"/>
                <w:color w:val="000000"/>
                <w:kern w:val="0"/>
                <w:sz w:val="22"/>
                <w:szCs w:val="22"/>
                <w:lang w:eastAsia="es-ES"/>
                <w14:ligatures w14:val="none"/>
              </w:rPr>
              <w:t>_dur_</w:t>
            </w:r>
            <w:r>
              <w:rPr>
                <w:rFonts w:ascii="Aptos Narrow" w:eastAsia="Times New Roman" w:hAnsi="Aptos Narrow" w:cs="Times New Roman"/>
                <w:color w:val="000000"/>
                <w:kern w:val="0"/>
                <w:sz w:val="22"/>
                <w:szCs w:val="22"/>
                <w:lang w:eastAsia="es-ES"/>
                <w14:ligatures w14:val="none"/>
              </w:rPr>
              <w:t>d</w:t>
            </w:r>
            <w:r w:rsidR="002E08D3">
              <w:rPr>
                <w:rFonts w:ascii="Aptos Narrow" w:eastAsia="Times New Roman" w:hAnsi="Aptos Narrow" w:cs="Times New Roman"/>
                <w:color w:val="000000"/>
                <w:kern w:val="0"/>
                <w:sz w:val="22"/>
                <w:szCs w:val="22"/>
                <w:lang w:eastAsia="es-ES"/>
                <w14:ligatures w14:val="none"/>
              </w:rPr>
              <w:t>: media de todas las duraciones en coche.</w:t>
            </w:r>
          </w:p>
          <w:p w14:paraId="494071B4" w14:textId="1B08DC30" w:rsidR="002E08D3" w:rsidRPr="002E08D3" w:rsidRDefault="00543AB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avg</w:t>
            </w:r>
            <w:r w:rsidR="002E08D3">
              <w:rPr>
                <w:rFonts w:ascii="Aptos Narrow" w:eastAsia="Times New Roman" w:hAnsi="Aptos Narrow" w:cs="Times New Roman"/>
                <w:color w:val="000000"/>
                <w:kern w:val="0"/>
                <w:sz w:val="22"/>
                <w:szCs w:val="22"/>
                <w:lang w:eastAsia="es-ES"/>
                <w14:ligatures w14:val="none"/>
              </w:rPr>
              <w:t>_dur_</w:t>
            </w:r>
            <w:r>
              <w:rPr>
                <w:rFonts w:ascii="Aptos Narrow" w:eastAsia="Times New Roman" w:hAnsi="Aptos Narrow" w:cs="Times New Roman"/>
                <w:color w:val="000000"/>
                <w:kern w:val="0"/>
                <w:sz w:val="22"/>
                <w:szCs w:val="22"/>
                <w:lang w:eastAsia="es-ES"/>
                <w14:ligatures w14:val="none"/>
              </w:rPr>
              <w:t>t</w:t>
            </w:r>
            <w:r w:rsidR="002E08D3">
              <w:rPr>
                <w:rFonts w:ascii="Aptos Narrow" w:eastAsia="Times New Roman" w:hAnsi="Aptos Narrow" w:cs="Times New Roman"/>
                <w:color w:val="000000"/>
                <w:kern w:val="0"/>
                <w:sz w:val="22"/>
                <w:szCs w:val="22"/>
                <w:lang w:eastAsia="es-ES"/>
                <w14:ligatures w14:val="none"/>
              </w:rPr>
              <w:t>: Media de todas las duraciones en transporte público</w:t>
            </w:r>
          </w:p>
        </w:tc>
      </w:tr>
      <w:tr w:rsidR="0030413A" w:rsidRPr="00DF2E74" w14:paraId="431B4AB4" w14:textId="4856D79D" w:rsidTr="0030413A">
        <w:trPr>
          <w:trHeight w:val="300"/>
        </w:trPr>
        <w:tc>
          <w:tcPr>
            <w:tcW w:w="3823" w:type="dxa"/>
            <w:noWrap/>
            <w:hideMark/>
          </w:tcPr>
          <w:p w14:paraId="4DA16137" w14:textId="6713098B" w:rsidR="0030413A" w:rsidRPr="00DF2E74" w:rsidRDefault="00543AB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avg</w:t>
            </w:r>
            <w:r w:rsidR="00454CE3">
              <w:rPr>
                <w:rFonts w:ascii="Aptos Narrow" w:eastAsia="Times New Roman" w:hAnsi="Aptos Narrow" w:cs="Times New Roman"/>
                <w:color w:val="000000"/>
                <w:kern w:val="0"/>
                <w:sz w:val="22"/>
                <w:szCs w:val="22"/>
                <w:lang w:eastAsia="es-ES"/>
                <w14:ligatures w14:val="none"/>
              </w:rPr>
              <w:t>_&lt;tipo&gt;</w:t>
            </w:r>
            <w:r w:rsidR="002E08D3">
              <w:rPr>
                <w:rFonts w:ascii="Aptos Narrow" w:eastAsia="Times New Roman" w:hAnsi="Aptos Narrow" w:cs="Times New Roman"/>
                <w:color w:val="000000"/>
                <w:kern w:val="0"/>
                <w:sz w:val="22"/>
                <w:szCs w:val="22"/>
                <w:lang w:eastAsia="es-ES"/>
                <w14:ligatures w14:val="none"/>
              </w:rPr>
              <w:t>_</w:t>
            </w:r>
            <w:r>
              <w:rPr>
                <w:rFonts w:ascii="Aptos Narrow" w:eastAsia="Times New Roman" w:hAnsi="Aptos Narrow" w:cs="Times New Roman"/>
                <w:color w:val="000000"/>
                <w:kern w:val="0"/>
                <w:sz w:val="22"/>
                <w:szCs w:val="22"/>
                <w:lang w:eastAsia="es-ES"/>
                <w14:ligatures w14:val="none"/>
              </w:rPr>
              <w:t>total</w:t>
            </w:r>
          </w:p>
        </w:tc>
        <w:tc>
          <w:tcPr>
            <w:tcW w:w="4671" w:type="dxa"/>
          </w:tcPr>
          <w:p w14:paraId="4784DEE0" w14:textId="77777777" w:rsidR="0030413A"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 columnas:</w:t>
            </w:r>
          </w:p>
          <w:p w14:paraId="02F927C8" w14:textId="5F3B275E" w:rsidR="00454CE3" w:rsidRDefault="00543AB3">
            <w:pPr>
              <w:pStyle w:val="Prrafodelista"/>
              <w:numPr>
                <w:ilvl w:val="0"/>
                <w:numId w:val="19"/>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avg</w:t>
            </w:r>
            <w:r w:rsidR="00454CE3">
              <w:rPr>
                <w:rFonts w:ascii="Aptos Narrow" w:eastAsia="Times New Roman" w:hAnsi="Aptos Narrow" w:cs="Times New Roman"/>
                <w:color w:val="000000"/>
                <w:kern w:val="0"/>
                <w:sz w:val="22"/>
                <w:szCs w:val="22"/>
                <w:lang w:eastAsia="es-ES"/>
                <w14:ligatures w14:val="none"/>
              </w:rPr>
              <w:t>_dis_</w:t>
            </w:r>
            <w:r>
              <w:rPr>
                <w:rFonts w:ascii="Aptos Narrow" w:eastAsia="Times New Roman" w:hAnsi="Aptos Narrow" w:cs="Times New Roman"/>
                <w:color w:val="000000"/>
                <w:kern w:val="0"/>
                <w:sz w:val="22"/>
                <w:szCs w:val="22"/>
                <w:lang w:eastAsia="es-ES"/>
                <w14:ligatures w14:val="none"/>
              </w:rPr>
              <w:t>total</w:t>
            </w:r>
            <w:r w:rsidR="00454CE3">
              <w:rPr>
                <w:rFonts w:ascii="Aptos Narrow" w:eastAsia="Times New Roman" w:hAnsi="Aptos Narrow" w:cs="Times New Roman"/>
                <w:color w:val="000000"/>
                <w:kern w:val="0"/>
                <w:sz w:val="22"/>
                <w:szCs w:val="22"/>
                <w:lang w:eastAsia="es-ES"/>
                <w14:ligatures w14:val="none"/>
              </w:rPr>
              <w:t>: Media de todas las distancias saliendo del núcleo</w:t>
            </w:r>
          </w:p>
          <w:p w14:paraId="469A77FA" w14:textId="006E6E69" w:rsidR="00454CE3" w:rsidRPr="00454CE3" w:rsidRDefault="00543AB3">
            <w:pPr>
              <w:pStyle w:val="Prrafodelista"/>
              <w:numPr>
                <w:ilvl w:val="0"/>
                <w:numId w:val="19"/>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avg</w:t>
            </w:r>
            <w:r w:rsidR="00454CE3">
              <w:rPr>
                <w:rFonts w:ascii="Aptos Narrow" w:eastAsia="Times New Roman" w:hAnsi="Aptos Narrow" w:cs="Times New Roman"/>
                <w:color w:val="000000"/>
                <w:kern w:val="0"/>
                <w:sz w:val="22"/>
                <w:szCs w:val="22"/>
                <w:lang w:eastAsia="es-ES"/>
                <w14:ligatures w14:val="none"/>
              </w:rPr>
              <w:t>_dur_</w:t>
            </w:r>
            <w:r>
              <w:rPr>
                <w:rFonts w:ascii="Aptos Narrow" w:eastAsia="Times New Roman" w:hAnsi="Aptos Narrow" w:cs="Times New Roman"/>
                <w:color w:val="000000"/>
                <w:kern w:val="0"/>
                <w:sz w:val="22"/>
                <w:szCs w:val="22"/>
                <w:lang w:eastAsia="es-ES"/>
                <w14:ligatures w14:val="none"/>
              </w:rPr>
              <w:t>total</w:t>
            </w:r>
            <w:r w:rsidR="00454CE3">
              <w:rPr>
                <w:rFonts w:ascii="Aptos Narrow" w:eastAsia="Times New Roman" w:hAnsi="Aptos Narrow" w:cs="Times New Roman"/>
                <w:color w:val="000000"/>
                <w:kern w:val="0"/>
                <w:sz w:val="22"/>
                <w:szCs w:val="22"/>
                <w:lang w:eastAsia="es-ES"/>
                <w14:ligatures w14:val="none"/>
              </w:rPr>
              <w:t>: Media de todas las duraciones de trayecto saliendo del núcleo</w:t>
            </w:r>
          </w:p>
        </w:tc>
      </w:tr>
      <w:tr w:rsidR="0030413A" w:rsidRPr="00DF2E74" w14:paraId="6F755884" w14:textId="2EF998C6" w:rsidTr="0030413A">
        <w:trPr>
          <w:trHeight w:val="300"/>
        </w:trPr>
        <w:tc>
          <w:tcPr>
            <w:tcW w:w="3823" w:type="dxa"/>
            <w:noWrap/>
            <w:hideMark/>
          </w:tcPr>
          <w:p w14:paraId="090DBF6C" w14:textId="3D6E9A7C" w:rsidR="0030413A" w:rsidRPr="00DF2E74" w:rsidRDefault="00543AB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w</w:t>
            </w:r>
            <w:r w:rsidR="00454CE3">
              <w:rPr>
                <w:rFonts w:ascii="Aptos Narrow" w:eastAsia="Times New Roman" w:hAnsi="Aptos Narrow" w:cs="Times New Roman"/>
                <w:color w:val="000000"/>
                <w:kern w:val="0"/>
                <w:sz w:val="22"/>
                <w:szCs w:val="22"/>
                <w:lang w:eastAsia="es-ES"/>
                <w14:ligatures w14:val="none"/>
              </w:rPr>
              <w:t>_</w:t>
            </w:r>
            <w:r>
              <w:rPr>
                <w:rFonts w:ascii="Aptos Narrow" w:eastAsia="Times New Roman" w:hAnsi="Aptos Narrow" w:cs="Times New Roman"/>
                <w:color w:val="000000"/>
                <w:kern w:val="0"/>
                <w:sz w:val="22"/>
                <w:szCs w:val="22"/>
                <w:lang w:eastAsia="es-ES"/>
                <w14:ligatures w14:val="none"/>
              </w:rPr>
              <w:t>avg</w:t>
            </w:r>
            <w:r w:rsidR="00454CE3">
              <w:rPr>
                <w:rFonts w:ascii="Aptos Narrow" w:eastAsia="Times New Roman" w:hAnsi="Aptos Narrow" w:cs="Times New Roman"/>
                <w:color w:val="000000"/>
                <w:kern w:val="0"/>
                <w:sz w:val="22"/>
                <w:szCs w:val="22"/>
                <w:lang w:eastAsia="es-ES"/>
                <w14:ligatures w14:val="none"/>
              </w:rPr>
              <w:t>….</w:t>
            </w:r>
          </w:p>
        </w:tc>
        <w:tc>
          <w:tcPr>
            <w:tcW w:w="4671" w:type="dxa"/>
          </w:tcPr>
          <w:p w14:paraId="3866AD6F" w14:textId="44153C1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36 columnas, cada una de las columnas que comienzan por “mean” multiplicadas por la población del núcleo. Útil para el cálculo de la media ponderada en la capa de municipios</w:t>
            </w:r>
          </w:p>
        </w:tc>
      </w:tr>
    </w:tbl>
    <w:p w14:paraId="09265584" w14:textId="4566218D" w:rsidR="00DF2E74" w:rsidRDefault="00DF2E74" w:rsidP="00010694"/>
    <w:p w14:paraId="03C91467" w14:textId="0E8792CB" w:rsidR="00454CE3" w:rsidRDefault="00454CE3" w:rsidP="00010694">
      <w:r>
        <w:t>Esto significa que se añaden 152 nuevos atributos al dataset de núcleos poblacionales</w:t>
      </w:r>
      <w:r w:rsidR="003E7A1E">
        <w:t xml:space="preserve"> que, junto a los 12 anteriores, nos deja con un dataset con información sobre 468 núcleos poblacionales y 164 atributos.</w:t>
      </w:r>
    </w:p>
    <w:p w14:paraId="4FFE1D51" w14:textId="19BF8CB3" w:rsidR="00D7235E" w:rsidRDefault="00D7235E" w:rsidP="00D7235E">
      <w:pPr>
        <w:pStyle w:val="Ttulo3"/>
      </w:pPr>
      <w:bookmarkStart w:id="89" w:name="_Toc208163900"/>
      <w:r>
        <w:t>Capa de municipios</w:t>
      </w:r>
      <w:bookmarkEnd w:id="89"/>
    </w:p>
    <w:p w14:paraId="14D21C0A" w14:textId="77777777" w:rsidR="003E7A1E" w:rsidRDefault="003E7A1E" w:rsidP="003E7A1E">
      <w:r>
        <w:t xml:space="preserve">A la hora de crear la capa de núcleos poblacionales nos aseguramos de crear atributos con datos útiles para calcular la media ponderada en esta capa. Estos valores los llamaremos valores ponderados y sumaremos todos los valores ponderados de cada núcleo dentro de cada municipio y lo dividiremos por la población total de cada municipio. </w:t>
      </w:r>
    </w:p>
    <w:p w14:paraId="013DA733" w14:textId="18808099" w:rsidR="004E44CC" w:rsidRPr="003E7A1E" w:rsidRDefault="004E44CC" w:rsidP="003E7A1E">
      <w:pPr>
        <w:jc w:val="center"/>
      </w:pPr>
      <w:r>
        <w:br/>
      </w:r>
      <m:oMath>
        <m:r>
          <w:rPr>
            <w:rFonts w:ascii="Cambria Math" w:hAnsi="Cambria Math"/>
          </w:rPr>
          <m:t>valo</m:t>
        </m:r>
        <m:sSub>
          <m:sSubPr>
            <m:ctrlPr>
              <w:rPr>
                <w:rFonts w:ascii="Cambria Math" w:hAnsi="Cambria Math"/>
                <w:i/>
              </w:rPr>
            </m:ctrlPr>
          </m:sSubPr>
          <m:e>
            <m:r>
              <w:rPr>
                <w:rFonts w:ascii="Cambria Math" w:hAnsi="Cambria Math"/>
              </w:rPr>
              <m:t>r</m:t>
            </m:r>
          </m:e>
          <m:sub>
            <m:r>
              <w:rPr>
                <w:rFonts w:ascii="Cambria Math" w:hAnsi="Cambria Math"/>
              </w:rPr>
              <m:t>pond</m:t>
            </m:r>
          </m:sub>
        </m:sSub>
        <m:r>
          <w:rPr>
            <w:rFonts w:ascii="Cambria Math" w:hAnsi="Cambria Math"/>
          </w:rPr>
          <m:t>=valor*poblacio</m:t>
        </m:r>
        <m:r>
          <w:rPr>
            <w:rFonts w:ascii="Cambria Math" w:eastAsiaTheme="minorEastAsia" w:hAnsi="Cambria Math"/>
          </w:rPr>
          <m:t>n</m:t>
        </m:r>
      </m:oMath>
      <w:r w:rsidRPr="004E44CC">
        <w:rPr>
          <w:rFonts w:eastAsiaTheme="minorEastAsia"/>
        </w:rPr>
        <w:t>,</w:t>
      </w:r>
    </w:p>
    <w:p w14:paraId="50521279" w14:textId="563CBFDA" w:rsidR="000F4FE4" w:rsidRPr="004E44CC" w:rsidRDefault="00D7235E" w:rsidP="00F41D25">
      <w:pPr>
        <w:rPr>
          <w:rFonts w:eastAsiaTheme="minorEastAsia"/>
        </w:rPr>
      </w:pPr>
      <m:oMathPara>
        <m:oMath>
          <m:r>
            <w:rPr>
              <w:rFonts w:ascii="Cambria Math" w:hAnsi="Cambria Math"/>
            </w:rPr>
            <w:lastRenderedPageBreak/>
            <m:t>medi</m:t>
          </m:r>
          <m:sSub>
            <m:sSubPr>
              <m:ctrlPr>
                <w:rPr>
                  <w:rFonts w:ascii="Cambria Math" w:hAnsi="Cambria Math"/>
                  <w:i/>
                </w:rPr>
              </m:ctrlPr>
            </m:sSubPr>
            <m:e>
              <m:r>
                <w:rPr>
                  <w:rFonts w:ascii="Cambria Math" w:hAnsi="Cambria Math"/>
                </w:rPr>
                <m:t>a</m:t>
              </m:r>
            </m:e>
            <m:sub>
              <m:r>
                <w:rPr>
                  <w:rFonts w:ascii="Cambria Math" w:hAnsi="Cambria Math"/>
                </w:rPr>
                <m:t>pond</m:t>
              </m:r>
            </m:sub>
          </m:sSub>
          <m:r>
            <w:rPr>
              <w:rFonts w:ascii="Cambria Math" w:hAnsi="Cambria Math"/>
            </w:rPr>
            <m:t xml:space="preserve">=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eastAsiaTheme="minorEastAsia" w:hAnsi="Cambria Math"/>
                    </w:rPr>
                    <m:t>valo</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pond</m:t>
                      </m:r>
                    </m:sub>
                  </m:sSub>
                </m:e>
              </m:nary>
            </m:num>
            <m:den>
              <m:nary>
                <m:naryPr>
                  <m:chr m:val="∑"/>
                  <m:limLoc m:val="undOvr"/>
                  <m:subHide m:val="1"/>
                  <m:supHide m:val="1"/>
                  <m:ctrlPr>
                    <w:rPr>
                      <w:rFonts w:ascii="Cambria Math" w:hAnsi="Cambria Math"/>
                      <w:i/>
                    </w:rPr>
                  </m:ctrlPr>
                </m:naryPr>
                <m:sub/>
                <m:sup/>
                <m:e>
                  <m:r>
                    <w:rPr>
                      <w:rFonts w:ascii="Cambria Math" w:hAnsi="Cambria Math"/>
                    </w:rPr>
                    <m:t>poblacion</m:t>
                  </m:r>
                </m:e>
              </m:nary>
            </m:den>
          </m:f>
        </m:oMath>
      </m:oMathPara>
    </w:p>
    <w:p w14:paraId="281D4A1B" w14:textId="77777777" w:rsidR="000F4FE4" w:rsidRDefault="000F4FE4" w:rsidP="00F41D25">
      <w:pPr>
        <w:rPr>
          <w:rFonts w:eastAsiaTheme="minorEastAsia"/>
        </w:rPr>
      </w:pPr>
    </w:p>
    <w:p w14:paraId="19D4A808" w14:textId="1DE7DCE6" w:rsidR="003E7A1E" w:rsidRDefault="003E7A1E" w:rsidP="00F41D25">
      <w:pPr>
        <w:rPr>
          <w:rFonts w:eastAsiaTheme="minorEastAsia"/>
        </w:rPr>
      </w:pPr>
      <w:r>
        <w:rPr>
          <w:rFonts w:eastAsiaTheme="minorEastAsia"/>
        </w:rPr>
        <w:t>A partir de esta operación obtenemos 36 atributos con las medias ponderadas de atributos clave de los núcleos poblacionales de cada municipio, además de tener en cuenta la población de cada núcleo para obtener resultados más precisos.</w:t>
      </w:r>
    </w:p>
    <w:p w14:paraId="69FBDDF9" w14:textId="366EF878" w:rsidR="003E7A1E" w:rsidRDefault="003E7A1E" w:rsidP="00F41D25">
      <w:pPr>
        <w:rPr>
          <w:rFonts w:eastAsiaTheme="minorEastAsia"/>
        </w:rPr>
      </w:pPr>
      <w:r>
        <w:rPr>
          <w:rFonts w:eastAsiaTheme="minorEastAsia"/>
        </w:rPr>
        <w:t xml:space="preserve">Como resultado de esta operación y unir dichos atributos con la capa, damos </w:t>
      </w:r>
      <w:r w:rsidR="00B44EA5">
        <w:rPr>
          <w:rFonts w:eastAsiaTheme="minorEastAsia"/>
        </w:rPr>
        <w:t xml:space="preserve">por </w:t>
      </w:r>
      <w:r>
        <w:rPr>
          <w:rFonts w:eastAsiaTheme="minorEastAsia"/>
        </w:rPr>
        <w:t>terminado el procesamiento de datos</w:t>
      </w:r>
    </w:p>
    <w:p w14:paraId="48D0EAE7" w14:textId="659CC0C9" w:rsidR="007A797B" w:rsidRDefault="007A797B" w:rsidP="007A797B">
      <w:pPr>
        <w:pStyle w:val="Ttulo2"/>
      </w:pPr>
      <w:bookmarkStart w:id="90" w:name="_Toc208163901"/>
      <w:r>
        <w:t>4.7. Desarrollo de un índice de accesibilidad</w:t>
      </w:r>
      <w:bookmarkEnd w:id="90"/>
    </w:p>
    <w:p w14:paraId="2511FD05" w14:textId="77777777" w:rsidR="008B291F" w:rsidRPr="008B291F" w:rsidRDefault="008B291F" w:rsidP="008B291F">
      <w:r w:rsidRPr="008B291F">
        <w:t>Desde un principio, la idea del proyecto, más que crear un índice estandarizado para el cálculo de la disponibilidad y accesibilidad de servicios públicos, es la obtención de una gran cantidad de atributos que ya de por sí aporten la suficiente información sobre estos factores.</w:t>
      </w:r>
    </w:p>
    <w:p w14:paraId="3E2463C9" w14:textId="77777777" w:rsidR="008B291F" w:rsidRPr="008B291F" w:rsidRDefault="008B291F" w:rsidP="008B291F">
      <w:r w:rsidRPr="008B291F">
        <w:rPr>
          <w:b/>
          <w:bCs/>
        </w:rPr>
        <w:t>Indicadores directos obtenidos:</w:t>
      </w:r>
    </w:p>
    <w:p w14:paraId="1514EDFD" w14:textId="77777777" w:rsidR="008B291F" w:rsidRPr="008B291F" w:rsidRDefault="008B291F" w:rsidP="008B291F">
      <w:r w:rsidRPr="008B291F">
        <w:t>Para cada dataset (núcleos poblacionales y municipios) destacan los siguientes indicadores de accesibilidad:</w:t>
      </w:r>
    </w:p>
    <w:p w14:paraId="5EFABFD3" w14:textId="77777777" w:rsidR="008B291F" w:rsidRPr="008B291F" w:rsidRDefault="008B291F" w:rsidP="008B291F">
      <w:pPr>
        <w:numPr>
          <w:ilvl w:val="0"/>
          <w:numId w:val="40"/>
        </w:numPr>
      </w:pPr>
      <w:r w:rsidRPr="008B291F">
        <w:rPr>
          <w:b/>
          <w:bCs/>
        </w:rPr>
        <w:t>mean_dis_&lt;destino&gt;_&lt;modo&gt;</w:t>
      </w:r>
      <w:r w:rsidRPr="008B291F">
        <w:t>: Distancia media en metros a cada tipo de servicio público por modo de transporte</w:t>
      </w:r>
    </w:p>
    <w:p w14:paraId="549DF557" w14:textId="77777777" w:rsidR="008B291F" w:rsidRPr="008B291F" w:rsidRDefault="008B291F" w:rsidP="008B291F">
      <w:pPr>
        <w:numPr>
          <w:ilvl w:val="0"/>
          <w:numId w:val="40"/>
        </w:numPr>
      </w:pPr>
      <w:r w:rsidRPr="008B291F">
        <w:rPr>
          <w:b/>
          <w:bCs/>
        </w:rPr>
        <w:t>mean_dur_&lt;destino&gt;_&lt;modo&gt;</w:t>
      </w:r>
      <w:r w:rsidRPr="008B291F">
        <w:t>: Tiempo medio en segundos para acceder a cada tipo de servicio público por modo de transporte</w:t>
      </w:r>
    </w:p>
    <w:p w14:paraId="4AD9F5D4" w14:textId="77777777" w:rsidR="008B291F" w:rsidRPr="008B291F" w:rsidRDefault="008B291F" w:rsidP="008B291F">
      <w:pPr>
        <w:numPr>
          <w:ilvl w:val="0"/>
          <w:numId w:val="40"/>
        </w:numPr>
      </w:pPr>
      <w:r w:rsidRPr="008B291F">
        <w:rPr>
          <w:b/>
          <w:bCs/>
        </w:rPr>
        <w:t>mean_dis_all</w:t>
      </w:r>
      <w:r w:rsidRPr="008B291F">
        <w:t xml:space="preserve"> y </w:t>
      </w:r>
      <w:r w:rsidRPr="008B291F">
        <w:rPr>
          <w:b/>
          <w:bCs/>
        </w:rPr>
        <w:t>mean_dur_all</w:t>
      </w:r>
      <w:r w:rsidRPr="008B291F">
        <w:t>: Indicadores globales que promedian el acceso a todos los servicios</w:t>
      </w:r>
    </w:p>
    <w:p w14:paraId="26B89D16" w14:textId="77777777" w:rsidR="008B291F" w:rsidRPr="008B291F" w:rsidRDefault="008B291F" w:rsidP="008B291F">
      <w:r w:rsidRPr="008B291F">
        <w:rPr>
          <w:b/>
          <w:bCs/>
        </w:rPr>
        <w:t>Interpretación de los indicadores:</w:t>
      </w:r>
    </w:p>
    <w:p w14:paraId="136F0B05" w14:textId="77777777" w:rsidR="008B291F" w:rsidRPr="008B291F" w:rsidRDefault="008B291F" w:rsidP="008B291F">
      <w:pPr>
        <w:numPr>
          <w:ilvl w:val="0"/>
          <w:numId w:val="41"/>
        </w:numPr>
      </w:pPr>
      <w:r w:rsidRPr="008B291F">
        <w:t>Valores menores indican mayor accesibilidad</w:t>
      </w:r>
    </w:p>
    <w:p w14:paraId="260670DF" w14:textId="77777777" w:rsidR="008B291F" w:rsidRPr="008B291F" w:rsidRDefault="008B291F" w:rsidP="008B291F">
      <w:pPr>
        <w:numPr>
          <w:ilvl w:val="0"/>
          <w:numId w:val="41"/>
        </w:numPr>
      </w:pPr>
      <w:r w:rsidRPr="008B291F">
        <w:t>Los datos permiten comparaciones directas entre núcleos/municipios</w:t>
      </w:r>
    </w:p>
    <w:p w14:paraId="6024DB60" w14:textId="77777777" w:rsidR="008B291F" w:rsidRPr="008B291F" w:rsidRDefault="008B291F" w:rsidP="008B291F">
      <w:pPr>
        <w:numPr>
          <w:ilvl w:val="0"/>
          <w:numId w:val="41"/>
        </w:numPr>
      </w:pPr>
      <w:r w:rsidRPr="008B291F">
        <w:t>Se pueden establecer umbrales críticos (ej: &gt; 30 min para hospitales)</w:t>
      </w:r>
    </w:p>
    <w:p w14:paraId="0100CCD8" w14:textId="77777777" w:rsidR="008B291F" w:rsidRPr="008B291F" w:rsidRDefault="008B291F" w:rsidP="008B291F">
      <w:pPr>
        <w:numPr>
          <w:ilvl w:val="0"/>
          <w:numId w:val="41"/>
        </w:numPr>
      </w:pPr>
      <w:r w:rsidRPr="008B291F">
        <w:t>La diferenciación por modo de transporte refleja distintas realidades socioeconómicas</w:t>
      </w:r>
    </w:p>
    <w:p w14:paraId="16BF1B37" w14:textId="77777777" w:rsidR="008B291F" w:rsidRPr="008B291F" w:rsidRDefault="008B291F" w:rsidP="008B291F">
      <w:r w:rsidRPr="008B291F">
        <w:rPr>
          <w:b/>
          <w:bCs/>
        </w:rPr>
        <w:t>Ventajas de este enfoque:</w:t>
      </w:r>
    </w:p>
    <w:p w14:paraId="3C83CEEB" w14:textId="77777777" w:rsidR="008B291F" w:rsidRPr="008B291F" w:rsidRDefault="008B291F" w:rsidP="008B291F">
      <w:pPr>
        <w:numPr>
          <w:ilvl w:val="0"/>
          <w:numId w:val="42"/>
        </w:numPr>
      </w:pPr>
      <w:r w:rsidRPr="008B291F">
        <w:rPr>
          <w:b/>
          <w:bCs/>
        </w:rPr>
        <w:t>Transparencia</w:t>
      </w:r>
      <w:r w:rsidRPr="008B291F">
        <w:t>: Los valores son directamente interpretables sin transformaciones complejas</w:t>
      </w:r>
    </w:p>
    <w:p w14:paraId="27A5ECB8" w14:textId="77777777" w:rsidR="008B291F" w:rsidRPr="008B291F" w:rsidRDefault="008B291F" w:rsidP="008B291F">
      <w:pPr>
        <w:numPr>
          <w:ilvl w:val="0"/>
          <w:numId w:val="42"/>
        </w:numPr>
      </w:pPr>
      <w:r w:rsidRPr="008B291F">
        <w:rPr>
          <w:b/>
          <w:bCs/>
        </w:rPr>
        <w:t>Flexibilidad</w:t>
      </w:r>
      <w:r w:rsidRPr="008B291F">
        <w:t>: Permite a usuarios finales aplicar sus propios criterios de evaluación</w:t>
      </w:r>
    </w:p>
    <w:p w14:paraId="23771AD3" w14:textId="77777777" w:rsidR="008B291F" w:rsidRPr="008B291F" w:rsidRDefault="008B291F" w:rsidP="008B291F">
      <w:pPr>
        <w:numPr>
          <w:ilvl w:val="0"/>
          <w:numId w:val="42"/>
        </w:numPr>
      </w:pPr>
      <w:r w:rsidRPr="008B291F">
        <w:rPr>
          <w:b/>
          <w:bCs/>
        </w:rPr>
        <w:lastRenderedPageBreak/>
        <w:t>Granularidad</w:t>
      </w:r>
      <w:r w:rsidRPr="008B291F">
        <w:t>: Mantiene la información específica por servicio y modo de transporte</w:t>
      </w:r>
    </w:p>
    <w:p w14:paraId="2B4CCB2C" w14:textId="77777777" w:rsidR="008B291F" w:rsidRPr="008B291F" w:rsidRDefault="008B291F" w:rsidP="008B291F">
      <w:pPr>
        <w:numPr>
          <w:ilvl w:val="0"/>
          <w:numId w:val="42"/>
        </w:numPr>
      </w:pPr>
      <w:r w:rsidRPr="008B291F">
        <w:rPr>
          <w:b/>
          <w:bCs/>
        </w:rPr>
        <w:t>Comparabilidad</w:t>
      </w:r>
      <w:r w:rsidRPr="008B291F">
        <w:t>: Facilita análisis territoriales y identificación de desigualdades</w:t>
      </w:r>
    </w:p>
    <w:p w14:paraId="3C1B2B81" w14:textId="77777777" w:rsidR="008B291F" w:rsidRPr="008B291F" w:rsidRDefault="008B291F" w:rsidP="008B291F">
      <w:r w:rsidRPr="008B291F">
        <w:t>Este enfoque proporciona una base sólida para análisis de equidad territorial sin imponer una metodología específica de agregación de indicadores.</w:t>
      </w:r>
    </w:p>
    <w:p w14:paraId="2A4F6CC3" w14:textId="7642AEA7" w:rsidR="000F4FE4" w:rsidRPr="00F41D25" w:rsidRDefault="000F4FE4" w:rsidP="00F41D25"/>
    <w:p w14:paraId="72A46D05" w14:textId="191D765F" w:rsidR="00B44EA5" w:rsidRDefault="00486814" w:rsidP="00E452C5">
      <w:pPr>
        <w:pStyle w:val="Ttulo1"/>
        <w:jc w:val="center"/>
      </w:pPr>
      <w:bookmarkStart w:id="91" w:name="_Toc208163902"/>
      <w:r>
        <w:t>5. DESCRIPCIÓN DEL DATASET OBTENIDO</w:t>
      </w:r>
      <w:bookmarkEnd w:id="91"/>
    </w:p>
    <w:p w14:paraId="0F63A6C7" w14:textId="77777777" w:rsidR="003078FB" w:rsidRPr="003078FB" w:rsidRDefault="003078FB" w:rsidP="003078FB">
      <w:pPr>
        <w:pStyle w:val="Ttulo2"/>
      </w:pPr>
      <w:bookmarkStart w:id="92" w:name="_Toc208163903"/>
      <w:r w:rsidRPr="003078FB">
        <w:t>5.1. Modelo de datos</w:t>
      </w:r>
      <w:bookmarkEnd w:id="92"/>
    </w:p>
    <w:p w14:paraId="7D01DB8F" w14:textId="77777777" w:rsidR="003078FB" w:rsidRPr="003078FB" w:rsidRDefault="003078FB" w:rsidP="003078FB">
      <w:r w:rsidRPr="003078FB">
        <w:t>Este proyecto trabaja con un modelo de datos geoespaciales que organiza la información sobre accesibilidad territorial de forma práctica y reutilizable. En lugar de crear una ontología compleja, se ha optado por una estructura de datos clara que cualquier herramienta GIS puede procesar.</w:t>
      </w:r>
    </w:p>
    <w:p w14:paraId="4B50F0CA" w14:textId="77777777" w:rsidR="003078FB" w:rsidRPr="003078FB" w:rsidRDefault="003078FB" w:rsidP="003078FB">
      <w:pPr>
        <w:pStyle w:val="Ttulo3"/>
      </w:pPr>
      <w:bookmarkStart w:id="93" w:name="_Toc208163904"/>
      <w:r w:rsidRPr="003078FB">
        <w:t>5.1.1. Datasets generados</w:t>
      </w:r>
      <w:bookmarkEnd w:id="93"/>
    </w:p>
    <w:p w14:paraId="7B324853" w14:textId="46538841" w:rsidR="003078FB" w:rsidRPr="003078FB" w:rsidRDefault="003078FB" w:rsidP="003078FB">
      <w:r w:rsidRPr="003078FB">
        <w:t>El análisis produce dos conjuntos de datos principales en formato GeoPackage</w:t>
      </w:r>
      <w:r w:rsidR="001619B8">
        <w:t xml:space="preserve"> y exportados como GeoJSON</w:t>
      </w:r>
      <w:r w:rsidRPr="003078FB">
        <w:t>:</w:t>
      </w:r>
    </w:p>
    <w:p w14:paraId="530D9B47" w14:textId="77777777" w:rsidR="003078FB" w:rsidRPr="003078FB" w:rsidRDefault="003078FB" w:rsidP="003078FB">
      <w:pPr>
        <w:rPr>
          <w:b/>
          <w:bCs/>
        </w:rPr>
      </w:pPr>
      <w:r w:rsidRPr="003078FB">
        <w:rPr>
          <w:b/>
          <w:bCs/>
        </w:rPr>
        <w:t>Centroides de núcleos poblacionales</w:t>
      </w:r>
    </w:p>
    <w:p w14:paraId="4C0AC7D6" w14:textId="77777777" w:rsidR="003078FB" w:rsidRPr="003078FB" w:rsidRDefault="003078FB" w:rsidP="003078FB">
      <w:r w:rsidRPr="003078FB">
        <w:t>Este dataset contiene puntos que representan los centroides de cada núcleo poblacional de la Comunidad de Madrid. Cada punto incluye:</w:t>
      </w:r>
    </w:p>
    <w:p w14:paraId="6DF86099" w14:textId="77777777" w:rsidR="003E0DAD" w:rsidRDefault="003078FB" w:rsidP="00255EE5">
      <w:pPr>
        <w:numPr>
          <w:ilvl w:val="0"/>
          <w:numId w:val="58"/>
        </w:numPr>
      </w:pPr>
      <w:r w:rsidRPr="003E0DAD">
        <w:rPr>
          <w:b/>
          <w:bCs/>
        </w:rPr>
        <w:t>Localización</w:t>
      </w:r>
      <w:r w:rsidRPr="003078FB">
        <w:t xml:space="preserve">: Coordenadas en sistema </w:t>
      </w:r>
      <w:r w:rsidR="003E0DAD" w:rsidRPr="003E0DAD">
        <w:t>EPSG:25830 = ETRS89 / UTM zona 30N</w:t>
      </w:r>
    </w:p>
    <w:p w14:paraId="48A65911" w14:textId="360EB9BD" w:rsidR="003078FB" w:rsidRPr="003078FB" w:rsidRDefault="003078FB" w:rsidP="00255EE5">
      <w:pPr>
        <w:numPr>
          <w:ilvl w:val="0"/>
          <w:numId w:val="58"/>
        </w:numPr>
      </w:pPr>
      <w:r w:rsidRPr="003E0DAD">
        <w:rPr>
          <w:b/>
          <w:bCs/>
        </w:rPr>
        <w:t>Identificación</w:t>
      </w:r>
      <w:r w:rsidRPr="003078FB">
        <w:t>: Códigos únicos para cada núcleo</w:t>
      </w:r>
    </w:p>
    <w:p w14:paraId="30B3BDCA" w14:textId="77777777" w:rsidR="003078FB" w:rsidRPr="003078FB" w:rsidRDefault="003078FB" w:rsidP="003078FB">
      <w:pPr>
        <w:numPr>
          <w:ilvl w:val="0"/>
          <w:numId w:val="58"/>
        </w:numPr>
      </w:pPr>
      <w:r w:rsidRPr="003078FB">
        <w:rPr>
          <w:b/>
          <w:bCs/>
        </w:rPr>
        <w:t>Métricas de acceso</w:t>
      </w:r>
      <w:r w:rsidRPr="003078FB">
        <w:t>: Distancias y tiempos medios a diferentes servicios</w:t>
      </w:r>
    </w:p>
    <w:p w14:paraId="7A84B556" w14:textId="349DFB27" w:rsidR="003078FB" w:rsidRPr="003078FB" w:rsidRDefault="003078FB" w:rsidP="003078FB">
      <w:pPr>
        <w:numPr>
          <w:ilvl w:val="0"/>
          <w:numId w:val="58"/>
        </w:numPr>
      </w:pPr>
      <w:r w:rsidRPr="003078FB">
        <w:rPr>
          <w:b/>
          <w:bCs/>
        </w:rPr>
        <w:t>Variaciones por transporte</w:t>
      </w:r>
      <w:r w:rsidRPr="003078FB">
        <w:t xml:space="preserve">: Datos separados para desplazamiento </w:t>
      </w:r>
      <w:r w:rsidR="001619B8">
        <w:t xml:space="preserve">en transporte público </w:t>
      </w:r>
      <w:r w:rsidRPr="003078FB">
        <w:t>y en coche</w:t>
      </w:r>
    </w:p>
    <w:p w14:paraId="502DA4F8" w14:textId="77777777" w:rsidR="003078FB" w:rsidRPr="003078FB" w:rsidRDefault="003078FB" w:rsidP="003078FB">
      <w:pPr>
        <w:rPr>
          <w:b/>
          <w:bCs/>
        </w:rPr>
      </w:pPr>
      <w:r w:rsidRPr="003078FB">
        <w:rPr>
          <w:b/>
          <w:bCs/>
        </w:rPr>
        <w:t>Datos municipales agregados</w:t>
      </w:r>
    </w:p>
    <w:p w14:paraId="021E9A56" w14:textId="77777777" w:rsidR="003078FB" w:rsidRPr="003078FB" w:rsidRDefault="003078FB" w:rsidP="003078FB">
      <w:r w:rsidRPr="003078FB">
        <w:t>Los límites municipales con información resumida que incluye:</w:t>
      </w:r>
    </w:p>
    <w:p w14:paraId="6B13795B" w14:textId="77777777" w:rsidR="003078FB" w:rsidRPr="003078FB" w:rsidRDefault="003078FB" w:rsidP="003078FB">
      <w:pPr>
        <w:numPr>
          <w:ilvl w:val="0"/>
          <w:numId w:val="59"/>
        </w:numPr>
      </w:pPr>
      <w:r w:rsidRPr="003078FB">
        <w:rPr>
          <w:b/>
          <w:bCs/>
        </w:rPr>
        <w:t>Geometrías</w:t>
      </w:r>
      <w:r w:rsidRPr="003078FB">
        <w:t>: Polígonos oficiales de cada municipio</w:t>
      </w:r>
    </w:p>
    <w:p w14:paraId="65238707" w14:textId="77777777" w:rsidR="003078FB" w:rsidRPr="003078FB" w:rsidRDefault="003078FB" w:rsidP="003078FB">
      <w:pPr>
        <w:numPr>
          <w:ilvl w:val="0"/>
          <w:numId w:val="59"/>
        </w:numPr>
      </w:pPr>
      <w:r w:rsidRPr="003078FB">
        <w:rPr>
          <w:b/>
          <w:bCs/>
        </w:rPr>
        <w:t>Códigos administrativos</w:t>
      </w:r>
      <w:r w:rsidRPr="003078FB">
        <w:t>: Identificadores LAU oficiales</w:t>
      </w:r>
    </w:p>
    <w:p w14:paraId="1F0008C3" w14:textId="77777777" w:rsidR="003078FB" w:rsidRPr="003078FB" w:rsidRDefault="003078FB" w:rsidP="003078FB">
      <w:pPr>
        <w:numPr>
          <w:ilvl w:val="0"/>
          <w:numId w:val="59"/>
        </w:numPr>
      </w:pPr>
      <w:r w:rsidRPr="003078FB">
        <w:rPr>
          <w:b/>
          <w:bCs/>
        </w:rPr>
        <w:t>Estadísticas agregadas</w:t>
      </w:r>
      <w:r w:rsidRPr="003078FB">
        <w:t>: Promedios calculados a partir de los núcleos contenidos</w:t>
      </w:r>
    </w:p>
    <w:p w14:paraId="5F5CE5EC" w14:textId="77777777" w:rsidR="003078FB" w:rsidRPr="003078FB" w:rsidRDefault="003078FB" w:rsidP="003078FB">
      <w:pPr>
        <w:numPr>
          <w:ilvl w:val="0"/>
          <w:numId w:val="59"/>
        </w:numPr>
      </w:pPr>
      <w:r w:rsidRPr="003078FB">
        <w:rPr>
          <w:b/>
          <w:bCs/>
        </w:rPr>
        <w:t>Indicadores síntesis</w:t>
      </w:r>
      <w:r w:rsidRPr="003078FB">
        <w:t>: Valores que resumen la accesibilidad general</w:t>
      </w:r>
    </w:p>
    <w:p w14:paraId="09ED7AB6" w14:textId="77777777" w:rsidR="003078FB" w:rsidRPr="003078FB" w:rsidRDefault="003078FB" w:rsidP="003078FB">
      <w:pPr>
        <w:pStyle w:val="Ttulo3"/>
      </w:pPr>
      <w:bookmarkStart w:id="94" w:name="_Toc208163905"/>
      <w:r w:rsidRPr="003078FB">
        <w:t>5.1.2. Estructura de los campos de datos</w:t>
      </w:r>
      <w:bookmarkEnd w:id="94"/>
    </w:p>
    <w:p w14:paraId="768941C6" w14:textId="77777777" w:rsidR="003078FB" w:rsidRPr="003078FB" w:rsidRDefault="003078FB" w:rsidP="003078FB">
      <w:r w:rsidRPr="003078FB">
        <w:t>Los campos siguen un patrón sistemático para facilitar su interpretación:</w:t>
      </w:r>
    </w:p>
    <w:p w14:paraId="0AAD48D6" w14:textId="77777777" w:rsidR="003078FB" w:rsidRPr="003078FB" w:rsidRDefault="003078FB" w:rsidP="003078FB">
      <w:r w:rsidRPr="003078FB">
        <w:rPr>
          <w:b/>
          <w:bCs/>
        </w:rPr>
        <w:lastRenderedPageBreak/>
        <w:t>Distancias medias:</w:t>
      </w:r>
      <w:r w:rsidRPr="003078FB">
        <w:t xml:space="preserve"> Los campos que empiezan por mean_dis_ contienen distancias en metros. Por ejemplo:</w:t>
      </w:r>
    </w:p>
    <w:p w14:paraId="674720C4" w14:textId="77777777" w:rsidR="003E0DAD" w:rsidRDefault="003078FB" w:rsidP="003078FB">
      <w:pPr>
        <w:numPr>
          <w:ilvl w:val="0"/>
          <w:numId w:val="60"/>
        </w:numPr>
      </w:pPr>
      <w:r w:rsidRPr="003078FB">
        <w:t>mean_dis_</w:t>
      </w:r>
      <w:r w:rsidR="003E0DAD">
        <w:t>hospt2_transit</w:t>
      </w:r>
      <w:r w:rsidRPr="003078FB">
        <w:t xml:space="preserve">: distancia media a </w:t>
      </w:r>
      <w:r w:rsidR="003E0DAD">
        <w:t>hospitales de grupo 2 en transporte público</w:t>
      </w:r>
    </w:p>
    <w:p w14:paraId="2CCD6258" w14:textId="1E380C93" w:rsidR="003078FB" w:rsidRPr="003078FB" w:rsidRDefault="003078FB" w:rsidP="003E0DAD">
      <w:r w:rsidRPr="003E0DAD">
        <w:rPr>
          <w:b/>
          <w:bCs/>
        </w:rPr>
        <w:t>Tiempos medios:</w:t>
      </w:r>
      <w:r w:rsidRPr="003078FB">
        <w:t xml:space="preserve"> Los campos mean_dur_ guardan tiempos en segundos:</w:t>
      </w:r>
    </w:p>
    <w:p w14:paraId="3DA16D3A" w14:textId="27258248" w:rsidR="003078FB" w:rsidRPr="003078FB" w:rsidRDefault="003078FB" w:rsidP="003E0DAD">
      <w:pPr>
        <w:numPr>
          <w:ilvl w:val="0"/>
          <w:numId w:val="61"/>
        </w:numPr>
      </w:pPr>
      <w:r w:rsidRPr="003078FB">
        <w:t>mean_dur_</w:t>
      </w:r>
      <w:r w:rsidR="003E0DAD">
        <w:t>csmental</w:t>
      </w:r>
      <w:r w:rsidRPr="003078FB">
        <w:t>_driv</w:t>
      </w:r>
      <w:r w:rsidR="003E0DAD">
        <w:t>e</w:t>
      </w:r>
      <w:r w:rsidRPr="003078FB">
        <w:t xml:space="preserve">: tiempo medio para llegar a </w:t>
      </w:r>
      <w:r w:rsidR="003E0DAD">
        <w:t>centro de salud mental más cercano</w:t>
      </w:r>
      <w:r w:rsidRPr="003078FB">
        <w:t xml:space="preserve"> en coche</w:t>
      </w:r>
    </w:p>
    <w:p w14:paraId="74E80EDA" w14:textId="77777777" w:rsidR="003078FB" w:rsidRPr="003078FB" w:rsidRDefault="003078FB" w:rsidP="003078FB">
      <w:r w:rsidRPr="003078FB">
        <w:rPr>
          <w:b/>
          <w:bCs/>
        </w:rPr>
        <w:t>Consideraciones temporales:</w:t>
      </w:r>
      <w:r w:rsidRPr="003078FB">
        <w:t xml:space="preserve"> Algunos campos incluyen información sobre la hora del día:</w:t>
      </w:r>
    </w:p>
    <w:p w14:paraId="058EB7A9" w14:textId="3C3D1617" w:rsidR="003078FB" w:rsidRPr="003078FB" w:rsidRDefault="003078FB" w:rsidP="003078FB">
      <w:pPr>
        <w:numPr>
          <w:ilvl w:val="0"/>
          <w:numId w:val="62"/>
        </w:numPr>
      </w:pPr>
      <w:r w:rsidRPr="003078FB">
        <w:t xml:space="preserve">Sufijo </w:t>
      </w:r>
      <w:r w:rsidR="003E0DAD">
        <w:t>08:30</w:t>
      </w:r>
      <w:r w:rsidRPr="003078FB">
        <w:t>: condiciones de hora punta</w:t>
      </w:r>
    </w:p>
    <w:p w14:paraId="4F28889D" w14:textId="2F1420F0" w:rsidR="003078FB" w:rsidRPr="003078FB" w:rsidRDefault="003078FB" w:rsidP="003078FB">
      <w:pPr>
        <w:numPr>
          <w:ilvl w:val="0"/>
          <w:numId w:val="62"/>
        </w:numPr>
      </w:pPr>
      <w:r w:rsidRPr="003078FB">
        <w:t xml:space="preserve">Sufijo </w:t>
      </w:r>
      <w:r w:rsidR="003E0DAD">
        <w:t>11:00</w:t>
      </w:r>
      <w:r w:rsidRPr="003078FB">
        <w:t>: condiciones de tráfico normal</w:t>
      </w:r>
    </w:p>
    <w:p w14:paraId="610DCE0B" w14:textId="77777777" w:rsidR="003078FB" w:rsidRPr="003078FB" w:rsidRDefault="003078FB" w:rsidP="003078FB">
      <w:pPr>
        <w:pStyle w:val="Ttulo3"/>
      </w:pPr>
      <w:bookmarkStart w:id="95" w:name="_Toc208163906"/>
      <w:r w:rsidRPr="003078FB">
        <w:t>5.1.3. Tipos de servicios analizados</w:t>
      </w:r>
      <w:bookmarkEnd w:id="95"/>
    </w:p>
    <w:p w14:paraId="69A6621F" w14:textId="77777777" w:rsidR="003078FB" w:rsidRPr="003078FB" w:rsidRDefault="003078FB" w:rsidP="003078FB">
      <w:r w:rsidRPr="003078FB">
        <w:t>Los datos cubren varios tipos de servicios esenciales:</w:t>
      </w:r>
    </w:p>
    <w:p w14:paraId="2F0F2F35" w14:textId="14043B7F" w:rsidR="003078FB" w:rsidRPr="003078FB" w:rsidRDefault="003E0DAD" w:rsidP="003078FB">
      <w:pPr>
        <w:numPr>
          <w:ilvl w:val="0"/>
          <w:numId w:val="63"/>
        </w:numPr>
      </w:pPr>
      <w:r>
        <w:rPr>
          <w:b/>
          <w:bCs/>
        </w:rPr>
        <w:t>Hospitales de grupo 2 y grupo 3</w:t>
      </w:r>
    </w:p>
    <w:p w14:paraId="0FD2809C" w14:textId="77777777" w:rsidR="003E0DAD" w:rsidRPr="003E0DAD" w:rsidRDefault="003E0DAD" w:rsidP="003078FB">
      <w:pPr>
        <w:numPr>
          <w:ilvl w:val="0"/>
          <w:numId w:val="63"/>
        </w:numPr>
      </w:pPr>
      <w:r>
        <w:rPr>
          <w:b/>
          <w:bCs/>
        </w:rPr>
        <w:t>Parques de bombero</w:t>
      </w:r>
    </w:p>
    <w:p w14:paraId="26F7C6F6" w14:textId="6B06B88C" w:rsidR="003E0DAD" w:rsidRPr="00667509" w:rsidRDefault="00667509" w:rsidP="003078FB">
      <w:pPr>
        <w:numPr>
          <w:ilvl w:val="0"/>
          <w:numId w:val="63"/>
        </w:numPr>
        <w:rPr>
          <w:b/>
          <w:bCs/>
        </w:rPr>
      </w:pPr>
      <w:r w:rsidRPr="00667509">
        <w:rPr>
          <w:b/>
          <w:bCs/>
        </w:rPr>
        <w:t>Centros de Salud Mental</w:t>
      </w:r>
    </w:p>
    <w:p w14:paraId="625970C7" w14:textId="61F86316" w:rsidR="003078FB" w:rsidRPr="003078FB" w:rsidRDefault="00667509" w:rsidP="003078FB">
      <w:pPr>
        <w:numPr>
          <w:ilvl w:val="0"/>
          <w:numId w:val="63"/>
        </w:numPr>
      </w:pPr>
      <w:r>
        <w:rPr>
          <w:b/>
          <w:bCs/>
        </w:rPr>
        <w:t>Juzgados</w:t>
      </w:r>
    </w:p>
    <w:p w14:paraId="1C48637A" w14:textId="77777777" w:rsidR="003078FB" w:rsidRPr="003078FB" w:rsidRDefault="003078FB" w:rsidP="003078FB">
      <w:pPr>
        <w:pStyle w:val="Ttulo3"/>
      </w:pPr>
      <w:bookmarkStart w:id="96" w:name="_Toc208163907"/>
      <w:r w:rsidRPr="003078FB">
        <w:t>5.1.4. Modos de transporte considerados</w:t>
      </w:r>
      <w:bookmarkEnd w:id="96"/>
    </w:p>
    <w:p w14:paraId="14FC86DB" w14:textId="3DB4A055" w:rsidR="003078FB" w:rsidRDefault="003078FB" w:rsidP="003078FB">
      <w:r w:rsidRPr="003078FB">
        <w:rPr>
          <w:b/>
          <w:bCs/>
        </w:rPr>
        <w:t>En vehículo privado (driv</w:t>
      </w:r>
      <w:r w:rsidR="00667509">
        <w:rPr>
          <w:b/>
          <w:bCs/>
        </w:rPr>
        <w:t>e</w:t>
      </w:r>
      <w:r w:rsidRPr="003078FB">
        <w:rPr>
          <w:b/>
          <w:bCs/>
        </w:rPr>
        <w:t>):</w:t>
      </w:r>
      <w:r w:rsidRPr="003078FB">
        <w:t xml:space="preserve"> Refleja las condiciones de acceso </w:t>
      </w:r>
      <w:r w:rsidR="003E0DAD">
        <w:t>en coche</w:t>
      </w:r>
      <w:r w:rsidRPr="003078FB">
        <w:t xml:space="preserve">, incluyendo el estado del tráfico </w:t>
      </w:r>
      <w:r w:rsidR="003E0DAD">
        <w:t>o</w:t>
      </w:r>
      <w:r w:rsidRPr="003078FB">
        <w:t xml:space="preserve"> restricciones de circulación. Se diferencia entre hora punta y hora normal.</w:t>
      </w:r>
    </w:p>
    <w:p w14:paraId="1A7D1128" w14:textId="2BDFFAD4" w:rsidR="003E0DAD" w:rsidRPr="003E0DAD" w:rsidRDefault="003E0DAD" w:rsidP="003078FB">
      <w:r>
        <w:rPr>
          <w:b/>
          <w:bCs/>
        </w:rPr>
        <w:t xml:space="preserve">En transporte público (transit): </w:t>
      </w:r>
      <w:r>
        <w:t>Refleja el trayecto utilizando distintos medios de transporte público. La propia Routes API elige el medio de transporte público más rápido entre metro, cercanías o bus. También se distingue entre hora punta y hora normal</w:t>
      </w:r>
    </w:p>
    <w:p w14:paraId="36CE4C23" w14:textId="77777777" w:rsidR="003078FB" w:rsidRPr="003078FB" w:rsidRDefault="003078FB" w:rsidP="003078FB">
      <w:pPr>
        <w:pStyle w:val="Ttulo3"/>
      </w:pPr>
      <w:bookmarkStart w:id="97" w:name="_Toc208163908"/>
      <w:r w:rsidRPr="003078FB">
        <w:t>5.1.5. Relaciones entre los datos</w:t>
      </w:r>
      <w:bookmarkEnd w:id="97"/>
    </w:p>
    <w:p w14:paraId="234BA69F" w14:textId="77777777" w:rsidR="003078FB" w:rsidRPr="003078FB" w:rsidRDefault="003078FB" w:rsidP="003078FB">
      <w:r w:rsidRPr="003078FB">
        <w:t>Aunque no hay una ontología formal, los datos mantienen conexiones lógicas:</w:t>
      </w:r>
    </w:p>
    <w:p w14:paraId="2843D550" w14:textId="77777777" w:rsidR="003078FB" w:rsidRPr="003078FB" w:rsidRDefault="003078FB" w:rsidP="003078FB">
      <w:r w:rsidRPr="003078FB">
        <w:rPr>
          <w:b/>
          <w:bCs/>
        </w:rPr>
        <w:t>Relación espacial:</w:t>
      </w:r>
      <w:r w:rsidRPr="003078FB">
        <w:t xml:space="preserve"> Los núcleos poblacionales pertenecen a municipios específicos, lo que permite agregar datos desde la escala local hasta la municipal.</w:t>
      </w:r>
    </w:p>
    <w:p w14:paraId="4D5B36B4" w14:textId="77777777" w:rsidR="003078FB" w:rsidRPr="003078FB" w:rsidRDefault="003078FB" w:rsidP="003078FB">
      <w:r w:rsidRPr="003078FB">
        <w:rPr>
          <w:b/>
          <w:bCs/>
        </w:rPr>
        <w:t>Relación temporal:</w:t>
      </w:r>
      <w:r w:rsidRPr="003078FB">
        <w:t xml:space="preserve"> Las mediciones reflejan diferentes momentos del día, permitiendo analizar cómo varía la accesibilidad según la hora.</w:t>
      </w:r>
    </w:p>
    <w:p w14:paraId="3F4E6CA9" w14:textId="77777777" w:rsidR="003078FB" w:rsidRPr="003078FB" w:rsidRDefault="003078FB" w:rsidP="003078FB">
      <w:r w:rsidRPr="003078FB">
        <w:rPr>
          <w:b/>
          <w:bCs/>
        </w:rPr>
        <w:t>Relación funcional:</w:t>
      </w:r>
      <w:r w:rsidRPr="003078FB">
        <w:t xml:space="preserve"> Los indicadores agregados (mean_dis_all, mean_dur_all) resumen la accesibilidad general combinando todos los servicios.</w:t>
      </w:r>
    </w:p>
    <w:p w14:paraId="3EAB5DFF" w14:textId="77777777" w:rsidR="003078FB" w:rsidRPr="003078FB" w:rsidRDefault="003078FB" w:rsidP="003078FB">
      <w:pPr>
        <w:pStyle w:val="Ttulo3"/>
      </w:pPr>
      <w:bookmarkStart w:id="98" w:name="_Toc208163909"/>
      <w:r w:rsidRPr="003078FB">
        <w:lastRenderedPageBreak/>
        <w:t>5.1.6. Calidad de los datos</w:t>
      </w:r>
      <w:bookmarkEnd w:id="98"/>
    </w:p>
    <w:p w14:paraId="4F41C7DE" w14:textId="77777777" w:rsidR="003078FB" w:rsidRPr="003078FB" w:rsidRDefault="003078FB" w:rsidP="003078FB">
      <w:r w:rsidRPr="003078FB">
        <w:rPr>
          <w:b/>
          <w:bCs/>
        </w:rPr>
        <w:t>Cobertura territorial:</w:t>
      </w:r>
      <w:r w:rsidRPr="003078FB">
        <w:t xml:space="preserve"> Se incluyen todos los municipios de la Comunidad de Madrid, asegurando una visión completa del territorio.</w:t>
      </w:r>
    </w:p>
    <w:p w14:paraId="299D6D63" w14:textId="77777777" w:rsidR="003078FB" w:rsidRPr="003078FB" w:rsidRDefault="003078FB" w:rsidP="003078FB">
      <w:r w:rsidRPr="003078FB">
        <w:rPr>
          <w:b/>
          <w:bCs/>
        </w:rPr>
        <w:t>Consistencia:</w:t>
      </w:r>
      <w:r w:rsidRPr="003078FB">
        <w:t xml:space="preserve"> Todos los datasets usan las mismas unidades (metros para distancia, segundos para tiempo) y el mismo sistema de coordenadas.</w:t>
      </w:r>
    </w:p>
    <w:p w14:paraId="177A2B5C" w14:textId="77777777" w:rsidR="003078FB" w:rsidRPr="003078FB" w:rsidRDefault="003078FB" w:rsidP="003078FB">
      <w:r w:rsidRPr="003078FB">
        <w:rPr>
          <w:b/>
          <w:bCs/>
        </w:rPr>
        <w:t>Actualización:</w:t>
      </w:r>
      <w:r w:rsidRPr="003078FB">
        <w:t xml:space="preserve"> Los datos reflejan la situación de la infraestructura de servicios durante el período de análisis (julio-agosto 2025).</w:t>
      </w:r>
    </w:p>
    <w:p w14:paraId="44DE2B55" w14:textId="77777777" w:rsidR="003078FB" w:rsidRPr="003078FB" w:rsidRDefault="003078FB" w:rsidP="003078FB">
      <w:pPr>
        <w:pStyle w:val="Ttulo2"/>
      </w:pPr>
      <w:bookmarkStart w:id="99" w:name="_Toc208163910"/>
      <w:r w:rsidRPr="003078FB">
        <w:t>5.2. Documentación con estándares web</w:t>
      </w:r>
      <w:bookmarkEnd w:id="99"/>
    </w:p>
    <w:p w14:paraId="1A313D97" w14:textId="77777777" w:rsidR="003078FB" w:rsidRPr="003078FB" w:rsidRDefault="003078FB" w:rsidP="003078FB">
      <w:r w:rsidRPr="003078FB">
        <w:t>Para que los datos sean fáciles de encontrar y reutilizar, se ha usado el estándar DCAT (Data Catalog Vocabulary) recomendado por la W3C. Este vocabulario permite describir datasets de forma que sean comprensibles tanto para personas como para sistemas automáticos.</w:t>
      </w:r>
    </w:p>
    <w:p w14:paraId="6E1477EF" w14:textId="77777777" w:rsidR="003078FB" w:rsidRPr="003078FB" w:rsidRDefault="003078FB" w:rsidP="003078FB">
      <w:pPr>
        <w:pStyle w:val="Ttulo3"/>
      </w:pPr>
      <w:bookmarkStart w:id="100" w:name="_Toc208163911"/>
      <w:r w:rsidRPr="003078FB">
        <w:t>5.2.1. Información del catálogo</w:t>
      </w:r>
      <w:bookmarkEnd w:id="100"/>
    </w:p>
    <w:p w14:paraId="224A00DD" w14:textId="77777777" w:rsidR="003078FB" w:rsidRPr="003078FB" w:rsidRDefault="003078FB" w:rsidP="003078FB">
      <w:r w:rsidRPr="003078FB">
        <w:t>El catálogo principal incluye:</w:t>
      </w:r>
    </w:p>
    <w:p w14:paraId="0C0FEDA3" w14:textId="77777777" w:rsidR="003078FB" w:rsidRPr="003078FB" w:rsidRDefault="003078FB" w:rsidP="003078FB">
      <w:pPr>
        <w:numPr>
          <w:ilvl w:val="0"/>
          <w:numId w:val="64"/>
        </w:numPr>
      </w:pPr>
      <w:r w:rsidRPr="003078FB">
        <w:rPr>
          <w:b/>
          <w:bCs/>
        </w:rPr>
        <w:t>Identificación</w:t>
      </w:r>
      <w:r w:rsidRPr="003078FB">
        <w:t>: URL del repositorio donde están los datos</w:t>
      </w:r>
    </w:p>
    <w:p w14:paraId="5A1C4767" w14:textId="77777777" w:rsidR="003078FB" w:rsidRPr="003078FB" w:rsidRDefault="003078FB" w:rsidP="003078FB">
      <w:pPr>
        <w:numPr>
          <w:ilvl w:val="0"/>
          <w:numId w:val="64"/>
        </w:numPr>
      </w:pPr>
      <w:r w:rsidRPr="003078FB">
        <w:rPr>
          <w:b/>
          <w:bCs/>
        </w:rPr>
        <w:t>Descripción</w:t>
      </w:r>
      <w:r w:rsidRPr="003078FB">
        <w:t>: Explicación clara de qué contienen los datos</w:t>
      </w:r>
    </w:p>
    <w:p w14:paraId="09EC154F" w14:textId="77777777" w:rsidR="003078FB" w:rsidRPr="003078FB" w:rsidRDefault="003078FB" w:rsidP="003078FB">
      <w:pPr>
        <w:numPr>
          <w:ilvl w:val="0"/>
          <w:numId w:val="64"/>
        </w:numPr>
      </w:pPr>
      <w:r w:rsidRPr="003078FB">
        <w:rPr>
          <w:b/>
          <w:bCs/>
        </w:rPr>
        <w:t>Responsable</w:t>
      </w:r>
      <w:r w:rsidRPr="003078FB">
        <w:t>: Información sobre quién ha creado los datos</w:t>
      </w:r>
    </w:p>
    <w:p w14:paraId="40FA37D7" w14:textId="77777777" w:rsidR="003078FB" w:rsidRPr="003078FB" w:rsidRDefault="003078FB" w:rsidP="003078FB">
      <w:pPr>
        <w:numPr>
          <w:ilvl w:val="0"/>
          <w:numId w:val="64"/>
        </w:numPr>
      </w:pPr>
      <w:r w:rsidRPr="003078FB">
        <w:rPr>
          <w:b/>
          <w:bCs/>
        </w:rPr>
        <w:t>Licencia</w:t>
      </w:r>
      <w:r w:rsidRPr="003078FB">
        <w:t>: Creative Commons BY 4.0 que permite uso libre con atribución</w:t>
      </w:r>
    </w:p>
    <w:p w14:paraId="5A3CF92A" w14:textId="77777777" w:rsidR="003078FB" w:rsidRPr="003078FB" w:rsidRDefault="003078FB" w:rsidP="003078FB">
      <w:pPr>
        <w:numPr>
          <w:ilvl w:val="0"/>
          <w:numId w:val="64"/>
        </w:numPr>
      </w:pPr>
      <w:r w:rsidRPr="003078FB">
        <w:rPr>
          <w:b/>
          <w:bCs/>
        </w:rPr>
        <w:t>Idioma</w:t>
      </w:r>
      <w:r w:rsidRPr="003078FB">
        <w:t>: Español</w:t>
      </w:r>
    </w:p>
    <w:p w14:paraId="702F93BA" w14:textId="77777777" w:rsidR="003078FB" w:rsidRPr="003078FB" w:rsidRDefault="003078FB" w:rsidP="003078FB">
      <w:pPr>
        <w:numPr>
          <w:ilvl w:val="0"/>
          <w:numId w:val="64"/>
        </w:numPr>
      </w:pPr>
      <w:r w:rsidRPr="003078FB">
        <w:rPr>
          <w:b/>
          <w:bCs/>
        </w:rPr>
        <w:t>Fechas</w:t>
      </w:r>
      <w:r w:rsidRPr="003078FB">
        <w:t>: Cuándo se crearon y actualizaron por última vez</w:t>
      </w:r>
    </w:p>
    <w:p w14:paraId="6C432DBF" w14:textId="77777777" w:rsidR="003078FB" w:rsidRPr="003078FB" w:rsidRDefault="003078FB" w:rsidP="003078FB">
      <w:pPr>
        <w:pStyle w:val="Ttulo3"/>
      </w:pPr>
      <w:bookmarkStart w:id="101" w:name="_Toc208163912"/>
      <w:r w:rsidRPr="003078FB">
        <w:t>5.2.2. Metadatos específicos por dataset</w:t>
      </w:r>
      <w:bookmarkEnd w:id="101"/>
    </w:p>
    <w:p w14:paraId="683ED6DF" w14:textId="77777777" w:rsidR="003078FB" w:rsidRDefault="003078FB" w:rsidP="003078FB">
      <w:pPr>
        <w:rPr>
          <w:b/>
          <w:bCs/>
        </w:rPr>
      </w:pPr>
      <w:r w:rsidRPr="003078FB">
        <w:rPr>
          <w:b/>
          <w:bCs/>
        </w:rPr>
        <w:t>Dataset de núcleos poblacionales</w:t>
      </w:r>
    </w:p>
    <w:tbl>
      <w:tblPr>
        <w:tblStyle w:val="Tablaconcuadrcula"/>
        <w:tblW w:w="0" w:type="auto"/>
        <w:tblLook w:val="04A0" w:firstRow="1" w:lastRow="0" w:firstColumn="1" w:lastColumn="0" w:noHBand="0" w:noVBand="1"/>
      </w:tblPr>
      <w:tblGrid>
        <w:gridCol w:w="4106"/>
        <w:gridCol w:w="4388"/>
      </w:tblGrid>
      <w:tr w:rsidR="003078FB" w14:paraId="24BBF821" w14:textId="77777777" w:rsidTr="003078FB">
        <w:tc>
          <w:tcPr>
            <w:tcW w:w="4106" w:type="dxa"/>
            <w:vAlign w:val="center"/>
          </w:tcPr>
          <w:p w14:paraId="37BF7676" w14:textId="15FFD219" w:rsidR="003078FB" w:rsidRDefault="003078FB" w:rsidP="003078FB">
            <w:pPr>
              <w:rPr>
                <w:b/>
                <w:bCs/>
              </w:rPr>
            </w:pPr>
            <w:r w:rsidRPr="003078FB">
              <w:rPr>
                <w:b/>
                <w:bCs/>
              </w:rPr>
              <w:t>Campo</w:t>
            </w:r>
          </w:p>
        </w:tc>
        <w:tc>
          <w:tcPr>
            <w:tcW w:w="4388" w:type="dxa"/>
            <w:vAlign w:val="center"/>
          </w:tcPr>
          <w:p w14:paraId="47305865" w14:textId="122BBE5C" w:rsidR="003078FB" w:rsidRDefault="003078FB" w:rsidP="003078FB">
            <w:pPr>
              <w:rPr>
                <w:b/>
                <w:bCs/>
              </w:rPr>
            </w:pPr>
            <w:r w:rsidRPr="003078FB">
              <w:rPr>
                <w:b/>
                <w:bCs/>
              </w:rPr>
              <w:t>Valor</w:t>
            </w:r>
          </w:p>
        </w:tc>
      </w:tr>
      <w:tr w:rsidR="003078FB" w14:paraId="6F4A4BFD" w14:textId="77777777" w:rsidTr="003078FB">
        <w:tc>
          <w:tcPr>
            <w:tcW w:w="4106" w:type="dxa"/>
            <w:vAlign w:val="center"/>
          </w:tcPr>
          <w:p w14:paraId="5A2AD0DF" w14:textId="33328885" w:rsidR="003078FB" w:rsidRDefault="003078FB" w:rsidP="003078FB">
            <w:pPr>
              <w:rPr>
                <w:b/>
                <w:bCs/>
              </w:rPr>
            </w:pPr>
            <w:r w:rsidRPr="003078FB">
              <w:t>Título</w:t>
            </w:r>
          </w:p>
        </w:tc>
        <w:tc>
          <w:tcPr>
            <w:tcW w:w="4388" w:type="dxa"/>
            <w:vAlign w:val="center"/>
          </w:tcPr>
          <w:p w14:paraId="379BCE68" w14:textId="34AC1987" w:rsidR="003078FB" w:rsidRDefault="003078FB" w:rsidP="003078FB">
            <w:pPr>
              <w:rPr>
                <w:b/>
                <w:bCs/>
              </w:rPr>
            </w:pPr>
            <w:r w:rsidRPr="003078FB">
              <w:t>Núcleos poblacionales</w:t>
            </w:r>
          </w:p>
        </w:tc>
      </w:tr>
      <w:tr w:rsidR="003078FB" w14:paraId="776B50CF" w14:textId="77777777" w:rsidTr="003078FB">
        <w:tc>
          <w:tcPr>
            <w:tcW w:w="4106" w:type="dxa"/>
            <w:vAlign w:val="center"/>
          </w:tcPr>
          <w:p w14:paraId="10520B72" w14:textId="495C2742" w:rsidR="003078FB" w:rsidRDefault="003078FB" w:rsidP="003078FB">
            <w:pPr>
              <w:rPr>
                <w:b/>
                <w:bCs/>
              </w:rPr>
            </w:pPr>
            <w:r w:rsidRPr="003078FB">
              <w:t>Descripción</w:t>
            </w:r>
          </w:p>
        </w:tc>
        <w:tc>
          <w:tcPr>
            <w:tcW w:w="4388" w:type="dxa"/>
            <w:vAlign w:val="center"/>
          </w:tcPr>
          <w:p w14:paraId="368DC27F" w14:textId="6F5AF94C" w:rsidR="003078FB" w:rsidRDefault="003078FB" w:rsidP="003078FB">
            <w:pPr>
              <w:rPr>
                <w:b/>
                <w:bCs/>
              </w:rPr>
            </w:pPr>
            <w:r w:rsidRPr="003078FB">
              <w:t>Centroides con métricas de accesibilidad</w:t>
            </w:r>
          </w:p>
        </w:tc>
      </w:tr>
      <w:tr w:rsidR="003078FB" w14:paraId="26C78938" w14:textId="77777777" w:rsidTr="003078FB">
        <w:tc>
          <w:tcPr>
            <w:tcW w:w="4106" w:type="dxa"/>
            <w:vAlign w:val="center"/>
          </w:tcPr>
          <w:p w14:paraId="6B080AC2" w14:textId="101ACF26" w:rsidR="003078FB" w:rsidRDefault="003078FB" w:rsidP="003078FB">
            <w:pPr>
              <w:rPr>
                <w:b/>
                <w:bCs/>
              </w:rPr>
            </w:pPr>
            <w:r w:rsidRPr="003078FB">
              <w:t>Formato</w:t>
            </w:r>
          </w:p>
        </w:tc>
        <w:tc>
          <w:tcPr>
            <w:tcW w:w="4388" w:type="dxa"/>
            <w:vAlign w:val="center"/>
          </w:tcPr>
          <w:p w14:paraId="2E91B488" w14:textId="6F89A611" w:rsidR="003078FB" w:rsidRDefault="003078FB" w:rsidP="003078FB">
            <w:pPr>
              <w:rPr>
                <w:b/>
                <w:bCs/>
              </w:rPr>
            </w:pPr>
            <w:r w:rsidRPr="003078FB">
              <w:t>GeoPackage (GPKG)</w:t>
            </w:r>
          </w:p>
        </w:tc>
      </w:tr>
      <w:tr w:rsidR="003078FB" w14:paraId="11CB703F" w14:textId="77777777" w:rsidTr="003078FB">
        <w:tc>
          <w:tcPr>
            <w:tcW w:w="4106" w:type="dxa"/>
            <w:vAlign w:val="center"/>
          </w:tcPr>
          <w:p w14:paraId="0B81AF3F" w14:textId="0EB4BC09" w:rsidR="003078FB" w:rsidRDefault="003078FB" w:rsidP="003078FB">
            <w:pPr>
              <w:rPr>
                <w:b/>
                <w:bCs/>
              </w:rPr>
            </w:pPr>
            <w:r w:rsidRPr="003078FB">
              <w:t>Tamaño</w:t>
            </w:r>
          </w:p>
        </w:tc>
        <w:tc>
          <w:tcPr>
            <w:tcW w:w="4388" w:type="dxa"/>
            <w:vAlign w:val="center"/>
          </w:tcPr>
          <w:p w14:paraId="092CABE7" w14:textId="5ADB46F2" w:rsidR="003078FB" w:rsidRDefault="003078FB" w:rsidP="003078FB">
            <w:pPr>
              <w:rPr>
                <w:b/>
                <w:bCs/>
              </w:rPr>
            </w:pPr>
            <w:r>
              <w:t>468 centroides</w:t>
            </w:r>
          </w:p>
        </w:tc>
      </w:tr>
      <w:tr w:rsidR="003078FB" w14:paraId="30958E5C" w14:textId="77777777" w:rsidTr="003078FB">
        <w:tc>
          <w:tcPr>
            <w:tcW w:w="4106" w:type="dxa"/>
            <w:vAlign w:val="center"/>
          </w:tcPr>
          <w:p w14:paraId="434D05DB" w14:textId="450CDA0F" w:rsidR="003078FB" w:rsidRDefault="003078FB" w:rsidP="003078FB">
            <w:pPr>
              <w:rPr>
                <w:b/>
                <w:bCs/>
              </w:rPr>
            </w:pPr>
            <w:r w:rsidRPr="003078FB">
              <w:t>Cobertura</w:t>
            </w:r>
          </w:p>
        </w:tc>
        <w:tc>
          <w:tcPr>
            <w:tcW w:w="4388" w:type="dxa"/>
            <w:vAlign w:val="center"/>
          </w:tcPr>
          <w:p w14:paraId="7CE677F9" w14:textId="19163929" w:rsidR="003078FB" w:rsidRDefault="003078FB" w:rsidP="003078FB">
            <w:pPr>
              <w:rPr>
                <w:b/>
                <w:bCs/>
              </w:rPr>
            </w:pPr>
            <w:r w:rsidRPr="003078FB">
              <w:t>Comunidad de Madrid, España</w:t>
            </w:r>
          </w:p>
        </w:tc>
      </w:tr>
      <w:tr w:rsidR="003078FB" w14:paraId="77C57437" w14:textId="77777777" w:rsidTr="003078FB">
        <w:tc>
          <w:tcPr>
            <w:tcW w:w="4106" w:type="dxa"/>
            <w:vAlign w:val="center"/>
          </w:tcPr>
          <w:p w14:paraId="4FE7EB94" w14:textId="049B86DB" w:rsidR="003078FB" w:rsidRDefault="003078FB" w:rsidP="003078FB">
            <w:pPr>
              <w:rPr>
                <w:b/>
                <w:bCs/>
              </w:rPr>
            </w:pPr>
            <w:r w:rsidRPr="003078FB">
              <w:t>Período</w:t>
            </w:r>
          </w:p>
        </w:tc>
        <w:tc>
          <w:tcPr>
            <w:tcW w:w="4388" w:type="dxa"/>
            <w:vAlign w:val="center"/>
          </w:tcPr>
          <w:p w14:paraId="0F457C7D" w14:textId="5D91326F" w:rsidR="003078FB" w:rsidRDefault="003078FB" w:rsidP="003078FB">
            <w:pPr>
              <w:rPr>
                <w:b/>
                <w:bCs/>
              </w:rPr>
            </w:pPr>
            <w:r w:rsidRPr="003078FB">
              <w:t>Julio-Agosto 2025</w:t>
            </w:r>
          </w:p>
        </w:tc>
      </w:tr>
      <w:tr w:rsidR="003078FB" w14:paraId="3C9DF7EF" w14:textId="77777777" w:rsidTr="003078FB">
        <w:tc>
          <w:tcPr>
            <w:tcW w:w="4106" w:type="dxa"/>
            <w:vAlign w:val="center"/>
          </w:tcPr>
          <w:p w14:paraId="6D0853A5" w14:textId="2648B2FA" w:rsidR="003078FB" w:rsidRDefault="003078FB" w:rsidP="003078FB">
            <w:pPr>
              <w:rPr>
                <w:b/>
                <w:bCs/>
              </w:rPr>
            </w:pPr>
            <w:r w:rsidRPr="003078FB">
              <w:t>URL descarga</w:t>
            </w:r>
          </w:p>
        </w:tc>
        <w:tc>
          <w:tcPr>
            <w:tcW w:w="4388" w:type="dxa"/>
            <w:vAlign w:val="center"/>
          </w:tcPr>
          <w:p w14:paraId="737DCFE8" w14:textId="4E06F4D0" w:rsidR="003078FB" w:rsidRDefault="003078FB" w:rsidP="00AD1419">
            <w:pPr>
              <w:keepNext/>
              <w:rPr>
                <w:b/>
                <w:bCs/>
              </w:rPr>
            </w:pPr>
            <w:r w:rsidRPr="003078FB">
              <w:t>GitHub Releases</w:t>
            </w:r>
          </w:p>
        </w:tc>
      </w:tr>
    </w:tbl>
    <w:p w14:paraId="6B282943" w14:textId="5EDA403D" w:rsidR="003078FB" w:rsidRPr="003078FB" w:rsidRDefault="00AD1419" w:rsidP="00AD1419">
      <w:pPr>
        <w:pStyle w:val="Descripcin"/>
        <w:jc w:val="center"/>
        <w:rPr>
          <w:b/>
          <w:bCs/>
        </w:rPr>
      </w:pPr>
      <w:bookmarkStart w:id="102" w:name="_Toc208164265"/>
      <w:r>
        <w:t xml:space="preserve">Tabla </w:t>
      </w:r>
      <w:fldSimple w:instr=" SEQ Tabla \* ARABIC ">
        <w:r w:rsidR="00726DA4">
          <w:rPr>
            <w:noProof/>
          </w:rPr>
          <w:t>4</w:t>
        </w:r>
      </w:fldSimple>
      <w:r>
        <w:t xml:space="preserve"> Campos de metadatos del dataset de núcleos poblacionales</w:t>
      </w:r>
      <w:bookmarkEnd w:id="102"/>
    </w:p>
    <w:p w14:paraId="12B8C68F" w14:textId="77777777" w:rsidR="003078FB" w:rsidRDefault="003078FB" w:rsidP="003078FB">
      <w:pPr>
        <w:rPr>
          <w:b/>
          <w:bCs/>
        </w:rPr>
      </w:pPr>
      <w:r w:rsidRPr="003078FB">
        <w:rPr>
          <w:b/>
          <w:bCs/>
        </w:rPr>
        <w:t>Dataset de municipios</w:t>
      </w:r>
    </w:p>
    <w:tbl>
      <w:tblPr>
        <w:tblStyle w:val="Tablaconcuadrcula"/>
        <w:tblW w:w="0" w:type="auto"/>
        <w:tblLook w:val="04A0" w:firstRow="1" w:lastRow="0" w:firstColumn="1" w:lastColumn="0" w:noHBand="0" w:noVBand="1"/>
      </w:tblPr>
      <w:tblGrid>
        <w:gridCol w:w="3964"/>
        <w:gridCol w:w="4530"/>
      </w:tblGrid>
      <w:tr w:rsidR="003078FB" w14:paraId="102474DB" w14:textId="77777777" w:rsidTr="003078FB">
        <w:tc>
          <w:tcPr>
            <w:tcW w:w="3964" w:type="dxa"/>
            <w:vAlign w:val="center"/>
          </w:tcPr>
          <w:p w14:paraId="1081B279" w14:textId="075BAF5C" w:rsidR="003078FB" w:rsidRDefault="003078FB" w:rsidP="003078FB">
            <w:pPr>
              <w:rPr>
                <w:b/>
                <w:bCs/>
              </w:rPr>
            </w:pPr>
            <w:r w:rsidRPr="003078FB">
              <w:rPr>
                <w:b/>
                <w:bCs/>
              </w:rPr>
              <w:t>Campo</w:t>
            </w:r>
          </w:p>
        </w:tc>
        <w:tc>
          <w:tcPr>
            <w:tcW w:w="4530" w:type="dxa"/>
            <w:vAlign w:val="center"/>
          </w:tcPr>
          <w:p w14:paraId="5AA89336" w14:textId="636304A8" w:rsidR="003078FB" w:rsidRDefault="003078FB" w:rsidP="003078FB">
            <w:pPr>
              <w:rPr>
                <w:b/>
                <w:bCs/>
              </w:rPr>
            </w:pPr>
            <w:r w:rsidRPr="003078FB">
              <w:rPr>
                <w:b/>
                <w:bCs/>
              </w:rPr>
              <w:t>Valor</w:t>
            </w:r>
          </w:p>
        </w:tc>
      </w:tr>
      <w:tr w:rsidR="003078FB" w14:paraId="52681ABC" w14:textId="77777777" w:rsidTr="003078FB">
        <w:tc>
          <w:tcPr>
            <w:tcW w:w="3964" w:type="dxa"/>
            <w:vAlign w:val="center"/>
          </w:tcPr>
          <w:p w14:paraId="61A3C129" w14:textId="68B68FA0" w:rsidR="003078FB" w:rsidRDefault="003078FB" w:rsidP="003078FB">
            <w:pPr>
              <w:rPr>
                <w:b/>
                <w:bCs/>
              </w:rPr>
            </w:pPr>
            <w:r w:rsidRPr="003078FB">
              <w:t>Título</w:t>
            </w:r>
          </w:p>
        </w:tc>
        <w:tc>
          <w:tcPr>
            <w:tcW w:w="4530" w:type="dxa"/>
            <w:vAlign w:val="center"/>
          </w:tcPr>
          <w:p w14:paraId="6236264C" w14:textId="3EB0CADC" w:rsidR="003078FB" w:rsidRDefault="003078FB" w:rsidP="003078FB">
            <w:pPr>
              <w:rPr>
                <w:b/>
                <w:bCs/>
              </w:rPr>
            </w:pPr>
            <w:r w:rsidRPr="003078FB">
              <w:t>Municipios</w:t>
            </w:r>
          </w:p>
        </w:tc>
      </w:tr>
      <w:tr w:rsidR="003078FB" w14:paraId="32E33307" w14:textId="77777777" w:rsidTr="003078FB">
        <w:tc>
          <w:tcPr>
            <w:tcW w:w="3964" w:type="dxa"/>
            <w:vAlign w:val="center"/>
          </w:tcPr>
          <w:p w14:paraId="21479842" w14:textId="1F633CAE" w:rsidR="003078FB" w:rsidRDefault="003078FB" w:rsidP="003078FB">
            <w:pPr>
              <w:rPr>
                <w:b/>
                <w:bCs/>
              </w:rPr>
            </w:pPr>
            <w:r w:rsidRPr="003078FB">
              <w:t>Descripción</w:t>
            </w:r>
          </w:p>
        </w:tc>
        <w:tc>
          <w:tcPr>
            <w:tcW w:w="4530" w:type="dxa"/>
            <w:vAlign w:val="center"/>
          </w:tcPr>
          <w:p w14:paraId="52A8DAEA" w14:textId="3D1BA21F" w:rsidR="003078FB" w:rsidRDefault="003078FB" w:rsidP="003078FB">
            <w:pPr>
              <w:rPr>
                <w:b/>
                <w:bCs/>
              </w:rPr>
            </w:pPr>
            <w:r w:rsidRPr="003078FB">
              <w:t>Límites municipales con datos agregados</w:t>
            </w:r>
          </w:p>
        </w:tc>
      </w:tr>
      <w:tr w:rsidR="003078FB" w14:paraId="1BA4DB4E" w14:textId="77777777" w:rsidTr="003078FB">
        <w:tc>
          <w:tcPr>
            <w:tcW w:w="3964" w:type="dxa"/>
            <w:vAlign w:val="center"/>
          </w:tcPr>
          <w:p w14:paraId="1DE0D3DB" w14:textId="682760F7" w:rsidR="003078FB" w:rsidRDefault="003078FB" w:rsidP="003078FB">
            <w:pPr>
              <w:rPr>
                <w:b/>
                <w:bCs/>
              </w:rPr>
            </w:pPr>
            <w:r w:rsidRPr="003078FB">
              <w:t>Formato</w:t>
            </w:r>
          </w:p>
        </w:tc>
        <w:tc>
          <w:tcPr>
            <w:tcW w:w="4530" w:type="dxa"/>
            <w:vAlign w:val="center"/>
          </w:tcPr>
          <w:p w14:paraId="552C32C7" w14:textId="49BFDE8A" w:rsidR="003078FB" w:rsidRDefault="003078FB" w:rsidP="003078FB">
            <w:pPr>
              <w:rPr>
                <w:b/>
                <w:bCs/>
              </w:rPr>
            </w:pPr>
            <w:r w:rsidRPr="003078FB">
              <w:t>GeoPackage (GPKG)</w:t>
            </w:r>
          </w:p>
        </w:tc>
      </w:tr>
      <w:tr w:rsidR="003078FB" w14:paraId="2FC03649" w14:textId="77777777" w:rsidTr="003078FB">
        <w:tc>
          <w:tcPr>
            <w:tcW w:w="3964" w:type="dxa"/>
            <w:vAlign w:val="center"/>
          </w:tcPr>
          <w:p w14:paraId="7ED67210" w14:textId="60C922CE" w:rsidR="003078FB" w:rsidRDefault="003078FB" w:rsidP="003078FB">
            <w:pPr>
              <w:rPr>
                <w:b/>
                <w:bCs/>
              </w:rPr>
            </w:pPr>
            <w:r w:rsidRPr="003078FB">
              <w:lastRenderedPageBreak/>
              <w:t>Tamaño</w:t>
            </w:r>
          </w:p>
        </w:tc>
        <w:tc>
          <w:tcPr>
            <w:tcW w:w="4530" w:type="dxa"/>
            <w:vAlign w:val="center"/>
          </w:tcPr>
          <w:p w14:paraId="03E2D2DE" w14:textId="1F492E67" w:rsidR="003078FB" w:rsidRDefault="003078FB" w:rsidP="003078FB">
            <w:pPr>
              <w:rPr>
                <w:b/>
                <w:bCs/>
              </w:rPr>
            </w:pPr>
            <w:r w:rsidRPr="003078FB">
              <w:t>179 municipios</w:t>
            </w:r>
          </w:p>
        </w:tc>
      </w:tr>
      <w:tr w:rsidR="003078FB" w14:paraId="6FDE0643" w14:textId="77777777" w:rsidTr="003078FB">
        <w:tc>
          <w:tcPr>
            <w:tcW w:w="3964" w:type="dxa"/>
            <w:vAlign w:val="center"/>
          </w:tcPr>
          <w:p w14:paraId="7BEF6BBA" w14:textId="5585D8AB" w:rsidR="003078FB" w:rsidRDefault="003078FB" w:rsidP="003078FB">
            <w:pPr>
              <w:rPr>
                <w:b/>
                <w:bCs/>
              </w:rPr>
            </w:pPr>
            <w:r w:rsidRPr="003078FB">
              <w:t>Cobertura</w:t>
            </w:r>
          </w:p>
        </w:tc>
        <w:tc>
          <w:tcPr>
            <w:tcW w:w="4530" w:type="dxa"/>
            <w:vAlign w:val="center"/>
          </w:tcPr>
          <w:p w14:paraId="2B04BD47" w14:textId="0AD5FB41" w:rsidR="003078FB" w:rsidRDefault="003078FB" w:rsidP="003078FB">
            <w:pPr>
              <w:rPr>
                <w:b/>
                <w:bCs/>
              </w:rPr>
            </w:pPr>
            <w:r w:rsidRPr="003078FB">
              <w:t>Comunidad de Madrid, España</w:t>
            </w:r>
          </w:p>
        </w:tc>
      </w:tr>
      <w:tr w:rsidR="003078FB" w14:paraId="7276F4E8" w14:textId="77777777" w:rsidTr="003078FB">
        <w:tc>
          <w:tcPr>
            <w:tcW w:w="3964" w:type="dxa"/>
            <w:vAlign w:val="center"/>
          </w:tcPr>
          <w:p w14:paraId="33A31E65" w14:textId="4E14AC01" w:rsidR="003078FB" w:rsidRDefault="003078FB" w:rsidP="003078FB">
            <w:pPr>
              <w:rPr>
                <w:b/>
                <w:bCs/>
              </w:rPr>
            </w:pPr>
            <w:r w:rsidRPr="003078FB">
              <w:t>Período</w:t>
            </w:r>
          </w:p>
        </w:tc>
        <w:tc>
          <w:tcPr>
            <w:tcW w:w="4530" w:type="dxa"/>
            <w:vAlign w:val="center"/>
          </w:tcPr>
          <w:p w14:paraId="13D1CB75" w14:textId="0A176F78" w:rsidR="003078FB" w:rsidRDefault="003078FB" w:rsidP="003078FB">
            <w:pPr>
              <w:rPr>
                <w:b/>
                <w:bCs/>
              </w:rPr>
            </w:pPr>
            <w:r w:rsidRPr="003078FB">
              <w:t>Julio-Agosto 2025</w:t>
            </w:r>
          </w:p>
        </w:tc>
      </w:tr>
      <w:tr w:rsidR="003078FB" w14:paraId="1C52B9F4" w14:textId="77777777" w:rsidTr="003078FB">
        <w:tc>
          <w:tcPr>
            <w:tcW w:w="3964" w:type="dxa"/>
            <w:vAlign w:val="center"/>
          </w:tcPr>
          <w:p w14:paraId="589E6B54" w14:textId="401BFE8C" w:rsidR="003078FB" w:rsidRDefault="003078FB" w:rsidP="003078FB">
            <w:pPr>
              <w:rPr>
                <w:b/>
                <w:bCs/>
              </w:rPr>
            </w:pPr>
            <w:r w:rsidRPr="003078FB">
              <w:t>URL descarga</w:t>
            </w:r>
          </w:p>
        </w:tc>
        <w:tc>
          <w:tcPr>
            <w:tcW w:w="4530" w:type="dxa"/>
            <w:vAlign w:val="center"/>
          </w:tcPr>
          <w:p w14:paraId="508869E1" w14:textId="0D01244B" w:rsidR="003078FB" w:rsidRDefault="003078FB" w:rsidP="00AD1419">
            <w:pPr>
              <w:keepNext/>
              <w:rPr>
                <w:b/>
                <w:bCs/>
              </w:rPr>
            </w:pPr>
            <w:r w:rsidRPr="003078FB">
              <w:t>GitHub Releases</w:t>
            </w:r>
          </w:p>
        </w:tc>
      </w:tr>
    </w:tbl>
    <w:p w14:paraId="3AF519D5" w14:textId="2DA74929" w:rsidR="003078FB" w:rsidRPr="003078FB" w:rsidRDefault="00AD1419" w:rsidP="00AD1419">
      <w:pPr>
        <w:pStyle w:val="Descripcin"/>
        <w:jc w:val="center"/>
        <w:rPr>
          <w:b/>
          <w:bCs/>
        </w:rPr>
      </w:pPr>
      <w:bookmarkStart w:id="103" w:name="_Toc208164266"/>
      <w:r>
        <w:t xml:space="preserve">Tabla </w:t>
      </w:r>
      <w:fldSimple w:instr=" SEQ Tabla \* ARABIC ">
        <w:r w:rsidR="00726DA4">
          <w:rPr>
            <w:noProof/>
          </w:rPr>
          <w:t>5</w:t>
        </w:r>
      </w:fldSimple>
      <w:r>
        <w:t xml:space="preserve"> Campos de metadatos del dataset de municipios</w:t>
      </w:r>
      <w:bookmarkEnd w:id="103"/>
    </w:p>
    <w:p w14:paraId="4DCA7397" w14:textId="77777777" w:rsidR="003078FB" w:rsidRPr="003078FB" w:rsidRDefault="003078FB" w:rsidP="003078FB">
      <w:pPr>
        <w:rPr>
          <w:b/>
          <w:bCs/>
        </w:rPr>
      </w:pPr>
      <w:r w:rsidRPr="003078FB">
        <w:rPr>
          <w:b/>
          <w:bCs/>
        </w:rPr>
        <w:t>5.2.3. Ventajas del enfoque DCAT</w:t>
      </w:r>
    </w:p>
    <w:p w14:paraId="6AC142AB" w14:textId="77777777" w:rsidR="003078FB" w:rsidRPr="003078FB" w:rsidRDefault="003078FB" w:rsidP="003078FB">
      <w:r w:rsidRPr="003078FB">
        <w:t>Usar este estándar aporta varios beneficios:</w:t>
      </w:r>
    </w:p>
    <w:p w14:paraId="132779A8" w14:textId="53B71D0E" w:rsidR="003078FB" w:rsidRPr="003078FB" w:rsidRDefault="003078FB" w:rsidP="003078FB">
      <w:r w:rsidRPr="003078FB">
        <w:rPr>
          <w:b/>
          <w:bCs/>
        </w:rPr>
        <w:t>Facilita el descubrimiento:</w:t>
      </w:r>
      <w:r w:rsidRPr="003078FB">
        <w:t xml:space="preserve"> Los buscadores especializados en datos </w:t>
      </w:r>
      <w:r>
        <w:t>utilizan el formato DCAT</w:t>
      </w:r>
      <w:r w:rsidRPr="003078FB">
        <w:t xml:space="preserve"> indexar y encontrar datasets </w:t>
      </w:r>
      <w:r>
        <w:t>de forma automática</w:t>
      </w:r>
      <w:r w:rsidRPr="003078FB">
        <w:t>.</w:t>
      </w:r>
    </w:p>
    <w:p w14:paraId="6C72EC35" w14:textId="77777777" w:rsidR="003078FB" w:rsidRPr="003078FB" w:rsidRDefault="003078FB" w:rsidP="003078FB">
      <w:r w:rsidRPr="003078FB">
        <w:rPr>
          <w:b/>
          <w:bCs/>
        </w:rPr>
        <w:t>Mejora la reutilización:</w:t>
      </w:r>
      <w:r w:rsidRPr="003078FB">
        <w:t xml:space="preserve"> Otros investigadores tienen toda la información necesaria para usar los datos correctamente.</w:t>
      </w:r>
    </w:p>
    <w:p w14:paraId="0FDCA6B7" w14:textId="28C26F11" w:rsidR="003078FB" w:rsidRPr="003078FB" w:rsidRDefault="003078FB" w:rsidP="003078FB">
      <w:r w:rsidRPr="003078FB">
        <w:rPr>
          <w:b/>
          <w:bCs/>
        </w:rPr>
        <w:t>Garantiza la sostenibilidad:</w:t>
      </w:r>
      <w:r w:rsidRPr="003078FB">
        <w:t xml:space="preserve"> Los metadatos permiten que los datos sigan siendo útiles en el futuro, aunque cambien las </w:t>
      </w:r>
      <w:r>
        <w:t>herramientas de software</w:t>
      </w:r>
      <w:r w:rsidRPr="003078FB">
        <w:t>.</w:t>
      </w:r>
    </w:p>
    <w:p w14:paraId="1EF47EE4" w14:textId="77777777" w:rsidR="003078FB" w:rsidRPr="003078FB" w:rsidRDefault="003078FB" w:rsidP="003078FB">
      <w:r w:rsidRPr="003078FB">
        <w:rPr>
          <w:b/>
          <w:bCs/>
        </w:rPr>
        <w:t>Cumple normativas:</w:t>
      </w:r>
      <w:r w:rsidRPr="003078FB">
        <w:t xml:space="preserve"> Se alinea con las directivas europeas sobre datos abiertos y transparencia.</w:t>
      </w:r>
    </w:p>
    <w:p w14:paraId="24B4C473" w14:textId="77777777" w:rsidR="003078FB" w:rsidRPr="003078FB" w:rsidRDefault="003078FB" w:rsidP="003078FB">
      <w:pPr>
        <w:rPr>
          <w:b/>
          <w:bCs/>
        </w:rPr>
      </w:pPr>
      <w:r w:rsidRPr="003078FB">
        <w:rPr>
          <w:b/>
          <w:bCs/>
        </w:rPr>
        <w:t>5.2.4. Acceso a los datos</w:t>
      </w:r>
    </w:p>
    <w:p w14:paraId="45E13E87" w14:textId="77777777" w:rsidR="003078FB" w:rsidRPr="003078FB" w:rsidRDefault="003078FB" w:rsidP="003078FB">
      <w:r w:rsidRPr="003078FB">
        <w:t>Los datos están disponibles públicamente a través de:</w:t>
      </w:r>
    </w:p>
    <w:p w14:paraId="6D289735" w14:textId="77777777" w:rsidR="003078FB" w:rsidRPr="003078FB" w:rsidRDefault="003078FB" w:rsidP="003078FB">
      <w:pPr>
        <w:numPr>
          <w:ilvl w:val="0"/>
          <w:numId w:val="65"/>
        </w:numPr>
      </w:pPr>
      <w:r w:rsidRPr="003078FB">
        <w:rPr>
          <w:b/>
          <w:bCs/>
        </w:rPr>
        <w:t>Repositorio GitHub</w:t>
      </w:r>
      <w:r w:rsidRPr="003078FB">
        <w:t>: Código fuente y documentación</w:t>
      </w:r>
    </w:p>
    <w:p w14:paraId="493DC81C" w14:textId="77777777" w:rsidR="003078FB" w:rsidRPr="003078FB" w:rsidRDefault="003078FB" w:rsidP="003078FB">
      <w:pPr>
        <w:numPr>
          <w:ilvl w:val="0"/>
          <w:numId w:val="65"/>
        </w:numPr>
      </w:pPr>
      <w:r w:rsidRPr="003078FB">
        <w:rPr>
          <w:b/>
          <w:bCs/>
        </w:rPr>
        <w:t>GitHub Releases</w:t>
      </w:r>
      <w:r w:rsidRPr="003078FB">
        <w:t>: Archivos GPKG listos para descargar</w:t>
      </w:r>
    </w:p>
    <w:p w14:paraId="6232BDC0" w14:textId="77777777" w:rsidR="003078FB" w:rsidRPr="003078FB" w:rsidRDefault="003078FB" w:rsidP="003078FB">
      <w:pPr>
        <w:numPr>
          <w:ilvl w:val="0"/>
          <w:numId w:val="65"/>
        </w:numPr>
      </w:pPr>
      <w:r w:rsidRPr="003078FB">
        <w:rPr>
          <w:b/>
          <w:bCs/>
        </w:rPr>
        <w:t>Documentación</w:t>
      </w:r>
      <w:r w:rsidRPr="003078FB">
        <w:t>: README con instrucciones de uso</w:t>
      </w:r>
    </w:p>
    <w:p w14:paraId="4FA657F3" w14:textId="77777777" w:rsidR="003078FB" w:rsidRPr="003078FB" w:rsidRDefault="003078FB" w:rsidP="003078FB">
      <w:pPr>
        <w:numPr>
          <w:ilvl w:val="0"/>
          <w:numId w:val="65"/>
        </w:numPr>
      </w:pPr>
      <w:r w:rsidRPr="003078FB">
        <w:rPr>
          <w:b/>
          <w:bCs/>
        </w:rPr>
        <w:t>Metadatos</w:t>
      </w:r>
      <w:r w:rsidRPr="003078FB">
        <w:t>: Archivo JSON-LD con toda la información descriptiva</w:t>
      </w:r>
    </w:p>
    <w:p w14:paraId="0DD0369D" w14:textId="462BB57E" w:rsidR="003078FB" w:rsidRDefault="003078FB" w:rsidP="003078FB">
      <w:r w:rsidRPr="003078FB">
        <w:t>Esta aproximación hace que el proyecto sea un recurso de datos abiertos que puede servir para futuras investigaciones, planificación territorial o desarrollo de aplicaciones relacionadas con la accesibilidad urbana.</w:t>
      </w:r>
    </w:p>
    <w:p w14:paraId="14CF5428" w14:textId="77777777" w:rsidR="003078FB" w:rsidRDefault="003078FB">
      <w:pPr>
        <w:rPr>
          <w:rFonts w:eastAsiaTheme="majorEastAsia" w:cstheme="majorBidi"/>
          <w:b/>
          <w:color w:val="000000" w:themeColor="text1"/>
          <w:sz w:val="28"/>
          <w:szCs w:val="40"/>
        </w:rPr>
      </w:pPr>
      <w:r>
        <w:br w:type="page"/>
      </w:r>
    </w:p>
    <w:p w14:paraId="750D2FBC" w14:textId="15DE8635" w:rsidR="007666B6" w:rsidRDefault="00486814" w:rsidP="00486814">
      <w:pPr>
        <w:pStyle w:val="Ttulo1"/>
        <w:jc w:val="center"/>
      </w:pPr>
      <w:bookmarkStart w:id="104" w:name="_Toc208163913"/>
      <w:r>
        <w:lastRenderedPageBreak/>
        <w:t>6. ESPECIFICACIÓN DE REQUISITOS DE LA APLICACIÓN GIS PARA VISUALIZAR LOS DATOS</w:t>
      </w:r>
      <w:bookmarkEnd w:id="104"/>
    </w:p>
    <w:p w14:paraId="47C24009" w14:textId="5A5C06E0" w:rsidR="00E452C5" w:rsidRDefault="00E452C5" w:rsidP="00E452C5">
      <w:r>
        <w:t>En este punto definimos los requisitos que marcan las directrices en el desarrollo de un visor web sencillo de los datasets creados. Definiremos los requisitos, tanto funcionales como no funcionales en un formato</w:t>
      </w:r>
      <w:r w:rsidR="003078FB">
        <w:t xml:space="preserve"> estandarizado. </w:t>
      </w:r>
    </w:p>
    <w:tbl>
      <w:tblPr>
        <w:tblStyle w:val="Tablaconcuadrcula"/>
        <w:tblW w:w="0" w:type="auto"/>
        <w:tblLook w:val="04A0" w:firstRow="1" w:lastRow="0" w:firstColumn="1" w:lastColumn="0" w:noHBand="0" w:noVBand="1"/>
      </w:tblPr>
      <w:tblGrid>
        <w:gridCol w:w="1980"/>
        <w:gridCol w:w="6514"/>
      </w:tblGrid>
      <w:tr w:rsidR="003078FB" w14:paraId="498F3160" w14:textId="77777777" w:rsidTr="00716ACD">
        <w:tc>
          <w:tcPr>
            <w:tcW w:w="1980" w:type="dxa"/>
          </w:tcPr>
          <w:p w14:paraId="2440A9BA" w14:textId="0878B565" w:rsidR="003078FB" w:rsidRDefault="003078FB" w:rsidP="00E452C5">
            <w:r>
              <w:t>Campo</w:t>
            </w:r>
          </w:p>
        </w:tc>
        <w:tc>
          <w:tcPr>
            <w:tcW w:w="6514" w:type="dxa"/>
          </w:tcPr>
          <w:p w14:paraId="5FBBFABE" w14:textId="408A41BE" w:rsidR="003078FB" w:rsidRDefault="003078FB" w:rsidP="00E452C5">
            <w:r>
              <w:t>Descripción</w:t>
            </w:r>
          </w:p>
        </w:tc>
      </w:tr>
      <w:tr w:rsidR="003078FB" w14:paraId="7FB4EDC6" w14:textId="77777777" w:rsidTr="00716ACD">
        <w:tc>
          <w:tcPr>
            <w:tcW w:w="1980" w:type="dxa"/>
          </w:tcPr>
          <w:p w14:paraId="15660E5D" w14:textId="15D662A4" w:rsidR="003078FB" w:rsidRDefault="003078FB" w:rsidP="00E452C5">
            <w:r>
              <w:t>ID de requisito</w:t>
            </w:r>
          </w:p>
        </w:tc>
        <w:tc>
          <w:tcPr>
            <w:tcW w:w="6514" w:type="dxa"/>
          </w:tcPr>
          <w:p w14:paraId="0741BB23" w14:textId="3D5EF8EF" w:rsidR="003078FB" w:rsidRDefault="00716ACD" w:rsidP="00E452C5">
            <w:r>
              <w:t>RF&lt;N&gt;. Siendo N el número del requisito funcional.</w:t>
            </w:r>
          </w:p>
        </w:tc>
      </w:tr>
      <w:tr w:rsidR="003078FB" w14:paraId="36214B5D" w14:textId="77777777" w:rsidTr="00716ACD">
        <w:tc>
          <w:tcPr>
            <w:tcW w:w="1980" w:type="dxa"/>
          </w:tcPr>
          <w:p w14:paraId="5B12D0BF" w14:textId="47D6AA7D" w:rsidR="003078FB" w:rsidRDefault="00716ACD" w:rsidP="00E452C5">
            <w:r>
              <w:t>Título</w:t>
            </w:r>
          </w:p>
        </w:tc>
        <w:tc>
          <w:tcPr>
            <w:tcW w:w="6514" w:type="dxa"/>
          </w:tcPr>
          <w:p w14:paraId="7BDF0720" w14:textId="37045C59" w:rsidR="003078FB" w:rsidRDefault="00716ACD" w:rsidP="00E452C5">
            <w:r>
              <w:t>Palabra o frase breve describiendo el requisito</w:t>
            </w:r>
          </w:p>
        </w:tc>
      </w:tr>
      <w:tr w:rsidR="003078FB" w14:paraId="5556727F" w14:textId="77777777" w:rsidTr="00716ACD">
        <w:tc>
          <w:tcPr>
            <w:tcW w:w="1980" w:type="dxa"/>
          </w:tcPr>
          <w:p w14:paraId="365508A0" w14:textId="354BDF9C" w:rsidR="003078FB" w:rsidRDefault="00716ACD" w:rsidP="00E452C5">
            <w:r>
              <w:t>Descripción</w:t>
            </w:r>
          </w:p>
        </w:tc>
        <w:tc>
          <w:tcPr>
            <w:tcW w:w="6514" w:type="dxa"/>
          </w:tcPr>
          <w:p w14:paraId="7738B3CB" w14:textId="30381C7A" w:rsidR="003078FB" w:rsidRDefault="00716ACD" w:rsidP="00716ACD">
            <w:pPr>
              <w:keepNext/>
            </w:pPr>
            <w:r>
              <w:t>Descripción extensa de los requisitos</w:t>
            </w:r>
          </w:p>
        </w:tc>
      </w:tr>
    </w:tbl>
    <w:p w14:paraId="3BCA816B" w14:textId="46C1F8BE" w:rsidR="003078FB" w:rsidRDefault="00716ACD" w:rsidP="00716ACD">
      <w:pPr>
        <w:pStyle w:val="Descripcin"/>
        <w:jc w:val="center"/>
      </w:pPr>
      <w:bookmarkStart w:id="105" w:name="_Ref207964444"/>
      <w:bookmarkStart w:id="106" w:name="_Toc208164267"/>
      <w:r>
        <w:t xml:space="preserve">Tabla </w:t>
      </w:r>
      <w:fldSimple w:instr=" SEQ Tabla \* ARABIC ">
        <w:r w:rsidR="00726DA4">
          <w:rPr>
            <w:noProof/>
          </w:rPr>
          <w:t>6</w:t>
        </w:r>
      </w:fldSimple>
      <w:bookmarkEnd w:id="105"/>
      <w:r>
        <w:t xml:space="preserve"> Plantilla de descripción de requisitos</w:t>
      </w:r>
      <w:bookmarkEnd w:id="106"/>
    </w:p>
    <w:p w14:paraId="52406B10" w14:textId="4418EE3B" w:rsidR="00E452C5" w:rsidRDefault="00E452C5" w:rsidP="00E452C5">
      <w:r>
        <w:t xml:space="preserve">A continuación, </w:t>
      </w:r>
      <w:r w:rsidR="00716ACD">
        <w:t>en el punto 6.1.</w:t>
      </w:r>
      <w:r>
        <w:t>se profundiza en los requisitos que han guiado el desarrollo de la aplicación web diseñada para la visualización de datos de atractividad territorial. Estos requisitos funcionales han sido fundamentales para definir el</w:t>
      </w:r>
      <w:r w:rsidR="00716ACD">
        <w:t xml:space="preserve"> </w:t>
      </w:r>
      <w:r>
        <w:t xml:space="preserve">alcance del proyecto, garantizar su operatividad y asegurar una </w:t>
      </w:r>
      <w:r w:rsidR="00716ACD">
        <w:t xml:space="preserve">buena </w:t>
      </w:r>
      <w:r>
        <w:t>experiencia de usuario.</w:t>
      </w:r>
    </w:p>
    <w:p w14:paraId="52B92DA3" w14:textId="4998A9F0" w:rsidR="00E452C5" w:rsidRDefault="00E452C5" w:rsidP="00E452C5">
      <w:r>
        <w:t>El formato empleado para describir los requisitos se resume en la</w:t>
      </w:r>
      <w:r w:rsidR="00716ACD">
        <w:t xml:space="preserve"> </w:t>
      </w:r>
      <w:r w:rsidR="00716ACD">
        <w:fldChar w:fldCharType="begin"/>
      </w:r>
      <w:r w:rsidR="00716ACD">
        <w:instrText xml:space="preserve"> REF _Ref207964444 \h </w:instrText>
      </w:r>
      <w:r w:rsidR="00716ACD">
        <w:fldChar w:fldCharType="separate"/>
      </w:r>
      <w:r w:rsidR="00193336">
        <w:t xml:space="preserve">Tabla </w:t>
      </w:r>
      <w:r w:rsidR="00193336">
        <w:rPr>
          <w:noProof/>
        </w:rPr>
        <w:t>1</w:t>
      </w:r>
      <w:r w:rsidR="00716ACD">
        <w:fldChar w:fldCharType="end"/>
      </w:r>
      <w:r>
        <w:t>. Este formato</w:t>
      </w:r>
      <w:r w:rsidR="00716ACD">
        <w:t xml:space="preserve"> </w:t>
      </w:r>
      <w:r>
        <w:t>permite organizar de forma clara y estructurada cada uno de los elementos que definen</w:t>
      </w:r>
      <w:r w:rsidR="00716ACD">
        <w:t xml:space="preserve"> </w:t>
      </w:r>
      <w:r>
        <w:t>los objetivos funcionales del sistema.</w:t>
      </w:r>
    </w:p>
    <w:p w14:paraId="7E2020EB" w14:textId="0A5169C8" w:rsidR="007666B6" w:rsidRDefault="007666B6" w:rsidP="00716ACD">
      <w:pPr>
        <w:pStyle w:val="Prrafodelista"/>
        <w:numPr>
          <w:ilvl w:val="1"/>
          <w:numId w:val="28"/>
        </w:numPr>
      </w:pPr>
      <w:r w:rsidRPr="007666B6">
        <w:t>Especificación de Requisitos</w:t>
      </w:r>
    </w:p>
    <w:tbl>
      <w:tblPr>
        <w:tblStyle w:val="Tablaconcuadrcula"/>
        <w:tblW w:w="0" w:type="auto"/>
        <w:tblLook w:val="04A0" w:firstRow="1" w:lastRow="0" w:firstColumn="1" w:lastColumn="0" w:noHBand="0" w:noVBand="1"/>
      </w:tblPr>
      <w:tblGrid>
        <w:gridCol w:w="1980"/>
        <w:gridCol w:w="6514"/>
      </w:tblGrid>
      <w:tr w:rsidR="00716ACD" w14:paraId="797D2BA3" w14:textId="77777777" w:rsidTr="00922F48">
        <w:tc>
          <w:tcPr>
            <w:tcW w:w="1980" w:type="dxa"/>
          </w:tcPr>
          <w:p w14:paraId="3F2FB70C" w14:textId="77777777" w:rsidR="00716ACD" w:rsidRDefault="00716ACD" w:rsidP="00922F48">
            <w:r>
              <w:t>Campo</w:t>
            </w:r>
          </w:p>
        </w:tc>
        <w:tc>
          <w:tcPr>
            <w:tcW w:w="6514" w:type="dxa"/>
          </w:tcPr>
          <w:p w14:paraId="248E130A" w14:textId="77777777" w:rsidR="00716ACD" w:rsidRDefault="00716ACD" w:rsidP="00922F48">
            <w:r>
              <w:t>Descripción</w:t>
            </w:r>
          </w:p>
        </w:tc>
      </w:tr>
      <w:tr w:rsidR="00716ACD" w14:paraId="4AD9ED98" w14:textId="77777777" w:rsidTr="00922F48">
        <w:tc>
          <w:tcPr>
            <w:tcW w:w="1980" w:type="dxa"/>
          </w:tcPr>
          <w:p w14:paraId="52001795" w14:textId="77777777" w:rsidR="00716ACD" w:rsidRDefault="00716ACD" w:rsidP="00922F48">
            <w:r>
              <w:t>ID de requisito</w:t>
            </w:r>
          </w:p>
        </w:tc>
        <w:tc>
          <w:tcPr>
            <w:tcW w:w="6514" w:type="dxa"/>
          </w:tcPr>
          <w:p w14:paraId="68958345" w14:textId="0B4102A3" w:rsidR="00716ACD" w:rsidRDefault="00716ACD" w:rsidP="00922F48">
            <w:r>
              <w:t>RF1</w:t>
            </w:r>
          </w:p>
        </w:tc>
      </w:tr>
      <w:tr w:rsidR="00716ACD" w14:paraId="0FC4F920" w14:textId="77777777" w:rsidTr="00922F48">
        <w:tc>
          <w:tcPr>
            <w:tcW w:w="1980" w:type="dxa"/>
          </w:tcPr>
          <w:p w14:paraId="257CBFE7" w14:textId="77777777" w:rsidR="00716ACD" w:rsidRDefault="00716ACD" w:rsidP="00922F48">
            <w:r>
              <w:t>Título</w:t>
            </w:r>
          </w:p>
        </w:tc>
        <w:tc>
          <w:tcPr>
            <w:tcW w:w="6514" w:type="dxa"/>
          </w:tcPr>
          <w:p w14:paraId="3DDAD909" w14:textId="3F31109C" w:rsidR="00716ACD" w:rsidRDefault="00716ACD" w:rsidP="00922F48">
            <w:r>
              <w:t>Carga de los datos</w:t>
            </w:r>
          </w:p>
        </w:tc>
      </w:tr>
      <w:tr w:rsidR="00716ACD" w14:paraId="7ED19B97" w14:textId="77777777" w:rsidTr="00922F48">
        <w:tc>
          <w:tcPr>
            <w:tcW w:w="1980" w:type="dxa"/>
          </w:tcPr>
          <w:p w14:paraId="129605B6" w14:textId="77777777" w:rsidR="00716ACD" w:rsidRDefault="00716ACD" w:rsidP="00922F48">
            <w:r>
              <w:t>Descripción</w:t>
            </w:r>
          </w:p>
        </w:tc>
        <w:tc>
          <w:tcPr>
            <w:tcW w:w="6514" w:type="dxa"/>
          </w:tcPr>
          <w:p w14:paraId="727BAB96" w14:textId="2AE77B68" w:rsidR="00716ACD" w:rsidRDefault="00716ACD" w:rsidP="00922F48">
            <w:pPr>
              <w:keepNext/>
            </w:pPr>
            <w:r>
              <w:t>El visor web carga los datasets de municipios y núcleos poblacionales almacenados localmente.</w:t>
            </w:r>
          </w:p>
          <w:p w14:paraId="3A821C0D" w14:textId="77777777" w:rsidR="00716ACD" w:rsidRDefault="00716ACD" w:rsidP="00922F48">
            <w:pPr>
              <w:keepNext/>
            </w:pPr>
            <w:r w:rsidRPr="00716ACD">
              <w:rPr>
                <w:b/>
                <w:bCs/>
              </w:rPr>
              <w:t>Entrada</w:t>
            </w:r>
            <w:r>
              <w:t>: Archivos en formato GeoPackage o GeoJSON con los datos de accesibilidad, tanto para núcleos poblacionales como para municipios</w:t>
            </w:r>
          </w:p>
          <w:p w14:paraId="2FCC8DB3" w14:textId="77777777" w:rsidR="00716ACD" w:rsidRDefault="00716ACD" w:rsidP="00922F48">
            <w:pPr>
              <w:keepNext/>
            </w:pPr>
            <w:r>
              <w:rPr>
                <w:b/>
                <w:bCs/>
              </w:rPr>
              <w:t xml:space="preserve">Proceso: </w:t>
            </w:r>
            <w:r>
              <w:t>Al ejecutar el script de ejecución del visor, carga los archivos en memoria.</w:t>
            </w:r>
          </w:p>
          <w:p w14:paraId="2065DCBA" w14:textId="16291730" w:rsidR="00716ACD" w:rsidRPr="00595693" w:rsidRDefault="00716ACD" w:rsidP="00AD1419">
            <w:pPr>
              <w:keepNext/>
            </w:pPr>
            <w:r>
              <w:rPr>
                <w:b/>
                <w:bCs/>
              </w:rPr>
              <w:t xml:space="preserve">Salida: </w:t>
            </w:r>
            <w:r w:rsidR="00595693">
              <w:t>2 capas con las que se puede interactuar en el visor web</w:t>
            </w:r>
          </w:p>
        </w:tc>
      </w:tr>
    </w:tbl>
    <w:p w14:paraId="016E94DC" w14:textId="3DBDAC21" w:rsidR="00716ACD" w:rsidRDefault="00AD1419" w:rsidP="00AD1419">
      <w:pPr>
        <w:pStyle w:val="Descripcin"/>
        <w:jc w:val="center"/>
      </w:pPr>
      <w:bookmarkStart w:id="107" w:name="_Toc208164268"/>
      <w:r>
        <w:t xml:space="preserve">Tabla </w:t>
      </w:r>
      <w:fldSimple w:instr=" SEQ Tabla \* ARABIC ">
        <w:r w:rsidR="00726DA4">
          <w:rPr>
            <w:noProof/>
          </w:rPr>
          <w:t>7</w:t>
        </w:r>
      </w:fldSimple>
      <w:r>
        <w:t xml:space="preserve"> RF1 - Carga de datos</w:t>
      </w:r>
      <w:bookmarkEnd w:id="107"/>
    </w:p>
    <w:tbl>
      <w:tblPr>
        <w:tblStyle w:val="Tablaconcuadrcula"/>
        <w:tblW w:w="0" w:type="auto"/>
        <w:tblLook w:val="04A0" w:firstRow="1" w:lastRow="0" w:firstColumn="1" w:lastColumn="0" w:noHBand="0" w:noVBand="1"/>
      </w:tblPr>
      <w:tblGrid>
        <w:gridCol w:w="1980"/>
        <w:gridCol w:w="6514"/>
      </w:tblGrid>
      <w:tr w:rsidR="00595693" w14:paraId="3E7C5F87" w14:textId="77777777" w:rsidTr="00922F48">
        <w:tc>
          <w:tcPr>
            <w:tcW w:w="1980" w:type="dxa"/>
          </w:tcPr>
          <w:p w14:paraId="38C1A6B3" w14:textId="77777777" w:rsidR="00595693" w:rsidRDefault="00595693" w:rsidP="00922F48">
            <w:r>
              <w:t>Campo</w:t>
            </w:r>
          </w:p>
        </w:tc>
        <w:tc>
          <w:tcPr>
            <w:tcW w:w="6514" w:type="dxa"/>
          </w:tcPr>
          <w:p w14:paraId="7824FFF5" w14:textId="77777777" w:rsidR="00595693" w:rsidRDefault="00595693" w:rsidP="00922F48">
            <w:r>
              <w:t>Descripción</w:t>
            </w:r>
          </w:p>
        </w:tc>
      </w:tr>
      <w:tr w:rsidR="00595693" w14:paraId="517A78D0" w14:textId="77777777" w:rsidTr="00922F48">
        <w:tc>
          <w:tcPr>
            <w:tcW w:w="1980" w:type="dxa"/>
          </w:tcPr>
          <w:p w14:paraId="44698BE5" w14:textId="77777777" w:rsidR="00595693" w:rsidRDefault="00595693" w:rsidP="00922F48">
            <w:r>
              <w:t>ID de requisito</w:t>
            </w:r>
          </w:p>
        </w:tc>
        <w:tc>
          <w:tcPr>
            <w:tcW w:w="6514" w:type="dxa"/>
          </w:tcPr>
          <w:p w14:paraId="20289F78" w14:textId="6E11B617" w:rsidR="00595693" w:rsidRDefault="00595693" w:rsidP="00922F48">
            <w:r>
              <w:t>RF2</w:t>
            </w:r>
          </w:p>
        </w:tc>
      </w:tr>
      <w:tr w:rsidR="00595693" w14:paraId="1C59B834" w14:textId="77777777" w:rsidTr="00922F48">
        <w:tc>
          <w:tcPr>
            <w:tcW w:w="1980" w:type="dxa"/>
          </w:tcPr>
          <w:p w14:paraId="6279A292" w14:textId="77777777" w:rsidR="00595693" w:rsidRDefault="00595693" w:rsidP="00922F48">
            <w:r>
              <w:t>Título</w:t>
            </w:r>
          </w:p>
        </w:tc>
        <w:tc>
          <w:tcPr>
            <w:tcW w:w="6514" w:type="dxa"/>
          </w:tcPr>
          <w:p w14:paraId="6F5EA12A" w14:textId="63F25635" w:rsidR="00595693" w:rsidRDefault="00595693" w:rsidP="00922F48">
            <w:r>
              <w:t>Selección de capa</w:t>
            </w:r>
          </w:p>
        </w:tc>
      </w:tr>
      <w:tr w:rsidR="00595693" w14:paraId="4CFB2010" w14:textId="77777777" w:rsidTr="00922F48">
        <w:tc>
          <w:tcPr>
            <w:tcW w:w="1980" w:type="dxa"/>
          </w:tcPr>
          <w:p w14:paraId="38FC64C1" w14:textId="77777777" w:rsidR="00595693" w:rsidRDefault="00595693" w:rsidP="00922F48">
            <w:r>
              <w:t>Descripción</w:t>
            </w:r>
          </w:p>
        </w:tc>
        <w:tc>
          <w:tcPr>
            <w:tcW w:w="6514" w:type="dxa"/>
          </w:tcPr>
          <w:p w14:paraId="45B20CFD" w14:textId="250613A2" w:rsidR="00595693" w:rsidRDefault="00595693" w:rsidP="00922F48">
            <w:pPr>
              <w:keepNext/>
            </w:pPr>
            <w:r>
              <w:t>El visor permite mostrar o ocultar las capas de nuestra elección</w:t>
            </w:r>
          </w:p>
          <w:p w14:paraId="5AA92DAF" w14:textId="5D1A8285" w:rsidR="00595693" w:rsidRDefault="00595693" w:rsidP="00922F48">
            <w:pPr>
              <w:keepNext/>
            </w:pPr>
            <w:r w:rsidRPr="00716ACD">
              <w:rPr>
                <w:b/>
                <w:bCs/>
              </w:rPr>
              <w:t>Entrada</w:t>
            </w:r>
            <w:r>
              <w:t>: Activación o desactivación de un interruptor en la página</w:t>
            </w:r>
          </w:p>
          <w:p w14:paraId="274A825E" w14:textId="687F33D2" w:rsidR="00595693" w:rsidRDefault="00595693" w:rsidP="00922F48">
            <w:pPr>
              <w:keepNext/>
            </w:pPr>
            <w:r>
              <w:rPr>
                <w:b/>
                <w:bCs/>
              </w:rPr>
              <w:t xml:space="preserve">Proceso: </w:t>
            </w:r>
            <w:r>
              <w:t>Al activar el interruptor, la capa se vuelve visible al usuario y al desactivarla se oculta</w:t>
            </w:r>
          </w:p>
          <w:p w14:paraId="70782A49" w14:textId="42D38D96" w:rsidR="00595693" w:rsidRPr="00595693" w:rsidRDefault="00595693" w:rsidP="00AD1419">
            <w:pPr>
              <w:keepNext/>
            </w:pPr>
            <w:r>
              <w:rPr>
                <w:b/>
                <w:bCs/>
              </w:rPr>
              <w:t xml:space="preserve">Salida: </w:t>
            </w:r>
            <w:r>
              <w:t>Las capas elegidas por el usuario</w:t>
            </w:r>
          </w:p>
        </w:tc>
      </w:tr>
    </w:tbl>
    <w:p w14:paraId="343D8FC7" w14:textId="197935C4" w:rsidR="00595693" w:rsidRDefault="00AD1419" w:rsidP="00AD1419">
      <w:pPr>
        <w:pStyle w:val="Descripcin"/>
        <w:jc w:val="center"/>
      </w:pPr>
      <w:bookmarkStart w:id="108" w:name="_Toc208164269"/>
      <w:r>
        <w:t xml:space="preserve">Tabla </w:t>
      </w:r>
      <w:fldSimple w:instr=" SEQ Tabla \* ARABIC ">
        <w:r w:rsidR="00726DA4">
          <w:rPr>
            <w:noProof/>
          </w:rPr>
          <w:t>8</w:t>
        </w:r>
      </w:fldSimple>
      <w:r>
        <w:t xml:space="preserve"> RF2 - Selección de capa</w:t>
      </w:r>
      <w:bookmarkEnd w:id="108"/>
    </w:p>
    <w:p w14:paraId="12C0BA23" w14:textId="77777777" w:rsidR="00595693" w:rsidRDefault="00595693" w:rsidP="00716ACD"/>
    <w:p w14:paraId="65AA20A2" w14:textId="77777777" w:rsidR="00595693" w:rsidRDefault="00595693" w:rsidP="00716ACD"/>
    <w:tbl>
      <w:tblPr>
        <w:tblStyle w:val="Tablaconcuadrcula"/>
        <w:tblW w:w="0" w:type="auto"/>
        <w:tblLook w:val="04A0" w:firstRow="1" w:lastRow="0" w:firstColumn="1" w:lastColumn="0" w:noHBand="0" w:noVBand="1"/>
      </w:tblPr>
      <w:tblGrid>
        <w:gridCol w:w="1980"/>
        <w:gridCol w:w="6514"/>
      </w:tblGrid>
      <w:tr w:rsidR="00595693" w14:paraId="7F192379" w14:textId="77777777" w:rsidTr="00922F48">
        <w:tc>
          <w:tcPr>
            <w:tcW w:w="1980" w:type="dxa"/>
          </w:tcPr>
          <w:p w14:paraId="002C8CFE" w14:textId="77777777" w:rsidR="00595693" w:rsidRDefault="00595693" w:rsidP="00922F48">
            <w:r>
              <w:lastRenderedPageBreak/>
              <w:t>Campo</w:t>
            </w:r>
          </w:p>
        </w:tc>
        <w:tc>
          <w:tcPr>
            <w:tcW w:w="6514" w:type="dxa"/>
          </w:tcPr>
          <w:p w14:paraId="48299A81" w14:textId="77777777" w:rsidR="00595693" w:rsidRDefault="00595693" w:rsidP="00922F48">
            <w:r>
              <w:t>Descripción</w:t>
            </w:r>
          </w:p>
        </w:tc>
      </w:tr>
      <w:tr w:rsidR="00595693" w14:paraId="066D6181" w14:textId="77777777" w:rsidTr="00922F48">
        <w:tc>
          <w:tcPr>
            <w:tcW w:w="1980" w:type="dxa"/>
          </w:tcPr>
          <w:p w14:paraId="0272D4AB" w14:textId="77777777" w:rsidR="00595693" w:rsidRDefault="00595693" w:rsidP="00922F48">
            <w:r>
              <w:t>ID de requisito</w:t>
            </w:r>
          </w:p>
        </w:tc>
        <w:tc>
          <w:tcPr>
            <w:tcW w:w="6514" w:type="dxa"/>
          </w:tcPr>
          <w:p w14:paraId="0A555368" w14:textId="19B8EDE0" w:rsidR="00595693" w:rsidRDefault="00595693" w:rsidP="00922F48">
            <w:r>
              <w:t>RF3</w:t>
            </w:r>
          </w:p>
        </w:tc>
      </w:tr>
      <w:tr w:rsidR="00595693" w14:paraId="3B587427" w14:textId="77777777" w:rsidTr="00922F48">
        <w:tc>
          <w:tcPr>
            <w:tcW w:w="1980" w:type="dxa"/>
          </w:tcPr>
          <w:p w14:paraId="2D42361F" w14:textId="77777777" w:rsidR="00595693" w:rsidRDefault="00595693" w:rsidP="00922F48">
            <w:r>
              <w:t>Título</w:t>
            </w:r>
          </w:p>
        </w:tc>
        <w:tc>
          <w:tcPr>
            <w:tcW w:w="6514" w:type="dxa"/>
          </w:tcPr>
          <w:p w14:paraId="60230A8C" w14:textId="7274FFEF" w:rsidR="00595693" w:rsidRDefault="00595693" w:rsidP="00922F48">
            <w:r>
              <w:t>Selección de atributo de ordenación</w:t>
            </w:r>
          </w:p>
        </w:tc>
      </w:tr>
      <w:tr w:rsidR="00595693" w14:paraId="4E258A79" w14:textId="77777777" w:rsidTr="00922F48">
        <w:tc>
          <w:tcPr>
            <w:tcW w:w="1980" w:type="dxa"/>
          </w:tcPr>
          <w:p w14:paraId="4B6CC719" w14:textId="77777777" w:rsidR="00595693" w:rsidRDefault="00595693" w:rsidP="00922F48">
            <w:r>
              <w:t>Descripción</w:t>
            </w:r>
          </w:p>
        </w:tc>
        <w:tc>
          <w:tcPr>
            <w:tcW w:w="6514" w:type="dxa"/>
          </w:tcPr>
          <w:p w14:paraId="271ED623" w14:textId="68730DA3" w:rsidR="00595693" w:rsidRDefault="00595693" w:rsidP="00922F48">
            <w:pPr>
              <w:keepNext/>
            </w:pPr>
            <w:r>
              <w:t>El visor permite elegir, para cada capa, un atributo y se presenta un</w:t>
            </w:r>
          </w:p>
          <w:p w14:paraId="6509BE33" w14:textId="1F6F1AAB" w:rsidR="00595693" w:rsidRDefault="00595693" w:rsidP="00922F48">
            <w:pPr>
              <w:keepNext/>
            </w:pPr>
            <w:r w:rsidRPr="00716ACD">
              <w:rPr>
                <w:b/>
                <w:bCs/>
              </w:rPr>
              <w:t>Entrada</w:t>
            </w:r>
            <w:r>
              <w:t>: Selección de un atributo en un dropdown</w:t>
            </w:r>
          </w:p>
          <w:p w14:paraId="41D2A14A" w14:textId="2DFB5486" w:rsidR="00595693" w:rsidRDefault="00595693" w:rsidP="00922F48">
            <w:pPr>
              <w:keepNext/>
            </w:pPr>
            <w:r>
              <w:rPr>
                <w:b/>
                <w:bCs/>
              </w:rPr>
              <w:t xml:space="preserve">Proceso: </w:t>
            </w:r>
            <w:r>
              <w:t>El visor web normaliza los valores de el atributo y le aplica un gradiente verde-rojo a las capas afectadas, dándole un color rojo cuando el valor es alto y verde cuando es bajo</w:t>
            </w:r>
          </w:p>
          <w:p w14:paraId="488269E6" w14:textId="7409BD08" w:rsidR="00595693" w:rsidRPr="00595693" w:rsidRDefault="00595693" w:rsidP="00AD1419">
            <w:pPr>
              <w:keepNext/>
              <w:rPr>
                <w:u w:val="single"/>
              </w:rPr>
            </w:pPr>
            <w:r>
              <w:rPr>
                <w:b/>
                <w:bCs/>
              </w:rPr>
              <w:t xml:space="preserve">Salida: </w:t>
            </w:r>
            <w:r w:rsidRPr="00595693">
              <w:t>Representación visual sencilla de los atributos de las capas</w:t>
            </w:r>
          </w:p>
        </w:tc>
      </w:tr>
    </w:tbl>
    <w:p w14:paraId="46C7F5C6" w14:textId="53CA42B8" w:rsidR="00595693" w:rsidRDefault="00AD1419" w:rsidP="00AD1419">
      <w:pPr>
        <w:pStyle w:val="Descripcin"/>
        <w:jc w:val="center"/>
      </w:pPr>
      <w:bookmarkStart w:id="109" w:name="_Toc208164270"/>
      <w:r>
        <w:t xml:space="preserve">Tabla </w:t>
      </w:r>
      <w:fldSimple w:instr=" SEQ Tabla \* ARABIC ">
        <w:r w:rsidR="00726DA4">
          <w:rPr>
            <w:noProof/>
          </w:rPr>
          <w:t>9</w:t>
        </w:r>
      </w:fldSimple>
      <w:r>
        <w:t xml:space="preserve"> RF3 - Selección de atributo de ordenación</w:t>
      </w:r>
      <w:bookmarkEnd w:id="109"/>
    </w:p>
    <w:tbl>
      <w:tblPr>
        <w:tblStyle w:val="Tablaconcuadrcula"/>
        <w:tblW w:w="0" w:type="auto"/>
        <w:tblLook w:val="04A0" w:firstRow="1" w:lastRow="0" w:firstColumn="1" w:lastColumn="0" w:noHBand="0" w:noVBand="1"/>
      </w:tblPr>
      <w:tblGrid>
        <w:gridCol w:w="1980"/>
        <w:gridCol w:w="6514"/>
      </w:tblGrid>
      <w:tr w:rsidR="00595693" w14:paraId="0816A385" w14:textId="77777777" w:rsidTr="00922F48">
        <w:tc>
          <w:tcPr>
            <w:tcW w:w="1980" w:type="dxa"/>
          </w:tcPr>
          <w:p w14:paraId="0BC2DF7A" w14:textId="77777777" w:rsidR="00595693" w:rsidRDefault="00595693" w:rsidP="00922F48">
            <w:r>
              <w:t>Campo</w:t>
            </w:r>
          </w:p>
        </w:tc>
        <w:tc>
          <w:tcPr>
            <w:tcW w:w="6514" w:type="dxa"/>
          </w:tcPr>
          <w:p w14:paraId="4E03EFE3" w14:textId="77777777" w:rsidR="00595693" w:rsidRDefault="00595693" w:rsidP="00922F48">
            <w:r>
              <w:t>Descripción</w:t>
            </w:r>
          </w:p>
        </w:tc>
      </w:tr>
      <w:tr w:rsidR="00595693" w14:paraId="2593FCD1" w14:textId="77777777" w:rsidTr="00922F48">
        <w:tc>
          <w:tcPr>
            <w:tcW w:w="1980" w:type="dxa"/>
          </w:tcPr>
          <w:p w14:paraId="678BE6CD" w14:textId="77777777" w:rsidR="00595693" w:rsidRDefault="00595693" w:rsidP="00922F48">
            <w:r>
              <w:t>ID de requisito</w:t>
            </w:r>
          </w:p>
        </w:tc>
        <w:tc>
          <w:tcPr>
            <w:tcW w:w="6514" w:type="dxa"/>
          </w:tcPr>
          <w:p w14:paraId="7D223D3B" w14:textId="0D12E0BB" w:rsidR="00595693" w:rsidRDefault="00595693" w:rsidP="00922F48">
            <w:r>
              <w:t>RF4</w:t>
            </w:r>
          </w:p>
        </w:tc>
      </w:tr>
      <w:tr w:rsidR="00595693" w14:paraId="34B59C72" w14:textId="77777777" w:rsidTr="00922F48">
        <w:tc>
          <w:tcPr>
            <w:tcW w:w="1980" w:type="dxa"/>
          </w:tcPr>
          <w:p w14:paraId="3956A57C" w14:textId="77777777" w:rsidR="00595693" w:rsidRDefault="00595693" w:rsidP="00922F48">
            <w:r>
              <w:t>Título</w:t>
            </w:r>
          </w:p>
        </w:tc>
        <w:tc>
          <w:tcPr>
            <w:tcW w:w="6514" w:type="dxa"/>
          </w:tcPr>
          <w:p w14:paraId="4C174B6E" w14:textId="150612C2" w:rsidR="00595693" w:rsidRDefault="00595693" w:rsidP="00922F48">
            <w:r>
              <w:t>Visualización de atributos</w:t>
            </w:r>
          </w:p>
        </w:tc>
      </w:tr>
      <w:tr w:rsidR="00595693" w14:paraId="0F3AB006" w14:textId="77777777" w:rsidTr="00922F48">
        <w:tc>
          <w:tcPr>
            <w:tcW w:w="1980" w:type="dxa"/>
          </w:tcPr>
          <w:p w14:paraId="363F80F4" w14:textId="77777777" w:rsidR="00595693" w:rsidRDefault="00595693" w:rsidP="00922F48">
            <w:r>
              <w:t>Descripción</w:t>
            </w:r>
          </w:p>
        </w:tc>
        <w:tc>
          <w:tcPr>
            <w:tcW w:w="6514" w:type="dxa"/>
          </w:tcPr>
          <w:p w14:paraId="3D42EBAE" w14:textId="430784D8" w:rsidR="00595693" w:rsidRDefault="00595693" w:rsidP="00922F48">
            <w:pPr>
              <w:keepNext/>
            </w:pPr>
            <w:r>
              <w:t>El visor permite seleccionar un punto en el mapa, bien sea un núcleo o un municipio y muestra los atributos de la instancia de datos seleccionada.</w:t>
            </w:r>
          </w:p>
          <w:p w14:paraId="4B584049" w14:textId="5D018BD7" w:rsidR="00595693" w:rsidRDefault="00595693" w:rsidP="00922F48">
            <w:pPr>
              <w:keepNext/>
            </w:pPr>
            <w:r w:rsidRPr="00716ACD">
              <w:rPr>
                <w:b/>
                <w:bCs/>
              </w:rPr>
              <w:t>Entrada</w:t>
            </w:r>
            <w:r>
              <w:t xml:space="preserve">: </w:t>
            </w:r>
            <w:r w:rsidR="00AD4B8D">
              <w:t>Click en un punto específico del mapa</w:t>
            </w:r>
          </w:p>
          <w:p w14:paraId="13A714B4" w14:textId="11EABD84" w:rsidR="00595693" w:rsidRDefault="00595693" w:rsidP="00922F48">
            <w:pPr>
              <w:keepNext/>
            </w:pPr>
            <w:r>
              <w:rPr>
                <w:b/>
                <w:bCs/>
              </w:rPr>
              <w:t xml:space="preserve">Proceso: </w:t>
            </w:r>
            <w:r w:rsidR="00AD4B8D">
              <w:t>El visor web detecta el punto pulsado y carga los atributos de dicho núcleo/municipio</w:t>
            </w:r>
          </w:p>
          <w:p w14:paraId="0BD1EB40" w14:textId="26187233" w:rsidR="00595693" w:rsidRPr="00595693" w:rsidRDefault="00595693" w:rsidP="00AD1419">
            <w:pPr>
              <w:keepNext/>
              <w:rPr>
                <w:u w:val="single"/>
              </w:rPr>
            </w:pPr>
            <w:r>
              <w:rPr>
                <w:b/>
                <w:bCs/>
              </w:rPr>
              <w:t xml:space="preserve">Salida: </w:t>
            </w:r>
            <w:r w:rsidR="00AD4B8D">
              <w:t>Listado en un lado de la pantalla con los atributos y su valor</w:t>
            </w:r>
          </w:p>
        </w:tc>
      </w:tr>
    </w:tbl>
    <w:p w14:paraId="1DB38A07" w14:textId="38055CB0" w:rsidR="00595693" w:rsidRDefault="00AD1419" w:rsidP="00AD1419">
      <w:pPr>
        <w:pStyle w:val="Descripcin"/>
        <w:jc w:val="center"/>
      </w:pPr>
      <w:bookmarkStart w:id="110" w:name="_Toc208164271"/>
      <w:r>
        <w:t xml:space="preserve">Tabla </w:t>
      </w:r>
      <w:fldSimple w:instr=" SEQ Tabla \* ARABIC ">
        <w:r w:rsidR="00726DA4">
          <w:rPr>
            <w:noProof/>
          </w:rPr>
          <w:t>10</w:t>
        </w:r>
      </w:fldSimple>
      <w:r>
        <w:t xml:space="preserve"> RF4 - Visualización de atributos</w:t>
      </w:r>
      <w:bookmarkEnd w:id="110"/>
    </w:p>
    <w:tbl>
      <w:tblPr>
        <w:tblStyle w:val="Tablaconcuadrcula"/>
        <w:tblW w:w="0" w:type="auto"/>
        <w:tblLook w:val="04A0" w:firstRow="1" w:lastRow="0" w:firstColumn="1" w:lastColumn="0" w:noHBand="0" w:noVBand="1"/>
      </w:tblPr>
      <w:tblGrid>
        <w:gridCol w:w="1980"/>
        <w:gridCol w:w="6514"/>
      </w:tblGrid>
      <w:tr w:rsidR="00AD4B8D" w14:paraId="5BB90CB0" w14:textId="77777777" w:rsidTr="00922F48">
        <w:tc>
          <w:tcPr>
            <w:tcW w:w="1980" w:type="dxa"/>
          </w:tcPr>
          <w:p w14:paraId="462C77D6" w14:textId="77777777" w:rsidR="00AD4B8D" w:rsidRDefault="00AD4B8D" w:rsidP="00922F48">
            <w:r>
              <w:t>Campo</w:t>
            </w:r>
          </w:p>
        </w:tc>
        <w:tc>
          <w:tcPr>
            <w:tcW w:w="6514" w:type="dxa"/>
          </w:tcPr>
          <w:p w14:paraId="32FE2AB4" w14:textId="77777777" w:rsidR="00AD4B8D" w:rsidRDefault="00AD4B8D" w:rsidP="00922F48">
            <w:r>
              <w:t>Descripción</w:t>
            </w:r>
          </w:p>
        </w:tc>
      </w:tr>
      <w:tr w:rsidR="00AD4B8D" w14:paraId="050606A4" w14:textId="77777777" w:rsidTr="00922F48">
        <w:tc>
          <w:tcPr>
            <w:tcW w:w="1980" w:type="dxa"/>
          </w:tcPr>
          <w:p w14:paraId="652898D9" w14:textId="77777777" w:rsidR="00AD4B8D" w:rsidRDefault="00AD4B8D" w:rsidP="00922F48">
            <w:r>
              <w:t>ID de requisito</w:t>
            </w:r>
          </w:p>
        </w:tc>
        <w:tc>
          <w:tcPr>
            <w:tcW w:w="6514" w:type="dxa"/>
          </w:tcPr>
          <w:p w14:paraId="617C9FA9" w14:textId="1034CDAC" w:rsidR="00AD4B8D" w:rsidRDefault="00AD4B8D" w:rsidP="00922F48">
            <w:r>
              <w:t>RF5</w:t>
            </w:r>
          </w:p>
        </w:tc>
      </w:tr>
      <w:tr w:rsidR="00AD4B8D" w14:paraId="3E8F7966" w14:textId="77777777" w:rsidTr="00922F48">
        <w:tc>
          <w:tcPr>
            <w:tcW w:w="1980" w:type="dxa"/>
          </w:tcPr>
          <w:p w14:paraId="533978CD" w14:textId="77777777" w:rsidR="00AD4B8D" w:rsidRDefault="00AD4B8D" w:rsidP="00922F48">
            <w:r>
              <w:t>Título</w:t>
            </w:r>
          </w:p>
        </w:tc>
        <w:tc>
          <w:tcPr>
            <w:tcW w:w="6514" w:type="dxa"/>
          </w:tcPr>
          <w:p w14:paraId="5EDC254A" w14:textId="6EA5C8D0" w:rsidR="00AD4B8D" w:rsidRDefault="00AD4B8D" w:rsidP="00922F48">
            <w:r>
              <w:t>Selección de distintas capas en el background</w:t>
            </w:r>
          </w:p>
        </w:tc>
      </w:tr>
      <w:tr w:rsidR="00AD4B8D" w14:paraId="65F41445" w14:textId="77777777" w:rsidTr="00922F48">
        <w:tc>
          <w:tcPr>
            <w:tcW w:w="1980" w:type="dxa"/>
          </w:tcPr>
          <w:p w14:paraId="21311F04" w14:textId="77777777" w:rsidR="00AD4B8D" w:rsidRDefault="00AD4B8D" w:rsidP="00922F48">
            <w:r>
              <w:t>Descripción</w:t>
            </w:r>
          </w:p>
        </w:tc>
        <w:tc>
          <w:tcPr>
            <w:tcW w:w="6514" w:type="dxa"/>
          </w:tcPr>
          <w:p w14:paraId="747F9193" w14:textId="72A0F908" w:rsidR="00AD4B8D" w:rsidRDefault="00AD4B8D" w:rsidP="00922F48">
            <w:pPr>
              <w:keepNext/>
            </w:pPr>
            <w:r>
              <w:t>El visor permite seleccionar varias capas para el background, permitiendo tener un punto de referencia y no un fondo blanco.</w:t>
            </w:r>
          </w:p>
          <w:p w14:paraId="276C09B8" w14:textId="78C64EF3" w:rsidR="00AD4B8D" w:rsidRDefault="00AD4B8D" w:rsidP="00922F48">
            <w:pPr>
              <w:keepNext/>
            </w:pPr>
            <w:r>
              <w:t>Las capas son:</w:t>
            </w:r>
          </w:p>
          <w:p w14:paraId="3FBEB8EE" w14:textId="6055061B" w:rsidR="00AD4B8D" w:rsidRDefault="00AD4B8D" w:rsidP="00AD4B8D">
            <w:pPr>
              <w:pStyle w:val="Prrafodelista"/>
              <w:keepNext/>
              <w:numPr>
                <w:ilvl w:val="0"/>
                <w:numId w:val="68"/>
              </w:numPr>
            </w:pPr>
            <w:r>
              <w:t>OSM (OpenStreetMap)</w:t>
            </w:r>
          </w:p>
          <w:p w14:paraId="2D3EE146" w14:textId="6C56100D" w:rsidR="00AD4B8D" w:rsidRDefault="00AD4B8D" w:rsidP="00AD4B8D">
            <w:pPr>
              <w:pStyle w:val="Prrafodelista"/>
              <w:keepNext/>
              <w:numPr>
                <w:ilvl w:val="0"/>
                <w:numId w:val="68"/>
              </w:numPr>
            </w:pPr>
            <w:r>
              <w:t>Satélite</w:t>
            </w:r>
          </w:p>
          <w:p w14:paraId="1EBB259E" w14:textId="6ED4133C" w:rsidR="00AD4B8D" w:rsidRDefault="00AD4B8D" w:rsidP="00AD4B8D">
            <w:pPr>
              <w:pStyle w:val="Prrafodelista"/>
              <w:keepNext/>
              <w:numPr>
                <w:ilvl w:val="0"/>
                <w:numId w:val="68"/>
              </w:numPr>
            </w:pPr>
            <w:r>
              <w:t>Topográfico</w:t>
            </w:r>
          </w:p>
          <w:p w14:paraId="5D00AC49" w14:textId="0EA532F7" w:rsidR="00AD4B8D" w:rsidRDefault="00AD4B8D" w:rsidP="00922F48">
            <w:pPr>
              <w:keepNext/>
            </w:pPr>
            <w:r w:rsidRPr="00716ACD">
              <w:rPr>
                <w:b/>
                <w:bCs/>
              </w:rPr>
              <w:t>Entrada</w:t>
            </w:r>
            <w:r>
              <w:t xml:space="preserve">: Click en un menú dropdown con las distintas capas </w:t>
            </w:r>
          </w:p>
          <w:p w14:paraId="7DDE5E55" w14:textId="6485EE33" w:rsidR="00AD4B8D" w:rsidRDefault="00AD4B8D" w:rsidP="00922F48">
            <w:pPr>
              <w:keepNext/>
            </w:pPr>
            <w:r>
              <w:rPr>
                <w:b/>
                <w:bCs/>
              </w:rPr>
              <w:t xml:space="preserve">Proceso: </w:t>
            </w:r>
            <w:r>
              <w:t>El visor web carga la capa seleccionada en el background sin tapar las ya existentes</w:t>
            </w:r>
          </w:p>
          <w:p w14:paraId="56D5DFB5" w14:textId="51E1A1C0" w:rsidR="00AD4B8D" w:rsidRPr="00595693" w:rsidRDefault="00AD4B8D" w:rsidP="00922F48">
            <w:pPr>
              <w:keepNext/>
              <w:rPr>
                <w:u w:val="single"/>
              </w:rPr>
            </w:pPr>
            <w:r>
              <w:rPr>
                <w:b/>
                <w:bCs/>
              </w:rPr>
              <w:t xml:space="preserve">Salida: </w:t>
            </w:r>
            <w:r>
              <w:t>Un background acorde a la selección detrás de las capas del dataset</w:t>
            </w:r>
          </w:p>
        </w:tc>
      </w:tr>
    </w:tbl>
    <w:p w14:paraId="21A4B124" w14:textId="77777777" w:rsidR="00AD4B8D" w:rsidRDefault="00AD4B8D" w:rsidP="00716ACD"/>
    <w:tbl>
      <w:tblPr>
        <w:tblStyle w:val="Tablaconcuadrcula"/>
        <w:tblW w:w="0" w:type="auto"/>
        <w:tblLook w:val="04A0" w:firstRow="1" w:lastRow="0" w:firstColumn="1" w:lastColumn="0" w:noHBand="0" w:noVBand="1"/>
      </w:tblPr>
      <w:tblGrid>
        <w:gridCol w:w="1980"/>
        <w:gridCol w:w="6514"/>
      </w:tblGrid>
      <w:tr w:rsidR="00AD4B8D" w14:paraId="7868382E" w14:textId="77777777" w:rsidTr="00922F48">
        <w:tc>
          <w:tcPr>
            <w:tcW w:w="1980" w:type="dxa"/>
          </w:tcPr>
          <w:p w14:paraId="205A63E5" w14:textId="77777777" w:rsidR="00AD4B8D" w:rsidRDefault="00AD4B8D" w:rsidP="00922F48">
            <w:r>
              <w:t>Campo</w:t>
            </w:r>
          </w:p>
        </w:tc>
        <w:tc>
          <w:tcPr>
            <w:tcW w:w="6514" w:type="dxa"/>
          </w:tcPr>
          <w:p w14:paraId="46B71332" w14:textId="77777777" w:rsidR="00AD4B8D" w:rsidRDefault="00AD4B8D" w:rsidP="00922F48">
            <w:r>
              <w:t>Descripción</w:t>
            </w:r>
          </w:p>
        </w:tc>
      </w:tr>
      <w:tr w:rsidR="00AD4B8D" w14:paraId="6F249C09" w14:textId="77777777" w:rsidTr="00922F48">
        <w:tc>
          <w:tcPr>
            <w:tcW w:w="1980" w:type="dxa"/>
          </w:tcPr>
          <w:p w14:paraId="514046CE" w14:textId="77777777" w:rsidR="00AD4B8D" w:rsidRDefault="00AD4B8D" w:rsidP="00922F48">
            <w:r>
              <w:t>ID de requisito</w:t>
            </w:r>
          </w:p>
        </w:tc>
        <w:tc>
          <w:tcPr>
            <w:tcW w:w="6514" w:type="dxa"/>
          </w:tcPr>
          <w:p w14:paraId="29E91DAF" w14:textId="5B6442FC" w:rsidR="00AD4B8D" w:rsidRDefault="00AD4B8D" w:rsidP="00922F48">
            <w:r>
              <w:t>RF6</w:t>
            </w:r>
          </w:p>
        </w:tc>
      </w:tr>
      <w:tr w:rsidR="00AD4B8D" w14:paraId="6EFA6886" w14:textId="77777777" w:rsidTr="00922F48">
        <w:tc>
          <w:tcPr>
            <w:tcW w:w="1980" w:type="dxa"/>
          </w:tcPr>
          <w:p w14:paraId="6A8300D3" w14:textId="77777777" w:rsidR="00AD4B8D" w:rsidRDefault="00AD4B8D" w:rsidP="00922F48">
            <w:r>
              <w:t>Título</w:t>
            </w:r>
          </w:p>
        </w:tc>
        <w:tc>
          <w:tcPr>
            <w:tcW w:w="6514" w:type="dxa"/>
          </w:tcPr>
          <w:p w14:paraId="3EC38CB9" w14:textId="364D68AC" w:rsidR="00AD4B8D" w:rsidRDefault="00AD4B8D" w:rsidP="00922F48">
            <w:r>
              <w:t>Caja con coordenadas del ratón en tiempo real</w:t>
            </w:r>
          </w:p>
        </w:tc>
      </w:tr>
      <w:tr w:rsidR="00AD4B8D" w14:paraId="5B42B188" w14:textId="77777777" w:rsidTr="00922F48">
        <w:tc>
          <w:tcPr>
            <w:tcW w:w="1980" w:type="dxa"/>
          </w:tcPr>
          <w:p w14:paraId="1788DC49" w14:textId="77777777" w:rsidR="00AD4B8D" w:rsidRDefault="00AD4B8D" w:rsidP="00922F48">
            <w:r>
              <w:lastRenderedPageBreak/>
              <w:t>Descripción</w:t>
            </w:r>
          </w:p>
        </w:tc>
        <w:tc>
          <w:tcPr>
            <w:tcW w:w="6514" w:type="dxa"/>
          </w:tcPr>
          <w:p w14:paraId="4CDDFE21" w14:textId="0F4AFACD" w:rsidR="00AD4B8D" w:rsidRDefault="00AD4B8D" w:rsidP="00AD4B8D">
            <w:pPr>
              <w:keepNext/>
            </w:pPr>
            <w:r>
              <w:t>El visor aporta una pequeña caja en una esquina del visor con las coordenadas en tiempo real del ratón</w:t>
            </w:r>
          </w:p>
          <w:p w14:paraId="7B6B1C77" w14:textId="2D8BAB71" w:rsidR="00AD4B8D" w:rsidRDefault="00AD4B8D" w:rsidP="00922F48">
            <w:pPr>
              <w:keepNext/>
            </w:pPr>
            <w:r w:rsidRPr="00716ACD">
              <w:rPr>
                <w:b/>
                <w:bCs/>
              </w:rPr>
              <w:t>Entrada</w:t>
            </w:r>
            <w:r>
              <w:t xml:space="preserve">: Movimiento del ratón </w:t>
            </w:r>
          </w:p>
          <w:p w14:paraId="572FF152" w14:textId="6125C00C" w:rsidR="00AD4B8D" w:rsidRDefault="00AD4B8D" w:rsidP="00922F48">
            <w:pPr>
              <w:keepNext/>
            </w:pPr>
            <w:r>
              <w:rPr>
                <w:b/>
                <w:bCs/>
              </w:rPr>
              <w:t xml:space="preserve">Proceso: </w:t>
            </w:r>
            <w:r>
              <w:t>En cada movimiento del ratón el visor actualiza las coordenadas mostradas en una pequeña caja del visor web</w:t>
            </w:r>
          </w:p>
          <w:p w14:paraId="6549CCCD" w14:textId="5C72B26B" w:rsidR="00AD4B8D" w:rsidRPr="00595693" w:rsidRDefault="00AD4B8D" w:rsidP="00922F48">
            <w:pPr>
              <w:keepNext/>
              <w:rPr>
                <w:u w:val="single"/>
              </w:rPr>
            </w:pPr>
            <w:r>
              <w:rPr>
                <w:b/>
                <w:bCs/>
              </w:rPr>
              <w:t xml:space="preserve">Salida: </w:t>
            </w:r>
            <w:r>
              <w:t>Una pequeña caja informativa con la latitud y longitud en la que se encuentra el ra</w:t>
            </w:r>
            <w:r w:rsidR="00994C75">
              <w:t>t</w:t>
            </w:r>
            <w:r>
              <w:t>ón</w:t>
            </w:r>
          </w:p>
        </w:tc>
      </w:tr>
    </w:tbl>
    <w:p w14:paraId="2A1C7251" w14:textId="77777777" w:rsidR="00AD4B8D" w:rsidRPr="007666B6" w:rsidRDefault="00AD4B8D" w:rsidP="00716ACD"/>
    <w:tbl>
      <w:tblPr>
        <w:tblStyle w:val="Tablaconcuadrcula"/>
        <w:tblW w:w="0" w:type="auto"/>
        <w:tblLook w:val="04A0" w:firstRow="1" w:lastRow="0" w:firstColumn="1" w:lastColumn="0" w:noHBand="0" w:noVBand="1"/>
      </w:tblPr>
      <w:tblGrid>
        <w:gridCol w:w="1980"/>
        <w:gridCol w:w="6514"/>
      </w:tblGrid>
      <w:tr w:rsidR="00AA3DE1" w14:paraId="759564C3" w14:textId="77777777" w:rsidTr="00922F48">
        <w:tc>
          <w:tcPr>
            <w:tcW w:w="1980" w:type="dxa"/>
          </w:tcPr>
          <w:p w14:paraId="15FF3C1E" w14:textId="77777777" w:rsidR="00AA3DE1" w:rsidRDefault="00AA3DE1" w:rsidP="00922F48">
            <w:r>
              <w:t>Campo</w:t>
            </w:r>
          </w:p>
        </w:tc>
        <w:tc>
          <w:tcPr>
            <w:tcW w:w="6514" w:type="dxa"/>
          </w:tcPr>
          <w:p w14:paraId="7BB1F874" w14:textId="77777777" w:rsidR="00AA3DE1" w:rsidRDefault="00AA3DE1" w:rsidP="00922F48">
            <w:r>
              <w:t>Descripción</w:t>
            </w:r>
          </w:p>
        </w:tc>
      </w:tr>
      <w:tr w:rsidR="00AA3DE1" w14:paraId="18A46EC3" w14:textId="77777777" w:rsidTr="00922F48">
        <w:tc>
          <w:tcPr>
            <w:tcW w:w="1980" w:type="dxa"/>
          </w:tcPr>
          <w:p w14:paraId="7F4778F5" w14:textId="77777777" w:rsidR="00AA3DE1" w:rsidRDefault="00AA3DE1" w:rsidP="00922F48">
            <w:r>
              <w:t>ID de requisito</w:t>
            </w:r>
          </w:p>
        </w:tc>
        <w:tc>
          <w:tcPr>
            <w:tcW w:w="6514" w:type="dxa"/>
          </w:tcPr>
          <w:p w14:paraId="73F85366" w14:textId="499E70ED" w:rsidR="00AA3DE1" w:rsidRDefault="00AA3DE1" w:rsidP="00922F48">
            <w:r>
              <w:t>RF7</w:t>
            </w:r>
          </w:p>
        </w:tc>
      </w:tr>
      <w:tr w:rsidR="00AA3DE1" w14:paraId="13CD22E1" w14:textId="77777777" w:rsidTr="00922F48">
        <w:tc>
          <w:tcPr>
            <w:tcW w:w="1980" w:type="dxa"/>
          </w:tcPr>
          <w:p w14:paraId="7739E84F" w14:textId="77777777" w:rsidR="00AA3DE1" w:rsidRDefault="00AA3DE1" w:rsidP="00922F48">
            <w:r>
              <w:t>Título</w:t>
            </w:r>
          </w:p>
        </w:tc>
        <w:tc>
          <w:tcPr>
            <w:tcW w:w="6514" w:type="dxa"/>
          </w:tcPr>
          <w:p w14:paraId="039204C1" w14:textId="20EB7F3E" w:rsidR="00AA3DE1" w:rsidRDefault="00AA3DE1" w:rsidP="00922F48">
            <w:r>
              <w:t>Control de opacidad de</w:t>
            </w:r>
            <w:r w:rsidR="00994C75">
              <w:t xml:space="preserve"> capas</w:t>
            </w:r>
          </w:p>
        </w:tc>
      </w:tr>
      <w:tr w:rsidR="00AA3DE1" w14:paraId="50C0C1A6" w14:textId="77777777" w:rsidTr="00922F48">
        <w:tc>
          <w:tcPr>
            <w:tcW w:w="1980" w:type="dxa"/>
          </w:tcPr>
          <w:p w14:paraId="3FBFBF25" w14:textId="77777777" w:rsidR="00AA3DE1" w:rsidRDefault="00AA3DE1" w:rsidP="00922F48">
            <w:r>
              <w:t>Descripción</w:t>
            </w:r>
          </w:p>
        </w:tc>
        <w:tc>
          <w:tcPr>
            <w:tcW w:w="6514" w:type="dxa"/>
          </w:tcPr>
          <w:p w14:paraId="3A14CB21" w14:textId="55B8A6D4" w:rsidR="00AA3DE1" w:rsidRDefault="00AA3DE1" w:rsidP="00922F48">
            <w:pPr>
              <w:keepNext/>
            </w:pPr>
            <w:r>
              <w:t xml:space="preserve">El visor aporta </w:t>
            </w:r>
            <w:r w:rsidR="00994C75">
              <w:t>un pequeño slider que permite controlar la opacidad de las capas, en caso de querer ver varias capas a la vez</w:t>
            </w:r>
          </w:p>
          <w:p w14:paraId="4AC17EEA" w14:textId="682BF353" w:rsidR="00AA3DE1" w:rsidRDefault="00AA3DE1" w:rsidP="00922F48">
            <w:pPr>
              <w:keepNext/>
            </w:pPr>
            <w:r w:rsidRPr="00716ACD">
              <w:rPr>
                <w:b/>
                <w:bCs/>
              </w:rPr>
              <w:t>Entrada</w:t>
            </w:r>
            <w:r>
              <w:t xml:space="preserve">: Movimiento del </w:t>
            </w:r>
            <w:r w:rsidR="00994C75">
              <w:t>slider</w:t>
            </w:r>
            <w:r>
              <w:t xml:space="preserve"> </w:t>
            </w:r>
          </w:p>
          <w:p w14:paraId="7C2EAD3F" w14:textId="542AB5C8" w:rsidR="00AA3DE1" w:rsidRDefault="00AA3DE1" w:rsidP="00922F48">
            <w:pPr>
              <w:keepNext/>
            </w:pPr>
            <w:r>
              <w:rPr>
                <w:b/>
                <w:bCs/>
              </w:rPr>
              <w:t xml:space="preserve">Proceso: </w:t>
            </w:r>
            <w:r w:rsidR="00994C75">
              <w:t>A medida que se mueve el slider el visor va cambiando la opacidad de la capa seleccionada</w:t>
            </w:r>
          </w:p>
          <w:p w14:paraId="25B94CB7" w14:textId="215F34A0" w:rsidR="00AA3DE1" w:rsidRPr="00595693" w:rsidRDefault="00AA3DE1" w:rsidP="00922F48">
            <w:pPr>
              <w:keepNext/>
              <w:rPr>
                <w:u w:val="single"/>
              </w:rPr>
            </w:pPr>
            <w:r>
              <w:rPr>
                <w:b/>
                <w:bCs/>
              </w:rPr>
              <w:t xml:space="preserve">Salida: </w:t>
            </w:r>
            <w:r w:rsidR="00994C75">
              <w:t>Cambio en la opacidad de la capa deseada</w:t>
            </w:r>
          </w:p>
        </w:tc>
      </w:tr>
    </w:tbl>
    <w:p w14:paraId="1492AE05" w14:textId="77777777" w:rsidR="007666B6" w:rsidRDefault="007666B6" w:rsidP="007666B6"/>
    <w:p w14:paraId="35032D82" w14:textId="77777777" w:rsidR="007666B6" w:rsidRDefault="007666B6" w:rsidP="007666B6"/>
    <w:p w14:paraId="4D9F2E49" w14:textId="77777777" w:rsidR="007666B6" w:rsidRDefault="007666B6" w:rsidP="007666B6"/>
    <w:p w14:paraId="0B0B2120" w14:textId="55F5B149" w:rsidR="00486814" w:rsidRDefault="00486814" w:rsidP="007666B6">
      <w:r>
        <w:br w:type="page"/>
      </w:r>
    </w:p>
    <w:p w14:paraId="281A9699" w14:textId="1B934679" w:rsidR="007666B6" w:rsidRDefault="0096742B" w:rsidP="0096742B">
      <w:pPr>
        <w:pStyle w:val="Ttulo1"/>
        <w:jc w:val="center"/>
      </w:pPr>
      <w:bookmarkStart w:id="111" w:name="_Toc208163914"/>
      <w:r>
        <w:lastRenderedPageBreak/>
        <w:t xml:space="preserve">7. </w:t>
      </w:r>
      <w:r w:rsidR="00486814">
        <w:t>DISEÑO</w:t>
      </w:r>
      <w:r w:rsidR="00994C75">
        <w:t xml:space="preserve"> DEL VISOR WEB</w:t>
      </w:r>
      <w:bookmarkEnd w:id="111"/>
    </w:p>
    <w:p w14:paraId="657F02DF" w14:textId="79709B65" w:rsidR="00994C75" w:rsidRPr="00994C75" w:rsidRDefault="00994C75" w:rsidP="00994C75">
      <w:r w:rsidRPr="00994C75">
        <w:t xml:space="preserve">La visualización de datos territoriales de accesibilidad requiere herramientas que permitan explorar </w:t>
      </w:r>
      <w:r>
        <w:t xml:space="preserve">los resultado </w:t>
      </w:r>
      <w:r w:rsidRPr="00994C75">
        <w:t>de forma intuitiva</w:t>
      </w:r>
      <w:r>
        <w:t xml:space="preserve"> acompañados de una visualización del territorio desrito</w:t>
      </w:r>
      <w:r w:rsidRPr="00994C75">
        <w:t>. Para abordar esta necesidad, se ha desarrollado un visor web GIS que facilita el análisis interactivo de las métricas de accesibilidad calculadas para la Comunidad de Madrid.</w:t>
      </w:r>
    </w:p>
    <w:p w14:paraId="549DFFC0" w14:textId="70067ABC" w:rsidR="00994C75" w:rsidRPr="00994C75" w:rsidRDefault="00994C75" w:rsidP="00994C75">
      <w:r w:rsidRPr="00994C75">
        <w:t>El desarrollo del visor se fundamenta en tecnologías web que garantizan compatibilidad, rendimiento y facilidad de uso. La aplicación permite visualizar simultáneamente datos municipales y de núcleos poblacionales, ofreciendo diferentes niveles de detalle según las necesidades del análisis.</w:t>
      </w:r>
    </w:p>
    <w:p w14:paraId="4C694151" w14:textId="0A9B318F" w:rsidR="00994C75" w:rsidRPr="00994C75" w:rsidRDefault="00994C75" w:rsidP="00994C75">
      <w:pPr>
        <w:pStyle w:val="Ttulo2"/>
      </w:pPr>
      <w:bookmarkStart w:id="112" w:name="_Toc208163915"/>
      <w:r w:rsidRPr="00994C75">
        <w:t xml:space="preserve">7.1. </w:t>
      </w:r>
      <w:r>
        <w:t>Tecnología utilizada</w:t>
      </w:r>
      <w:bookmarkEnd w:id="112"/>
    </w:p>
    <w:p w14:paraId="7CFB8EB9" w14:textId="77777777" w:rsidR="00994C75" w:rsidRPr="00994C75" w:rsidRDefault="00994C75" w:rsidP="00994C75">
      <w:r w:rsidRPr="00994C75">
        <w:t>La elección de tecnologías para el desarrollo del visor se basó en criterios de simplicidad, rendimiento y compatibilidad con estándares web actuales.</w:t>
      </w:r>
    </w:p>
    <w:p w14:paraId="599F484A" w14:textId="77777777" w:rsidR="00994C75" w:rsidRPr="00994C75" w:rsidRDefault="00994C75" w:rsidP="00994C75">
      <w:pPr>
        <w:pStyle w:val="Ttulo3"/>
      </w:pPr>
      <w:bookmarkStart w:id="113" w:name="_Toc208163916"/>
      <w:r w:rsidRPr="00994C75">
        <w:t>7.1.1. Backend: Flask como servidor ligero</w:t>
      </w:r>
      <w:bookmarkEnd w:id="113"/>
    </w:p>
    <w:p w14:paraId="4EA52D1A" w14:textId="76F533F9" w:rsidR="00994C75" w:rsidRPr="00994C75" w:rsidRDefault="00994C75" w:rsidP="00994C75">
      <w:r w:rsidRPr="00994C75">
        <w:t xml:space="preserve">Se optó por </w:t>
      </w:r>
      <w:r w:rsidRPr="00994C75">
        <w:rPr>
          <w:b/>
          <w:bCs/>
        </w:rPr>
        <w:t>Flask</w:t>
      </w:r>
      <w:r w:rsidRPr="00994C75">
        <w:t xml:space="preserve"> como framework para el servidor backend debido a su simplicidad y flexibilidad para proyectos de tamaño medio. Flask permite crear APIs REST de forma rápida sin la complejidad de frameworks más pesados</w:t>
      </w:r>
      <w:r>
        <w:t>.</w:t>
      </w:r>
    </w:p>
    <w:p w14:paraId="31C01FB4" w14:textId="77777777" w:rsidR="00994C75" w:rsidRPr="00994C75" w:rsidRDefault="00994C75" w:rsidP="00994C75">
      <w:r w:rsidRPr="00994C75">
        <w:rPr>
          <w:b/>
          <w:bCs/>
        </w:rPr>
        <w:t>Ventajas de Flask para este proyecto:</w:t>
      </w:r>
    </w:p>
    <w:p w14:paraId="328D0D64" w14:textId="77777777" w:rsidR="00994C75" w:rsidRPr="00994C75" w:rsidRDefault="00994C75" w:rsidP="00994C75">
      <w:pPr>
        <w:numPr>
          <w:ilvl w:val="0"/>
          <w:numId w:val="69"/>
        </w:numPr>
      </w:pPr>
      <w:r w:rsidRPr="00994C75">
        <w:t>Configuración mínima requerida</w:t>
      </w:r>
    </w:p>
    <w:p w14:paraId="6847765D" w14:textId="12A407E6" w:rsidR="00994C75" w:rsidRPr="00994C75" w:rsidRDefault="00994C75" w:rsidP="00994C75">
      <w:pPr>
        <w:numPr>
          <w:ilvl w:val="0"/>
          <w:numId w:val="69"/>
        </w:numPr>
      </w:pPr>
      <w:r>
        <w:t xml:space="preserve">Facilidad </w:t>
      </w:r>
      <w:r w:rsidRPr="00994C75">
        <w:t xml:space="preserve">para </w:t>
      </w:r>
      <w:r>
        <w:t>crear</w:t>
      </w:r>
      <w:r w:rsidRPr="00994C75">
        <w:t xml:space="preserve"> APIs JSON</w:t>
      </w:r>
    </w:p>
    <w:p w14:paraId="1894C11A" w14:textId="77777777" w:rsidR="00994C75" w:rsidRPr="00994C75" w:rsidRDefault="00994C75" w:rsidP="00994C75">
      <w:pPr>
        <w:numPr>
          <w:ilvl w:val="0"/>
          <w:numId w:val="69"/>
        </w:numPr>
      </w:pPr>
      <w:r w:rsidRPr="00994C75">
        <w:t>Fácil integración con librerías geoespaciales como GeoPandas</w:t>
      </w:r>
    </w:p>
    <w:p w14:paraId="0831EC54" w14:textId="42B629B5" w:rsidR="00994C75" w:rsidRPr="00994C75" w:rsidRDefault="00994C75" w:rsidP="00994C75">
      <w:pPr>
        <w:numPr>
          <w:ilvl w:val="0"/>
          <w:numId w:val="69"/>
        </w:numPr>
      </w:pPr>
      <w:r w:rsidRPr="00994C75">
        <w:t>Posibilidad de optimización</w:t>
      </w:r>
    </w:p>
    <w:p w14:paraId="7E4406AA" w14:textId="4958D488" w:rsidR="00994C75" w:rsidRPr="00994C75" w:rsidRDefault="00994C75" w:rsidP="00994C75">
      <w:r w:rsidRPr="00994C75">
        <w:t xml:space="preserve">El servidor implementa una estrategia de </w:t>
      </w:r>
      <w:r w:rsidRPr="00994C75">
        <w:rPr>
          <w:b/>
          <w:bCs/>
        </w:rPr>
        <w:t>precarga en memoria</w:t>
      </w:r>
      <w:r w:rsidRPr="00994C75">
        <w:t xml:space="preserve"> que mejora significativamente el rendimiento. Los archivos GeoJSON se cargan una sola vez al iniciar el servidor</w:t>
      </w:r>
      <w:r w:rsidR="00B52AAE">
        <w:t xml:space="preserve">, </w:t>
      </w:r>
      <w:r w:rsidRPr="00994C75">
        <w:t>eliminando la necesidad de leer archivos del disco en cada petición.</w:t>
      </w:r>
    </w:p>
    <w:p w14:paraId="12C091C9" w14:textId="77777777" w:rsidR="00994C75" w:rsidRPr="00994C75" w:rsidRDefault="00994C75" w:rsidP="00B52AAE">
      <w:pPr>
        <w:pStyle w:val="Ttulo3"/>
      </w:pPr>
      <w:bookmarkStart w:id="114" w:name="_Toc208163917"/>
      <w:r w:rsidRPr="00994C75">
        <w:t>7.1.2. Frontend: Tecnologías web estándar</w:t>
      </w:r>
      <w:bookmarkEnd w:id="114"/>
    </w:p>
    <w:p w14:paraId="00A58066" w14:textId="77777777" w:rsidR="00994C75" w:rsidRPr="00994C75" w:rsidRDefault="00994C75" w:rsidP="00994C75">
      <w:r w:rsidRPr="00994C75">
        <w:t>Para el frontend se utilizaron tecnologías web nativas sin frameworks complejos:</w:t>
      </w:r>
    </w:p>
    <w:p w14:paraId="39C66920" w14:textId="77777777" w:rsidR="00B52AAE" w:rsidRDefault="00994C75" w:rsidP="00B52AAE">
      <w:pPr>
        <w:pStyle w:val="Prrafodelista"/>
        <w:numPr>
          <w:ilvl w:val="0"/>
          <w:numId w:val="84"/>
        </w:numPr>
      </w:pPr>
      <w:r w:rsidRPr="00B52AAE">
        <w:rPr>
          <w:b/>
          <w:bCs/>
        </w:rPr>
        <w:t>HTML5:</w:t>
      </w:r>
      <w:r w:rsidRPr="00994C75">
        <w:t xml:space="preserve"> Estructura semántica del documento y contenedores principales</w:t>
      </w:r>
    </w:p>
    <w:p w14:paraId="27F1A070" w14:textId="77777777" w:rsidR="00B52AAE" w:rsidRDefault="00994C75" w:rsidP="00B52AAE">
      <w:pPr>
        <w:pStyle w:val="Prrafodelista"/>
        <w:numPr>
          <w:ilvl w:val="0"/>
          <w:numId w:val="84"/>
        </w:numPr>
      </w:pPr>
      <w:r w:rsidRPr="00B52AAE">
        <w:rPr>
          <w:b/>
          <w:bCs/>
        </w:rPr>
        <w:t>CSS3:</w:t>
      </w:r>
      <w:r w:rsidRPr="00994C75">
        <w:t xml:space="preserve"> Estilos responsivos y diseño de la interfaz de usuario</w:t>
      </w:r>
    </w:p>
    <w:p w14:paraId="683B7B41" w14:textId="3FD9F750" w:rsidR="00994C75" w:rsidRPr="00994C75" w:rsidRDefault="00994C75" w:rsidP="00B52AAE">
      <w:pPr>
        <w:pStyle w:val="Prrafodelista"/>
        <w:numPr>
          <w:ilvl w:val="0"/>
          <w:numId w:val="84"/>
        </w:numPr>
      </w:pPr>
      <w:r w:rsidRPr="00B52AAE">
        <w:rPr>
          <w:b/>
          <w:bCs/>
        </w:rPr>
        <w:t>JavaScript ES6+:</w:t>
      </w:r>
      <w:r w:rsidRPr="00994C75">
        <w:t xml:space="preserve"> Lógica de interacción, gestión de capas y comunicación con la API</w:t>
      </w:r>
    </w:p>
    <w:p w14:paraId="4CF46147" w14:textId="77777777" w:rsidR="00994C75" w:rsidRPr="00994C75" w:rsidRDefault="00994C75" w:rsidP="00994C75">
      <w:r w:rsidRPr="00994C75">
        <w:t>Esta aproximación garantiza compatibilidad con todos los navegadores modernos y facilita el mantenimiento del código.</w:t>
      </w:r>
    </w:p>
    <w:p w14:paraId="5644BEFA" w14:textId="77777777" w:rsidR="00994C75" w:rsidRPr="00994C75" w:rsidRDefault="00994C75" w:rsidP="00B52AAE">
      <w:pPr>
        <w:pStyle w:val="Ttulo3"/>
      </w:pPr>
      <w:bookmarkStart w:id="115" w:name="_Toc208163918"/>
      <w:r w:rsidRPr="00994C75">
        <w:lastRenderedPageBreak/>
        <w:t>7.1.3. Cartografía: OpenLayers para visualización geoespacial</w:t>
      </w:r>
      <w:bookmarkEnd w:id="115"/>
    </w:p>
    <w:p w14:paraId="265F6306" w14:textId="77777777" w:rsidR="00994C75" w:rsidRPr="00994C75" w:rsidRDefault="00994C75" w:rsidP="00994C75">
      <w:r w:rsidRPr="00994C75">
        <w:t xml:space="preserve">La visualización cartográfica se implementó con </w:t>
      </w:r>
      <w:r w:rsidRPr="00994C75">
        <w:rPr>
          <w:b/>
          <w:bCs/>
        </w:rPr>
        <w:t>OpenLayers</w:t>
      </w:r>
      <w:r w:rsidRPr="00994C75">
        <w:t>, una librería JavaScript especializada en mapas web interactivos.</w:t>
      </w:r>
    </w:p>
    <w:p w14:paraId="3466ADBB" w14:textId="77777777" w:rsidR="00994C75" w:rsidRPr="00994C75" w:rsidRDefault="00994C75" w:rsidP="00994C75">
      <w:r w:rsidRPr="00994C75">
        <w:rPr>
          <w:b/>
          <w:bCs/>
        </w:rPr>
        <w:t>Características relevantes de OpenLayers:</w:t>
      </w:r>
    </w:p>
    <w:p w14:paraId="62239C86" w14:textId="77777777" w:rsidR="00994C75" w:rsidRPr="00994C75" w:rsidRDefault="00994C75" w:rsidP="00994C75">
      <w:pPr>
        <w:numPr>
          <w:ilvl w:val="0"/>
          <w:numId w:val="70"/>
        </w:numPr>
      </w:pPr>
      <w:r w:rsidRPr="00994C75">
        <w:t>Soporte nativo para múltiples formatos (GeoJSON, WMS, WFS)</w:t>
      </w:r>
    </w:p>
    <w:p w14:paraId="0B38A65C" w14:textId="77777777" w:rsidR="00994C75" w:rsidRPr="00994C75" w:rsidRDefault="00994C75" w:rsidP="00994C75">
      <w:pPr>
        <w:numPr>
          <w:ilvl w:val="0"/>
          <w:numId w:val="70"/>
        </w:numPr>
      </w:pPr>
      <w:r w:rsidRPr="00994C75">
        <w:t>Renderizado vectorial eficiente en el navegador</w:t>
      </w:r>
    </w:p>
    <w:p w14:paraId="1752DD8F" w14:textId="77777777" w:rsidR="00994C75" w:rsidRPr="00994C75" w:rsidRDefault="00994C75" w:rsidP="00994C75">
      <w:pPr>
        <w:numPr>
          <w:ilvl w:val="0"/>
          <w:numId w:val="70"/>
        </w:numPr>
      </w:pPr>
      <w:r w:rsidRPr="00994C75">
        <w:t>Controles de navegación y zoom integrados</w:t>
      </w:r>
    </w:p>
    <w:p w14:paraId="610A6B06" w14:textId="77777777" w:rsidR="00994C75" w:rsidRPr="00994C75" w:rsidRDefault="00994C75" w:rsidP="00994C75">
      <w:pPr>
        <w:numPr>
          <w:ilvl w:val="0"/>
          <w:numId w:val="70"/>
        </w:numPr>
      </w:pPr>
      <w:r w:rsidRPr="00994C75">
        <w:t>Gestión avanzada de capas y estilos</w:t>
      </w:r>
    </w:p>
    <w:p w14:paraId="67B8A83C" w14:textId="77777777" w:rsidR="00994C75" w:rsidRPr="00994C75" w:rsidRDefault="00994C75" w:rsidP="00994C75">
      <w:pPr>
        <w:numPr>
          <w:ilvl w:val="0"/>
          <w:numId w:val="70"/>
        </w:numPr>
      </w:pPr>
      <w:r w:rsidRPr="00994C75">
        <w:t>Compatibilidad con proyecciones cartográficas estándar</w:t>
      </w:r>
    </w:p>
    <w:p w14:paraId="321AE495" w14:textId="77777777" w:rsidR="00994C75" w:rsidRPr="00994C75" w:rsidRDefault="00994C75" w:rsidP="00B52AAE">
      <w:pPr>
        <w:pStyle w:val="Ttulo2"/>
      </w:pPr>
      <w:bookmarkStart w:id="116" w:name="_Toc208163919"/>
      <w:r w:rsidRPr="00994C75">
        <w:t>7.2. Arquitectura del sistema</w:t>
      </w:r>
      <w:bookmarkEnd w:id="116"/>
    </w:p>
    <w:p w14:paraId="4CBFF95A" w14:textId="77777777" w:rsidR="00994C75" w:rsidRPr="00994C75" w:rsidRDefault="00994C75" w:rsidP="00B52AAE">
      <w:pPr>
        <w:pStyle w:val="Ttulo3"/>
      </w:pPr>
      <w:bookmarkStart w:id="117" w:name="_Toc208163920"/>
      <w:r w:rsidRPr="00994C75">
        <w:t>7.2.1. Arquitectura general</w:t>
      </w:r>
      <w:bookmarkEnd w:id="117"/>
    </w:p>
    <w:p w14:paraId="71558291" w14:textId="3A18D401" w:rsidR="00994C75" w:rsidRDefault="00994C75" w:rsidP="00994C75">
      <w:r w:rsidRPr="00994C75">
        <w:t>El visor implementa una arquitectura cliente-servidor simple pero efectiva:</w:t>
      </w:r>
    </w:p>
    <w:p w14:paraId="04F9464D" w14:textId="77777777" w:rsidR="00B52AAE" w:rsidRDefault="00B52AAE" w:rsidP="00B52AAE">
      <w:pPr>
        <w:keepNext/>
      </w:pPr>
      <w:r>
        <w:rPr>
          <w:noProof/>
        </w:rPr>
        <w:drawing>
          <wp:inline distT="0" distB="0" distL="0" distR="0" wp14:anchorId="01E4C5BE" wp14:editId="34152DC3">
            <wp:extent cx="5400675" cy="3733800"/>
            <wp:effectExtent l="0" t="0" r="9525" b="0"/>
            <wp:docPr id="189466770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675" cy="3733800"/>
                    </a:xfrm>
                    <a:prstGeom prst="rect">
                      <a:avLst/>
                    </a:prstGeom>
                    <a:noFill/>
                    <a:ln>
                      <a:noFill/>
                    </a:ln>
                  </pic:spPr>
                </pic:pic>
              </a:graphicData>
            </a:graphic>
          </wp:inline>
        </w:drawing>
      </w:r>
    </w:p>
    <w:p w14:paraId="7A06D99D" w14:textId="0AAF8EAF" w:rsidR="00B52AAE" w:rsidRPr="00994C75" w:rsidRDefault="00B52AAE" w:rsidP="00B52AAE">
      <w:pPr>
        <w:pStyle w:val="Descripcin"/>
        <w:jc w:val="center"/>
      </w:pPr>
      <w:bookmarkStart w:id="118" w:name="_Toc208079685"/>
      <w:r>
        <w:t xml:space="preserve">Ilustración </w:t>
      </w:r>
      <w:fldSimple w:instr=" SEQ Ilustración \* ARABIC ">
        <w:r w:rsidR="00463A41">
          <w:rPr>
            <w:noProof/>
          </w:rPr>
          <w:t>22</w:t>
        </w:r>
      </w:fldSimple>
      <w:r>
        <w:t xml:space="preserve"> Simplificación de la arquitectura del visor web</w:t>
      </w:r>
      <w:bookmarkEnd w:id="118"/>
    </w:p>
    <w:p w14:paraId="787EE883" w14:textId="77777777" w:rsidR="00994C75" w:rsidRPr="00994C75" w:rsidRDefault="00994C75" w:rsidP="00B52AAE">
      <w:pPr>
        <w:pStyle w:val="Ttulo3"/>
      </w:pPr>
      <w:bookmarkStart w:id="119" w:name="_Toc208163921"/>
      <w:r w:rsidRPr="00994C75">
        <w:t>7.2.2. Flujo de datos</w:t>
      </w:r>
      <w:bookmarkEnd w:id="119"/>
    </w:p>
    <w:p w14:paraId="37AAE2E6" w14:textId="77777777" w:rsidR="00994C75" w:rsidRPr="00994C75" w:rsidRDefault="00994C75" w:rsidP="00994C75">
      <w:pPr>
        <w:numPr>
          <w:ilvl w:val="0"/>
          <w:numId w:val="71"/>
        </w:numPr>
      </w:pPr>
      <w:r w:rsidRPr="00994C75">
        <w:rPr>
          <w:b/>
          <w:bCs/>
        </w:rPr>
        <w:t>Inicio del servidor</w:t>
      </w:r>
      <w:r w:rsidRPr="00994C75">
        <w:t>: Flask precarga los archivos GeoJSON en memoria usando GeoPandas</w:t>
      </w:r>
    </w:p>
    <w:p w14:paraId="31CF6E64" w14:textId="77777777" w:rsidR="00994C75" w:rsidRPr="00994C75" w:rsidRDefault="00994C75" w:rsidP="00994C75">
      <w:pPr>
        <w:numPr>
          <w:ilvl w:val="0"/>
          <w:numId w:val="71"/>
        </w:numPr>
      </w:pPr>
      <w:r w:rsidRPr="00994C75">
        <w:rPr>
          <w:b/>
          <w:bCs/>
        </w:rPr>
        <w:t>Petición inicial</w:t>
      </w:r>
      <w:r w:rsidRPr="00994C75">
        <w:t>: El navegador solicita la página HTML principal</w:t>
      </w:r>
    </w:p>
    <w:p w14:paraId="7DCACE30" w14:textId="77777777" w:rsidR="00994C75" w:rsidRPr="00994C75" w:rsidRDefault="00994C75" w:rsidP="00994C75">
      <w:pPr>
        <w:numPr>
          <w:ilvl w:val="0"/>
          <w:numId w:val="71"/>
        </w:numPr>
      </w:pPr>
      <w:r w:rsidRPr="00994C75">
        <w:rPr>
          <w:b/>
          <w:bCs/>
        </w:rPr>
        <w:lastRenderedPageBreak/>
        <w:t>Carga de datos</w:t>
      </w:r>
      <w:r w:rsidRPr="00994C75">
        <w:t>: JavaScript solicita las capas geográficas a través de la API REST</w:t>
      </w:r>
    </w:p>
    <w:p w14:paraId="6854FBCD" w14:textId="77777777" w:rsidR="00994C75" w:rsidRPr="00994C75" w:rsidRDefault="00994C75" w:rsidP="00994C75">
      <w:pPr>
        <w:numPr>
          <w:ilvl w:val="0"/>
          <w:numId w:val="71"/>
        </w:numPr>
      </w:pPr>
      <w:r w:rsidRPr="00994C75">
        <w:rPr>
          <w:b/>
          <w:bCs/>
        </w:rPr>
        <w:t>Renderizado</w:t>
      </w:r>
      <w:r w:rsidRPr="00994C75">
        <w:t>: OpenLayers procesa los datos GeoJSON y los visualiza en el mapa</w:t>
      </w:r>
    </w:p>
    <w:p w14:paraId="1F4CC4C3" w14:textId="77777777" w:rsidR="00994C75" w:rsidRPr="00994C75" w:rsidRDefault="00994C75" w:rsidP="00994C75">
      <w:pPr>
        <w:numPr>
          <w:ilvl w:val="0"/>
          <w:numId w:val="71"/>
        </w:numPr>
      </w:pPr>
      <w:r w:rsidRPr="00994C75">
        <w:rPr>
          <w:b/>
          <w:bCs/>
        </w:rPr>
        <w:t>Interacción</w:t>
      </w:r>
      <w:r w:rsidRPr="00994C75">
        <w:t>: Los cambios en la interfaz activan nuevas consultas o actualizaciones visuales</w:t>
      </w:r>
    </w:p>
    <w:p w14:paraId="5F2525C9" w14:textId="77777777" w:rsidR="00994C75" w:rsidRPr="00994C75" w:rsidRDefault="00994C75" w:rsidP="00B52AAE">
      <w:pPr>
        <w:pStyle w:val="Ttulo3"/>
      </w:pPr>
      <w:bookmarkStart w:id="120" w:name="_Toc208163922"/>
      <w:r w:rsidRPr="00994C75">
        <w:t>7.2.3. API REST</w:t>
      </w:r>
      <w:bookmarkEnd w:id="120"/>
    </w:p>
    <w:p w14:paraId="2F276BA8" w14:textId="77777777" w:rsidR="00994C75" w:rsidRPr="00994C75" w:rsidRDefault="00994C75" w:rsidP="00994C75">
      <w:r w:rsidRPr="00994C75">
        <w:t>El backend expone los siguientes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9"/>
        <w:gridCol w:w="847"/>
        <w:gridCol w:w="4834"/>
      </w:tblGrid>
      <w:tr w:rsidR="00994C75" w:rsidRPr="00994C75" w14:paraId="63AD7029" w14:textId="77777777">
        <w:trPr>
          <w:tblHeader/>
          <w:tblCellSpacing w:w="15" w:type="dxa"/>
        </w:trPr>
        <w:tc>
          <w:tcPr>
            <w:tcW w:w="0" w:type="auto"/>
            <w:vAlign w:val="center"/>
            <w:hideMark/>
          </w:tcPr>
          <w:p w14:paraId="1659EB7E" w14:textId="77777777" w:rsidR="00994C75" w:rsidRPr="00994C75" w:rsidRDefault="00994C75" w:rsidP="00994C75">
            <w:pPr>
              <w:rPr>
                <w:b/>
                <w:bCs/>
              </w:rPr>
            </w:pPr>
            <w:r w:rsidRPr="00994C75">
              <w:rPr>
                <w:b/>
                <w:bCs/>
              </w:rPr>
              <w:t>Endpoint</w:t>
            </w:r>
          </w:p>
        </w:tc>
        <w:tc>
          <w:tcPr>
            <w:tcW w:w="0" w:type="auto"/>
            <w:vAlign w:val="center"/>
            <w:hideMark/>
          </w:tcPr>
          <w:p w14:paraId="12AC03FD" w14:textId="77777777" w:rsidR="00994C75" w:rsidRPr="00994C75" w:rsidRDefault="00994C75" w:rsidP="00994C75">
            <w:pPr>
              <w:rPr>
                <w:b/>
                <w:bCs/>
              </w:rPr>
            </w:pPr>
            <w:r w:rsidRPr="00994C75">
              <w:rPr>
                <w:b/>
                <w:bCs/>
              </w:rPr>
              <w:t>Método</w:t>
            </w:r>
          </w:p>
        </w:tc>
        <w:tc>
          <w:tcPr>
            <w:tcW w:w="0" w:type="auto"/>
            <w:vAlign w:val="center"/>
            <w:hideMark/>
          </w:tcPr>
          <w:p w14:paraId="6C21B1C3" w14:textId="77777777" w:rsidR="00994C75" w:rsidRPr="00994C75" w:rsidRDefault="00994C75" w:rsidP="00994C75">
            <w:pPr>
              <w:rPr>
                <w:b/>
                <w:bCs/>
              </w:rPr>
            </w:pPr>
            <w:r w:rsidRPr="00994C75">
              <w:rPr>
                <w:b/>
                <w:bCs/>
              </w:rPr>
              <w:t>Descripción</w:t>
            </w:r>
          </w:p>
        </w:tc>
      </w:tr>
      <w:tr w:rsidR="00994C75" w:rsidRPr="00994C75" w14:paraId="14A3D323" w14:textId="77777777">
        <w:trPr>
          <w:tblCellSpacing w:w="15" w:type="dxa"/>
        </w:trPr>
        <w:tc>
          <w:tcPr>
            <w:tcW w:w="0" w:type="auto"/>
            <w:vAlign w:val="center"/>
            <w:hideMark/>
          </w:tcPr>
          <w:p w14:paraId="0FB4CB82" w14:textId="77777777" w:rsidR="00994C75" w:rsidRPr="00994C75" w:rsidRDefault="00994C75" w:rsidP="00994C75">
            <w:r w:rsidRPr="00994C75">
              <w:t>/api/municipios</w:t>
            </w:r>
          </w:p>
        </w:tc>
        <w:tc>
          <w:tcPr>
            <w:tcW w:w="0" w:type="auto"/>
            <w:vAlign w:val="center"/>
            <w:hideMark/>
          </w:tcPr>
          <w:p w14:paraId="25F0024F" w14:textId="77777777" w:rsidR="00994C75" w:rsidRPr="00994C75" w:rsidRDefault="00994C75" w:rsidP="00994C75">
            <w:r w:rsidRPr="00994C75">
              <w:t>GET</w:t>
            </w:r>
          </w:p>
        </w:tc>
        <w:tc>
          <w:tcPr>
            <w:tcW w:w="0" w:type="auto"/>
            <w:vAlign w:val="center"/>
            <w:hideMark/>
          </w:tcPr>
          <w:p w14:paraId="03956080" w14:textId="77777777" w:rsidR="00994C75" w:rsidRPr="00994C75" w:rsidRDefault="00994C75" w:rsidP="00994C75">
            <w:r w:rsidRPr="00994C75">
              <w:t>Geometrías completas de municipios</w:t>
            </w:r>
          </w:p>
        </w:tc>
      </w:tr>
      <w:tr w:rsidR="00994C75" w:rsidRPr="00994C75" w14:paraId="7737A90A" w14:textId="77777777">
        <w:trPr>
          <w:tblCellSpacing w:w="15" w:type="dxa"/>
        </w:trPr>
        <w:tc>
          <w:tcPr>
            <w:tcW w:w="0" w:type="auto"/>
            <w:vAlign w:val="center"/>
            <w:hideMark/>
          </w:tcPr>
          <w:p w14:paraId="6BE7A7E0" w14:textId="77777777" w:rsidR="00994C75" w:rsidRPr="00994C75" w:rsidRDefault="00994C75" w:rsidP="00994C75">
            <w:r w:rsidRPr="00994C75">
              <w:t>/api/centroides</w:t>
            </w:r>
          </w:p>
        </w:tc>
        <w:tc>
          <w:tcPr>
            <w:tcW w:w="0" w:type="auto"/>
            <w:vAlign w:val="center"/>
            <w:hideMark/>
          </w:tcPr>
          <w:p w14:paraId="31202520" w14:textId="77777777" w:rsidR="00994C75" w:rsidRPr="00994C75" w:rsidRDefault="00994C75" w:rsidP="00994C75">
            <w:r w:rsidRPr="00994C75">
              <w:t>GET</w:t>
            </w:r>
          </w:p>
        </w:tc>
        <w:tc>
          <w:tcPr>
            <w:tcW w:w="0" w:type="auto"/>
            <w:vAlign w:val="center"/>
            <w:hideMark/>
          </w:tcPr>
          <w:p w14:paraId="393D1411" w14:textId="77777777" w:rsidR="00994C75" w:rsidRPr="00994C75" w:rsidRDefault="00994C75" w:rsidP="00994C75">
            <w:r w:rsidRPr="00994C75">
              <w:t>Puntos de núcleos poblacionales</w:t>
            </w:r>
          </w:p>
        </w:tc>
      </w:tr>
      <w:tr w:rsidR="00994C75" w:rsidRPr="00994C75" w14:paraId="14C9320F" w14:textId="77777777">
        <w:trPr>
          <w:tblCellSpacing w:w="15" w:type="dxa"/>
        </w:trPr>
        <w:tc>
          <w:tcPr>
            <w:tcW w:w="0" w:type="auto"/>
            <w:vAlign w:val="center"/>
            <w:hideMark/>
          </w:tcPr>
          <w:p w14:paraId="2D5CCECF" w14:textId="77777777" w:rsidR="00994C75" w:rsidRPr="00994C75" w:rsidRDefault="00994C75" w:rsidP="00994C75">
            <w:r w:rsidRPr="00994C75">
              <w:t>/api/municipios_simple</w:t>
            </w:r>
          </w:p>
        </w:tc>
        <w:tc>
          <w:tcPr>
            <w:tcW w:w="0" w:type="auto"/>
            <w:vAlign w:val="center"/>
            <w:hideMark/>
          </w:tcPr>
          <w:p w14:paraId="5C769D82" w14:textId="77777777" w:rsidR="00994C75" w:rsidRPr="00994C75" w:rsidRDefault="00994C75" w:rsidP="00994C75">
            <w:r w:rsidRPr="00994C75">
              <w:t>GET</w:t>
            </w:r>
          </w:p>
        </w:tc>
        <w:tc>
          <w:tcPr>
            <w:tcW w:w="0" w:type="auto"/>
            <w:vAlign w:val="center"/>
            <w:hideMark/>
          </w:tcPr>
          <w:p w14:paraId="4D857AEA" w14:textId="77777777" w:rsidR="00994C75" w:rsidRPr="00994C75" w:rsidRDefault="00994C75" w:rsidP="00994C75">
            <w:r w:rsidRPr="00994C75">
              <w:t>Geometrías simplificadas para mejor rendimiento</w:t>
            </w:r>
          </w:p>
        </w:tc>
      </w:tr>
      <w:tr w:rsidR="00994C75" w:rsidRPr="00994C75" w14:paraId="354125B9" w14:textId="77777777">
        <w:trPr>
          <w:tblCellSpacing w:w="15" w:type="dxa"/>
        </w:trPr>
        <w:tc>
          <w:tcPr>
            <w:tcW w:w="0" w:type="auto"/>
            <w:vAlign w:val="center"/>
            <w:hideMark/>
          </w:tcPr>
          <w:p w14:paraId="05923521" w14:textId="77777777" w:rsidR="00994C75" w:rsidRPr="00994C75" w:rsidRDefault="00994C75" w:rsidP="00994C75">
            <w:r w:rsidRPr="00994C75">
              <w:t>/api/health</w:t>
            </w:r>
          </w:p>
        </w:tc>
        <w:tc>
          <w:tcPr>
            <w:tcW w:w="0" w:type="auto"/>
            <w:vAlign w:val="center"/>
            <w:hideMark/>
          </w:tcPr>
          <w:p w14:paraId="550CF7FF" w14:textId="77777777" w:rsidR="00994C75" w:rsidRPr="00994C75" w:rsidRDefault="00994C75" w:rsidP="00994C75">
            <w:r w:rsidRPr="00994C75">
              <w:t>GET</w:t>
            </w:r>
          </w:p>
        </w:tc>
        <w:tc>
          <w:tcPr>
            <w:tcW w:w="0" w:type="auto"/>
            <w:vAlign w:val="center"/>
            <w:hideMark/>
          </w:tcPr>
          <w:p w14:paraId="6D92D6A3" w14:textId="77777777" w:rsidR="00994C75" w:rsidRPr="00994C75" w:rsidRDefault="00994C75" w:rsidP="00994C75">
            <w:r w:rsidRPr="00994C75">
              <w:t>Verificación del estado del servidor</w:t>
            </w:r>
          </w:p>
        </w:tc>
      </w:tr>
    </w:tbl>
    <w:p w14:paraId="1F510373" w14:textId="77777777" w:rsidR="00994C75" w:rsidRPr="00994C75" w:rsidRDefault="00994C75" w:rsidP="00994C75">
      <w:r w:rsidRPr="00994C75">
        <w:t>Todos los endpoints incluyen headers de caché HTTP para optimizar la carga de datos.</w:t>
      </w:r>
    </w:p>
    <w:p w14:paraId="01FE1312" w14:textId="77777777" w:rsidR="00994C75" w:rsidRPr="00994C75" w:rsidRDefault="00994C75" w:rsidP="00B52AAE">
      <w:pPr>
        <w:pStyle w:val="Ttulo2"/>
      </w:pPr>
      <w:bookmarkStart w:id="121" w:name="_Toc208163923"/>
      <w:r w:rsidRPr="00994C75">
        <w:t>7.3. Diseño de la interfaz de usuario</w:t>
      </w:r>
      <w:bookmarkEnd w:id="121"/>
    </w:p>
    <w:p w14:paraId="0B2E472D" w14:textId="77777777" w:rsidR="00994C75" w:rsidRPr="00994C75" w:rsidRDefault="00994C75" w:rsidP="00B52AAE">
      <w:pPr>
        <w:pStyle w:val="Ttulo3"/>
      </w:pPr>
      <w:bookmarkStart w:id="122" w:name="_Toc208163924"/>
      <w:r w:rsidRPr="00994C75">
        <w:t>7.3.1. Principios de diseño</w:t>
      </w:r>
      <w:bookmarkEnd w:id="122"/>
    </w:p>
    <w:p w14:paraId="096D2E38" w14:textId="77777777" w:rsidR="00994C75" w:rsidRPr="00994C75" w:rsidRDefault="00994C75" w:rsidP="00994C75">
      <w:r w:rsidRPr="00994C75">
        <w:t>El diseño de la interfaz se guió por principios de usabilidad y accesibilidad:</w:t>
      </w:r>
    </w:p>
    <w:p w14:paraId="3C92CC89" w14:textId="77777777" w:rsidR="00994C75" w:rsidRPr="00994C75" w:rsidRDefault="00994C75" w:rsidP="00994C75">
      <w:r w:rsidRPr="00994C75">
        <w:rPr>
          <w:b/>
          <w:bCs/>
        </w:rPr>
        <w:t>Simplicidad:</w:t>
      </w:r>
      <w:r w:rsidRPr="00994C75">
        <w:t xml:space="preserve"> Interfaz limpia sin elementos innecesarios que distraigan del análisis </w:t>
      </w:r>
      <w:r w:rsidRPr="00994C75">
        <w:rPr>
          <w:b/>
          <w:bCs/>
        </w:rPr>
        <w:t>Consistencia:</w:t>
      </w:r>
      <w:r w:rsidRPr="00994C75">
        <w:t xml:space="preserve"> Elementos de control uniformes en toda la aplicación </w:t>
      </w:r>
      <w:r w:rsidRPr="00994C75">
        <w:rPr>
          <w:b/>
          <w:bCs/>
        </w:rPr>
        <w:t>Retroalimentación:</w:t>
      </w:r>
      <w:r w:rsidRPr="00994C75">
        <w:t xml:space="preserve"> Respuestas visuales inmediatas a las acciones del usuario </w:t>
      </w:r>
      <w:r w:rsidRPr="00994C75">
        <w:rPr>
          <w:b/>
          <w:bCs/>
        </w:rPr>
        <w:t>Flexibilidad:</w:t>
      </w:r>
      <w:r w:rsidRPr="00994C75">
        <w:t xml:space="preserve"> Capacidad de personalizar la visualización según necesidades específicas</w:t>
      </w:r>
    </w:p>
    <w:p w14:paraId="66BD892C" w14:textId="77777777" w:rsidR="00994C75" w:rsidRPr="00994C75" w:rsidRDefault="00994C75" w:rsidP="00B52AAE">
      <w:pPr>
        <w:pStyle w:val="Ttulo3"/>
      </w:pPr>
      <w:bookmarkStart w:id="123" w:name="_Toc208163925"/>
      <w:r w:rsidRPr="00994C75">
        <w:t>7.3.2. Organización espacial</w:t>
      </w:r>
      <w:bookmarkEnd w:id="123"/>
    </w:p>
    <w:p w14:paraId="10445B64" w14:textId="77777777" w:rsidR="00994C75" w:rsidRPr="00994C75" w:rsidRDefault="00994C75" w:rsidP="00994C75">
      <w:r w:rsidRPr="00994C75">
        <w:t>La interfaz se estructura en dos áreas principales:</w:t>
      </w:r>
    </w:p>
    <w:p w14:paraId="2972CF37" w14:textId="77777777" w:rsidR="00994C75" w:rsidRPr="00994C75" w:rsidRDefault="00994C75" w:rsidP="00994C75">
      <w:pPr>
        <w:rPr>
          <w:b/>
          <w:bCs/>
        </w:rPr>
      </w:pPr>
      <w:r w:rsidRPr="00994C75">
        <w:rPr>
          <w:b/>
          <w:bCs/>
        </w:rPr>
        <w:t>Panel de control lateral (izquierda)</w:t>
      </w:r>
    </w:p>
    <w:p w14:paraId="34843A30" w14:textId="77777777" w:rsidR="00994C75" w:rsidRPr="00994C75" w:rsidRDefault="00994C75" w:rsidP="00994C75">
      <w:pPr>
        <w:numPr>
          <w:ilvl w:val="0"/>
          <w:numId w:val="72"/>
        </w:numPr>
      </w:pPr>
      <w:r w:rsidRPr="00994C75">
        <w:rPr>
          <w:b/>
          <w:bCs/>
        </w:rPr>
        <w:t>Control de capas</w:t>
      </w:r>
      <w:r w:rsidRPr="00994C75">
        <w:t>: Activación/desactivación de municipios y núcleos</w:t>
      </w:r>
    </w:p>
    <w:p w14:paraId="4FB908AC" w14:textId="77777777" w:rsidR="00994C75" w:rsidRPr="00994C75" w:rsidRDefault="00994C75" w:rsidP="00994C75">
      <w:pPr>
        <w:numPr>
          <w:ilvl w:val="0"/>
          <w:numId w:val="72"/>
        </w:numPr>
      </w:pPr>
      <w:r w:rsidRPr="00994C75">
        <w:rPr>
          <w:b/>
          <w:bCs/>
        </w:rPr>
        <w:t>Ajuste de opacidad</w:t>
      </w:r>
      <w:r w:rsidRPr="00994C75">
        <w:t>: Sliders para controlar transparencia de capas</w:t>
      </w:r>
    </w:p>
    <w:p w14:paraId="088E8208" w14:textId="77777777" w:rsidR="00994C75" w:rsidRPr="00994C75" w:rsidRDefault="00994C75" w:rsidP="00994C75">
      <w:pPr>
        <w:numPr>
          <w:ilvl w:val="0"/>
          <w:numId w:val="72"/>
        </w:numPr>
      </w:pPr>
      <w:r w:rsidRPr="00994C75">
        <w:rPr>
          <w:b/>
          <w:bCs/>
        </w:rPr>
        <w:t>Selección de atributos</w:t>
      </w:r>
      <w:r w:rsidRPr="00994C75">
        <w:t>: Dropdown para elegir qué variable visualizar</w:t>
      </w:r>
    </w:p>
    <w:p w14:paraId="5E1F34B0" w14:textId="77777777" w:rsidR="00994C75" w:rsidRPr="00994C75" w:rsidRDefault="00994C75" w:rsidP="00994C75">
      <w:pPr>
        <w:numPr>
          <w:ilvl w:val="0"/>
          <w:numId w:val="72"/>
        </w:numPr>
      </w:pPr>
      <w:r w:rsidRPr="00994C75">
        <w:rPr>
          <w:b/>
          <w:bCs/>
        </w:rPr>
        <w:t>Estadísticas</w:t>
      </w:r>
      <w:r w:rsidRPr="00994C75">
        <w:t>: Información numérica sobre los datos cargados</w:t>
      </w:r>
    </w:p>
    <w:p w14:paraId="6E351E39" w14:textId="77777777" w:rsidR="00994C75" w:rsidRPr="00994C75" w:rsidRDefault="00994C75" w:rsidP="00994C75">
      <w:pPr>
        <w:numPr>
          <w:ilvl w:val="0"/>
          <w:numId w:val="72"/>
        </w:numPr>
      </w:pPr>
      <w:r w:rsidRPr="00994C75">
        <w:rPr>
          <w:b/>
          <w:bCs/>
        </w:rPr>
        <w:t>Panel informativo</w:t>
      </w:r>
      <w:r w:rsidRPr="00994C75">
        <w:t>: Detalles contextuales sobre elementos seleccionados</w:t>
      </w:r>
    </w:p>
    <w:p w14:paraId="06D56C31" w14:textId="77777777" w:rsidR="00994C75" w:rsidRPr="00994C75" w:rsidRDefault="00994C75" w:rsidP="00994C75">
      <w:pPr>
        <w:rPr>
          <w:b/>
          <w:bCs/>
        </w:rPr>
      </w:pPr>
      <w:r w:rsidRPr="00994C75">
        <w:rPr>
          <w:b/>
          <w:bCs/>
        </w:rPr>
        <w:t>Área de mapa principal (derecha)</w:t>
      </w:r>
    </w:p>
    <w:p w14:paraId="44A45477" w14:textId="77777777" w:rsidR="00994C75" w:rsidRPr="00994C75" w:rsidRDefault="00994C75" w:rsidP="00994C75">
      <w:pPr>
        <w:numPr>
          <w:ilvl w:val="0"/>
          <w:numId w:val="73"/>
        </w:numPr>
      </w:pPr>
      <w:r w:rsidRPr="00994C75">
        <w:rPr>
          <w:b/>
          <w:bCs/>
        </w:rPr>
        <w:lastRenderedPageBreak/>
        <w:t>Visualización cartográfica</w:t>
      </w:r>
      <w:r w:rsidRPr="00994C75">
        <w:t>: Mapa interactivo con las capas de datos</w:t>
      </w:r>
    </w:p>
    <w:p w14:paraId="6F4929B3" w14:textId="77777777" w:rsidR="00994C75" w:rsidRPr="00994C75" w:rsidRDefault="00994C75" w:rsidP="00994C75">
      <w:pPr>
        <w:numPr>
          <w:ilvl w:val="0"/>
          <w:numId w:val="73"/>
        </w:numPr>
      </w:pPr>
      <w:r w:rsidRPr="00994C75">
        <w:rPr>
          <w:b/>
          <w:bCs/>
        </w:rPr>
        <w:t>Controles de navegación</w:t>
      </w:r>
      <w:r w:rsidRPr="00994C75">
        <w:t>: Zoom, centrado y herramientas de exploración</w:t>
      </w:r>
    </w:p>
    <w:p w14:paraId="64D1BB60" w14:textId="77777777" w:rsidR="00994C75" w:rsidRPr="00994C75" w:rsidRDefault="00994C75" w:rsidP="00994C75">
      <w:pPr>
        <w:numPr>
          <w:ilvl w:val="0"/>
          <w:numId w:val="73"/>
        </w:numPr>
      </w:pPr>
      <w:r w:rsidRPr="00994C75">
        <w:rPr>
          <w:b/>
          <w:bCs/>
        </w:rPr>
        <w:t>Indicadores de posición</w:t>
      </w:r>
      <w:r w:rsidRPr="00994C75">
        <w:t>: Coordenadas del cursor en tiempo real</w:t>
      </w:r>
    </w:p>
    <w:p w14:paraId="5D0E3BBF" w14:textId="77777777" w:rsidR="00994C75" w:rsidRPr="00994C75" w:rsidRDefault="00994C75" w:rsidP="00994C75">
      <w:pPr>
        <w:numPr>
          <w:ilvl w:val="0"/>
          <w:numId w:val="73"/>
        </w:numPr>
      </w:pPr>
      <w:r w:rsidRPr="00994C75">
        <w:rPr>
          <w:b/>
          <w:bCs/>
        </w:rPr>
        <w:t>Escala gráfica</w:t>
      </w:r>
      <w:r w:rsidRPr="00994C75">
        <w:t>: Referencia visual de distancias</w:t>
      </w:r>
    </w:p>
    <w:p w14:paraId="0617017B" w14:textId="77777777" w:rsidR="00994C75" w:rsidRPr="00994C75" w:rsidRDefault="00994C75" w:rsidP="00B52AAE">
      <w:pPr>
        <w:pStyle w:val="Ttulo3"/>
      </w:pPr>
      <w:bookmarkStart w:id="124" w:name="_Toc208163926"/>
      <w:r w:rsidRPr="00994C75">
        <w:t>7.3.3. Esquema de colores y simbolización</w:t>
      </w:r>
      <w:bookmarkEnd w:id="124"/>
    </w:p>
    <w:p w14:paraId="3BA07F29" w14:textId="77777777" w:rsidR="00994C75" w:rsidRPr="00994C75" w:rsidRDefault="00994C75" w:rsidP="00994C75">
      <w:r w:rsidRPr="00994C75">
        <w:rPr>
          <w:b/>
          <w:bCs/>
        </w:rPr>
        <w:t>Paleta cromática:</w:t>
      </w:r>
      <w:r w:rsidRPr="00994C75">
        <w:t xml:space="preserve"> Se utiliza una escala de colores verde-amarillo-rojo que facilita la interpretación intuitiva:</w:t>
      </w:r>
    </w:p>
    <w:p w14:paraId="173B1992" w14:textId="77777777" w:rsidR="00994C75" w:rsidRPr="00994C75" w:rsidRDefault="00994C75" w:rsidP="00994C75">
      <w:pPr>
        <w:numPr>
          <w:ilvl w:val="0"/>
          <w:numId w:val="74"/>
        </w:numPr>
      </w:pPr>
      <w:r w:rsidRPr="00994C75">
        <w:t>Verde: Valores bajos (mejor accesibilidad)</w:t>
      </w:r>
    </w:p>
    <w:p w14:paraId="5150A911" w14:textId="77777777" w:rsidR="00994C75" w:rsidRPr="00994C75" w:rsidRDefault="00994C75" w:rsidP="00994C75">
      <w:pPr>
        <w:numPr>
          <w:ilvl w:val="0"/>
          <w:numId w:val="74"/>
        </w:numPr>
      </w:pPr>
      <w:r w:rsidRPr="00994C75">
        <w:t>Amarillo: Valores medios</w:t>
      </w:r>
    </w:p>
    <w:p w14:paraId="1E72BF67" w14:textId="77777777" w:rsidR="00994C75" w:rsidRPr="00994C75" w:rsidRDefault="00994C75" w:rsidP="00994C75">
      <w:pPr>
        <w:numPr>
          <w:ilvl w:val="0"/>
          <w:numId w:val="74"/>
        </w:numPr>
      </w:pPr>
      <w:r w:rsidRPr="00994C75">
        <w:t>Rojo: Valores altos (menor accesibilidad)</w:t>
      </w:r>
    </w:p>
    <w:p w14:paraId="33259E2C" w14:textId="77777777" w:rsidR="00994C75" w:rsidRPr="00994C75" w:rsidRDefault="00994C75" w:rsidP="00994C75">
      <w:r w:rsidRPr="00994C75">
        <w:rPr>
          <w:b/>
          <w:bCs/>
        </w:rPr>
        <w:t>Simbolización por capas:</w:t>
      </w:r>
    </w:p>
    <w:p w14:paraId="4531C9F6" w14:textId="77777777" w:rsidR="00994C75" w:rsidRPr="00994C75" w:rsidRDefault="00994C75" w:rsidP="00994C75">
      <w:pPr>
        <w:numPr>
          <w:ilvl w:val="0"/>
          <w:numId w:val="75"/>
        </w:numPr>
      </w:pPr>
      <w:r w:rsidRPr="00994C75">
        <w:rPr>
          <w:b/>
          <w:bCs/>
        </w:rPr>
        <w:t>Municipios</w:t>
      </w:r>
      <w:r w:rsidRPr="00994C75">
        <w:t>: Polígonos con relleno colorimétrico y contorno negro</w:t>
      </w:r>
    </w:p>
    <w:p w14:paraId="221DC340" w14:textId="77777777" w:rsidR="00994C75" w:rsidRPr="00994C75" w:rsidRDefault="00994C75" w:rsidP="00994C75">
      <w:pPr>
        <w:numPr>
          <w:ilvl w:val="0"/>
          <w:numId w:val="75"/>
        </w:numPr>
      </w:pPr>
      <w:r w:rsidRPr="00994C75">
        <w:rPr>
          <w:b/>
          <w:bCs/>
        </w:rPr>
        <w:t>Núcleos poblacionales</w:t>
      </w:r>
      <w:r w:rsidRPr="00994C75">
        <w:t>: Círculos proporcionales con contorno blanco</w:t>
      </w:r>
    </w:p>
    <w:p w14:paraId="6AD842C4" w14:textId="77777777" w:rsidR="00994C75" w:rsidRDefault="00994C75" w:rsidP="00994C75">
      <w:pPr>
        <w:numPr>
          <w:ilvl w:val="0"/>
          <w:numId w:val="75"/>
        </w:numPr>
      </w:pPr>
      <w:r w:rsidRPr="00994C75">
        <w:rPr>
          <w:b/>
          <w:bCs/>
        </w:rPr>
        <w:t>Transparencia</w:t>
      </w:r>
      <w:r w:rsidRPr="00994C75">
        <w:t>: Ajustable independientemente para cada capa</w:t>
      </w:r>
    </w:p>
    <w:p w14:paraId="5A4914D1" w14:textId="5F3F0658" w:rsidR="00571B68" w:rsidRDefault="00571B68" w:rsidP="00571B68">
      <w:pPr>
        <w:pStyle w:val="Ttulo3"/>
      </w:pPr>
      <w:bookmarkStart w:id="125" w:name="_Toc208163927"/>
      <w:r>
        <w:t>7.3.4. Mockup final del visor</w:t>
      </w:r>
      <w:bookmarkEnd w:id="125"/>
    </w:p>
    <w:p w14:paraId="2A1E4EE2" w14:textId="77777777" w:rsidR="00571B68" w:rsidRDefault="00571B68" w:rsidP="00571B68">
      <w:pPr>
        <w:keepNext/>
      </w:pPr>
      <w:r>
        <w:rPr>
          <w:noProof/>
        </w:rPr>
        <w:drawing>
          <wp:inline distT="0" distB="0" distL="0" distR="0" wp14:anchorId="3FE21631" wp14:editId="75A17BF8">
            <wp:extent cx="5381625" cy="3057525"/>
            <wp:effectExtent l="0" t="0" r="9525" b="9525"/>
            <wp:docPr id="1993354264" name="Imagen 14"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54264" name="Imagen 14" descr="Mapa&#10;&#10;El contenido generado por IA puede ser incorrecto."/>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81625" cy="3057525"/>
                    </a:xfrm>
                    <a:prstGeom prst="rect">
                      <a:avLst/>
                    </a:prstGeom>
                    <a:noFill/>
                    <a:ln>
                      <a:noFill/>
                    </a:ln>
                  </pic:spPr>
                </pic:pic>
              </a:graphicData>
            </a:graphic>
          </wp:inline>
        </w:drawing>
      </w:r>
    </w:p>
    <w:p w14:paraId="1C2E42DF" w14:textId="01E94CCB" w:rsidR="00571B68" w:rsidRPr="00571B68" w:rsidRDefault="00571B68" w:rsidP="00571B68">
      <w:pPr>
        <w:pStyle w:val="Descripcin"/>
        <w:jc w:val="center"/>
      </w:pPr>
      <w:bookmarkStart w:id="126" w:name="_Toc208079686"/>
      <w:r>
        <w:t xml:space="preserve">Ilustración </w:t>
      </w:r>
      <w:fldSimple w:instr=" SEQ Ilustración \* ARABIC ">
        <w:r w:rsidR="00463A41">
          <w:rPr>
            <w:noProof/>
          </w:rPr>
          <w:t>23</w:t>
        </w:r>
      </w:fldSimple>
      <w:r>
        <w:t xml:space="preserve"> Mockup del visor web deseado hecho en FIGMA</w:t>
      </w:r>
      <w:bookmarkEnd w:id="126"/>
    </w:p>
    <w:p w14:paraId="05865537" w14:textId="77777777" w:rsidR="00994C75" w:rsidRPr="00994C75" w:rsidRDefault="00994C75" w:rsidP="00B52AAE">
      <w:pPr>
        <w:pStyle w:val="Ttulo2"/>
      </w:pPr>
      <w:bookmarkStart w:id="127" w:name="_Toc208163928"/>
      <w:r w:rsidRPr="00994C75">
        <w:t>7.4. Implementación técnica</w:t>
      </w:r>
      <w:bookmarkEnd w:id="127"/>
    </w:p>
    <w:p w14:paraId="0D7FC3C6" w14:textId="77777777" w:rsidR="00994C75" w:rsidRDefault="00994C75" w:rsidP="00B52AAE">
      <w:pPr>
        <w:pStyle w:val="Ttulo3"/>
      </w:pPr>
      <w:bookmarkStart w:id="128" w:name="_Toc208163929"/>
      <w:r w:rsidRPr="00994C75">
        <w:t>7.4.1. Estructura del proyecto</w:t>
      </w:r>
      <w:bookmarkEnd w:id="128"/>
    </w:p>
    <w:p w14:paraId="4EC3F565" w14:textId="7D09FDA2" w:rsidR="00571B68" w:rsidRPr="00571B68" w:rsidRDefault="00571B68" w:rsidP="00571B68">
      <w:r>
        <w:t>/Datos nuevos/</w:t>
      </w:r>
    </w:p>
    <w:p w14:paraId="32863D2F" w14:textId="7360D128" w:rsidR="00571B68" w:rsidRPr="00994C75" w:rsidRDefault="00571B68" w:rsidP="00571B68">
      <w:pPr>
        <w:spacing w:after="0"/>
      </w:pPr>
      <w:r w:rsidRPr="00994C75">
        <w:lastRenderedPageBreak/>
        <w:t>├</w:t>
      </w:r>
      <w:r>
        <w:t xml:space="preserve"> </w:t>
      </w:r>
      <w:r w:rsidRPr="00994C75">
        <w:t>municipios.geojson  # Datos municipales</w:t>
      </w:r>
    </w:p>
    <w:p w14:paraId="62E6103C" w14:textId="6444E3F0" w:rsidR="00571B68" w:rsidRPr="00994C75" w:rsidRDefault="00571B68" w:rsidP="00571B68">
      <w:pPr>
        <w:spacing w:after="0"/>
      </w:pPr>
      <w:r w:rsidRPr="00994C75">
        <w:t>└</w:t>
      </w:r>
      <w:r>
        <w:t xml:space="preserve"> </w:t>
      </w:r>
      <w:r w:rsidRPr="00994C75">
        <w:t>centroides.geojson  # Datos de núcleos</w:t>
      </w:r>
    </w:p>
    <w:p w14:paraId="1BB48E14" w14:textId="6E76B03F" w:rsidR="00571B68" w:rsidRPr="00994C75" w:rsidRDefault="00571B68" w:rsidP="00994C75">
      <w:r>
        <w:t>/</w:t>
      </w:r>
      <w:r w:rsidRPr="00994C75">
        <w:t>visor/</w:t>
      </w:r>
    </w:p>
    <w:p w14:paraId="2DF3192B" w14:textId="72BEA40D" w:rsidR="00994C75" w:rsidRPr="00994C75" w:rsidRDefault="00994C75" w:rsidP="00B52AAE">
      <w:pPr>
        <w:spacing w:after="0"/>
      </w:pPr>
      <w:r w:rsidRPr="00994C75">
        <w:t>├</w:t>
      </w:r>
      <w:r w:rsidR="00571B68">
        <w:t xml:space="preserve"> </w:t>
      </w:r>
      <w:r w:rsidRPr="00994C75">
        <w:t>server3.py              # Servidor Flask principal</w:t>
      </w:r>
    </w:p>
    <w:p w14:paraId="62195837" w14:textId="3A0BD387" w:rsidR="00994C75" w:rsidRPr="00994C75" w:rsidRDefault="00571B68" w:rsidP="00B52AAE">
      <w:pPr>
        <w:spacing w:after="0"/>
      </w:pPr>
      <w:r w:rsidRPr="00994C75">
        <w:t>└</w:t>
      </w:r>
      <w:r>
        <w:t xml:space="preserve"> </w:t>
      </w:r>
      <w:r w:rsidR="00994C75" w:rsidRPr="00994C75">
        <w:t>index.html              # Página web principal</w:t>
      </w:r>
    </w:p>
    <w:p w14:paraId="66F1E1E1" w14:textId="7135B164" w:rsidR="00994C75" w:rsidRPr="00994C75" w:rsidRDefault="00994C75" w:rsidP="00571B68">
      <w:pPr>
        <w:pStyle w:val="Ttulo3"/>
      </w:pPr>
      <w:bookmarkStart w:id="129" w:name="_Toc208163930"/>
      <w:r w:rsidRPr="00994C75">
        <w:t>7.4.2. Optimizaciones implementadas</w:t>
      </w:r>
      <w:bookmarkEnd w:id="129"/>
    </w:p>
    <w:p w14:paraId="68736EA5" w14:textId="77777777" w:rsidR="00994C75" w:rsidRPr="00994C75" w:rsidRDefault="00994C75" w:rsidP="00994C75">
      <w:r w:rsidRPr="00994C75">
        <w:rPr>
          <w:b/>
          <w:bCs/>
        </w:rPr>
        <w:t>Carga eficiente de datos:</w:t>
      </w:r>
    </w:p>
    <w:p w14:paraId="2F689E16" w14:textId="77777777" w:rsidR="00994C75" w:rsidRPr="00994C75" w:rsidRDefault="00994C75" w:rsidP="00994C75">
      <w:pPr>
        <w:numPr>
          <w:ilvl w:val="0"/>
          <w:numId w:val="76"/>
        </w:numPr>
      </w:pPr>
      <w:r w:rsidRPr="00994C75">
        <w:t>Precarga de GeoJSON en memoria del servidor</w:t>
      </w:r>
    </w:p>
    <w:p w14:paraId="5B858C48" w14:textId="77777777" w:rsidR="00994C75" w:rsidRPr="00994C75" w:rsidRDefault="00994C75" w:rsidP="00994C75">
      <w:pPr>
        <w:numPr>
          <w:ilvl w:val="0"/>
          <w:numId w:val="76"/>
        </w:numPr>
      </w:pPr>
      <w:r w:rsidRPr="00994C75">
        <w:t>Simplificación geométrica opcional para mejorar rendimiento</w:t>
      </w:r>
    </w:p>
    <w:p w14:paraId="2D637B47" w14:textId="77777777" w:rsidR="00994C75" w:rsidRPr="00994C75" w:rsidRDefault="00994C75" w:rsidP="00994C75">
      <w:pPr>
        <w:numPr>
          <w:ilvl w:val="0"/>
          <w:numId w:val="76"/>
        </w:numPr>
      </w:pPr>
      <w:r w:rsidRPr="00994C75">
        <w:t>Headers de caché HTTP para evitar transferencias innecesarias</w:t>
      </w:r>
    </w:p>
    <w:p w14:paraId="5C7D1374" w14:textId="77777777" w:rsidR="00994C75" w:rsidRPr="00994C75" w:rsidRDefault="00994C75" w:rsidP="00994C75">
      <w:r w:rsidRPr="00994C75">
        <w:rPr>
          <w:b/>
          <w:bCs/>
        </w:rPr>
        <w:t>Renderizado optimizado:</w:t>
      </w:r>
    </w:p>
    <w:p w14:paraId="45603FFA" w14:textId="2B720432" w:rsidR="00994C75" w:rsidRPr="00994C75" w:rsidRDefault="00994C75" w:rsidP="00994C75">
      <w:pPr>
        <w:numPr>
          <w:ilvl w:val="0"/>
          <w:numId w:val="77"/>
        </w:numPr>
      </w:pPr>
      <w:r w:rsidRPr="00994C75">
        <w:t xml:space="preserve">Uso de geometrías simplificadas para vistas de </w:t>
      </w:r>
      <w:r w:rsidR="00571B68">
        <w:t xml:space="preserve">datasets de gran </w:t>
      </w:r>
      <w:r w:rsidRPr="00994C75">
        <w:t>escala</w:t>
      </w:r>
    </w:p>
    <w:p w14:paraId="188336CF" w14:textId="77777777" w:rsidR="00994C75" w:rsidRPr="00994C75" w:rsidRDefault="00994C75" w:rsidP="00994C75">
      <w:pPr>
        <w:numPr>
          <w:ilvl w:val="0"/>
          <w:numId w:val="77"/>
        </w:numPr>
      </w:pPr>
      <w:r w:rsidRPr="00994C75">
        <w:t>Actualización selectiva de capas según cambios de usuario</w:t>
      </w:r>
    </w:p>
    <w:p w14:paraId="7CDA66A2" w14:textId="77777777" w:rsidR="00994C75" w:rsidRPr="00994C75" w:rsidRDefault="00994C75" w:rsidP="00994C75">
      <w:pPr>
        <w:numPr>
          <w:ilvl w:val="0"/>
          <w:numId w:val="77"/>
        </w:numPr>
      </w:pPr>
      <w:r w:rsidRPr="00994C75">
        <w:t>Debouncing en controles deslizantes para evitar actualizaciones excesivas</w:t>
      </w:r>
    </w:p>
    <w:p w14:paraId="61A040F9" w14:textId="77777777" w:rsidR="00994C75" w:rsidRPr="00994C75" w:rsidRDefault="00994C75" w:rsidP="00994C75">
      <w:r w:rsidRPr="00994C75">
        <w:rPr>
          <w:b/>
          <w:bCs/>
        </w:rPr>
        <w:t>Gestión de memoria:</w:t>
      </w:r>
    </w:p>
    <w:p w14:paraId="5BE96E7E" w14:textId="77777777" w:rsidR="00994C75" w:rsidRPr="00994C75" w:rsidRDefault="00994C75" w:rsidP="00994C75">
      <w:pPr>
        <w:numPr>
          <w:ilvl w:val="0"/>
          <w:numId w:val="78"/>
        </w:numPr>
      </w:pPr>
      <w:r w:rsidRPr="00994C75">
        <w:t>Liberación automática de recursos cartográficos no utilizados</w:t>
      </w:r>
    </w:p>
    <w:p w14:paraId="2540B00A" w14:textId="77777777" w:rsidR="00994C75" w:rsidRPr="00994C75" w:rsidRDefault="00994C75" w:rsidP="00994C75">
      <w:pPr>
        <w:numPr>
          <w:ilvl w:val="0"/>
          <w:numId w:val="78"/>
        </w:numPr>
      </w:pPr>
      <w:r w:rsidRPr="00994C75">
        <w:t>Reutilización de objetos geográficos cuando es posible</w:t>
      </w:r>
    </w:p>
    <w:p w14:paraId="3DAE486C" w14:textId="77777777" w:rsidR="00994C75" w:rsidRPr="00994C75" w:rsidRDefault="00994C75" w:rsidP="00571B68">
      <w:pPr>
        <w:pStyle w:val="Ttulo3"/>
      </w:pPr>
      <w:bookmarkStart w:id="130" w:name="_Toc208163931"/>
      <w:r w:rsidRPr="00994C75">
        <w:t>7.4.3. Funcionalidades principales</w:t>
      </w:r>
      <w:bookmarkEnd w:id="130"/>
    </w:p>
    <w:p w14:paraId="621D3A70" w14:textId="77777777" w:rsidR="00994C75" w:rsidRPr="00994C75" w:rsidRDefault="00994C75" w:rsidP="00994C75">
      <w:r w:rsidRPr="00994C75">
        <w:rPr>
          <w:b/>
          <w:bCs/>
        </w:rPr>
        <w:t>Visualización multi-capa:</w:t>
      </w:r>
    </w:p>
    <w:p w14:paraId="1657C769" w14:textId="77777777" w:rsidR="00994C75" w:rsidRPr="00994C75" w:rsidRDefault="00994C75" w:rsidP="00994C75">
      <w:pPr>
        <w:numPr>
          <w:ilvl w:val="0"/>
          <w:numId w:val="79"/>
        </w:numPr>
      </w:pPr>
      <w:r w:rsidRPr="00994C75">
        <w:t>Activación independiente de capas de municipios y núcleos</w:t>
      </w:r>
    </w:p>
    <w:p w14:paraId="4089D020" w14:textId="77777777" w:rsidR="00994C75" w:rsidRPr="00994C75" w:rsidRDefault="00994C75" w:rsidP="00994C75">
      <w:pPr>
        <w:numPr>
          <w:ilvl w:val="0"/>
          <w:numId w:val="79"/>
        </w:numPr>
      </w:pPr>
      <w:r w:rsidRPr="00994C75">
        <w:t>Control granular de transparencia para cada capa</w:t>
      </w:r>
    </w:p>
    <w:p w14:paraId="02023252" w14:textId="77777777" w:rsidR="00994C75" w:rsidRPr="00994C75" w:rsidRDefault="00994C75" w:rsidP="00994C75">
      <w:pPr>
        <w:numPr>
          <w:ilvl w:val="0"/>
          <w:numId w:val="79"/>
        </w:numPr>
      </w:pPr>
      <w:r w:rsidRPr="00994C75">
        <w:t>Superposición configurable de elementos cartográficos</w:t>
      </w:r>
    </w:p>
    <w:p w14:paraId="29512D56" w14:textId="77777777" w:rsidR="00994C75" w:rsidRPr="00994C75" w:rsidRDefault="00994C75" w:rsidP="00994C75">
      <w:r w:rsidRPr="00994C75">
        <w:rPr>
          <w:b/>
          <w:bCs/>
        </w:rPr>
        <w:t>Exploración de atributos:</w:t>
      </w:r>
    </w:p>
    <w:p w14:paraId="2A4502E7" w14:textId="77777777" w:rsidR="00994C75" w:rsidRPr="00994C75" w:rsidRDefault="00994C75" w:rsidP="00994C75">
      <w:pPr>
        <w:numPr>
          <w:ilvl w:val="0"/>
          <w:numId w:val="80"/>
        </w:numPr>
      </w:pPr>
      <w:r w:rsidRPr="00994C75">
        <w:t>Selección dinámica de variables a visualizar</w:t>
      </w:r>
    </w:p>
    <w:p w14:paraId="348D2D6A" w14:textId="77777777" w:rsidR="00994C75" w:rsidRPr="00994C75" w:rsidRDefault="00994C75" w:rsidP="00994C75">
      <w:pPr>
        <w:numPr>
          <w:ilvl w:val="0"/>
          <w:numId w:val="80"/>
        </w:numPr>
      </w:pPr>
      <w:r w:rsidRPr="00994C75">
        <w:t>Actualización automática de leyenda y colores</w:t>
      </w:r>
    </w:p>
    <w:p w14:paraId="2713F8A7" w14:textId="77777777" w:rsidR="00994C75" w:rsidRPr="00994C75" w:rsidRDefault="00994C75" w:rsidP="00994C75">
      <w:pPr>
        <w:numPr>
          <w:ilvl w:val="0"/>
          <w:numId w:val="80"/>
        </w:numPr>
      </w:pPr>
      <w:r w:rsidRPr="00994C75">
        <w:t>Información contextual sobre rangos de valores</w:t>
      </w:r>
    </w:p>
    <w:p w14:paraId="4436DA89" w14:textId="77777777" w:rsidR="00994C75" w:rsidRPr="00994C75" w:rsidRDefault="00994C75" w:rsidP="00994C75">
      <w:r w:rsidRPr="00994C75">
        <w:rPr>
          <w:b/>
          <w:bCs/>
        </w:rPr>
        <w:t>Interacción espacial:</w:t>
      </w:r>
    </w:p>
    <w:p w14:paraId="076A98A2" w14:textId="77777777" w:rsidR="00994C75" w:rsidRPr="00994C75" w:rsidRDefault="00994C75" w:rsidP="00994C75">
      <w:pPr>
        <w:numPr>
          <w:ilvl w:val="0"/>
          <w:numId w:val="81"/>
        </w:numPr>
      </w:pPr>
      <w:r w:rsidRPr="00994C75">
        <w:t>Navegación libre por zoom y paneo</w:t>
      </w:r>
    </w:p>
    <w:p w14:paraId="1F6E30AE" w14:textId="77777777" w:rsidR="00994C75" w:rsidRPr="00994C75" w:rsidRDefault="00994C75" w:rsidP="00994C75">
      <w:pPr>
        <w:numPr>
          <w:ilvl w:val="0"/>
          <w:numId w:val="81"/>
        </w:numPr>
      </w:pPr>
      <w:r w:rsidRPr="00994C75">
        <w:t>Información emergente al hacer clic en elementos</w:t>
      </w:r>
    </w:p>
    <w:p w14:paraId="614E5508" w14:textId="77777777" w:rsidR="00994C75" w:rsidRPr="00994C75" w:rsidRDefault="00994C75" w:rsidP="00994C75">
      <w:pPr>
        <w:numPr>
          <w:ilvl w:val="0"/>
          <w:numId w:val="81"/>
        </w:numPr>
      </w:pPr>
      <w:r w:rsidRPr="00994C75">
        <w:t>Indicadores de posición geográfica en tiempo real</w:t>
      </w:r>
    </w:p>
    <w:p w14:paraId="1520FB3C" w14:textId="77777777" w:rsidR="00994C75" w:rsidRPr="00994C75" w:rsidRDefault="00994C75" w:rsidP="00994C75">
      <w:r w:rsidRPr="00994C75">
        <w:rPr>
          <w:b/>
          <w:bCs/>
        </w:rPr>
        <w:lastRenderedPageBreak/>
        <w:t>Estadísticas en tiempo real:</w:t>
      </w:r>
    </w:p>
    <w:p w14:paraId="2D52F2C8" w14:textId="77777777" w:rsidR="00994C75" w:rsidRPr="00994C75" w:rsidRDefault="00994C75" w:rsidP="00994C75">
      <w:pPr>
        <w:numPr>
          <w:ilvl w:val="0"/>
          <w:numId w:val="82"/>
        </w:numPr>
      </w:pPr>
      <w:r w:rsidRPr="00994C75">
        <w:t>Conteo automático de elementos visibles</w:t>
      </w:r>
    </w:p>
    <w:p w14:paraId="6238AF28" w14:textId="77777777" w:rsidR="00994C75" w:rsidRPr="00994C75" w:rsidRDefault="00994C75" w:rsidP="00994C75">
      <w:pPr>
        <w:numPr>
          <w:ilvl w:val="0"/>
          <w:numId w:val="82"/>
        </w:numPr>
      </w:pPr>
      <w:r w:rsidRPr="00994C75">
        <w:t>Cálculo de estadísticas básicas de la variable seleccionada</w:t>
      </w:r>
    </w:p>
    <w:p w14:paraId="33A47CD4" w14:textId="77777777" w:rsidR="00994C75" w:rsidRPr="00994C75" w:rsidRDefault="00994C75" w:rsidP="00994C75">
      <w:pPr>
        <w:numPr>
          <w:ilvl w:val="0"/>
          <w:numId w:val="82"/>
        </w:numPr>
      </w:pPr>
      <w:r w:rsidRPr="00994C75">
        <w:t>Información de contexto sobre el elemento bajo el cursor</w:t>
      </w:r>
    </w:p>
    <w:p w14:paraId="4855AF0D" w14:textId="77777777" w:rsidR="00994C75" w:rsidRPr="00994C75" w:rsidRDefault="00994C75" w:rsidP="00571B68">
      <w:pPr>
        <w:pStyle w:val="Ttulo2"/>
      </w:pPr>
      <w:bookmarkStart w:id="131" w:name="_Toc208163932"/>
      <w:r w:rsidRPr="00994C75">
        <w:t>7.5. Experiencia de usuario</w:t>
      </w:r>
      <w:bookmarkEnd w:id="131"/>
    </w:p>
    <w:p w14:paraId="1A295DFE" w14:textId="77777777" w:rsidR="00994C75" w:rsidRPr="00994C75" w:rsidRDefault="00994C75" w:rsidP="00571B68">
      <w:pPr>
        <w:pStyle w:val="Ttulo3"/>
      </w:pPr>
      <w:bookmarkStart w:id="132" w:name="_Toc208163933"/>
      <w:r w:rsidRPr="00994C75">
        <w:t>7.5.1. Flujo de trabajo típico</w:t>
      </w:r>
      <w:bookmarkEnd w:id="132"/>
    </w:p>
    <w:p w14:paraId="40078BB3" w14:textId="77777777" w:rsidR="00994C75" w:rsidRPr="00994C75" w:rsidRDefault="00994C75" w:rsidP="00994C75">
      <w:pPr>
        <w:numPr>
          <w:ilvl w:val="0"/>
          <w:numId w:val="83"/>
        </w:numPr>
      </w:pPr>
      <w:r w:rsidRPr="00994C75">
        <w:rPr>
          <w:b/>
          <w:bCs/>
        </w:rPr>
        <w:t>Acceso inicial</w:t>
      </w:r>
      <w:r w:rsidRPr="00994C75">
        <w:t>: El usuario accede a la aplicación y observa el mapa general de la Comunidad de Madrid</w:t>
      </w:r>
    </w:p>
    <w:p w14:paraId="7C87353B" w14:textId="77777777" w:rsidR="00994C75" w:rsidRPr="00994C75" w:rsidRDefault="00994C75" w:rsidP="00994C75">
      <w:pPr>
        <w:numPr>
          <w:ilvl w:val="0"/>
          <w:numId w:val="83"/>
        </w:numPr>
      </w:pPr>
      <w:r w:rsidRPr="00994C75">
        <w:rPr>
          <w:b/>
          <w:bCs/>
        </w:rPr>
        <w:t>Selección de datos</w:t>
      </w:r>
      <w:r w:rsidRPr="00994C75">
        <w:t>: Activa las capas de interés (municipios y/o núcleos poblacionales)</w:t>
      </w:r>
    </w:p>
    <w:p w14:paraId="6A120527" w14:textId="77777777" w:rsidR="00994C75" w:rsidRPr="00994C75" w:rsidRDefault="00994C75" w:rsidP="00994C75">
      <w:pPr>
        <w:numPr>
          <w:ilvl w:val="0"/>
          <w:numId w:val="83"/>
        </w:numPr>
      </w:pPr>
      <w:r w:rsidRPr="00994C75">
        <w:rPr>
          <w:b/>
          <w:bCs/>
        </w:rPr>
        <w:t>Exploración temática</w:t>
      </w:r>
      <w:r w:rsidRPr="00994C75">
        <w:t>: Selecciona un atributo específico para visualizar (ej: mean_dis_all)</w:t>
      </w:r>
    </w:p>
    <w:p w14:paraId="505C9896" w14:textId="77777777" w:rsidR="00994C75" w:rsidRPr="00994C75" w:rsidRDefault="00994C75" w:rsidP="00994C75">
      <w:pPr>
        <w:numPr>
          <w:ilvl w:val="0"/>
          <w:numId w:val="83"/>
        </w:numPr>
      </w:pPr>
      <w:r w:rsidRPr="00994C75">
        <w:rPr>
          <w:b/>
          <w:bCs/>
        </w:rPr>
        <w:t>Ajuste visual</w:t>
      </w:r>
      <w:r w:rsidRPr="00994C75">
        <w:t>: Modifica la opacidad de las capas para optimizar la visualización</w:t>
      </w:r>
    </w:p>
    <w:p w14:paraId="0B569028" w14:textId="77777777" w:rsidR="00994C75" w:rsidRPr="00994C75" w:rsidRDefault="00994C75" w:rsidP="00994C75">
      <w:pPr>
        <w:numPr>
          <w:ilvl w:val="0"/>
          <w:numId w:val="83"/>
        </w:numPr>
      </w:pPr>
      <w:r w:rsidRPr="00994C75">
        <w:rPr>
          <w:b/>
          <w:bCs/>
        </w:rPr>
        <w:t>Análisis espacial</w:t>
      </w:r>
      <w:r w:rsidRPr="00994C75">
        <w:t>: Navega por el territorio identificando patrones y áreas de interés</w:t>
      </w:r>
    </w:p>
    <w:p w14:paraId="12E503F5" w14:textId="3F0BD35A" w:rsidR="00994C75" w:rsidRPr="00994C75" w:rsidRDefault="00994C75" w:rsidP="00994C75">
      <w:pPr>
        <w:numPr>
          <w:ilvl w:val="0"/>
          <w:numId w:val="83"/>
        </w:numPr>
      </w:pPr>
      <w:r w:rsidRPr="00994C75">
        <w:rPr>
          <w:b/>
          <w:bCs/>
        </w:rPr>
        <w:t xml:space="preserve">Consulta </w:t>
      </w:r>
      <w:r w:rsidR="00571B68">
        <w:rPr>
          <w:b/>
          <w:bCs/>
        </w:rPr>
        <w:t>específica</w:t>
      </w:r>
      <w:r w:rsidRPr="00994C75">
        <w:t>: Hace clic en elementos específicos para obtener información precisa</w:t>
      </w:r>
    </w:p>
    <w:p w14:paraId="76D59508" w14:textId="77777777" w:rsidR="00994C75" w:rsidRPr="00994C75" w:rsidRDefault="00994C75" w:rsidP="00571B68">
      <w:pPr>
        <w:pStyle w:val="Ttulo3"/>
      </w:pPr>
      <w:bookmarkStart w:id="133" w:name="_Toc208163934"/>
      <w:r w:rsidRPr="00994C75">
        <w:t>7.5.2. Beneficios para el análisis territorial</w:t>
      </w:r>
      <w:bookmarkEnd w:id="133"/>
    </w:p>
    <w:p w14:paraId="78A21D37" w14:textId="77777777" w:rsidR="00571B68" w:rsidRDefault="00994C75" w:rsidP="00994C75">
      <w:r w:rsidRPr="00994C75">
        <w:rPr>
          <w:b/>
          <w:bCs/>
        </w:rPr>
        <w:t>Análisis comparativo:</w:t>
      </w:r>
      <w:r w:rsidRPr="00994C75">
        <w:t xml:space="preserve"> La visualización simultánea permite comparar fácilmente la accesibilidad entre municipios</w:t>
      </w:r>
    </w:p>
    <w:p w14:paraId="4041D474" w14:textId="77777777" w:rsidR="00571B68" w:rsidRDefault="00994C75" w:rsidP="00994C75">
      <w:r w:rsidRPr="00994C75">
        <w:rPr>
          <w:b/>
          <w:bCs/>
        </w:rPr>
        <w:t>Detección de patrones:</w:t>
      </w:r>
      <w:r w:rsidRPr="00994C75">
        <w:t xml:space="preserve"> Los gradientes de color revelan patrones espaciales no evidentes en datos tabulares</w:t>
      </w:r>
    </w:p>
    <w:p w14:paraId="285C2710" w14:textId="77777777" w:rsidR="00571B68" w:rsidRDefault="00994C75" w:rsidP="00994C75">
      <w:r w:rsidRPr="00994C75">
        <w:rPr>
          <w:b/>
          <w:bCs/>
        </w:rPr>
        <w:t>Análisis multi-escala:</w:t>
      </w:r>
      <w:r w:rsidRPr="00994C75">
        <w:t xml:space="preserve"> La combinación de datos municipales y de núcleos ofrece perspectivas complementarias</w:t>
      </w:r>
    </w:p>
    <w:p w14:paraId="7AC35B99" w14:textId="2BD869B6" w:rsidR="00994C75" w:rsidRPr="00994C75" w:rsidRDefault="00994C75" w:rsidP="00994C75">
      <w:r w:rsidRPr="00994C75">
        <w:rPr>
          <w:b/>
          <w:bCs/>
        </w:rPr>
        <w:t>Exploración interactiva:</w:t>
      </w:r>
      <w:r w:rsidRPr="00994C75">
        <w:t xml:space="preserve"> La navegación libre permite descubrir relaciones espaciales inesperadas</w:t>
      </w:r>
    </w:p>
    <w:p w14:paraId="0698723F" w14:textId="63D7FBA1" w:rsidR="007666B6" w:rsidRDefault="00994C75" w:rsidP="007666B6">
      <w:r w:rsidRPr="00994C75">
        <w:t>Esta implementación proporciona una herramienta práctica y eficiente para el análisis de accesibilidad territorial, facilitando la comprensión de los datos generados y apoyando la toma de decisiones basada en evidencia espacial.</w:t>
      </w:r>
    </w:p>
    <w:p w14:paraId="0921D878" w14:textId="77777777" w:rsidR="00571B68" w:rsidRDefault="00571B68">
      <w:pPr>
        <w:rPr>
          <w:rFonts w:eastAsiaTheme="majorEastAsia" w:cstheme="majorBidi"/>
          <w:b/>
          <w:color w:val="000000" w:themeColor="text1"/>
          <w:sz w:val="28"/>
          <w:szCs w:val="40"/>
        </w:rPr>
      </w:pPr>
      <w:r>
        <w:br w:type="page"/>
      </w:r>
    </w:p>
    <w:p w14:paraId="60481648" w14:textId="519B4307" w:rsidR="007666B6" w:rsidRDefault="00486814" w:rsidP="00571B68">
      <w:pPr>
        <w:pStyle w:val="Ttulo1"/>
        <w:jc w:val="center"/>
      </w:pPr>
      <w:bookmarkStart w:id="134" w:name="_Toc208163935"/>
      <w:r>
        <w:lastRenderedPageBreak/>
        <w:t>8. RESULTADOS</w:t>
      </w:r>
      <w:bookmarkEnd w:id="134"/>
    </w:p>
    <w:p w14:paraId="51B2C0CC" w14:textId="77777777" w:rsidR="00571B68" w:rsidRPr="00571B68" w:rsidRDefault="00571B68" w:rsidP="00571B68"/>
    <w:p w14:paraId="00F62C23" w14:textId="77777777" w:rsidR="00AD4B8D" w:rsidRDefault="00AD4B8D" w:rsidP="007666B6">
      <w:pPr>
        <w:rPr>
          <w:color w:val="EE0000"/>
        </w:rPr>
      </w:pPr>
      <w:r>
        <w:rPr>
          <w:color w:val="EE0000"/>
        </w:rPr>
        <w:t>Resumen de los resultados:</w:t>
      </w:r>
    </w:p>
    <w:p w14:paraId="6BFD27DC" w14:textId="77777777" w:rsidR="00AD4B8D" w:rsidRDefault="00AD4B8D" w:rsidP="00AD4B8D">
      <w:pPr>
        <w:pStyle w:val="Prrafodelista"/>
        <w:numPr>
          <w:ilvl w:val="0"/>
          <w:numId w:val="67"/>
        </w:numPr>
        <w:rPr>
          <w:color w:val="EE0000"/>
        </w:rPr>
      </w:pPr>
      <w:r>
        <w:rPr>
          <w:color w:val="EE0000"/>
        </w:rPr>
        <w:t>Distancias muy largas en municipios de la periferia</w:t>
      </w:r>
    </w:p>
    <w:p w14:paraId="6E39D5FE" w14:textId="77777777" w:rsidR="00AD4B8D" w:rsidRDefault="00AD4B8D" w:rsidP="00AD4B8D">
      <w:pPr>
        <w:pStyle w:val="Prrafodelista"/>
        <w:numPr>
          <w:ilvl w:val="0"/>
          <w:numId w:val="67"/>
        </w:numPr>
        <w:rPr>
          <w:color w:val="EE0000"/>
        </w:rPr>
      </w:pPr>
      <w:r>
        <w:rPr>
          <w:color w:val="EE0000"/>
        </w:rPr>
        <w:t>Concentración de servicios en el centro</w:t>
      </w:r>
    </w:p>
    <w:p w14:paraId="64ED29BB" w14:textId="66AFB13C" w:rsidR="007666B6" w:rsidRPr="00AD4B8D" w:rsidRDefault="00AD4B8D" w:rsidP="00AD4B8D">
      <w:pPr>
        <w:pStyle w:val="Prrafodelista"/>
        <w:numPr>
          <w:ilvl w:val="0"/>
          <w:numId w:val="67"/>
        </w:numPr>
        <w:rPr>
          <w:color w:val="EE0000"/>
        </w:rPr>
      </w:pPr>
      <w:r>
        <w:rPr>
          <w:color w:val="EE0000"/>
        </w:rPr>
        <w:t>Más</w:t>
      </w:r>
      <w:r w:rsidR="007666B6" w:rsidRPr="00AD4B8D">
        <w:rPr>
          <w:color w:val="EE0000"/>
        </w:rPr>
        <w:t>.</w:t>
      </w:r>
    </w:p>
    <w:p w14:paraId="5CFB594D" w14:textId="77777777" w:rsidR="007666B6" w:rsidRDefault="007666B6" w:rsidP="007666B6"/>
    <w:p w14:paraId="0C2690ED" w14:textId="77777777" w:rsidR="007666B6" w:rsidRDefault="007666B6" w:rsidP="007666B6"/>
    <w:p w14:paraId="1487D9AD" w14:textId="77777777" w:rsidR="007666B6" w:rsidRDefault="007666B6" w:rsidP="007666B6"/>
    <w:p w14:paraId="508A2BF1" w14:textId="3E927B10" w:rsidR="00486814" w:rsidRDefault="00486814" w:rsidP="007666B6">
      <w:r>
        <w:br w:type="page"/>
      </w:r>
    </w:p>
    <w:p w14:paraId="28384329" w14:textId="77777777" w:rsidR="007666B6" w:rsidRDefault="00486814" w:rsidP="00486814">
      <w:pPr>
        <w:pStyle w:val="Ttulo1"/>
        <w:jc w:val="center"/>
      </w:pPr>
      <w:bookmarkStart w:id="135" w:name="_Toc208163936"/>
      <w:r>
        <w:lastRenderedPageBreak/>
        <w:t>9. CONCLUSIONES Y FUTUROS TRABAJOS</w:t>
      </w:r>
      <w:bookmarkEnd w:id="135"/>
    </w:p>
    <w:p w14:paraId="6D229B13" w14:textId="3CBEDA49" w:rsidR="00965378" w:rsidRDefault="009E0D6F">
      <w:r>
        <w:br w:type="page"/>
      </w:r>
    </w:p>
    <w:bookmarkStart w:id="136" w:name="_Toc208163937" w:displacedByCustomXml="next"/>
    <w:sdt>
      <w:sdtPr>
        <w:rPr>
          <w:rFonts w:eastAsiaTheme="minorHAnsi" w:cstheme="minorBidi"/>
          <w:b w:val="0"/>
          <w:color w:val="auto"/>
          <w:sz w:val="24"/>
          <w:szCs w:val="24"/>
        </w:rPr>
        <w:id w:val="-8369961"/>
        <w:docPartObj>
          <w:docPartGallery w:val="Bibliographies"/>
          <w:docPartUnique/>
        </w:docPartObj>
      </w:sdtPr>
      <w:sdtContent>
        <w:p w14:paraId="6AC2DC2A" w14:textId="79B06934" w:rsidR="00965378" w:rsidRDefault="00965378" w:rsidP="00965378">
          <w:pPr>
            <w:pStyle w:val="Ttulo1"/>
          </w:pPr>
          <w:r>
            <w:t>Referencias</w:t>
          </w:r>
          <w:bookmarkEnd w:id="136"/>
        </w:p>
        <w:sdt>
          <w:sdtPr>
            <w:id w:val="-573587230"/>
            <w:bibliography/>
          </w:sdtPr>
          <w:sdtContent>
            <w:p w14:paraId="16EA7CB5" w14:textId="77777777" w:rsidR="00E069D2" w:rsidRDefault="00965378" w:rsidP="00965378">
              <w:pPr>
                <w:rPr>
                  <w:rFonts w:asciiTheme="minorHAnsi" w:hAnsiTheme="minorHAnsi"/>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99"/>
                <w:gridCol w:w="8205"/>
              </w:tblGrid>
              <w:tr w:rsidR="00E069D2" w14:paraId="4AE9E088" w14:textId="77777777">
                <w:trPr>
                  <w:divId w:val="388572161"/>
                  <w:tblCellSpacing w:w="15" w:type="dxa"/>
                </w:trPr>
                <w:tc>
                  <w:tcPr>
                    <w:tcW w:w="50" w:type="pct"/>
                    <w:hideMark/>
                  </w:tcPr>
                  <w:p w14:paraId="4B5E9B4F" w14:textId="13FE1EA6" w:rsidR="00E069D2" w:rsidRDefault="00E069D2">
                    <w:pPr>
                      <w:pStyle w:val="Bibliografa"/>
                      <w:rPr>
                        <w:noProof/>
                        <w:kern w:val="0"/>
                        <w14:ligatures w14:val="none"/>
                      </w:rPr>
                    </w:pPr>
                    <w:r>
                      <w:rPr>
                        <w:noProof/>
                      </w:rPr>
                      <w:t xml:space="preserve">[1] </w:t>
                    </w:r>
                  </w:p>
                </w:tc>
                <w:tc>
                  <w:tcPr>
                    <w:tcW w:w="0" w:type="auto"/>
                    <w:hideMark/>
                  </w:tcPr>
                  <w:p w14:paraId="07791366" w14:textId="77777777" w:rsidR="00E069D2" w:rsidRDefault="00E069D2">
                    <w:pPr>
                      <w:pStyle w:val="Bibliografa"/>
                      <w:rPr>
                        <w:noProof/>
                      </w:rPr>
                    </w:pPr>
                    <w:r>
                      <w:rPr>
                        <w:noProof/>
                      </w:rPr>
                      <w:t>Instituto Nacional de Estadística, «Núcleo de población,» [En línea]. Available: https://www.ine.es/DEFIne/es/concepto.htm?c=4930. [Último acceso: 2025].</w:t>
                    </w:r>
                  </w:p>
                </w:tc>
              </w:tr>
              <w:tr w:rsidR="00E069D2" w14:paraId="6BAC6525" w14:textId="77777777">
                <w:trPr>
                  <w:divId w:val="388572161"/>
                  <w:tblCellSpacing w:w="15" w:type="dxa"/>
                </w:trPr>
                <w:tc>
                  <w:tcPr>
                    <w:tcW w:w="50" w:type="pct"/>
                    <w:hideMark/>
                  </w:tcPr>
                  <w:p w14:paraId="0957AF41" w14:textId="77777777" w:rsidR="00E069D2" w:rsidRDefault="00E069D2">
                    <w:pPr>
                      <w:pStyle w:val="Bibliografa"/>
                      <w:rPr>
                        <w:noProof/>
                      </w:rPr>
                    </w:pPr>
                    <w:r>
                      <w:rPr>
                        <w:noProof/>
                      </w:rPr>
                      <w:t xml:space="preserve">[2] </w:t>
                    </w:r>
                  </w:p>
                </w:tc>
                <w:tc>
                  <w:tcPr>
                    <w:tcW w:w="0" w:type="auto"/>
                    <w:hideMark/>
                  </w:tcPr>
                  <w:p w14:paraId="03EB0F08" w14:textId="77777777" w:rsidR="00E069D2" w:rsidRDefault="00E069D2">
                    <w:pPr>
                      <w:pStyle w:val="Bibliografa"/>
                      <w:rPr>
                        <w:noProof/>
                      </w:rPr>
                    </w:pPr>
                    <w:r>
                      <w:rPr>
                        <w:noProof/>
                      </w:rPr>
                      <w:t>Instituto Nacional de Estadística, «Diseminado,» [En línea]. Available: https://www.ine.es/DEFIne/concepto.htm?c=5188.</w:t>
                    </w:r>
                  </w:p>
                </w:tc>
              </w:tr>
              <w:tr w:rsidR="00E069D2" w14:paraId="5FF59A38" w14:textId="77777777">
                <w:trPr>
                  <w:divId w:val="388572161"/>
                  <w:tblCellSpacing w:w="15" w:type="dxa"/>
                </w:trPr>
                <w:tc>
                  <w:tcPr>
                    <w:tcW w:w="50" w:type="pct"/>
                    <w:hideMark/>
                  </w:tcPr>
                  <w:p w14:paraId="4FB121F8" w14:textId="77777777" w:rsidR="00E069D2" w:rsidRDefault="00E069D2">
                    <w:pPr>
                      <w:pStyle w:val="Bibliografa"/>
                      <w:rPr>
                        <w:noProof/>
                      </w:rPr>
                    </w:pPr>
                    <w:r>
                      <w:rPr>
                        <w:noProof/>
                      </w:rPr>
                      <w:t xml:space="preserve">[3] </w:t>
                    </w:r>
                  </w:p>
                </w:tc>
                <w:tc>
                  <w:tcPr>
                    <w:tcW w:w="0" w:type="auto"/>
                    <w:hideMark/>
                  </w:tcPr>
                  <w:p w14:paraId="597105BA" w14:textId="77777777" w:rsidR="00E069D2" w:rsidRDefault="00E069D2">
                    <w:pPr>
                      <w:pStyle w:val="Bibliografa"/>
                      <w:rPr>
                        <w:noProof/>
                      </w:rPr>
                    </w:pPr>
                    <w:r>
                      <w:rPr>
                        <w:noProof/>
                      </w:rPr>
                      <w:t>M. d. T. y. M. Sostenible, «Pobreza de Transporte,» 2025.</w:t>
                    </w:r>
                  </w:p>
                </w:tc>
              </w:tr>
              <w:tr w:rsidR="00E069D2" w14:paraId="428C126F" w14:textId="77777777">
                <w:trPr>
                  <w:divId w:val="388572161"/>
                  <w:tblCellSpacing w:w="15" w:type="dxa"/>
                </w:trPr>
                <w:tc>
                  <w:tcPr>
                    <w:tcW w:w="50" w:type="pct"/>
                    <w:hideMark/>
                  </w:tcPr>
                  <w:p w14:paraId="6C2A3487" w14:textId="77777777" w:rsidR="00E069D2" w:rsidRDefault="00E069D2">
                    <w:pPr>
                      <w:pStyle w:val="Bibliografa"/>
                      <w:rPr>
                        <w:noProof/>
                      </w:rPr>
                    </w:pPr>
                    <w:r>
                      <w:rPr>
                        <w:noProof/>
                      </w:rPr>
                      <w:t xml:space="preserve">[4] </w:t>
                    </w:r>
                  </w:p>
                </w:tc>
                <w:tc>
                  <w:tcPr>
                    <w:tcW w:w="0" w:type="auto"/>
                    <w:hideMark/>
                  </w:tcPr>
                  <w:p w14:paraId="2A2E053F" w14:textId="77777777" w:rsidR="00E069D2" w:rsidRDefault="00E069D2">
                    <w:pPr>
                      <w:pStyle w:val="Bibliografa"/>
                      <w:rPr>
                        <w:noProof/>
                      </w:rPr>
                    </w:pPr>
                    <w:r>
                      <w:rPr>
                        <w:noProof/>
                      </w:rPr>
                      <w:t xml:space="preserve">Á. O. P. G. Basoa Rivas, «Accesibilidad geográfica a los centros de salud y planteamiento urbanístico en Fuenlabrada (Madrid),» </w:t>
                    </w:r>
                    <w:r>
                      <w:rPr>
                        <w:i/>
                        <w:iCs/>
                        <w:noProof/>
                      </w:rPr>
                      <w:t xml:space="preserve">Revista de Sanidad e Higiene Pública, </w:t>
                    </w:r>
                    <w:r>
                      <w:rPr>
                        <w:noProof/>
                      </w:rPr>
                      <w:t xml:space="preserve">vol. 68, nº 4, pp. 503-511, 1994. </w:t>
                    </w:r>
                  </w:p>
                </w:tc>
              </w:tr>
              <w:tr w:rsidR="00E069D2" w14:paraId="11EA3D18" w14:textId="77777777">
                <w:trPr>
                  <w:divId w:val="388572161"/>
                  <w:tblCellSpacing w:w="15" w:type="dxa"/>
                </w:trPr>
                <w:tc>
                  <w:tcPr>
                    <w:tcW w:w="50" w:type="pct"/>
                    <w:hideMark/>
                  </w:tcPr>
                  <w:p w14:paraId="12AC1048" w14:textId="77777777" w:rsidR="00E069D2" w:rsidRDefault="00E069D2">
                    <w:pPr>
                      <w:pStyle w:val="Bibliografa"/>
                      <w:rPr>
                        <w:noProof/>
                      </w:rPr>
                    </w:pPr>
                    <w:r>
                      <w:rPr>
                        <w:noProof/>
                      </w:rPr>
                      <w:t xml:space="preserve">[5] </w:t>
                    </w:r>
                  </w:p>
                </w:tc>
                <w:tc>
                  <w:tcPr>
                    <w:tcW w:w="0" w:type="auto"/>
                    <w:hideMark/>
                  </w:tcPr>
                  <w:p w14:paraId="6DF95978" w14:textId="77777777" w:rsidR="00E069D2" w:rsidRDefault="00E069D2">
                    <w:pPr>
                      <w:pStyle w:val="Bibliografa"/>
                      <w:rPr>
                        <w:noProof/>
                      </w:rPr>
                    </w:pPr>
                    <w:r>
                      <w:rPr>
                        <w:noProof/>
                      </w:rPr>
                      <w:t xml:space="preserve">S. A. Bello Paredes, «La despoblación en España: Balance de las políticas públicas implantadas y propuestas de futuro,» </w:t>
                    </w:r>
                    <w:r>
                      <w:rPr>
                        <w:i/>
                        <w:iCs/>
                        <w:noProof/>
                      </w:rPr>
                      <w:t xml:space="preserve">Revista de Estudios de la Administración Local y Autonómica, </w:t>
                    </w:r>
                    <w:r>
                      <w:rPr>
                        <w:noProof/>
                      </w:rPr>
                      <w:t xml:space="preserve">nº 19, pp. 125-147, 2023. </w:t>
                    </w:r>
                  </w:p>
                </w:tc>
              </w:tr>
              <w:tr w:rsidR="00E069D2" w14:paraId="039DCA43" w14:textId="77777777">
                <w:trPr>
                  <w:divId w:val="388572161"/>
                  <w:tblCellSpacing w:w="15" w:type="dxa"/>
                </w:trPr>
                <w:tc>
                  <w:tcPr>
                    <w:tcW w:w="50" w:type="pct"/>
                    <w:hideMark/>
                  </w:tcPr>
                  <w:p w14:paraId="623675CB" w14:textId="77777777" w:rsidR="00E069D2" w:rsidRDefault="00E069D2">
                    <w:pPr>
                      <w:pStyle w:val="Bibliografa"/>
                      <w:rPr>
                        <w:noProof/>
                      </w:rPr>
                    </w:pPr>
                    <w:r>
                      <w:rPr>
                        <w:noProof/>
                      </w:rPr>
                      <w:t xml:space="preserve">[6] </w:t>
                    </w:r>
                  </w:p>
                </w:tc>
                <w:tc>
                  <w:tcPr>
                    <w:tcW w:w="0" w:type="auto"/>
                    <w:hideMark/>
                  </w:tcPr>
                  <w:p w14:paraId="5E51CFCD" w14:textId="77777777" w:rsidR="00E069D2" w:rsidRDefault="00E069D2">
                    <w:pPr>
                      <w:pStyle w:val="Bibliografa"/>
                      <w:rPr>
                        <w:noProof/>
                      </w:rPr>
                    </w:pPr>
                    <w:r>
                      <w:rPr>
                        <w:noProof/>
                      </w:rPr>
                      <w:t xml:space="preserve">A. Moreno-Jiménez y A. Roca, «Accesibilidad de los jóvenes a la red de transporte público en Alcobendas (Madrid) por motivo de ocio nocturno,» </w:t>
                    </w:r>
                    <w:r>
                      <w:rPr>
                        <w:i/>
                        <w:iCs/>
                        <w:noProof/>
                      </w:rPr>
                      <w:t xml:space="preserve">ReseaarchGate, </w:t>
                    </w:r>
                    <w:r>
                      <w:rPr>
                        <w:noProof/>
                      </w:rPr>
                      <w:t xml:space="preserve">2012. </w:t>
                    </w:r>
                  </w:p>
                </w:tc>
              </w:tr>
              <w:tr w:rsidR="00E069D2" w14:paraId="6505438B" w14:textId="77777777">
                <w:trPr>
                  <w:divId w:val="388572161"/>
                  <w:tblCellSpacing w:w="15" w:type="dxa"/>
                </w:trPr>
                <w:tc>
                  <w:tcPr>
                    <w:tcW w:w="50" w:type="pct"/>
                    <w:hideMark/>
                  </w:tcPr>
                  <w:p w14:paraId="57651733" w14:textId="77777777" w:rsidR="00E069D2" w:rsidRDefault="00E069D2">
                    <w:pPr>
                      <w:pStyle w:val="Bibliografa"/>
                      <w:rPr>
                        <w:noProof/>
                      </w:rPr>
                    </w:pPr>
                    <w:r>
                      <w:rPr>
                        <w:noProof/>
                      </w:rPr>
                      <w:t xml:space="preserve">[7] </w:t>
                    </w:r>
                  </w:p>
                </w:tc>
                <w:tc>
                  <w:tcPr>
                    <w:tcW w:w="0" w:type="auto"/>
                    <w:hideMark/>
                  </w:tcPr>
                  <w:p w14:paraId="5C37D578" w14:textId="77777777" w:rsidR="00E069D2" w:rsidRDefault="00E069D2">
                    <w:pPr>
                      <w:pStyle w:val="Bibliografa"/>
                      <w:rPr>
                        <w:noProof/>
                      </w:rPr>
                    </w:pPr>
                    <w:r>
                      <w:rPr>
                        <w:noProof/>
                      </w:rPr>
                      <w:t xml:space="preserve">T. Neutens, «Accessibility, equity and health care: review and research directions for transport geographers,» </w:t>
                    </w:r>
                    <w:r>
                      <w:rPr>
                        <w:i/>
                        <w:iCs/>
                        <w:noProof/>
                      </w:rPr>
                      <w:t xml:space="preserve">Journal of Transport Geography, </w:t>
                    </w:r>
                    <w:r>
                      <w:rPr>
                        <w:noProof/>
                      </w:rPr>
                      <w:t xml:space="preserve">vol. 43, pp. 14-27, 2015. </w:t>
                    </w:r>
                  </w:p>
                </w:tc>
              </w:tr>
              <w:tr w:rsidR="00E069D2" w14:paraId="3475D741" w14:textId="77777777">
                <w:trPr>
                  <w:divId w:val="388572161"/>
                  <w:tblCellSpacing w:w="15" w:type="dxa"/>
                </w:trPr>
                <w:tc>
                  <w:tcPr>
                    <w:tcW w:w="50" w:type="pct"/>
                    <w:hideMark/>
                  </w:tcPr>
                  <w:p w14:paraId="15FD1B5E" w14:textId="77777777" w:rsidR="00E069D2" w:rsidRDefault="00E069D2">
                    <w:pPr>
                      <w:pStyle w:val="Bibliografa"/>
                      <w:rPr>
                        <w:noProof/>
                      </w:rPr>
                    </w:pPr>
                    <w:r>
                      <w:rPr>
                        <w:noProof/>
                      </w:rPr>
                      <w:t xml:space="preserve">[8] </w:t>
                    </w:r>
                  </w:p>
                </w:tc>
                <w:tc>
                  <w:tcPr>
                    <w:tcW w:w="0" w:type="auto"/>
                    <w:hideMark/>
                  </w:tcPr>
                  <w:p w14:paraId="2A0F9FE5" w14:textId="77777777" w:rsidR="00E069D2" w:rsidRDefault="00E069D2">
                    <w:pPr>
                      <w:pStyle w:val="Bibliografa"/>
                      <w:rPr>
                        <w:noProof/>
                      </w:rPr>
                    </w:pPr>
                    <w:r>
                      <w:rPr>
                        <w:noProof/>
                      </w:rPr>
                      <w:t xml:space="preserve">Pechansky, R. D. y J. W. Thomas, «The Concept of Access: Definition and Relationship to Consumer Satisfaction,» </w:t>
                    </w:r>
                    <w:r>
                      <w:rPr>
                        <w:i/>
                        <w:iCs/>
                        <w:noProof/>
                      </w:rPr>
                      <w:t xml:space="preserve">Medical Care, </w:t>
                    </w:r>
                    <w:r>
                      <w:rPr>
                        <w:noProof/>
                      </w:rPr>
                      <w:t xml:space="preserve">vol. 19, nº 2, pp. 127-140, 1981. </w:t>
                    </w:r>
                  </w:p>
                </w:tc>
              </w:tr>
              <w:tr w:rsidR="00E069D2" w14:paraId="2469E41E" w14:textId="77777777">
                <w:trPr>
                  <w:divId w:val="388572161"/>
                  <w:tblCellSpacing w:w="15" w:type="dxa"/>
                </w:trPr>
                <w:tc>
                  <w:tcPr>
                    <w:tcW w:w="50" w:type="pct"/>
                    <w:hideMark/>
                  </w:tcPr>
                  <w:p w14:paraId="27CFA1E5" w14:textId="77777777" w:rsidR="00E069D2" w:rsidRDefault="00E069D2">
                    <w:pPr>
                      <w:pStyle w:val="Bibliografa"/>
                      <w:rPr>
                        <w:noProof/>
                      </w:rPr>
                    </w:pPr>
                    <w:r>
                      <w:rPr>
                        <w:noProof/>
                      </w:rPr>
                      <w:t xml:space="preserve">[9] </w:t>
                    </w:r>
                  </w:p>
                </w:tc>
                <w:tc>
                  <w:tcPr>
                    <w:tcW w:w="0" w:type="auto"/>
                    <w:hideMark/>
                  </w:tcPr>
                  <w:p w14:paraId="63829A64" w14:textId="77777777" w:rsidR="00E069D2" w:rsidRDefault="00E069D2">
                    <w:pPr>
                      <w:pStyle w:val="Bibliografa"/>
                      <w:rPr>
                        <w:noProof/>
                      </w:rPr>
                    </w:pPr>
                    <w:r>
                      <w:rPr>
                        <w:noProof/>
                      </w:rPr>
                      <w:t>Instituto de Estadística de la Comunidad de Madrid, «Nomecalles,» [En línea]. Available: https://gestiona.comunidad.madrid/nomecalles_web/#/inicio.</w:t>
                    </w:r>
                  </w:p>
                </w:tc>
              </w:tr>
              <w:tr w:rsidR="00E069D2" w14:paraId="7E419812" w14:textId="77777777">
                <w:trPr>
                  <w:divId w:val="388572161"/>
                  <w:tblCellSpacing w:w="15" w:type="dxa"/>
                </w:trPr>
                <w:tc>
                  <w:tcPr>
                    <w:tcW w:w="50" w:type="pct"/>
                    <w:hideMark/>
                  </w:tcPr>
                  <w:p w14:paraId="0D611B0F" w14:textId="77777777" w:rsidR="00E069D2" w:rsidRDefault="00E069D2">
                    <w:pPr>
                      <w:pStyle w:val="Bibliografa"/>
                      <w:rPr>
                        <w:noProof/>
                      </w:rPr>
                    </w:pPr>
                    <w:r>
                      <w:rPr>
                        <w:noProof/>
                      </w:rPr>
                      <w:t xml:space="preserve">[10] </w:t>
                    </w:r>
                  </w:p>
                </w:tc>
                <w:tc>
                  <w:tcPr>
                    <w:tcW w:w="0" w:type="auto"/>
                    <w:hideMark/>
                  </w:tcPr>
                  <w:p w14:paraId="6157BEDA" w14:textId="77777777" w:rsidR="00E069D2" w:rsidRDefault="00E069D2">
                    <w:pPr>
                      <w:pStyle w:val="Bibliografa"/>
                      <w:rPr>
                        <w:noProof/>
                      </w:rPr>
                    </w:pPr>
                    <w:r>
                      <w:rPr>
                        <w:noProof/>
                      </w:rPr>
                      <w:t>«Datos Abiertos del Consorcio Regional de Transportes de Madrid,» 2025. [En línea]. Available: https://data-crtm.opendata.arcgis.com/search.</w:t>
                    </w:r>
                  </w:p>
                </w:tc>
              </w:tr>
              <w:tr w:rsidR="00E069D2" w14:paraId="445D7E0F" w14:textId="77777777">
                <w:trPr>
                  <w:divId w:val="388572161"/>
                  <w:tblCellSpacing w:w="15" w:type="dxa"/>
                </w:trPr>
                <w:tc>
                  <w:tcPr>
                    <w:tcW w:w="50" w:type="pct"/>
                    <w:hideMark/>
                  </w:tcPr>
                  <w:p w14:paraId="3573D371" w14:textId="77777777" w:rsidR="00E069D2" w:rsidRDefault="00E069D2">
                    <w:pPr>
                      <w:pStyle w:val="Bibliografa"/>
                      <w:rPr>
                        <w:noProof/>
                      </w:rPr>
                    </w:pPr>
                    <w:r>
                      <w:rPr>
                        <w:noProof/>
                      </w:rPr>
                      <w:t xml:space="preserve">[11] </w:t>
                    </w:r>
                  </w:p>
                </w:tc>
                <w:tc>
                  <w:tcPr>
                    <w:tcW w:w="0" w:type="auto"/>
                    <w:hideMark/>
                  </w:tcPr>
                  <w:p w14:paraId="378354EB" w14:textId="77777777" w:rsidR="00E069D2" w:rsidRDefault="00E069D2">
                    <w:pPr>
                      <w:pStyle w:val="Bibliografa"/>
                      <w:rPr>
                        <w:noProof/>
                      </w:rPr>
                    </w:pPr>
                    <w:r>
                      <w:rPr>
                        <w:noProof/>
                      </w:rPr>
                      <w:t>K. Mirwaldt, I. McMaster y J. Bachtler, «Reconsidering Cohesion Policy : the Contested debate on Territorial Cohesion,» Preprint / Working Paper. University of Strathclyde, Glasgow, 2009.</w:t>
                    </w:r>
                  </w:p>
                </w:tc>
              </w:tr>
              <w:tr w:rsidR="00E069D2" w14:paraId="50F88700" w14:textId="77777777">
                <w:trPr>
                  <w:divId w:val="388572161"/>
                  <w:tblCellSpacing w:w="15" w:type="dxa"/>
                </w:trPr>
                <w:tc>
                  <w:tcPr>
                    <w:tcW w:w="50" w:type="pct"/>
                    <w:hideMark/>
                  </w:tcPr>
                  <w:p w14:paraId="51B9D240" w14:textId="77777777" w:rsidR="00E069D2" w:rsidRDefault="00E069D2">
                    <w:pPr>
                      <w:pStyle w:val="Bibliografa"/>
                      <w:rPr>
                        <w:noProof/>
                      </w:rPr>
                    </w:pPr>
                    <w:r>
                      <w:rPr>
                        <w:noProof/>
                      </w:rPr>
                      <w:t xml:space="preserve">[12] </w:t>
                    </w:r>
                  </w:p>
                </w:tc>
                <w:tc>
                  <w:tcPr>
                    <w:tcW w:w="0" w:type="auto"/>
                    <w:hideMark/>
                  </w:tcPr>
                  <w:p w14:paraId="60C3C20E" w14:textId="77777777" w:rsidR="00E069D2" w:rsidRDefault="00E069D2">
                    <w:pPr>
                      <w:pStyle w:val="Bibliografa"/>
                      <w:rPr>
                        <w:noProof/>
                      </w:rPr>
                    </w:pPr>
                    <w:r>
                      <w:rPr>
                        <w:noProof/>
                      </w:rPr>
                      <w:t>I. G. Nacional, «Información de datos geográficos - Instituto Geográfico Nacional,» 2011. [En línea]. Available: https://www.ign.es/web/ane-datos-geograficos/-/datos-geograficos/datosPoblacion?tipoBusqueda=CCAA. [Último acceso: 2025].</w:t>
                    </w:r>
                  </w:p>
                </w:tc>
              </w:tr>
              <w:tr w:rsidR="00E069D2" w14:paraId="5F348ACA" w14:textId="77777777">
                <w:trPr>
                  <w:divId w:val="388572161"/>
                  <w:tblCellSpacing w:w="15" w:type="dxa"/>
                </w:trPr>
                <w:tc>
                  <w:tcPr>
                    <w:tcW w:w="50" w:type="pct"/>
                    <w:hideMark/>
                  </w:tcPr>
                  <w:p w14:paraId="695FE4C3" w14:textId="77777777" w:rsidR="00E069D2" w:rsidRDefault="00E069D2">
                    <w:pPr>
                      <w:pStyle w:val="Bibliografa"/>
                      <w:rPr>
                        <w:noProof/>
                      </w:rPr>
                    </w:pPr>
                    <w:r>
                      <w:rPr>
                        <w:noProof/>
                      </w:rPr>
                      <w:lastRenderedPageBreak/>
                      <w:t xml:space="preserve">[13] </w:t>
                    </w:r>
                  </w:p>
                </w:tc>
                <w:tc>
                  <w:tcPr>
                    <w:tcW w:w="0" w:type="auto"/>
                    <w:hideMark/>
                  </w:tcPr>
                  <w:p w14:paraId="1ED7FDE9" w14:textId="77777777" w:rsidR="00E069D2" w:rsidRDefault="00E069D2">
                    <w:pPr>
                      <w:pStyle w:val="Bibliografa"/>
                      <w:rPr>
                        <w:noProof/>
                      </w:rPr>
                    </w:pPr>
                    <w:r>
                      <w:rPr>
                        <w:noProof/>
                      </w:rPr>
                      <w:t>I. N. d. Estadística, «Madrid: Población por municipios y sexo. (2881),» 2024. [En línea]. Available: https://ine.es/jaxiT3/Datos.htm?t=2881#_tabs-tabla. [Último acceso: 2025].</w:t>
                    </w:r>
                  </w:p>
                </w:tc>
              </w:tr>
              <w:tr w:rsidR="00E069D2" w14:paraId="2FEC714B" w14:textId="77777777">
                <w:trPr>
                  <w:divId w:val="388572161"/>
                  <w:tblCellSpacing w:w="15" w:type="dxa"/>
                </w:trPr>
                <w:tc>
                  <w:tcPr>
                    <w:tcW w:w="50" w:type="pct"/>
                    <w:hideMark/>
                  </w:tcPr>
                  <w:p w14:paraId="7DBD5B98" w14:textId="77777777" w:rsidR="00E069D2" w:rsidRDefault="00E069D2">
                    <w:pPr>
                      <w:pStyle w:val="Bibliografa"/>
                      <w:rPr>
                        <w:noProof/>
                      </w:rPr>
                    </w:pPr>
                    <w:r>
                      <w:rPr>
                        <w:noProof/>
                      </w:rPr>
                      <w:t xml:space="preserve">[14] </w:t>
                    </w:r>
                  </w:p>
                </w:tc>
                <w:tc>
                  <w:tcPr>
                    <w:tcW w:w="0" w:type="auto"/>
                    <w:hideMark/>
                  </w:tcPr>
                  <w:p w14:paraId="646FCBDB" w14:textId="77777777" w:rsidR="00E069D2" w:rsidRDefault="00E069D2">
                    <w:pPr>
                      <w:pStyle w:val="Bibliografa"/>
                      <w:rPr>
                        <w:noProof/>
                      </w:rPr>
                    </w:pPr>
                    <w:r>
                      <w:rPr>
                        <w:noProof/>
                      </w:rPr>
                      <w:t xml:space="preserve">M. Taleai, R. Sliuzas y J. Flacke, «An integrated framework to evaluate the equity of urban public facilities using spatial multi-criteria analysis,» </w:t>
                    </w:r>
                    <w:r>
                      <w:rPr>
                        <w:i/>
                        <w:iCs/>
                        <w:noProof/>
                      </w:rPr>
                      <w:t xml:space="preserve">Cities, </w:t>
                    </w:r>
                    <w:r>
                      <w:rPr>
                        <w:noProof/>
                      </w:rPr>
                      <w:t xml:space="preserve">vol. 40, pp. 56-69, 2014. </w:t>
                    </w:r>
                  </w:p>
                </w:tc>
              </w:tr>
              <w:tr w:rsidR="00E069D2" w14:paraId="2269D240" w14:textId="77777777">
                <w:trPr>
                  <w:divId w:val="388572161"/>
                  <w:tblCellSpacing w:w="15" w:type="dxa"/>
                </w:trPr>
                <w:tc>
                  <w:tcPr>
                    <w:tcW w:w="50" w:type="pct"/>
                    <w:hideMark/>
                  </w:tcPr>
                  <w:p w14:paraId="1CC310D5" w14:textId="77777777" w:rsidR="00E069D2" w:rsidRDefault="00E069D2">
                    <w:pPr>
                      <w:pStyle w:val="Bibliografa"/>
                      <w:rPr>
                        <w:noProof/>
                      </w:rPr>
                    </w:pPr>
                    <w:r>
                      <w:rPr>
                        <w:noProof/>
                      </w:rPr>
                      <w:t xml:space="preserve">[15] </w:t>
                    </w:r>
                  </w:p>
                </w:tc>
                <w:tc>
                  <w:tcPr>
                    <w:tcW w:w="0" w:type="auto"/>
                    <w:hideMark/>
                  </w:tcPr>
                  <w:p w14:paraId="026972E8" w14:textId="77777777" w:rsidR="00E069D2" w:rsidRDefault="00E069D2">
                    <w:pPr>
                      <w:pStyle w:val="Bibliografa"/>
                      <w:rPr>
                        <w:noProof/>
                      </w:rPr>
                    </w:pPr>
                    <w:r>
                      <w:rPr>
                        <w:noProof/>
                      </w:rPr>
                      <w:t xml:space="preserve">I. Y. J. J. L. y E. H. C. , «Spatial justice in public open space planning: Accessibility and inclusivity,» </w:t>
                    </w:r>
                    <w:r>
                      <w:rPr>
                        <w:i/>
                        <w:iCs/>
                        <w:noProof/>
                      </w:rPr>
                      <w:t xml:space="preserve">Habitat International, </w:t>
                    </w:r>
                    <w:r>
                      <w:rPr>
                        <w:noProof/>
                      </w:rPr>
                      <w:t xml:space="preserve">vol. 97, 2020. </w:t>
                    </w:r>
                  </w:p>
                </w:tc>
              </w:tr>
              <w:tr w:rsidR="00E069D2" w14:paraId="3E41D2B7" w14:textId="77777777">
                <w:trPr>
                  <w:divId w:val="388572161"/>
                  <w:tblCellSpacing w:w="15" w:type="dxa"/>
                </w:trPr>
                <w:tc>
                  <w:tcPr>
                    <w:tcW w:w="50" w:type="pct"/>
                    <w:hideMark/>
                  </w:tcPr>
                  <w:p w14:paraId="50B39BEC" w14:textId="77777777" w:rsidR="00E069D2" w:rsidRDefault="00E069D2">
                    <w:pPr>
                      <w:pStyle w:val="Bibliografa"/>
                      <w:rPr>
                        <w:noProof/>
                      </w:rPr>
                    </w:pPr>
                    <w:r>
                      <w:rPr>
                        <w:noProof/>
                      </w:rPr>
                      <w:t xml:space="preserve">[16] </w:t>
                    </w:r>
                  </w:p>
                </w:tc>
                <w:tc>
                  <w:tcPr>
                    <w:tcW w:w="0" w:type="auto"/>
                    <w:hideMark/>
                  </w:tcPr>
                  <w:p w14:paraId="15717FD5" w14:textId="77777777" w:rsidR="00E069D2" w:rsidRDefault="00E069D2">
                    <w:pPr>
                      <w:pStyle w:val="Bibliografa"/>
                      <w:rPr>
                        <w:noProof/>
                      </w:rPr>
                    </w:pPr>
                    <w:r>
                      <w:rPr>
                        <w:noProof/>
                      </w:rPr>
                      <w:t xml:space="preserve">L. C. e. al., «Access to an Availability of Exercise Facilities in Madrid: An Equity Perspective,» </w:t>
                    </w:r>
                    <w:r>
                      <w:rPr>
                        <w:i/>
                        <w:iCs/>
                        <w:noProof/>
                      </w:rPr>
                      <w:t xml:space="preserve">International Journal of Health Geographics, </w:t>
                    </w:r>
                    <w:r>
                      <w:rPr>
                        <w:noProof/>
                      </w:rPr>
                      <w:t xml:space="preserve">vol. 18, nº 1, 2019. </w:t>
                    </w:r>
                  </w:p>
                </w:tc>
              </w:tr>
              <w:tr w:rsidR="00E069D2" w14:paraId="5E7C9AA6" w14:textId="77777777">
                <w:trPr>
                  <w:divId w:val="388572161"/>
                  <w:tblCellSpacing w:w="15" w:type="dxa"/>
                </w:trPr>
                <w:tc>
                  <w:tcPr>
                    <w:tcW w:w="50" w:type="pct"/>
                    <w:hideMark/>
                  </w:tcPr>
                  <w:p w14:paraId="7E3D8321" w14:textId="77777777" w:rsidR="00E069D2" w:rsidRDefault="00E069D2">
                    <w:pPr>
                      <w:pStyle w:val="Bibliografa"/>
                      <w:rPr>
                        <w:noProof/>
                      </w:rPr>
                    </w:pPr>
                    <w:r>
                      <w:rPr>
                        <w:noProof/>
                      </w:rPr>
                      <w:t xml:space="preserve">[17] </w:t>
                    </w:r>
                  </w:p>
                </w:tc>
                <w:tc>
                  <w:tcPr>
                    <w:tcW w:w="0" w:type="auto"/>
                    <w:hideMark/>
                  </w:tcPr>
                  <w:p w14:paraId="18DC823A" w14:textId="77777777" w:rsidR="00E069D2" w:rsidRDefault="00E069D2">
                    <w:pPr>
                      <w:pStyle w:val="Bibliografa"/>
                      <w:rPr>
                        <w:noProof/>
                      </w:rPr>
                    </w:pPr>
                    <w:r>
                      <w:rPr>
                        <w:noProof/>
                      </w:rPr>
                      <w:t>CISGeography, «Drive Time Map: Building an Isochrone Map - GIS Geography,» [En línea]. Available: https://gisgeography.com/drive-time-map/.</w:t>
                    </w:r>
                  </w:p>
                </w:tc>
              </w:tr>
              <w:tr w:rsidR="00E069D2" w14:paraId="1C5D69DE" w14:textId="77777777">
                <w:trPr>
                  <w:divId w:val="388572161"/>
                  <w:tblCellSpacing w:w="15" w:type="dxa"/>
                </w:trPr>
                <w:tc>
                  <w:tcPr>
                    <w:tcW w:w="50" w:type="pct"/>
                    <w:hideMark/>
                  </w:tcPr>
                  <w:p w14:paraId="6D45B941" w14:textId="77777777" w:rsidR="00E069D2" w:rsidRDefault="00E069D2">
                    <w:pPr>
                      <w:pStyle w:val="Bibliografa"/>
                      <w:rPr>
                        <w:noProof/>
                      </w:rPr>
                    </w:pPr>
                    <w:r>
                      <w:rPr>
                        <w:noProof/>
                      </w:rPr>
                      <w:t xml:space="preserve">[18] </w:t>
                    </w:r>
                  </w:p>
                </w:tc>
                <w:tc>
                  <w:tcPr>
                    <w:tcW w:w="0" w:type="auto"/>
                    <w:hideMark/>
                  </w:tcPr>
                  <w:p w14:paraId="26E0E27C" w14:textId="77777777" w:rsidR="00E069D2" w:rsidRDefault="00E069D2">
                    <w:pPr>
                      <w:pStyle w:val="Bibliografa"/>
                      <w:rPr>
                        <w:noProof/>
                      </w:rPr>
                    </w:pPr>
                    <w:r>
                      <w:rPr>
                        <w:noProof/>
                      </w:rPr>
                      <w:t xml:space="preserve">S. Liu, Y. Wang, D. Zhou y Y. Kang, «Two-Step Floating Catchment Area Model-Based Evaluation of Community Care Facilities’ Spatial Accessibility in Xi’an, China,» </w:t>
                    </w:r>
                    <w:r>
                      <w:rPr>
                        <w:i/>
                        <w:iCs/>
                        <w:noProof/>
                      </w:rPr>
                      <w:t xml:space="preserve">Int. J. Environ. Res. Public Health, </w:t>
                    </w:r>
                    <w:r>
                      <w:rPr>
                        <w:noProof/>
                      </w:rPr>
                      <w:t xml:space="preserve">vol. 17, nº 14, 2020. </w:t>
                    </w:r>
                  </w:p>
                </w:tc>
              </w:tr>
              <w:tr w:rsidR="00E069D2" w14:paraId="18A18C17" w14:textId="77777777">
                <w:trPr>
                  <w:divId w:val="388572161"/>
                  <w:tblCellSpacing w:w="15" w:type="dxa"/>
                </w:trPr>
                <w:tc>
                  <w:tcPr>
                    <w:tcW w:w="50" w:type="pct"/>
                    <w:hideMark/>
                  </w:tcPr>
                  <w:p w14:paraId="46B333AD" w14:textId="77777777" w:rsidR="00E069D2" w:rsidRDefault="00E069D2">
                    <w:pPr>
                      <w:pStyle w:val="Bibliografa"/>
                      <w:rPr>
                        <w:noProof/>
                      </w:rPr>
                    </w:pPr>
                    <w:r>
                      <w:rPr>
                        <w:noProof/>
                      </w:rPr>
                      <w:t xml:space="preserve">[19] </w:t>
                    </w:r>
                  </w:p>
                </w:tc>
                <w:tc>
                  <w:tcPr>
                    <w:tcW w:w="0" w:type="auto"/>
                    <w:hideMark/>
                  </w:tcPr>
                  <w:p w14:paraId="63D25F5E" w14:textId="77777777" w:rsidR="00E069D2" w:rsidRDefault="00E069D2">
                    <w:pPr>
                      <w:pStyle w:val="Bibliografa"/>
                      <w:rPr>
                        <w:noProof/>
                      </w:rPr>
                    </w:pPr>
                    <w:r>
                      <w:rPr>
                        <w:noProof/>
                      </w:rPr>
                      <w:t xml:space="preserve">V. A. Crooks y N. Schuurman, «Interpreting the results of a modified gravity model: examining access to primary health care physicians in five Canadian provinces and territories,» </w:t>
                    </w:r>
                    <w:r>
                      <w:rPr>
                        <w:i/>
                        <w:iCs/>
                        <w:noProof/>
                      </w:rPr>
                      <w:t xml:space="preserve">BMC Health Services Research, </w:t>
                    </w:r>
                    <w:r>
                      <w:rPr>
                        <w:noProof/>
                      </w:rPr>
                      <w:t xml:space="preserve">vol. 12, nº 230, 2012. </w:t>
                    </w:r>
                  </w:p>
                </w:tc>
              </w:tr>
              <w:tr w:rsidR="00E069D2" w14:paraId="668E1677" w14:textId="77777777">
                <w:trPr>
                  <w:divId w:val="388572161"/>
                  <w:tblCellSpacing w:w="15" w:type="dxa"/>
                </w:trPr>
                <w:tc>
                  <w:tcPr>
                    <w:tcW w:w="50" w:type="pct"/>
                    <w:hideMark/>
                  </w:tcPr>
                  <w:p w14:paraId="08881A43" w14:textId="77777777" w:rsidR="00E069D2" w:rsidRDefault="00E069D2">
                    <w:pPr>
                      <w:pStyle w:val="Bibliografa"/>
                      <w:rPr>
                        <w:noProof/>
                      </w:rPr>
                    </w:pPr>
                    <w:r>
                      <w:rPr>
                        <w:noProof/>
                      </w:rPr>
                      <w:t xml:space="preserve">[20] </w:t>
                    </w:r>
                  </w:p>
                </w:tc>
                <w:tc>
                  <w:tcPr>
                    <w:tcW w:w="0" w:type="auto"/>
                    <w:hideMark/>
                  </w:tcPr>
                  <w:p w14:paraId="68642FE3" w14:textId="77777777" w:rsidR="00E069D2" w:rsidRDefault="00E069D2">
                    <w:pPr>
                      <w:pStyle w:val="Bibliografa"/>
                      <w:rPr>
                        <w:noProof/>
                      </w:rPr>
                    </w:pPr>
                    <w:r>
                      <w:rPr>
                        <w:noProof/>
                      </w:rPr>
                      <w:t>«HTML CSS JavaScript,» [En línea]. Available: https://html-css-js.com/.</w:t>
                    </w:r>
                  </w:p>
                </w:tc>
              </w:tr>
              <w:tr w:rsidR="00E069D2" w14:paraId="2A9D46C6" w14:textId="77777777">
                <w:trPr>
                  <w:divId w:val="388572161"/>
                  <w:tblCellSpacing w:w="15" w:type="dxa"/>
                </w:trPr>
                <w:tc>
                  <w:tcPr>
                    <w:tcW w:w="50" w:type="pct"/>
                    <w:hideMark/>
                  </w:tcPr>
                  <w:p w14:paraId="7400CEDC" w14:textId="77777777" w:rsidR="00E069D2" w:rsidRDefault="00E069D2">
                    <w:pPr>
                      <w:pStyle w:val="Bibliografa"/>
                      <w:rPr>
                        <w:noProof/>
                      </w:rPr>
                    </w:pPr>
                    <w:r>
                      <w:rPr>
                        <w:noProof/>
                      </w:rPr>
                      <w:t xml:space="preserve">[21] </w:t>
                    </w:r>
                  </w:p>
                </w:tc>
                <w:tc>
                  <w:tcPr>
                    <w:tcW w:w="0" w:type="auto"/>
                    <w:hideMark/>
                  </w:tcPr>
                  <w:p w14:paraId="5E0CC2E2" w14:textId="77777777" w:rsidR="00E069D2" w:rsidRDefault="00E069D2">
                    <w:pPr>
                      <w:pStyle w:val="Bibliografa"/>
                      <w:rPr>
                        <w:noProof/>
                      </w:rPr>
                    </w:pPr>
                    <w:r>
                      <w:rPr>
                        <w:noProof/>
                      </w:rPr>
                      <w:t>«Leaflet - A JavaScript library for interactive maps,» [En línea]. Available: https://leafletjs.com/.</w:t>
                    </w:r>
                  </w:p>
                </w:tc>
              </w:tr>
              <w:tr w:rsidR="00E069D2" w14:paraId="04C595C1" w14:textId="77777777">
                <w:trPr>
                  <w:divId w:val="388572161"/>
                  <w:tblCellSpacing w:w="15" w:type="dxa"/>
                </w:trPr>
                <w:tc>
                  <w:tcPr>
                    <w:tcW w:w="50" w:type="pct"/>
                    <w:hideMark/>
                  </w:tcPr>
                  <w:p w14:paraId="6EB0D844" w14:textId="77777777" w:rsidR="00E069D2" w:rsidRDefault="00E069D2">
                    <w:pPr>
                      <w:pStyle w:val="Bibliografa"/>
                      <w:rPr>
                        <w:noProof/>
                      </w:rPr>
                    </w:pPr>
                    <w:r>
                      <w:rPr>
                        <w:noProof/>
                      </w:rPr>
                      <w:t xml:space="preserve">[22] </w:t>
                    </w:r>
                  </w:p>
                </w:tc>
                <w:tc>
                  <w:tcPr>
                    <w:tcW w:w="0" w:type="auto"/>
                    <w:hideMark/>
                  </w:tcPr>
                  <w:p w14:paraId="1165ADB4" w14:textId="77777777" w:rsidR="00E069D2" w:rsidRDefault="00E069D2">
                    <w:pPr>
                      <w:pStyle w:val="Bibliografa"/>
                      <w:rPr>
                        <w:noProof/>
                      </w:rPr>
                    </w:pPr>
                    <w:r>
                      <w:rPr>
                        <w:noProof/>
                      </w:rPr>
                      <w:t>«OpenLayers - Welcome,» [En línea]. Available: https://openlayers.org/.</w:t>
                    </w:r>
                  </w:p>
                </w:tc>
              </w:tr>
              <w:tr w:rsidR="00E069D2" w14:paraId="37CAB3EC" w14:textId="77777777">
                <w:trPr>
                  <w:divId w:val="388572161"/>
                  <w:tblCellSpacing w:w="15" w:type="dxa"/>
                </w:trPr>
                <w:tc>
                  <w:tcPr>
                    <w:tcW w:w="50" w:type="pct"/>
                    <w:hideMark/>
                  </w:tcPr>
                  <w:p w14:paraId="2B0ECBE8" w14:textId="77777777" w:rsidR="00E069D2" w:rsidRDefault="00E069D2">
                    <w:pPr>
                      <w:pStyle w:val="Bibliografa"/>
                      <w:rPr>
                        <w:noProof/>
                      </w:rPr>
                    </w:pPr>
                    <w:r>
                      <w:rPr>
                        <w:noProof/>
                      </w:rPr>
                      <w:t xml:space="preserve">[23] </w:t>
                    </w:r>
                  </w:p>
                </w:tc>
                <w:tc>
                  <w:tcPr>
                    <w:tcW w:w="0" w:type="auto"/>
                    <w:hideMark/>
                  </w:tcPr>
                  <w:p w14:paraId="71B13EFF" w14:textId="77777777" w:rsidR="00E069D2" w:rsidRDefault="00E069D2">
                    <w:pPr>
                      <w:pStyle w:val="Bibliografa"/>
                      <w:rPr>
                        <w:noProof/>
                      </w:rPr>
                    </w:pPr>
                    <w:r>
                      <w:rPr>
                        <w:noProof/>
                      </w:rPr>
                      <w:t>[En línea]. Available: https://get.webgl.org/.</w:t>
                    </w:r>
                  </w:p>
                </w:tc>
              </w:tr>
              <w:tr w:rsidR="00E069D2" w14:paraId="01669BD3" w14:textId="77777777">
                <w:trPr>
                  <w:divId w:val="388572161"/>
                  <w:tblCellSpacing w:w="15" w:type="dxa"/>
                </w:trPr>
                <w:tc>
                  <w:tcPr>
                    <w:tcW w:w="50" w:type="pct"/>
                    <w:hideMark/>
                  </w:tcPr>
                  <w:p w14:paraId="7665452A" w14:textId="77777777" w:rsidR="00E069D2" w:rsidRDefault="00E069D2">
                    <w:pPr>
                      <w:pStyle w:val="Bibliografa"/>
                      <w:rPr>
                        <w:noProof/>
                      </w:rPr>
                    </w:pPr>
                    <w:r>
                      <w:rPr>
                        <w:noProof/>
                      </w:rPr>
                      <w:t xml:space="preserve">[24] </w:t>
                    </w:r>
                  </w:p>
                </w:tc>
                <w:tc>
                  <w:tcPr>
                    <w:tcW w:w="0" w:type="auto"/>
                    <w:hideMark/>
                  </w:tcPr>
                  <w:p w14:paraId="261B53B2" w14:textId="77777777" w:rsidR="00E069D2" w:rsidRDefault="00E069D2">
                    <w:pPr>
                      <w:pStyle w:val="Bibliografa"/>
                      <w:rPr>
                        <w:noProof/>
                      </w:rPr>
                    </w:pPr>
                    <w:r>
                      <w:rPr>
                        <w:noProof/>
                      </w:rPr>
                      <w:t>EUR-Lex, «Consolidated version of the Treaty on the Functioning of the European Union,» 2012.</w:t>
                    </w:r>
                  </w:p>
                </w:tc>
              </w:tr>
              <w:tr w:rsidR="00E069D2" w14:paraId="17B482BC" w14:textId="77777777">
                <w:trPr>
                  <w:divId w:val="388572161"/>
                  <w:tblCellSpacing w:w="15" w:type="dxa"/>
                </w:trPr>
                <w:tc>
                  <w:tcPr>
                    <w:tcW w:w="50" w:type="pct"/>
                    <w:hideMark/>
                  </w:tcPr>
                  <w:p w14:paraId="58749E0E" w14:textId="77777777" w:rsidR="00E069D2" w:rsidRDefault="00E069D2">
                    <w:pPr>
                      <w:pStyle w:val="Bibliografa"/>
                      <w:rPr>
                        <w:noProof/>
                      </w:rPr>
                    </w:pPr>
                    <w:r>
                      <w:rPr>
                        <w:noProof/>
                      </w:rPr>
                      <w:t xml:space="preserve">[25] </w:t>
                    </w:r>
                  </w:p>
                </w:tc>
                <w:tc>
                  <w:tcPr>
                    <w:tcW w:w="0" w:type="auto"/>
                    <w:hideMark/>
                  </w:tcPr>
                  <w:p w14:paraId="0CE065F8" w14:textId="77777777" w:rsidR="00E069D2" w:rsidRDefault="00E069D2">
                    <w:pPr>
                      <w:pStyle w:val="Bibliografa"/>
                      <w:rPr>
                        <w:noProof/>
                      </w:rPr>
                    </w:pPr>
                    <w:r>
                      <w:rPr>
                        <w:noProof/>
                      </w:rPr>
                      <w:t>P. Casas, T. Christou, A. G. Rodriguez, T. Heidelk, N.-J. Lazarou, P. Monfort y S. Salotti, «The RHOMOLO impact assessment of the 2014-2020 European cohesion policy,» 2025.</w:t>
                    </w:r>
                  </w:p>
                </w:tc>
              </w:tr>
              <w:tr w:rsidR="00E069D2" w14:paraId="2D52946B" w14:textId="77777777">
                <w:trPr>
                  <w:divId w:val="388572161"/>
                  <w:tblCellSpacing w:w="15" w:type="dxa"/>
                </w:trPr>
                <w:tc>
                  <w:tcPr>
                    <w:tcW w:w="50" w:type="pct"/>
                    <w:hideMark/>
                  </w:tcPr>
                  <w:p w14:paraId="03081D26" w14:textId="77777777" w:rsidR="00E069D2" w:rsidRDefault="00E069D2">
                    <w:pPr>
                      <w:pStyle w:val="Bibliografa"/>
                      <w:rPr>
                        <w:noProof/>
                      </w:rPr>
                    </w:pPr>
                    <w:r>
                      <w:rPr>
                        <w:noProof/>
                      </w:rPr>
                      <w:t xml:space="preserve">[26] </w:t>
                    </w:r>
                  </w:p>
                </w:tc>
                <w:tc>
                  <w:tcPr>
                    <w:tcW w:w="0" w:type="auto"/>
                    <w:hideMark/>
                  </w:tcPr>
                  <w:p w14:paraId="6952ECC8" w14:textId="77777777" w:rsidR="00E069D2" w:rsidRDefault="00E069D2">
                    <w:pPr>
                      <w:pStyle w:val="Bibliografa"/>
                      <w:rPr>
                        <w:noProof/>
                      </w:rPr>
                    </w:pPr>
                    <w:r>
                      <w:rPr>
                        <w:noProof/>
                      </w:rPr>
                      <w:t>E. Huyer, «The Economic Impact of Open Data: Opportunities for value creation in Europe,» 2020.</w:t>
                    </w:r>
                  </w:p>
                </w:tc>
              </w:tr>
              <w:tr w:rsidR="00E069D2" w14:paraId="61C7F888" w14:textId="77777777">
                <w:trPr>
                  <w:divId w:val="388572161"/>
                  <w:tblCellSpacing w:w="15" w:type="dxa"/>
                </w:trPr>
                <w:tc>
                  <w:tcPr>
                    <w:tcW w:w="50" w:type="pct"/>
                    <w:hideMark/>
                  </w:tcPr>
                  <w:p w14:paraId="54149C98" w14:textId="77777777" w:rsidR="00E069D2" w:rsidRDefault="00E069D2">
                    <w:pPr>
                      <w:pStyle w:val="Bibliografa"/>
                      <w:rPr>
                        <w:noProof/>
                      </w:rPr>
                    </w:pPr>
                    <w:r>
                      <w:rPr>
                        <w:noProof/>
                      </w:rPr>
                      <w:lastRenderedPageBreak/>
                      <w:t xml:space="preserve">[27] </w:t>
                    </w:r>
                  </w:p>
                </w:tc>
                <w:tc>
                  <w:tcPr>
                    <w:tcW w:w="0" w:type="auto"/>
                    <w:hideMark/>
                  </w:tcPr>
                  <w:p w14:paraId="35C85740" w14:textId="77777777" w:rsidR="00E069D2" w:rsidRDefault="00E069D2">
                    <w:pPr>
                      <w:pStyle w:val="Bibliografa"/>
                      <w:rPr>
                        <w:noProof/>
                      </w:rPr>
                    </w:pPr>
                    <w:r>
                      <w:rPr>
                        <w:noProof/>
                      </w:rPr>
                      <w:t>D. O. d. l. U. Europea, «Directiva (UE) 2019/1024 del Parlamento Europeo y del Consejo, de 20 de junio de 2019, relativa a los datos abiertos y la reutilización de la información del sector público.,» 2019.</w:t>
                    </w:r>
                  </w:p>
                </w:tc>
              </w:tr>
              <w:tr w:rsidR="00E069D2" w14:paraId="36AEAB21" w14:textId="77777777">
                <w:trPr>
                  <w:divId w:val="388572161"/>
                  <w:tblCellSpacing w:w="15" w:type="dxa"/>
                </w:trPr>
                <w:tc>
                  <w:tcPr>
                    <w:tcW w:w="50" w:type="pct"/>
                    <w:hideMark/>
                  </w:tcPr>
                  <w:p w14:paraId="4F9661C8" w14:textId="77777777" w:rsidR="00E069D2" w:rsidRDefault="00E069D2">
                    <w:pPr>
                      <w:pStyle w:val="Bibliografa"/>
                      <w:rPr>
                        <w:noProof/>
                      </w:rPr>
                    </w:pPr>
                    <w:r>
                      <w:rPr>
                        <w:noProof/>
                      </w:rPr>
                      <w:t xml:space="preserve">[28] </w:t>
                    </w:r>
                  </w:p>
                </w:tc>
                <w:tc>
                  <w:tcPr>
                    <w:tcW w:w="0" w:type="auto"/>
                    <w:hideMark/>
                  </w:tcPr>
                  <w:p w14:paraId="57321078" w14:textId="77777777" w:rsidR="00E069D2" w:rsidRDefault="00E069D2">
                    <w:pPr>
                      <w:pStyle w:val="Bibliografa"/>
                      <w:rPr>
                        <w:noProof/>
                      </w:rPr>
                    </w:pPr>
                    <w:r>
                      <w:rPr>
                        <w:noProof/>
                      </w:rPr>
                      <w:t>B. O. d. Estado, «Ley 37/2007, de 16 de noviembre, sobre reutilización de la información del sector público.,» 2007.</w:t>
                    </w:r>
                  </w:p>
                </w:tc>
              </w:tr>
              <w:tr w:rsidR="00E069D2" w14:paraId="61F9FE2D" w14:textId="77777777">
                <w:trPr>
                  <w:divId w:val="388572161"/>
                  <w:tblCellSpacing w:w="15" w:type="dxa"/>
                </w:trPr>
                <w:tc>
                  <w:tcPr>
                    <w:tcW w:w="50" w:type="pct"/>
                    <w:hideMark/>
                  </w:tcPr>
                  <w:p w14:paraId="65E7DB2A" w14:textId="77777777" w:rsidR="00E069D2" w:rsidRDefault="00E069D2">
                    <w:pPr>
                      <w:pStyle w:val="Bibliografa"/>
                      <w:rPr>
                        <w:noProof/>
                      </w:rPr>
                    </w:pPr>
                    <w:r>
                      <w:rPr>
                        <w:noProof/>
                      </w:rPr>
                      <w:t xml:space="preserve">[29] </w:t>
                    </w:r>
                  </w:p>
                </w:tc>
                <w:tc>
                  <w:tcPr>
                    <w:tcW w:w="0" w:type="auto"/>
                    <w:hideMark/>
                  </w:tcPr>
                  <w:p w14:paraId="0ACFD3B8" w14:textId="77777777" w:rsidR="00E069D2" w:rsidRDefault="00E069D2">
                    <w:pPr>
                      <w:pStyle w:val="Bibliografa"/>
                      <w:rPr>
                        <w:noProof/>
                      </w:rPr>
                    </w:pPr>
                    <w:r>
                      <w:rPr>
                        <w:noProof/>
                      </w:rPr>
                      <w:t>B. d. Estado, «Real Decreto-ley 24/2021,» 2021.</w:t>
                    </w:r>
                  </w:p>
                </w:tc>
              </w:tr>
              <w:tr w:rsidR="00E069D2" w14:paraId="5A1F6BD3" w14:textId="77777777">
                <w:trPr>
                  <w:divId w:val="388572161"/>
                  <w:tblCellSpacing w:w="15" w:type="dxa"/>
                </w:trPr>
                <w:tc>
                  <w:tcPr>
                    <w:tcW w:w="50" w:type="pct"/>
                    <w:hideMark/>
                  </w:tcPr>
                  <w:p w14:paraId="4E98F75D" w14:textId="77777777" w:rsidR="00E069D2" w:rsidRDefault="00E069D2">
                    <w:pPr>
                      <w:pStyle w:val="Bibliografa"/>
                      <w:rPr>
                        <w:noProof/>
                      </w:rPr>
                    </w:pPr>
                    <w:r>
                      <w:rPr>
                        <w:noProof/>
                      </w:rPr>
                      <w:t xml:space="preserve">[30] </w:t>
                    </w:r>
                  </w:p>
                </w:tc>
                <w:tc>
                  <w:tcPr>
                    <w:tcW w:w="0" w:type="auto"/>
                    <w:hideMark/>
                  </w:tcPr>
                  <w:p w14:paraId="5D567DA8" w14:textId="77777777" w:rsidR="00E069D2" w:rsidRDefault="00E069D2">
                    <w:pPr>
                      <w:pStyle w:val="Bibliografa"/>
                      <w:rPr>
                        <w:noProof/>
                      </w:rPr>
                    </w:pPr>
                    <w:r>
                      <w:rPr>
                        <w:noProof/>
                      </w:rPr>
                      <w:t>D. O. d. l. U. Europea, «Reglamento (UE) 2022/868 del Parlamento Europeo y del Consejo de 30 de mayo de 2022 relativo a la gobernanza europea de datos y por el que se modifica el Reglamento (UE) 2018/1724 (Reglamento de Gobernanza de Datos) (Texto pertinente a efectos del EEE),» 2022. [En línea]. Available: https://eur-lex.europa.eu/legal-content/ES/TXT/?uri=uriserv%3AOJ.L_.2022.152.01.0001.01.SPA&amp;toc=OJ%3AL%3A2022%3A152%3ATOC.</w:t>
                    </w:r>
                  </w:p>
                </w:tc>
              </w:tr>
              <w:tr w:rsidR="00E069D2" w14:paraId="1EE4B803" w14:textId="77777777">
                <w:trPr>
                  <w:divId w:val="388572161"/>
                  <w:tblCellSpacing w:w="15" w:type="dxa"/>
                </w:trPr>
                <w:tc>
                  <w:tcPr>
                    <w:tcW w:w="50" w:type="pct"/>
                    <w:hideMark/>
                  </w:tcPr>
                  <w:p w14:paraId="027856AC" w14:textId="77777777" w:rsidR="00E069D2" w:rsidRDefault="00E069D2">
                    <w:pPr>
                      <w:pStyle w:val="Bibliografa"/>
                      <w:rPr>
                        <w:noProof/>
                      </w:rPr>
                    </w:pPr>
                    <w:r>
                      <w:rPr>
                        <w:noProof/>
                      </w:rPr>
                      <w:t xml:space="preserve">[31] </w:t>
                    </w:r>
                  </w:p>
                </w:tc>
                <w:tc>
                  <w:tcPr>
                    <w:tcW w:w="0" w:type="auto"/>
                    <w:hideMark/>
                  </w:tcPr>
                  <w:p w14:paraId="5DA1AFDE" w14:textId="77777777" w:rsidR="00E069D2" w:rsidRDefault="00E069D2">
                    <w:pPr>
                      <w:pStyle w:val="Bibliografa"/>
                      <w:rPr>
                        <w:noProof/>
                      </w:rPr>
                    </w:pPr>
                    <w:r>
                      <w:rPr>
                        <w:noProof/>
                      </w:rPr>
                      <w:t>D. O. d. l. U. Europea, «Reglamento (UE) 2023/2854 del Parlamento Europeo y del Consejo, de 13 de diciembre de 2023, sobre normas armonizadas para un acceso justo a los datos y su utilización, y por el que se modifican el Reglamento (UE) 2017/2394 y la Directiva (UE) 2020/1828 (R,» [En línea]. Available: https://eur-lex.europa.eu/legal-content/ES/TXT/?uri=CELEX%3A32023R2854&amp;qid=1757187088154.</w:t>
                    </w:r>
                  </w:p>
                </w:tc>
              </w:tr>
              <w:tr w:rsidR="00E069D2" w14:paraId="1EB5991E" w14:textId="77777777">
                <w:trPr>
                  <w:divId w:val="388572161"/>
                  <w:tblCellSpacing w:w="15" w:type="dxa"/>
                </w:trPr>
                <w:tc>
                  <w:tcPr>
                    <w:tcW w:w="50" w:type="pct"/>
                    <w:hideMark/>
                  </w:tcPr>
                  <w:p w14:paraId="477405D5" w14:textId="77777777" w:rsidR="00E069D2" w:rsidRDefault="00E069D2">
                    <w:pPr>
                      <w:pStyle w:val="Bibliografa"/>
                      <w:rPr>
                        <w:noProof/>
                      </w:rPr>
                    </w:pPr>
                    <w:r>
                      <w:rPr>
                        <w:noProof/>
                      </w:rPr>
                      <w:t xml:space="preserve">[32] </w:t>
                    </w:r>
                  </w:p>
                </w:tc>
                <w:tc>
                  <w:tcPr>
                    <w:tcW w:w="0" w:type="auto"/>
                    <w:hideMark/>
                  </w:tcPr>
                  <w:p w14:paraId="4910A5CE" w14:textId="77777777" w:rsidR="00E069D2" w:rsidRDefault="00E069D2">
                    <w:pPr>
                      <w:pStyle w:val="Bibliografa"/>
                      <w:rPr>
                        <w:noProof/>
                      </w:rPr>
                    </w:pPr>
                    <w:r>
                      <w:rPr>
                        <w:noProof/>
                      </w:rPr>
                      <w:t>Google Maps Platform Documentation  |  Routes API  |  Google for Developers, [En línea]. Available: https://developers.google.com/maps/documentation/routes. [Último acceso: 2025].</w:t>
                    </w:r>
                  </w:p>
                </w:tc>
              </w:tr>
              <w:tr w:rsidR="00E069D2" w14:paraId="78FE772A" w14:textId="77777777">
                <w:trPr>
                  <w:divId w:val="388572161"/>
                  <w:tblCellSpacing w:w="15" w:type="dxa"/>
                </w:trPr>
                <w:tc>
                  <w:tcPr>
                    <w:tcW w:w="50" w:type="pct"/>
                    <w:hideMark/>
                  </w:tcPr>
                  <w:p w14:paraId="37BFE01A" w14:textId="77777777" w:rsidR="00E069D2" w:rsidRDefault="00E069D2">
                    <w:pPr>
                      <w:pStyle w:val="Bibliografa"/>
                      <w:rPr>
                        <w:noProof/>
                      </w:rPr>
                    </w:pPr>
                    <w:r>
                      <w:rPr>
                        <w:noProof/>
                      </w:rPr>
                      <w:t xml:space="preserve">[33] </w:t>
                    </w:r>
                  </w:p>
                </w:tc>
                <w:tc>
                  <w:tcPr>
                    <w:tcW w:w="0" w:type="auto"/>
                    <w:hideMark/>
                  </w:tcPr>
                  <w:p w14:paraId="570514DE" w14:textId="77777777" w:rsidR="00E069D2" w:rsidRDefault="00E069D2">
                    <w:pPr>
                      <w:pStyle w:val="Bibliografa"/>
                      <w:rPr>
                        <w:noProof/>
                      </w:rPr>
                    </w:pPr>
                    <w:r>
                      <w:rPr>
                        <w:noProof/>
                      </w:rPr>
                      <w:t>«Centro de Descargas del CNIG,» [En línea]. Available: https://centrodedescargas.cnig.es/CentroDescargas/home.</w:t>
                    </w:r>
                  </w:p>
                </w:tc>
              </w:tr>
              <w:tr w:rsidR="00E069D2" w14:paraId="076A07C0" w14:textId="77777777">
                <w:trPr>
                  <w:divId w:val="388572161"/>
                  <w:tblCellSpacing w:w="15" w:type="dxa"/>
                </w:trPr>
                <w:tc>
                  <w:tcPr>
                    <w:tcW w:w="50" w:type="pct"/>
                    <w:hideMark/>
                  </w:tcPr>
                  <w:p w14:paraId="552E8363" w14:textId="77777777" w:rsidR="00E069D2" w:rsidRDefault="00E069D2">
                    <w:pPr>
                      <w:pStyle w:val="Bibliografa"/>
                      <w:rPr>
                        <w:noProof/>
                      </w:rPr>
                    </w:pPr>
                    <w:r>
                      <w:rPr>
                        <w:noProof/>
                      </w:rPr>
                      <w:t xml:space="preserve">[34] </w:t>
                    </w:r>
                  </w:p>
                </w:tc>
                <w:tc>
                  <w:tcPr>
                    <w:tcW w:w="0" w:type="auto"/>
                    <w:hideMark/>
                  </w:tcPr>
                  <w:p w14:paraId="747353FD" w14:textId="77777777" w:rsidR="00E069D2" w:rsidRDefault="00E069D2">
                    <w:pPr>
                      <w:pStyle w:val="Bibliografa"/>
                      <w:rPr>
                        <w:noProof/>
                      </w:rPr>
                    </w:pPr>
                    <w:r>
                      <w:rPr>
                        <w:noProof/>
                      </w:rPr>
                      <w:t>Instituto Nacional de Estadística, «Nomenclátor. Población por unidad poblacional,» [En línea]. Available: https://www.ine.es/nomen2/.</w:t>
                    </w:r>
                  </w:p>
                </w:tc>
              </w:tr>
              <w:tr w:rsidR="00E069D2" w14:paraId="0FCEE39B" w14:textId="77777777">
                <w:trPr>
                  <w:divId w:val="388572161"/>
                  <w:tblCellSpacing w:w="15" w:type="dxa"/>
                </w:trPr>
                <w:tc>
                  <w:tcPr>
                    <w:tcW w:w="50" w:type="pct"/>
                    <w:hideMark/>
                  </w:tcPr>
                  <w:p w14:paraId="09B80787" w14:textId="77777777" w:rsidR="00E069D2" w:rsidRDefault="00E069D2">
                    <w:pPr>
                      <w:pStyle w:val="Bibliografa"/>
                      <w:rPr>
                        <w:noProof/>
                      </w:rPr>
                    </w:pPr>
                    <w:r>
                      <w:rPr>
                        <w:noProof/>
                      </w:rPr>
                      <w:t xml:space="preserve">[35] </w:t>
                    </w:r>
                  </w:p>
                </w:tc>
                <w:tc>
                  <w:tcPr>
                    <w:tcW w:w="0" w:type="auto"/>
                    <w:hideMark/>
                  </w:tcPr>
                  <w:p w14:paraId="7405710D" w14:textId="77777777" w:rsidR="00E069D2" w:rsidRDefault="00E069D2">
                    <w:pPr>
                      <w:pStyle w:val="Bibliografa"/>
                      <w:rPr>
                        <w:noProof/>
                      </w:rPr>
                    </w:pPr>
                    <w:r>
                      <w:rPr>
                        <w:noProof/>
                      </w:rPr>
                      <w:t>E. R. a. o. Frank Warmerdam, «OGR SQL dialect,» [En línea]. Available: https://gdal.org/en/stable/user/ogr_sql_dialect.html. [Último acceso: 2025].</w:t>
                    </w:r>
                  </w:p>
                </w:tc>
              </w:tr>
              <w:tr w:rsidR="00E069D2" w14:paraId="79186079" w14:textId="77777777">
                <w:trPr>
                  <w:divId w:val="388572161"/>
                  <w:tblCellSpacing w:w="15" w:type="dxa"/>
                </w:trPr>
                <w:tc>
                  <w:tcPr>
                    <w:tcW w:w="50" w:type="pct"/>
                    <w:hideMark/>
                  </w:tcPr>
                  <w:p w14:paraId="0EFE69BC" w14:textId="77777777" w:rsidR="00E069D2" w:rsidRDefault="00E069D2">
                    <w:pPr>
                      <w:pStyle w:val="Bibliografa"/>
                      <w:rPr>
                        <w:noProof/>
                      </w:rPr>
                    </w:pPr>
                    <w:r>
                      <w:rPr>
                        <w:noProof/>
                      </w:rPr>
                      <w:t xml:space="preserve">[36] </w:t>
                    </w:r>
                  </w:p>
                </w:tc>
                <w:tc>
                  <w:tcPr>
                    <w:tcW w:w="0" w:type="auto"/>
                    <w:hideMark/>
                  </w:tcPr>
                  <w:p w14:paraId="512AFC28" w14:textId="77777777" w:rsidR="00E069D2" w:rsidRDefault="00E069D2">
                    <w:pPr>
                      <w:pStyle w:val="Bibliografa"/>
                      <w:rPr>
                        <w:noProof/>
                      </w:rPr>
                    </w:pPr>
                    <w:r>
                      <w:rPr>
                        <w:noProof/>
                      </w:rPr>
                      <w:t>M. Koenigbauer, «QGIS Plugins - ProcessX,» [En línea]. Available: https://plugins.qgis.org/plugins/ProcessX.</w:t>
                    </w:r>
                  </w:p>
                </w:tc>
              </w:tr>
              <w:tr w:rsidR="00E069D2" w14:paraId="44E3DEA7" w14:textId="77777777">
                <w:trPr>
                  <w:divId w:val="388572161"/>
                  <w:tblCellSpacing w:w="15" w:type="dxa"/>
                </w:trPr>
                <w:tc>
                  <w:tcPr>
                    <w:tcW w:w="50" w:type="pct"/>
                    <w:hideMark/>
                  </w:tcPr>
                  <w:p w14:paraId="3739E8E9" w14:textId="77777777" w:rsidR="00E069D2" w:rsidRDefault="00E069D2">
                    <w:pPr>
                      <w:pStyle w:val="Bibliografa"/>
                      <w:rPr>
                        <w:noProof/>
                      </w:rPr>
                    </w:pPr>
                    <w:r>
                      <w:rPr>
                        <w:noProof/>
                      </w:rPr>
                      <w:t xml:space="preserve">[37] </w:t>
                    </w:r>
                  </w:p>
                </w:tc>
                <w:tc>
                  <w:tcPr>
                    <w:tcW w:w="0" w:type="auto"/>
                    <w:hideMark/>
                  </w:tcPr>
                  <w:p w14:paraId="43A8FC4D" w14:textId="77777777" w:rsidR="00E069D2" w:rsidRDefault="00E069D2">
                    <w:pPr>
                      <w:pStyle w:val="Bibliografa"/>
                      <w:rPr>
                        <w:noProof/>
                      </w:rPr>
                    </w:pPr>
                    <w:r>
                      <w:rPr>
                        <w:noProof/>
                      </w:rPr>
                      <w:t>Comunidad de Madrid, «Hospitales de la red del Servicio Madrileño de Salud,» [En línea]. Available: https://www.comunidad.madrid/servicios/salud/hospitales-red-servicio-madrileno-salud.</w:t>
                    </w:r>
                  </w:p>
                </w:tc>
              </w:tr>
              <w:tr w:rsidR="00E069D2" w14:paraId="3727AC3B" w14:textId="77777777">
                <w:trPr>
                  <w:divId w:val="388572161"/>
                  <w:tblCellSpacing w:w="15" w:type="dxa"/>
                </w:trPr>
                <w:tc>
                  <w:tcPr>
                    <w:tcW w:w="50" w:type="pct"/>
                    <w:hideMark/>
                  </w:tcPr>
                  <w:p w14:paraId="74E18DD9" w14:textId="77777777" w:rsidR="00E069D2" w:rsidRDefault="00E069D2">
                    <w:pPr>
                      <w:pStyle w:val="Bibliografa"/>
                      <w:rPr>
                        <w:noProof/>
                      </w:rPr>
                    </w:pPr>
                    <w:r>
                      <w:rPr>
                        <w:noProof/>
                      </w:rPr>
                      <w:lastRenderedPageBreak/>
                      <w:t xml:space="preserve">[38] </w:t>
                    </w:r>
                  </w:p>
                </w:tc>
                <w:tc>
                  <w:tcPr>
                    <w:tcW w:w="0" w:type="auto"/>
                    <w:hideMark/>
                  </w:tcPr>
                  <w:p w14:paraId="0C0BAE3A" w14:textId="77777777" w:rsidR="00E069D2" w:rsidRDefault="00E069D2">
                    <w:pPr>
                      <w:pStyle w:val="Bibliografa"/>
                      <w:rPr>
                        <w:noProof/>
                      </w:rPr>
                    </w:pPr>
                    <w:r>
                      <w:rPr>
                        <w:noProof/>
                      </w:rPr>
                      <w:t>Boletín Oficial del Estado, «Articulo 32 Ley Orgánica del Poder judicial,» [En línea]. Available: https://www.iberley.es/legislacion/articulo-32-ley-organica-poder-judicial.</w:t>
                    </w:r>
                  </w:p>
                </w:tc>
              </w:tr>
              <w:tr w:rsidR="00E069D2" w14:paraId="566E9030" w14:textId="77777777">
                <w:trPr>
                  <w:divId w:val="388572161"/>
                  <w:tblCellSpacing w:w="15" w:type="dxa"/>
                </w:trPr>
                <w:tc>
                  <w:tcPr>
                    <w:tcW w:w="50" w:type="pct"/>
                    <w:hideMark/>
                  </w:tcPr>
                  <w:p w14:paraId="08072004" w14:textId="77777777" w:rsidR="00E069D2" w:rsidRDefault="00E069D2">
                    <w:pPr>
                      <w:pStyle w:val="Bibliografa"/>
                      <w:rPr>
                        <w:noProof/>
                      </w:rPr>
                    </w:pPr>
                    <w:r>
                      <w:rPr>
                        <w:noProof/>
                      </w:rPr>
                      <w:t xml:space="preserve">[39] </w:t>
                    </w:r>
                  </w:p>
                </w:tc>
                <w:tc>
                  <w:tcPr>
                    <w:tcW w:w="0" w:type="auto"/>
                    <w:hideMark/>
                  </w:tcPr>
                  <w:p w14:paraId="1463DEFF" w14:textId="77777777" w:rsidR="00E069D2" w:rsidRDefault="00E069D2">
                    <w:pPr>
                      <w:pStyle w:val="Bibliografa"/>
                      <w:rPr>
                        <w:noProof/>
                      </w:rPr>
                    </w:pPr>
                    <w:r>
                      <w:rPr>
                        <w:noProof/>
                      </w:rPr>
                      <w:t>Ministerio de justicia de España, «Nomenclátor de Partidos Judiciales de España,» [En línea]. Available: https://www.mjusticia.gob.es/es/JusticiaEspana/OrganizacionJusticia/Documents/011223_Nomencl%C3%A1tor%20de%20Partidos%20Judiciales.pdf.</w:t>
                    </w:r>
                  </w:p>
                </w:tc>
              </w:tr>
              <w:tr w:rsidR="00E069D2" w14:paraId="0E20045F" w14:textId="77777777">
                <w:trPr>
                  <w:divId w:val="388572161"/>
                  <w:tblCellSpacing w:w="15" w:type="dxa"/>
                </w:trPr>
                <w:tc>
                  <w:tcPr>
                    <w:tcW w:w="50" w:type="pct"/>
                    <w:hideMark/>
                  </w:tcPr>
                  <w:p w14:paraId="6A9E5A13" w14:textId="77777777" w:rsidR="00E069D2" w:rsidRDefault="00E069D2">
                    <w:pPr>
                      <w:pStyle w:val="Bibliografa"/>
                      <w:rPr>
                        <w:noProof/>
                      </w:rPr>
                    </w:pPr>
                    <w:r>
                      <w:rPr>
                        <w:noProof/>
                      </w:rPr>
                      <w:t xml:space="preserve">[40] </w:t>
                    </w:r>
                  </w:p>
                </w:tc>
                <w:tc>
                  <w:tcPr>
                    <w:tcW w:w="0" w:type="auto"/>
                    <w:hideMark/>
                  </w:tcPr>
                  <w:p w14:paraId="57F28688" w14:textId="77777777" w:rsidR="00E069D2" w:rsidRDefault="00E069D2">
                    <w:pPr>
                      <w:pStyle w:val="Bibliografa"/>
                      <w:rPr>
                        <w:noProof/>
                      </w:rPr>
                    </w:pPr>
                    <w:r>
                      <w:rPr>
                        <w:noProof/>
                      </w:rPr>
                      <w:t>Procuradora Asociados, «Buscador de PARTIDOS JUDICIALES EN Madrid,» [En línea]. Available: https://procuradoresasociadosmadrid.es/partidos-judiciales-madrid/.</w:t>
                    </w:r>
                  </w:p>
                </w:tc>
              </w:tr>
              <w:tr w:rsidR="00E069D2" w14:paraId="67DC6B4E" w14:textId="77777777">
                <w:trPr>
                  <w:divId w:val="388572161"/>
                  <w:tblCellSpacing w:w="15" w:type="dxa"/>
                </w:trPr>
                <w:tc>
                  <w:tcPr>
                    <w:tcW w:w="50" w:type="pct"/>
                    <w:hideMark/>
                  </w:tcPr>
                  <w:p w14:paraId="7D5478BD" w14:textId="77777777" w:rsidR="00E069D2" w:rsidRDefault="00E069D2">
                    <w:pPr>
                      <w:pStyle w:val="Bibliografa"/>
                      <w:rPr>
                        <w:noProof/>
                      </w:rPr>
                    </w:pPr>
                    <w:r>
                      <w:rPr>
                        <w:noProof/>
                      </w:rPr>
                      <w:t xml:space="preserve">[41] </w:t>
                    </w:r>
                  </w:p>
                </w:tc>
                <w:tc>
                  <w:tcPr>
                    <w:tcW w:w="0" w:type="auto"/>
                    <w:hideMark/>
                  </w:tcPr>
                  <w:p w14:paraId="2CA8EEC3" w14:textId="77777777" w:rsidR="00E069D2" w:rsidRDefault="00E069D2">
                    <w:pPr>
                      <w:pStyle w:val="Bibliografa"/>
                      <w:rPr>
                        <w:noProof/>
                      </w:rPr>
                    </w:pPr>
                    <w:r>
                      <w:rPr>
                        <w:noProof/>
                      </w:rPr>
                      <w:t>QGIS.org, «Spatial wihtout Compromise · QGIS Website,» QGIS Association, 2025. [En línea]. Available: http://www.qgis.org.</w:t>
                    </w:r>
                  </w:p>
                </w:tc>
              </w:tr>
              <w:tr w:rsidR="00E069D2" w14:paraId="6AD30783" w14:textId="77777777">
                <w:trPr>
                  <w:divId w:val="388572161"/>
                  <w:tblCellSpacing w:w="15" w:type="dxa"/>
                </w:trPr>
                <w:tc>
                  <w:tcPr>
                    <w:tcW w:w="50" w:type="pct"/>
                    <w:hideMark/>
                  </w:tcPr>
                  <w:p w14:paraId="0E0D7F95" w14:textId="77777777" w:rsidR="00E069D2" w:rsidRDefault="00E069D2">
                    <w:pPr>
                      <w:pStyle w:val="Bibliografa"/>
                      <w:rPr>
                        <w:noProof/>
                      </w:rPr>
                    </w:pPr>
                    <w:r>
                      <w:rPr>
                        <w:noProof/>
                      </w:rPr>
                      <w:t xml:space="preserve">[42] </w:t>
                    </w:r>
                  </w:p>
                </w:tc>
                <w:tc>
                  <w:tcPr>
                    <w:tcW w:w="0" w:type="auto"/>
                    <w:hideMark/>
                  </w:tcPr>
                  <w:p w14:paraId="36E42E5A" w14:textId="77777777" w:rsidR="00E069D2" w:rsidRDefault="00E069D2">
                    <w:pPr>
                      <w:pStyle w:val="Bibliografa"/>
                      <w:rPr>
                        <w:noProof/>
                      </w:rPr>
                    </w:pPr>
                    <w:r>
                      <w:rPr>
                        <w:noProof/>
                      </w:rPr>
                      <w:t xml:space="preserve">D. Gutiérrez, «Recorrer 60 Kilómetros Para Llevar a Tu Hijo al Pediatra: Así Se Vive En Algunos Pueblos de Madrid.,» </w:t>
                    </w:r>
                    <w:r>
                      <w:rPr>
                        <w:i/>
                        <w:iCs/>
                        <w:noProof/>
                      </w:rPr>
                      <w:t xml:space="preserve">El País, </w:t>
                    </w:r>
                    <w:r>
                      <w:rPr>
                        <w:noProof/>
                      </w:rPr>
                      <w:t xml:space="preserve">pp. elpais.com/espana/madrid/2024-12-07/recorrer-60-kilometros-para-llevar-a-tu-hijo-al-pediatra-asi-se-vive-en-algunos-pueblos-de-madrid.html, 7 12 2024. </w:t>
                    </w:r>
                  </w:p>
                </w:tc>
              </w:tr>
              <w:tr w:rsidR="00E069D2" w14:paraId="320C6490" w14:textId="77777777">
                <w:trPr>
                  <w:divId w:val="388572161"/>
                  <w:tblCellSpacing w:w="15" w:type="dxa"/>
                </w:trPr>
                <w:tc>
                  <w:tcPr>
                    <w:tcW w:w="50" w:type="pct"/>
                    <w:hideMark/>
                  </w:tcPr>
                  <w:p w14:paraId="3CD41E1B" w14:textId="77777777" w:rsidR="00E069D2" w:rsidRDefault="00E069D2">
                    <w:pPr>
                      <w:pStyle w:val="Bibliografa"/>
                      <w:rPr>
                        <w:noProof/>
                      </w:rPr>
                    </w:pPr>
                    <w:r>
                      <w:rPr>
                        <w:noProof/>
                      </w:rPr>
                      <w:t xml:space="preserve">[43] </w:t>
                    </w:r>
                  </w:p>
                </w:tc>
                <w:tc>
                  <w:tcPr>
                    <w:tcW w:w="0" w:type="auto"/>
                    <w:hideMark/>
                  </w:tcPr>
                  <w:p w14:paraId="3093D2D8" w14:textId="77777777" w:rsidR="00E069D2" w:rsidRDefault="00E069D2">
                    <w:pPr>
                      <w:pStyle w:val="Bibliografa"/>
                      <w:rPr>
                        <w:noProof/>
                      </w:rPr>
                    </w:pPr>
                    <w:r>
                      <w:rPr>
                        <w:noProof/>
                      </w:rPr>
                      <w:t xml:space="preserve">B. Olaizola, «Una biblioteca por cada 101.000 madrileños: la capital tiene poas instalaciones públicas y mal repartidas,» </w:t>
                    </w:r>
                    <w:r>
                      <w:rPr>
                        <w:i/>
                        <w:iCs/>
                        <w:noProof/>
                      </w:rPr>
                      <w:t xml:space="preserve">El País, </w:t>
                    </w:r>
                    <w:r>
                      <w:rPr>
                        <w:noProof/>
                      </w:rPr>
                      <w:t xml:space="preserve">pp. https://elpais.com/espana/madrid/2023-09-03/radiografia-de-instalaciones-publicas-en-madrid-insuficientes-y-mal-repartidas.html, 3 9 2023. </w:t>
                    </w:r>
                  </w:p>
                </w:tc>
              </w:tr>
            </w:tbl>
            <w:p w14:paraId="207AB5B7" w14:textId="77777777" w:rsidR="00E069D2" w:rsidRDefault="00E069D2">
              <w:pPr>
                <w:divId w:val="388572161"/>
                <w:rPr>
                  <w:rFonts w:eastAsia="Times New Roman"/>
                  <w:noProof/>
                </w:rPr>
              </w:pPr>
            </w:p>
            <w:p w14:paraId="50853536" w14:textId="27C98999" w:rsidR="00965378" w:rsidRDefault="00965378" w:rsidP="00965378">
              <w:r>
                <w:rPr>
                  <w:b/>
                  <w:bCs/>
                </w:rPr>
                <w:fldChar w:fldCharType="end"/>
              </w:r>
            </w:p>
          </w:sdtContent>
        </w:sdt>
      </w:sdtContent>
    </w:sdt>
    <w:p w14:paraId="77CF822A" w14:textId="77777777" w:rsidR="00965378" w:rsidRDefault="00965378" w:rsidP="00965378"/>
    <w:p w14:paraId="6A933192" w14:textId="7F289875" w:rsidR="00277532" w:rsidRDefault="00277532"/>
    <w:p w14:paraId="2A84E236" w14:textId="2110F6B5" w:rsidR="005D63F8" w:rsidRPr="005D63F8" w:rsidRDefault="005D63F8" w:rsidP="00277532"/>
    <w:sectPr w:rsidR="005D63F8" w:rsidRPr="005D63F8" w:rsidSect="00E452C5">
      <w:footerReference w:type="first" r:id="rId37"/>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85F32" w14:textId="77777777" w:rsidR="00176010" w:rsidRDefault="00176010" w:rsidP="005B219C">
      <w:pPr>
        <w:spacing w:after="0" w:line="240" w:lineRule="auto"/>
      </w:pPr>
      <w:r>
        <w:separator/>
      </w:r>
    </w:p>
  </w:endnote>
  <w:endnote w:type="continuationSeparator" w:id="0">
    <w:p w14:paraId="3BF28F33" w14:textId="77777777" w:rsidR="00176010" w:rsidRDefault="00176010" w:rsidP="005B2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iraCode Nerd Font">
    <w:panose1 w:val="02000009000000000000"/>
    <w:charset w:val="00"/>
    <w:family w:val="modern"/>
    <w:pitch w:val="variable"/>
    <w:sig w:usb0="E00002EF" w:usb1="1201F9FB" w:usb2="02002038"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9973142"/>
      <w:docPartObj>
        <w:docPartGallery w:val="Page Numbers (Bottom of Page)"/>
        <w:docPartUnique/>
      </w:docPartObj>
    </w:sdtPr>
    <w:sdtContent>
      <w:p w14:paraId="6467007C" w14:textId="6BE549A7" w:rsidR="00862563" w:rsidRDefault="00862563">
        <w:pPr>
          <w:pStyle w:val="Piedepgina"/>
          <w:jc w:val="right"/>
        </w:pPr>
        <w:r>
          <w:fldChar w:fldCharType="begin"/>
        </w:r>
        <w:r>
          <w:instrText>PAGE   \* MERGEFORMAT</w:instrText>
        </w:r>
        <w:r>
          <w:fldChar w:fldCharType="separate"/>
        </w:r>
        <w:r>
          <w:t>2</w:t>
        </w:r>
        <w:r>
          <w:fldChar w:fldCharType="end"/>
        </w:r>
      </w:p>
    </w:sdtContent>
  </w:sdt>
  <w:p w14:paraId="128A5D45" w14:textId="77777777" w:rsidR="0014209A" w:rsidRDefault="0014209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BB2F" w14:textId="5A74B086" w:rsidR="00862563" w:rsidRDefault="00862563">
    <w:pPr>
      <w:pStyle w:val="Piedepgina"/>
      <w:jc w:val="right"/>
    </w:pPr>
  </w:p>
  <w:p w14:paraId="71B347FD" w14:textId="77777777" w:rsidR="00862563" w:rsidRDefault="008625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096417"/>
      <w:docPartObj>
        <w:docPartGallery w:val="Page Numbers (Bottom of Page)"/>
        <w:docPartUnique/>
      </w:docPartObj>
    </w:sdtPr>
    <w:sdtContent>
      <w:p w14:paraId="75F1D1F4"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91061E5" w14:textId="77777777" w:rsidR="00862563" w:rsidRDefault="0086256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61570"/>
      <w:docPartObj>
        <w:docPartGallery w:val="Page Numbers (Bottom of Page)"/>
        <w:docPartUnique/>
      </w:docPartObj>
    </w:sdtPr>
    <w:sdtContent>
      <w:p w14:paraId="2FC60E76"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C257FE9" w14:textId="77777777" w:rsidR="00862563" w:rsidRDefault="008625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EEB01" w14:textId="77777777" w:rsidR="00176010" w:rsidRDefault="00176010" w:rsidP="005B219C">
      <w:pPr>
        <w:spacing w:after="0" w:line="240" w:lineRule="auto"/>
      </w:pPr>
      <w:r>
        <w:separator/>
      </w:r>
    </w:p>
  </w:footnote>
  <w:footnote w:type="continuationSeparator" w:id="0">
    <w:p w14:paraId="2B9AC22B" w14:textId="77777777" w:rsidR="00176010" w:rsidRDefault="00176010" w:rsidP="005B21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63043"/>
    <w:multiLevelType w:val="multilevel"/>
    <w:tmpl w:val="927ACC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B51264"/>
    <w:multiLevelType w:val="multilevel"/>
    <w:tmpl w:val="62FC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9708A"/>
    <w:multiLevelType w:val="multilevel"/>
    <w:tmpl w:val="661A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1477B"/>
    <w:multiLevelType w:val="multilevel"/>
    <w:tmpl w:val="EECE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75917"/>
    <w:multiLevelType w:val="hybridMultilevel"/>
    <w:tmpl w:val="2E98F6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088C1C7E"/>
    <w:multiLevelType w:val="hybridMultilevel"/>
    <w:tmpl w:val="9DBCD1B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0CC64099"/>
    <w:multiLevelType w:val="hybridMultilevel"/>
    <w:tmpl w:val="D44E6F6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E1A30C4"/>
    <w:multiLevelType w:val="hybridMultilevel"/>
    <w:tmpl w:val="349A71C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0FDD5564"/>
    <w:multiLevelType w:val="hybridMultilevel"/>
    <w:tmpl w:val="54B61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1406F2B"/>
    <w:multiLevelType w:val="multilevel"/>
    <w:tmpl w:val="23DC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5E0501"/>
    <w:multiLevelType w:val="multilevel"/>
    <w:tmpl w:val="30D0F2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53F5528"/>
    <w:multiLevelType w:val="multilevel"/>
    <w:tmpl w:val="2D4ADF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6916E34"/>
    <w:multiLevelType w:val="hybridMultilevel"/>
    <w:tmpl w:val="0C86EAF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6A43E39"/>
    <w:multiLevelType w:val="hybridMultilevel"/>
    <w:tmpl w:val="C42C3E5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178B5BDE"/>
    <w:multiLevelType w:val="multilevel"/>
    <w:tmpl w:val="17C0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7245D7"/>
    <w:multiLevelType w:val="hybridMultilevel"/>
    <w:tmpl w:val="30F47B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C0A5F08"/>
    <w:multiLevelType w:val="multilevel"/>
    <w:tmpl w:val="22BC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E424F"/>
    <w:multiLevelType w:val="multilevel"/>
    <w:tmpl w:val="3C7A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1125F8"/>
    <w:multiLevelType w:val="hybridMultilevel"/>
    <w:tmpl w:val="B756CB9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1E612555"/>
    <w:multiLevelType w:val="multilevel"/>
    <w:tmpl w:val="ECC4B1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1F302117"/>
    <w:multiLevelType w:val="hybridMultilevel"/>
    <w:tmpl w:val="5DF60CF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1F6D3EAE"/>
    <w:multiLevelType w:val="hybridMultilevel"/>
    <w:tmpl w:val="D6C286D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1F9A7CE0"/>
    <w:multiLevelType w:val="multilevel"/>
    <w:tmpl w:val="BEB23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4050243"/>
    <w:multiLevelType w:val="multilevel"/>
    <w:tmpl w:val="0648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602A70"/>
    <w:multiLevelType w:val="multilevel"/>
    <w:tmpl w:val="8394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6F717D"/>
    <w:multiLevelType w:val="hybridMultilevel"/>
    <w:tmpl w:val="18B07D4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24FE5D27"/>
    <w:multiLevelType w:val="hybridMultilevel"/>
    <w:tmpl w:val="F98AD6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25474411"/>
    <w:multiLevelType w:val="hybridMultilevel"/>
    <w:tmpl w:val="EE9A16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25FD25EB"/>
    <w:multiLevelType w:val="hybridMultilevel"/>
    <w:tmpl w:val="BAC246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26D45418"/>
    <w:multiLevelType w:val="hybridMultilevel"/>
    <w:tmpl w:val="B76654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282F52C6"/>
    <w:multiLevelType w:val="multilevel"/>
    <w:tmpl w:val="9094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B13F58"/>
    <w:multiLevelType w:val="hybridMultilevel"/>
    <w:tmpl w:val="BCBE74A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2" w15:restartNumberingAfterBreak="0">
    <w:nsid w:val="28BC6BBD"/>
    <w:multiLevelType w:val="multilevel"/>
    <w:tmpl w:val="019A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680F71"/>
    <w:multiLevelType w:val="hybridMultilevel"/>
    <w:tmpl w:val="18386F0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4" w15:restartNumberingAfterBreak="0">
    <w:nsid w:val="2A902216"/>
    <w:multiLevelType w:val="multilevel"/>
    <w:tmpl w:val="16426AC4"/>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2ACA5588"/>
    <w:multiLevelType w:val="hybridMultilevel"/>
    <w:tmpl w:val="00B20CD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6" w15:restartNumberingAfterBreak="0">
    <w:nsid w:val="2AF8287D"/>
    <w:multiLevelType w:val="hybridMultilevel"/>
    <w:tmpl w:val="E93E9A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7" w15:restartNumberingAfterBreak="0">
    <w:nsid w:val="2B343425"/>
    <w:multiLevelType w:val="multilevel"/>
    <w:tmpl w:val="7D2E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CC6090"/>
    <w:multiLevelType w:val="hybridMultilevel"/>
    <w:tmpl w:val="844AB0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9" w15:restartNumberingAfterBreak="0">
    <w:nsid w:val="2C8E052F"/>
    <w:multiLevelType w:val="hybridMultilevel"/>
    <w:tmpl w:val="5F7EC3CC"/>
    <w:lvl w:ilvl="0" w:tplc="FFFFFFFF">
      <w:start w:val="1"/>
      <w:numFmt w:val="decimal"/>
      <w:lvlText w:val="%1."/>
      <w:lvlJc w:val="left"/>
      <w:pPr>
        <w:ind w:left="360" w:hanging="360"/>
      </w:pPr>
      <w:rPr>
        <w:rFonts w:hint="default"/>
      </w:rPr>
    </w:lvl>
    <w:lvl w:ilvl="1" w:tplc="0C0A0001">
      <w:start w:val="1"/>
      <w:numFmt w:val="bullet"/>
      <w:lvlText w:val=""/>
      <w:lvlJc w:val="left"/>
      <w:pPr>
        <w:ind w:left="360" w:hanging="360"/>
      </w:pPr>
      <w:rPr>
        <w:rFonts w:ascii="Symbol" w:hAnsi="Symbol" w:hint="default"/>
      </w:rPr>
    </w:lvl>
    <w:lvl w:ilvl="2" w:tplc="0C0A0001">
      <w:start w:val="1"/>
      <w:numFmt w:val="bullet"/>
      <w:lvlText w:val=""/>
      <w:lvlJc w:val="left"/>
      <w:pPr>
        <w:ind w:left="360" w:hanging="360"/>
      </w:pPr>
      <w:rPr>
        <w:rFonts w:ascii="Symbol" w:hAnsi="Symbol" w:hint="default"/>
      </w:rPr>
    </w:lvl>
    <w:lvl w:ilvl="3" w:tplc="0C0A0001">
      <w:start w:val="1"/>
      <w:numFmt w:val="bullet"/>
      <w:lvlText w:val=""/>
      <w:lvlJc w:val="left"/>
      <w:pPr>
        <w:ind w:left="360" w:hanging="360"/>
      </w:pPr>
      <w:rPr>
        <w:rFonts w:ascii="Symbol" w:hAnsi="Symbol" w:hint="default"/>
      </w:r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2CBD09E5"/>
    <w:multiLevelType w:val="multilevel"/>
    <w:tmpl w:val="7BF4B4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2F574928"/>
    <w:multiLevelType w:val="hybridMultilevel"/>
    <w:tmpl w:val="A71C6B2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2FD4124E"/>
    <w:multiLevelType w:val="multilevel"/>
    <w:tmpl w:val="C6DA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C07BC4"/>
    <w:multiLevelType w:val="multilevel"/>
    <w:tmpl w:val="DC2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CA77D5"/>
    <w:multiLevelType w:val="hybridMultilevel"/>
    <w:tmpl w:val="11381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5" w15:restartNumberingAfterBreak="0">
    <w:nsid w:val="343C144B"/>
    <w:multiLevelType w:val="hybridMultilevel"/>
    <w:tmpl w:val="5762CD22"/>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6" w15:restartNumberingAfterBreak="0">
    <w:nsid w:val="35332BD2"/>
    <w:multiLevelType w:val="hybridMultilevel"/>
    <w:tmpl w:val="97AAF9E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15:restartNumberingAfterBreak="0">
    <w:nsid w:val="38C22140"/>
    <w:multiLevelType w:val="multilevel"/>
    <w:tmpl w:val="88DCD1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39717264"/>
    <w:multiLevelType w:val="hybridMultilevel"/>
    <w:tmpl w:val="8AAA0A6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9" w15:restartNumberingAfterBreak="0">
    <w:nsid w:val="3A6F7792"/>
    <w:multiLevelType w:val="multilevel"/>
    <w:tmpl w:val="FC08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9B56C7"/>
    <w:multiLevelType w:val="hybridMultilevel"/>
    <w:tmpl w:val="C0A289C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1" w15:restartNumberingAfterBreak="0">
    <w:nsid w:val="3E4C3774"/>
    <w:multiLevelType w:val="hybridMultilevel"/>
    <w:tmpl w:val="57364D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2" w15:restartNumberingAfterBreak="0">
    <w:nsid w:val="3E906177"/>
    <w:multiLevelType w:val="hybridMultilevel"/>
    <w:tmpl w:val="C35421B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3" w15:restartNumberingAfterBreak="0">
    <w:nsid w:val="418B41F9"/>
    <w:multiLevelType w:val="hybridMultilevel"/>
    <w:tmpl w:val="84AA034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4" w15:restartNumberingAfterBreak="0">
    <w:nsid w:val="41EC3E4B"/>
    <w:multiLevelType w:val="hybridMultilevel"/>
    <w:tmpl w:val="21BCA3C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5" w15:restartNumberingAfterBreak="0">
    <w:nsid w:val="423401B5"/>
    <w:multiLevelType w:val="multilevel"/>
    <w:tmpl w:val="663A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87736F"/>
    <w:multiLevelType w:val="hybridMultilevel"/>
    <w:tmpl w:val="5D866A2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7" w15:restartNumberingAfterBreak="0">
    <w:nsid w:val="445107CC"/>
    <w:multiLevelType w:val="multilevel"/>
    <w:tmpl w:val="A14A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8E373B"/>
    <w:multiLevelType w:val="hybridMultilevel"/>
    <w:tmpl w:val="281C37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9" w15:restartNumberingAfterBreak="0">
    <w:nsid w:val="45690E4E"/>
    <w:multiLevelType w:val="hybridMultilevel"/>
    <w:tmpl w:val="EF2C2B7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0" w15:restartNumberingAfterBreak="0">
    <w:nsid w:val="47AB2CBB"/>
    <w:multiLevelType w:val="multilevel"/>
    <w:tmpl w:val="9DBA83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48C91DF4"/>
    <w:multiLevelType w:val="hybridMultilevel"/>
    <w:tmpl w:val="98EC2E6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2" w15:restartNumberingAfterBreak="0">
    <w:nsid w:val="4B483F19"/>
    <w:multiLevelType w:val="hybridMultilevel"/>
    <w:tmpl w:val="D1A2CB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DE519FA"/>
    <w:multiLevelType w:val="multilevel"/>
    <w:tmpl w:val="6796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16C5AEF"/>
    <w:multiLevelType w:val="multilevel"/>
    <w:tmpl w:val="B056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8E25F1"/>
    <w:multiLevelType w:val="hybridMultilevel"/>
    <w:tmpl w:val="C40EFDE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6" w15:restartNumberingAfterBreak="0">
    <w:nsid w:val="53CC0EED"/>
    <w:multiLevelType w:val="multilevel"/>
    <w:tmpl w:val="A5D8E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352D1F"/>
    <w:multiLevelType w:val="hybridMultilevel"/>
    <w:tmpl w:val="92AAFFA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8" w15:restartNumberingAfterBreak="0">
    <w:nsid w:val="576E56E7"/>
    <w:multiLevelType w:val="hybridMultilevel"/>
    <w:tmpl w:val="3F40D5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9" w15:restartNumberingAfterBreak="0">
    <w:nsid w:val="592D4DD3"/>
    <w:multiLevelType w:val="multilevel"/>
    <w:tmpl w:val="CE94BF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5C9D3FE2"/>
    <w:multiLevelType w:val="multilevel"/>
    <w:tmpl w:val="19D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C526A6"/>
    <w:multiLevelType w:val="hybridMultilevel"/>
    <w:tmpl w:val="AB8A3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2" w15:restartNumberingAfterBreak="0">
    <w:nsid w:val="5E150542"/>
    <w:multiLevelType w:val="multilevel"/>
    <w:tmpl w:val="D9B2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7F793F"/>
    <w:multiLevelType w:val="multilevel"/>
    <w:tmpl w:val="9618B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CC76D8"/>
    <w:multiLevelType w:val="hybridMultilevel"/>
    <w:tmpl w:val="2E3883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5" w15:restartNumberingAfterBreak="0">
    <w:nsid w:val="60A031D8"/>
    <w:multiLevelType w:val="multilevel"/>
    <w:tmpl w:val="F230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1B94936"/>
    <w:multiLevelType w:val="multilevel"/>
    <w:tmpl w:val="ADB8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302156"/>
    <w:multiLevelType w:val="hybridMultilevel"/>
    <w:tmpl w:val="2A4AA85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8" w15:restartNumberingAfterBreak="0">
    <w:nsid w:val="626C22A6"/>
    <w:multiLevelType w:val="multilevel"/>
    <w:tmpl w:val="DB6A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4003F6"/>
    <w:multiLevelType w:val="hybridMultilevel"/>
    <w:tmpl w:val="2BFE2A0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0" w15:restartNumberingAfterBreak="0">
    <w:nsid w:val="65F377A1"/>
    <w:multiLevelType w:val="hybridMultilevel"/>
    <w:tmpl w:val="467C9A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1" w15:restartNumberingAfterBreak="0">
    <w:nsid w:val="668723AD"/>
    <w:multiLevelType w:val="multilevel"/>
    <w:tmpl w:val="BFC68C6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2" w15:restartNumberingAfterBreak="0">
    <w:nsid w:val="680B2BF9"/>
    <w:multiLevelType w:val="hybridMultilevel"/>
    <w:tmpl w:val="36BE6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3" w15:restartNumberingAfterBreak="0">
    <w:nsid w:val="69331331"/>
    <w:multiLevelType w:val="hybridMultilevel"/>
    <w:tmpl w:val="F394011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4" w15:restartNumberingAfterBreak="0">
    <w:nsid w:val="69DC66F0"/>
    <w:multiLevelType w:val="multilevel"/>
    <w:tmpl w:val="B0A2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927FBC"/>
    <w:multiLevelType w:val="hybridMultilevel"/>
    <w:tmpl w:val="398AD5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6" w15:restartNumberingAfterBreak="0">
    <w:nsid w:val="6DA5147A"/>
    <w:multiLevelType w:val="hybridMultilevel"/>
    <w:tmpl w:val="670E152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7" w15:restartNumberingAfterBreak="0">
    <w:nsid w:val="73CA60DD"/>
    <w:multiLevelType w:val="multilevel"/>
    <w:tmpl w:val="7656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0A6C79"/>
    <w:multiLevelType w:val="multilevel"/>
    <w:tmpl w:val="47F6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B97F15"/>
    <w:multiLevelType w:val="hybridMultilevel"/>
    <w:tmpl w:val="17A204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0" w15:restartNumberingAfterBreak="0">
    <w:nsid w:val="77B53FA9"/>
    <w:multiLevelType w:val="multilevel"/>
    <w:tmpl w:val="F324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7A2145"/>
    <w:multiLevelType w:val="multilevel"/>
    <w:tmpl w:val="1B8A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361CF9"/>
    <w:multiLevelType w:val="multilevel"/>
    <w:tmpl w:val="54500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F8739BC"/>
    <w:multiLevelType w:val="multilevel"/>
    <w:tmpl w:val="2934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333243">
    <w:abstractNumId w:val="13"/>
  </w:num>
  <w:num w:numId="2" w16cid:durableId="116679334">
    <w:abstractNumId w:val="59"/>
  </w:num>
  <w:num w:numId="3" w16cid:durableId="846333980">
    <w:abstractNumId w:val="51"/>
  </w:num>
  <w:num w:numId="4" w16cid:durableId="1854294304">
    <w:abstractNumId w:val="81"/>
  </w:num>
  <w:num w:numId="5" w16cid:durableId="673146348">
    <w:abstractNumId w:val="83"/>
  </w:num>
  <w:num w:numId="6" w16cid:durableId="253590154">
    <w:abstractNumId w:val="77"/>
  </w:num>
  <w:num w:numId="7" w16cid:durableId="1843428302">
    <w:abstractNumId w:val="65"/>
  </w:num>
  <w:num w:numId="8" w16cid:durableId="1150361752">
    <w:abstractNumId w:val="29"/>
  </w:num>
  <w:num w:numId="9" w16cid:durableId="2114859755">
    <w:abstractNumId w:val="39"/>
  </w:num>
  <w:num w:numId="10" w16cid:durableId="111901638">
    <w:abstractNumId w:val="44"/>
  </w:num>
  <w:num w:numId="11" w16cid:durableId="1951737874">
    <w:abstractNumId w:val="82"/>
  </w:num>
  <w:num w:numId="12" w16cid:durableId="273365570">
    <w:abstractNumId w:val="38"/>
  </w:num>
  <w:num w:numId="13" w16cid:durableId="1241211150">
    <w:abstractNumId w:val="26"/>
  </w:num>
  <w:num w:numId="14" w16cid:durableId="1561286433">
    <w:abstractNumId w:val="58"/>
  </w:num>
  <w:num w:numId="15" w16cid:durableId="824205853">
    <w:abstractNumId w:val="53"/>
  </w:num>
  <w:num w:numId="16" w16cid:durableId="983244185">
    <w:abstractNumId w:val="41"/>
  </w:num>
  <w:num w:numId="17" w16cid:durableId="1421214474">
    <w:abstractNumId w:val="50"/>
  </w:num>
  <w:num w:numId="18" w16cid:durableId="679088469">
    <w:abstractNumId w:val="15"/>
  </w:num>
  <w:num w:numId="19" w16cid:durableId="1652127645">
    <w:abstractNumId w:val="8"/>
  </w:num>
  <w:num w:numId="20" w16cid:durableId="953366430">
    <w:abstractNumId w:val="89"/>
  </w:num>
  <w:num w:numId="21" w16cid:durableId="1690642558">
    <w:abstractNumId w:val="20"/>
  </w:num>
  <w:num w:numId="22" w16cid:durableId="527260441">
    <w:abstractNumId w:val="35"/>
  </w:num>
  <w:num w:numId="23" w16cid:durableId="505218866">
    <w:abstractNumId w:val="46"/>
  </w:num>
  <w:num w:numId="24" w16cid:durableId="240917986">
    <w:abstractNumId w:val="12"/>
  </w:num>
  <w:num w:numId="25" w16cid:durableId="147133094">
    <w:abstractNumId w:val="18"/>
  </w:num>
  <w:num w:numId="26" w16cid:durableId="1441948772">
    <w:abstractNumId w:val="33"/>
  </w:num>
  <w:num w:numId="27" w16cid:durableId="489903109">
    <w:abstractNumId w:val="5"/>
  </w:num>
  <w:num w:numId="28" w16cid:durableId="1756245865">
    <w:abstractNumId w:val="34"/>
  </w:num>
  <w:num w:numId="29" w16cid:durableId="617949891">
    <w:abstractNumId w:val="45"/>
  </w:num>
  <w:num w:numId="30" w16cid:durableId="188302528">
    <w:abstractNumId w:val="54"/>
  </w:num>
  <w:num w:numId="31" w16cid:durableId="450318838">
    <w:abstractNumId w:val="4"/>
  </w:num>
  <w:num w:numId="32" w16cid:durableId="521210950">
    <w:abstractNumId w:val="7"/>
  </w:num>
  <w:num w:numId="33" w16cid:durableId="1194881779">
    <w:abstractNumId w:val="27"/>
  </w:num>
  <w:num w:numId="34" w16cid:durableId="1667661596">
    <w:abstractNumId w:val="31"/>
  </w:num>
  <w:num w:numId="35" w16cid:durableId="950622655">
    <w:abstractNumId w:val="56"/>
  </w:num>
  <w:num w:numId="36" w16cid:durableId="2097749776">
    <w:abstractNumId w:val="67"/>
  </w:num>
  <w:num w:numId="37" w16cid:durableId="1745684339">
    <w:abstractNumId w:val="79"/>
  </w:num>
  <w:num w:numId="38" w16cid:durableId="403994158">
    <w:abstractNumId w:val="28"/>
  </w:num>
  <w:num w:numId="39" w16cid:durableId="1068840748">
    <w:abstractNumId w:val="74"/>
  </w:num>
  <w:num w:numId="40" w16cid:durableId="432479409">
    <w:abstractNumId w:val="55"/>
  </w:num>
  <w:num w:numId="41" w16cid:durableId="1412966613">
    <w:abstractNumId w:val="73"/>
  </w:num>
  <w:num w:numId="42" w16cid:durableId="1831210119">
    <w:abstractNumId w:val="32"/>
  </w:num>
  <w:num w:numId="43" w16cid:durableId="1813135044">
    <w:abstractNumId w:val="57"/>
  </w:num>
  <w:num w:numId="44" w16cid:durableId="633677534">
    <w:abstractNumId w:val="24"/>
  </w:num>
  <w:num w:numId="45" w16cid:durableId="618033072">
    <w:abstractNumId w:val="63"/>
  </w:num>
  <w:num w:numId="46" w16cid:durableId="1288658997">
    <w:abstractNumId w:val="93"/>
  </w:num>
  <w:num w:numId="47" w16cid:durableId="387264163">
    <w:abstractNumId w:val="9"/>
  </w:num>
  <w:num w:numId="48" w16cid:durableId="941496234">
    <w:abstractNumId w:val="70"/>
  </w:num>
  <w:num w:numId="49" w16cid:durableId="227114633">
    <w:abstractNumId w:val="91"/>
  </w:num>
  <w:num w:numId="50" w16cid:durableId="1504276014">
    <w:abstractNumId w:val="17"/>
  </w:num>
  <w:num w:numId="51" w16cid:durableId="1420373147">
    <w:abstractNumId w:val="30"/>
  </w:num>
  <w:num w:numId="52" w16cid:durableId="1630091974">
    <w:abstractNumId w:val="75"/>
  </w:num>
  <w:num w:numId="53" w16cid:durableId="1260403997">
    <w:abstractNumId w:val="1"/>
  </w:num>
  <w:num w:numId="54" w16cid:durableId="426849253">
    <w:abstractNumId w:val="49"/>
  </w:num>
  <w:num w:numId="55" w16cid:durableId="29500685">
    <w:abstractNumId w:val="3"/>
  </w:num>
  <w:num w:numId="56" w16cid:durableId="1517378048">
    <w:abstractNumId w:val="37"/>
  </w:num>
  <w:num w:numId="57" w16cid:durableId="547570621">
    <w:abstractNumId w:val="90"/>
  </w:num>
  <w:num w:numId="58" w16cid:durableId="1478301431">
    <w:abstractNumId w:val="11"/>
  </w:num>
  <w:num w:numId="59" w16cid:durableId="1638147966">
    <w:abstractNumId w:val="60"/>
  </w:num>
  <w:num w:numId="60" w16cid:durableId="154801153">
    <w:abstractNumId w:val="47"/>
  </w:num>
  <w:num w:numId="61" w16cid:durableId="2022583407">
    <w:abstractNumId w:val="19"/>
  </w:num>
  <w:num w:numId="62" w16cid:durableId="85225770">
    <w:abstractNumId w:val="69"/>
  </w:num>
  <w:num w:numId="63" w16cid:durableId="847788645">
    <w:abstractNumId w:val="40"/>
  </w:num>
  <w:num w:numId="64" w16cid:durableId="1962758937">
    <w:abstractNumId w:val="0"/>
  </w:num>
  <w:num w:numId="65" w16cid:durableId="1430809527">
    <w:abstractNumId w:val="87"/>
  </w:num>
  <w:num w:numId="66" w16cid:durableId="318467250">
    <w:abstractNumId w:val="61"/>
  </w:num>
  <w:num w:numId="67" w16cid:durableId="259340102">
    <w:abstractNumId w:val="36"/>
  </w:num>
  <w:num w:numId="68" w16cid:durableId="1480270077">
    <w:abstractNumId w:val="62"/>
  </w:num>
  <w:num w:numId="69" w16cid:durableId="765809309">
    <w:abstractNumId w:val="64"/>
  </w:num>
  <w:num w:numId="70" w16cid:durableId="1910530654">
    <w:abstractNumId w:val="14"/>
  </w:num>
  <w:num w:numId="71" w16cid:durableId="1978219170">
    <w:abstractNumId w:val="92"/>
  </w:num>
  <w:num w:numId="72" w16cid:durableId="1807433677">
    <w:abstractNumId w:val="42"/>
  </w:num>
  <w:num w:numId="73" w16cid:durableId="1664357970">
    <w:abstractNumId w:val="76"/>
  </w:num>
  <w:num w:numId="74" w16cid:durableId="1372532936">
    <w:abstractNumId w:val="88"/>
  </w:num>
  <w:num w:numId="75" w16cid:durableId="623730863">
    <w:abstractNumId w:val="23"/>
  </w:num>
  <w:num w:numId="76" w16cid:durableId="384062671">
    <w:abstractNumId w:val="66"/>
  </w:num>
  <w:num w:numId="77" w16cid:durableId="2002541358">
    <w:abstractNumId w:val="72"/>
  </w:num>
  <w:num w:numId="78" w16cid:durableId="1063605485">
    <w:abstractNumId w:val="43"/>
  </w:num>
  <w:num w:numId="79" w16cid:durableId="431825144">
    <w:abstractNumId w:val="78"/>
  </w:num>
  <w:num w:numId="80" w16cid:durableId="573979255">
    <w:abstractNumId w:val="2"/>
  </w:num>
  <w:num w:numId="81" w16cid:durableId="1099250290">
    <w:abstractNumId w:val="16"/>
  </w:num>
  <w:num w:numId="82" w16cid:durableId="633487244">
    <w:abstractNumId w:val="84"/>
  </w:num>
  <w:num w:numId="83" w16cid:durableId="587614630">
    <w:abstractNumId w:val="22"/>
  </w:num>
  <w:num w:numId="84" w16cid:durableId="1188330069">
    <w:abstractNumId w:val="68"/>
  </w:num>
  <w:num w:numId="85" w16cid:durableId="1488401439">
    <w:abstractNumId w:val="48"/>
  </w:num>
  <w:num w:numId="86" w16cid:durableId="1142306903">
    <w:abstractNumId w:val="10"/>
  </w:num>
  <w:num w:numId="87" w16cid:durableId="776408620">
    <w:abstractNumId w:val="85"/>
  </w:num>
  <w:num w:numId="88" w16cid:durableId="2133790764">
    <w:abstractNumId w:val="6"/>
  </w:num>
  <w:num w:numId="89" w16cid:durableId="737360606">
    <w:abstractNumId w:val="25"/>
  </w:num>
  <w:num w:numId="90" w16cid:durableId="1174106350">
    <w:abstractNumId w:val="21"/>
  </w:num>
  <w:num w:numId="91" w16cid:durableId="1152259726">
    <w:abstractNumId w:val="86"/>
  </w:num>
  <w:num w:numId="92" w16cid:durableId="1892182265">
    <w:abstractNumId w:val="71"/>
  </w:num>
  <w:num w:numId="93" w16cid:durableId="517158062">
    <w:abstractNumId w:val="52"/>
  </w:num>
  <w:num w:numId="94" w16cid:durableId="2069181819">
    <w:abstractNumId w:val="8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5"/>
    <w:rsid w:val="00010694"/>
    <w:rsid w:val="000117DA"/>
    <w:rsid w:val="00021BB2"/>
    <w:rsid w:val="000225C0"/>
    <w:rsid w:val="000232D4"/>
    <w:rsid w:val="000263BA"/>
    <w:rsid w:val="00030AA3"/>
    <w:rsid w:val="00044A40"/>
    <w:rsid w:val="00052590"/>
    <w:rsid w:val="00053384"/>
    <w:rsid w:val="00053DC9"/>
    <w:rsid w:val="000555C2"/>
    <w:rsid w:val="0005665B"/>
    <w:rsid w:val="0005688E"/>
    <w:rsid w:val="00063A60"/>
    <w:rsid w:val="00065252"/>
    <w:rsid w:val="00070C76"/>
    <w:rsid w:val="00070EB5"/>
    <w:rsid w:val="0007345E"/>
    <w:rsid w:val="00076856"/>
    <w:rsid w:val="00082F25"/>
    <w:rsid w:val="000A1855"/>
    <w:rsid w:val="000A28E3"/>
    <w:rsid w:val="000A3724"/>
    <w:rsid w:val="000A63F9"/>
    <w:rsid w:val="000B2E18"/>
    <w:rsid w:val="000B4227"/>
    <w:rsid w:val="000B47D3"/>
    <w:rsid w:val="000C7E68"/>
    <w:rsid w:val="000D0DC0"/>
    <w:rsid w:val="000E0A11"/>
    <w:rsid w:val="000E147B"/>
    <w:rsid w:val="000F4772"/>
    <w:rsid w:val="000F4FE4"/>
    <w:rsid w:val="000F5D8D"/>
    <w:rsid w:val="00101C9B"/>
    <w:rsid w:val="001033B4"/>
    <w:rsid w:val="00103706"/>
    <w:rsid w:val="001136E0"/>
    <w:rsid w:val="001140DF"/>
    <w:rsid w:val="001160CF"/>
    <w:rsid w:val="00125152"/>
    <w:rsid w:val="0014209A"/>
    <w:rsid w:val="00146AE4"/>
    <w:rsid w:val="001619B8"/>
    <w:rsid w:val="00161C47"/>
    <w:rsid w:val="00176010"/>
    <w:rsid w:val="001858EF"/>
    <w:rsid w:val="00186F4E"/>
    <w:rsid w:val="00193336"/>
    <w:rsid w:val="00193A16"/>
    <w:rsid w:val="0019480C"/>
    <w:rsid w:val="001A7563"/>
    <w:rsid w:val="001C2382"/>
    <w:rsid w:val="001C26A9"/>
    <w:rsid w:val="001D1AAC"/>
    <w:rsid w:val="001D5F67"/>
    <w:rsid w:val="001E2A7B"/>
    <w:rsid w:val="001E613F"/>
    <w:rsid w:val="001E632E"/>
    <w:rsid w:val="001E7992"/>
    <w:rsid w:val="00204086"/>
    <w:rsid w:val="00212F64"/>
    <w:rsid w:val="002167A6"/>
    <w:rsid w:val="00220AF0"/>
    <w:rsid w:val="00222284"/>
    <w:rsid w:val="0022675D"/>
    <w:rsid w:val="002326DC"/>
    <w:rsid w:val="00240FDD"/>
    <w:rsid w:val="00242607"/>
    <w:rsid w:val="00243C40"/>
    <w:rsid w:val="002444F1"/>
    <w:rsid w:val="00261ACC"/>
    <w:rsid w:val="00266383"/>
    <w:rsid w:val="00274CC0"/>
    <w:rsid w:val="00276607"/>
    <w:rsid w:val="00277532"/>
    <w:rsid w:val="00277B70"/>
    <w:rsid w:val="002923E8"/>
    <w:rsid w:val="002955A0"/>
    <w:rsid w:val="00296356"/>
    <w:rsid w:val="002B180E"/>
    <w:rsid w:val="002B3C5D"/>
    <w:rsid w:val="002C1B11"/>
    <w:rsid w:val="002C42ED"/>
    <w:rsid w:val="002D191E"/>
    <w:rsid w:val="002E08D3"/>
    <w:rsid w:val="002E0967"/>
    <w:rsid w:val="002E4320"/>
    <w:rsid w:val="002E5271"/>
    <w:rsid w:val="002F2F91"/>
    <w:rsid w:val="002F36BD"/>
    <w:rsid w:val="0030413A"/>
    <w:rsid w:val="003078FB"/>
    <w:rsid w:val="00314C73"/>
    <w:rsid w:val="00316204"/>
    <w:rsid w:val="003228A6"/>
    <w:rsid w:val="00345BD2"/>
    <w:rsid w:val="00347A9C"/>
    <w:rsid w:val="0036219C"/>
    <w:rsid w:val="00374853"/>
    <w:rsid w:val="00383F26"/>
    <w:rsid w:val="003844DD"/>
    <w:rsid w:val="0038601B"/>
    <w:rsid w:val="0039762E"/>
    <w:rsid w:val="003A1D48"/>
    <w:rsid w:val="003A7AAE"/>
    <w:rsid w:val="003D3762"/>
    <w:rsid w:val="003E0DAD"/>
    <w:rsid w:val="003E102C"/>
    <w:rsid w:val="003E4843"/>
    <w:rsid w:val="003E7832"/>
    <w:rsid w:val="003E7A1E"/>
    <w:rsid w:val="003F2BF2"/>
    <w:rsid w:val="003F62EE"/>
    <w:rsid w:val="003F7225"/>
    <w:rsid w:val="003F7BF4"/>
    <w:rsid w:val="004019C8"/>
    <w:rsid w:val="00412487"/>
    <w:rsid w:val="004146A3"/>
    <w:rsid w:val="0042117F"/>
    <w:rsid w:val="0042510F"/>
    <w:rsid w:val="00425D73"/>
    <w:rsid w:val="0042637A"/>
    <w:rsid w:val="00430579"/>
    <w:rsid w:val="00430583"/>
    <w:rsid w:val="00432D87"/>
    <w:rsid w:val="0044160A"/>
    <w:rsid w:val="004515C5"/>
    <w:rsid w:val="00454CE3"/>
    <w:rsid w:val="00463A41"/>
    <w:rsid w:val="00463F6D"/>
    <w:rsid w:val="00470D9E"/>
    <w:rsid w:val="00473305"/>
    <w:rsid w:val="0047370B"/>
    <w:rsid w:val="004767F5"/>
    <w:rsid w:val="00476DAD"/>
    <w:rsid w:val="00486814"/>
    <w:rsid w:val="00486F29"/>
    <w:rsid w:val="00487F04"/>
    <w:rsid w:val="00490E11"/>
    <w:rsid w:val="00491E30"/>
    <w:rsid w:val="004946F7"/>
    <w:rsid w:val="004B611C"/>
    <w:rsid w:val="004B6A53"/>
    <w:rsid w:val="004C191E"/>
    <w:rsid w:val="004D388F"/>
    <w:rsid w:val="004E44CC"/>
    <w:rsid w:val="004E6E0D"/>
    <w:rsid w:val="004E7A44"/>
    <w:rsid w:val="00505B4B"/>
    <w:rsid w:val="00507AFD"/>
    <w:rsid w:val="00514911"/>
    <w:rsid w:val="00517241"/>
    <w:rsid w:val="00531582"/>
    <w:rsid w:val="00533A79"/>
    <w:rsid w:val="00536377"/>
    <w:rsid w:val="00542C56"/>
    <w:rsid w:val="00543AB3"/>
    <w:rsid w:val="00571B68"/>
    <w:rsid w:val="00571CD3"/>
    <w:rsid w:val="00593646"/>
    <w:rsid w:val="00595693"/>
    <w:rsid w:val="005A1335"/>
    <w:rsid w:val="005B2156"/>
    <w:rsid w:val="005B219C"/>
    <w:rsid w:val="005B2D24"/>
    <w:rsid w:val="005B4C5C"/>
    <w:rsid w:val="005B7778"/>
    <w:rsid w:val="005B7EF2"/>
    <w:rsid w:val="005C58C1"/>
    <w:rsid w:val="005C5CB8"/>
    <w:rsid w:val="005D63F8"/>
    <w:rsid w:val="005D6DA6"/>
    <w:rsid w:val="005E010C"/>
    <w:rsid w:val="005E5060"/>
    <w:rsid w:val="005E57C8"/>
    <w:rsid w:val="005F269B"/>
    <w:rsid w:val="005F7198"/>
    <w:rsid w:val="00602563"/>
    <w:rsid w:val="006036C6"/>
    <w:rsid w:val="00610FA9"/>
    <w:rsid w:val="00640C5C"/>
    <w:rsid w:val="00641749"/>
    <w:rsid w:val="00645984"/>
    <w:rsid w:val="00647485"/>
    <w:rsid w:val="00651196"/>
    <w:rsid w:val="0065122F"/>
    <w:rsid w:val="006525C1"/>
    <w:rsid w:val="00656E7C"/>
    <w:rsid w:val="00666E9B"/>
    <w:rsid w:val="00667509"/>
    <w:rsid w:val="00682FE2"/>
    <w:rsid w:val="0068364A"/>
    <w:rsid w:val="00684168"/>
    <w:rsid w:val="006961B2"/>
    <w:rsid w:val="006A3446"/>
    <w:rsid w:val="006A7CF0"/>
    <w:rsid w:val="006B216A"/>
    <w:rsid w:val="006B241C"/>
    <w:rsid w:val="006B2D7C"/>
    <w:rsid w:val="006B7397"/>
    <w:rsid w:val="006C4AA7"/>
    <w:rsid w:val="006C551D"/>
    <w:rsid w:val="006D466A"/>
    <w:rsid w:val="006F6B89"/>
    <w:rsid w:val="00704370"/>
    <w:rsid w:val="00705A0D"/>
    <w:rsid w:val="007109FC"/>
    <w:rsid w:val="00711C3F"/>
    <w:rsid w:val="00716ACD"/>
    <w:rsid w:val="00720320"/>
    <w:rsid w:val="00726DA4"/>
    <w:rsid w:val="00731D1F"/>
    <w:rsid w:val="00732B64"/>
    <w:rsid w:val="007351B9"/>
    <w:rsid w:val="0074306F"/>
    <w:rsid w:val="007450BE"/>
    <w:rsid w:val="007464F5"/>
    <w:rsid w:val="00747B23"/>
    <w:rsid w:val="007557EB"/>
    <w:rsid w:val="00760368"/>
    <w:rsid w:val="007666B6"/>
    <w:rsid w:val="00770376"/>
    <w:rsid w:val="00772809"/>
    <w:rsid w:val="00773D33"/>
    <w:rsid w:val="007751D8"/>
    <w:rsid w:val="00796005"/>
    <w:rsid w:val="007A5633"/>
    <w:rsid w:val="007A69C1"/>
    <w:rsid w:val="007A797B"/>
    <w:rsid w:val="007B7122"/>
    <w:rsid w:val="007D09D7"/>
    <w:rsid w:val="007D4978"/>
    <w:rsid w:val="007D4D2A"/>
    <w:rsid w:val="007E6656"/>
    <w:rsid w:val="007F33BC"/>
    <w:rsid w:val="007F41E7"/>
    <w:rsid w:val="00800E66"/>
    <w:rsid w:val="0080417C"/>
    <w:rsid w:val="00805382"/>
    <w:rsid w:val="00823CBC"/>
    <w:rsid w:val="008245C2"/>
    <w:rsid w:val="00826ADC"/>
    <w:rsid w:val="008307C0"/>
    <w:rsid w:val="00856409"/>
    <w:rsid w:val="00860B65"/>
    <w:rsid w:val="00862563"/>
    <w:rsid w:val="00862716"/>
    <w:rsid w:val="0086596B"/>
    <w:rsid w:val="00866F0D"/>
    <w:rsid w:val="00873CCC"/>
    <w:rsid w:val="0087543A"/>
    <w:rsid w:val="008810CC"/>
    <w:rsid w:val="00881ED3"/>
    <w:rsid w:val="008827B6"/>
    <w:rsid w:val="0089561A"/>
    <w:rsid w:val="008A28EB"/>
    <w:rsid w:val="008A6414"/>
    <w:rsid w:val="008A6C22"/>
    <w:rsid w:val="008B0D30"/>
    <w:rsid w:val="008B1D5F"/>
    <w:rsid w:val="008B291F"/>
    <w:rsid w:val="008C0359"/>
    <w:rsid w:val="008C0F76"/>
    <w:rsid w:val="008C5281"/>
    <w:rsid w:val="008C5FFF"/>
    <w:rsid w:val="008E3988"/>
    <w:rsid w:val="008F0A0A"/>
    <w:rsid w:val="00902FEB"/>
    <w:rsid w:val="00904DEA"/>
    <w:rsid w:val="0091292F"/>
    <w:rsid w:val="00922066"/>
    <w:rsid w:val="00932CFB"/>
    <w:rsid w:val="00933B67"/>
    <w:rsid w:val="00937DA5"/>
    <w:rsid w:val="00963CE5"/>
    <w:rsid w:val="00965378"/>
    <w:rsid w:val="00965ABD"/>
    <w:rsid w:val="009666A8"/>
    <w:rsid w:val="0096742B"/>
    <w:rsid w:val="0096793D"/>
    <w:rsid w:val="009734A4"/>
    <w:rsid w:val="00982E7E"/>
    <w:rsid w:val="00983B63"/>
    <w:rsid w:val="00983D19"/>
    <w:rsid w:val="009879F9"/>
    <w:rsid w:val="009907FE"/>
    <w:rsid w:val="009928E7"/>
    <w:rsid w:val="00994C75"/>
    <w:rsid w:val="00995082"/>
    <w:rsid w:val="009963A2"/>
    <w:rsid w:val="009A1A4B"/>
    <w:rsid w:val="009A3563"/>
    <w:rsid w:val="009B6E16"/>
    <w:rsid w:val="009D13D2"/>
    <w:rsid w:val="009E0D6F"/>
    <w:rsid w:val="009F2163"/>
    <w:rsid w:val="00A052C7"/>
    <w:rsid w:val="00A05568"/>
    <w:rsid w:val="00A12A0B"/>
    <w:rsid w:val="00A15D6C"/>
    <w:rsid w:val="00A27240"/>
    <w:rsid w:val="00A3053B"/>
    <w:rsid w:val="00A30564"/>
    <w:rsid w:val="00A45B34"/>
    <w:rsid w:val="00A56C4B"/>
    <w:rsid w:val="00A572EC"/>
    <w:rsid w:val="00A863EC"/>
    <w:rsid w:val="00A92CCF"/>
    <w:rsid w:val="00A944FA"/>
    <w:rsid w:val="00AA3DE1"/>
    <w:rsid w:val="00AC3A0F"/>
    <w:rsid w:val="00AD1419"/>
    <w:rsid w:val="00AD1508"/>
    <w:rsid w:val="00AD3C3B"/>
    <w:rsid w:val="00AD4B8D"/>
    <w:rsid w:val="00AD6D85"/>
    <w:rsid w:val="00AE49D6"/>
    <w:rsid w:val="00AF1F01"/>
    <w:rsid w:val="00AF32A2"/>
    <w:rsid w:val="00AF3AFD"/>
    <w:rsid w:val="00B075FD"/>
    <w:rsid w:val="00B254EB"/>
    <w:rsid w:val="00B27F4C"/>
    <w:rsid w:val="00B3709E"/>
    <w:rsid w:val="00B44EA5"/>
    <w:rsid w:val="00B52AAE"/>
    <w:rsid w:val="00B53C46"/>
    <w:rsid w:val="00B63B7D"/>
    <w:rsid w:val="00B822B2"/>
    <w:rsid w:val="00B86DFC"/>
    <w:rsid w:val="00B920B8"/>
    <w:rsid w:val="00B9432B"/>
    <w:rsid w:val="00BA5023"/>
    <w:rsid w:val="00BB155B"/>
    <w:rsid w:val="00BC0118"/>
    <w:rsid w:val="00BC54C6"/>
    <w:rsid w:val="00BD0653"/>
    <w:rsid w:val="00BD309E"/>
    <w:rsid w:val="00BE1ADE"/>
    <w:rsid w:val="00BE7F91"/>
    <w:rsid w:val="00BF09CD"/>
    <w:rsid w:val="00BF70D9"/>
    <w:rsid w:val="00C00DC1"/>
    <w:rsid w:val="00C00E66"/>
    <w:rsid w:val="00C01EA0"/>
    <w:rsid w:val="00C04BB6"/>
    <w:rsid w:val="00C11A11"/>
    <w:rsid w:val="00C26C84"/>
    <w:rsid w:val="00C344ED"/>
    <w:rsid w:val="00C444A7"/>
    <w:rsid w:val="00C4475A"/>
    <w:rsid w:val="00C47399"/>
    <w:rsid w:val="00C71B0C"/>
    <w:rsid w:val="00C730CA"/>
    <w:rsid w:val="00C732BE"/>
    <w:rsid w:val="00C732C5"/>
    <w:rsid w:val="00C95726"/>
    <w:rsid w:val="00C96664"/>
    <w:rsid w:val="00CA5C15"/>
    <w:rsid w:val="00CC2E18"/>
    <w:rsid w:val="00CD0F46"/>
    <w:rsid w:val="00CD1818"/>
    <w:rsid w:val="00CF025A"/>
    <w:rsid w:val="00D10174"/>
    <w:rsid w:val="00D10835"/>
    <w:rsid w:val="00D245BE"/>
    <w:rsid w:val="00D2539C"/>
    <w:rsid w:val="00D34BAF"/>
    <w:rsid w:val="00D35E02"/>
    <w:rsid w:val="00D4016B"/>
    <w:rsid w:val="00D4603F"/>
    <w:rsid w:val="00D54718"/>
    <w:rsid w:val="00D54BC9"/>
    <w:rsid w:val="00D56757"/>
    <w:rsid w:val="00D5779F"/>
    <w:rsid w:val="00D63693"/>
    <w:rsid w:val="00D6782C"/>
    <w:rsid w:val="00D7235E"/>
    <w:rsid w:val="00D75638"/>
    <w:rsid w:val="00D767D7"/>
    <w:rsid w:val="00D7767A"/>
    <w:rsid w:val="00D80147"/>
    <w:rsid w:val="00D80192"/>
    <w:rsid w:val="00D93D1B"/>
    <w:rsid w:val="00DB7585"/>
    <w:rsid w:val="00DB7A31"/>
    <w:rsid w:val="00DC6956"/>
    <w:rsid w:val="00DD0274"/>
    <w:rsid w:val="00DD041F"/>
    <w:rsid w:val="00DD191E"/>
    <w:rsid w:val="00DD411B"/>
    <w:rsid w:val="00DF2E74"/>
    <w:rsid w:val="00DF3C20"/>
    <w:rsid w:val="00DF4595"/>
    <w:rsid w:val="00DF61D8"/>
    <w:rsid w:val="00E040F0"/>
    <w:rsid w:val="00E0463C"/>
    <w:rsid w:val="00E069D2"/>
    <w:rsid w:val="00E1025B"/>
    <w:rsid w:val="00E131F1"/>
    <w:rsid w:val="00E225F6"/>
    <w:rsid w:val="00E23EA1"/>
    <w:rsid w:val="00E31BBC"/>
    <w:rsid w:val="00E452C5"/>
    <w:rsid w:val="00E524D1"/>
    <w:rsid w:val="00E5670A"/>
    <w:rsid w:val="00E5672F"/>
    <w:rsid w:val="00E605BE"/>
    <w:rsid w:val="00E619F4"/>
    <w:rsid w:val="00E779F1"/>
    <w:rsid w:val="00E80E69"/>
    <w:rsid w:val="00E80F85"/>
    <w:rsid w:val="00E8124F"/>
    <w:rsid w:val="00E869B1"/>
    <w:rsid w:val="00EA1E5B"/>
    <w:rsid w:val="00EA4030"/>
    <w:rsid w:val="00EB39F5"/>
    <w:rsid w:val="00EB61EB"/>
    <w:rsid w:val="00ED1268"/>
    <w:rsid w:val="00ED1FF7"/>
    <w:rsid w:val="00ED79AB"/>
    <w:rsid w:val="00EF09FB"/>
    <w:rsid w:val="00F020A3"/>
    <w:rsid w:val="00F163F7"/>
    <w:rsid w:val="00F16415"/>
    <w:rsid w:val="00F23031"/>
    <w:rsid w:val="00F234C4"/>
    <w:rsid w:val="00F24262"/>
    <w:rsid w:val="00F259E4"/>
    <w:rsid w:val="00F40D02"/>
    <w:rsid w:val="00F41D25"/>
    <w:rsid w:val="00F43683"/>
    <w:rsid w:val="00F45C19"/>
    <w:rsid w:val="00F50B7F"/>
    <w:rsid w:val="00F63A06"/>
    <w:rsid w:val="00F72CB2"/>
    <w:rsid w:val="00F74B83"/>
    <w:rsid w:val="00F80FDC"/>
    <w:rsid w:val="00F9516F"/>
    <w:rsid w:val="00F97F10"/>
    <w:rsid w:val="00FC5497"/>
    <w:rsid w:val="00FD2375"/>
    <w:rsid w:val="00FD5619"/>
    <w:rsid w:val="00FD568F"/>
    <w:rsid w:val="00FF0F8B"/>
    <w:rsid w:val="00FF211B"/>
    <w:rsid w:val="00FF2E10"/>
    <w:rsid w:val="00FF57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62B40"/>
  <w15:chartTrackingRefBased/>
  <w15:docId w15:val="{5828FF50-C035-4330-B944-ED4DE6276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BE"/>
    <w:rPr>
      <w:rFonts w:ascii="Times New Roman" w:hAnsi="Times New Roman"/>
    </w:rPr>
  </w:style>
  <w:style w:type="paragraph" w:styleId="Ttulo1">
    <w:name w:val="heading 1"/>
    <w:basedOn w:val="Normal"/>
    <w:next w:val="Normal"/>
    <w:link w:val="Ttulo1Car"/>
    <w:uiPriority w:val="9"/>
    <w:qFormat/>
    <w:rsid w:val="003E102C"/>
    <w:pPr>
      <w:keepNext/>
      <w:keepLines/>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BD309E"/>
    <w:pPr>
      <w:keepNext/>
      <w:keepLines/>
      <w:spacing w:before="160" w:after="80"/>
      <w:outlineLvl w:val="1"/>
    </w:pPr>
    <w:rPr>
      <w:rFonts w:eastAsiaTheme="majorEastAsia" w:cstheme="majorBidi"/>
      <w:b/>
      <w:color w:val="000000" w:themeColor="text1"/>
      <w:sz w:val="28"/>
      <w:szCs w:val="32"/>
    </w:rPr>
  </w:style>
  <w:style w:type="paragraph" w:styleId="Ttulo3">
    <w:name w:val="heading 3"/>
    <w:basedOn w:val="Ttulo2"/>
    <w:next w:val="Normal"/>
    <w:link w:val="Ttulo3Car"/>
    <w:uiPriority w:val="9"/>
    <w:unhideWhenUsed/>
    <w:qFormat/>
    <w:rsid w:val="002E0967"/>
    <w:pPr>
      <w:outlineLvl w:val="2"/>
    </w:pPr>
  </w:style>
  <w:style w:type="paragraph" w:styleId="Ttulo4">
    <w:name w:val="heading 4"/>
    <w:basedOn w:val="Normal"/>
    <w:next w:val="Normal"/>
    <w:link w:val="Ttulo4Car"/>
    <w:uiPriority w:val="9"/>
    <w:unhideWhenUsed/>
    <w:qFormat/>
    <w:rsid w:val="00C732C5"/>
    <w:pPr>
      <w:keepNext/>
      <w:keepLines/>
      <w:spacing w:before="80" w:after="40"/>
      <w:outlineLvl w:val="3"/>
    </w:pPr>
    <w:rPr>
      <w:rFonts w:eastAsiaTheme="majorEastAsia" w:cstheme="majorBidi"/>
      <w:i/>
      <w:iCs/>
      <w:color w:val="00948B" w:themeColor="accent1" w:themeShade="BF"/>
    </w:rPr>
  </w:style>
  <w:style w:type="paragraph" w:styleId="Ttulo5">
    <w:name w:val="heading 5"/>
    <w:basedOn w:val="Normal"/>
    <w:next w:val="Normal"/>
    <w:link w:val="Ttulo5Car"/>
    <w:uiPriority w:val="9"/>
    <w:semiHidden/>
    <w:unhideWhenUsed/>
    <w:qFormat/>
    <w:rsid w:val="00C732C5"/>
    <w:pPr>
      <w:keepNext/>
      <w:keepLines/>
      <w:spacing w:before="80" w:after="40"/>
      <w:outlineLvl w:val="4"/>
    </w:pPr>
    <w:rPr>
      <w:rFonts w:eastAsiaTheme="majorEastAsia" w:cstheme="majorBidi"/>
      <w:color w:val="00948B" w:themeColor="accent1" w:themeShade="BF"/>
    </w:rPr>
  </w:style>
  <w:style w:type="paragraph" w:styleId="Ttulo6">
    <w:name w:val="heading 6"/>
    <w:basedOn w:val="Normal"/>
    <w:next w:val="Normal"/>
    <w:link w:val="Ttulo6Car"/>
    <w:uiPriority w:val="9"/>
    <w:semiHidden/>
    <w:unhideWhenUsed/>
    <w:qFormat/>
    <w:rsid w:val="00C732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732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732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732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102C"/>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BD309E"/>
    <w:rPr>
      <w:rFonts w:ascii="Times New Roman" w:eastAsiaTheme="majorEastAsia" w:hAnsi="Times New Roman" w:cstheme="majorBidi"/>
      <w:b/>
      <w:color w:val="000000" w:themeColor="text1"/>
      <w:sz w:val="28"/>
      <w:szCs w:val="32"/>
    </w:rPr>
  </w:style>
  <w:style w:type="character" w:customStyle="1" w:styleId="Ttulo3Car">
    <w:name w:val="Título 3 Car"/>
    <w:basedOn w:val="Fuentedeprrafopredeter"/>
    <w:link w:val="Ttulo3"/>
    <w:uiPriority w:val="9"/>
    <w:rsid w:val="002E0967"/>
    <w:rPr>
      <w:rFonts w:ascii="Times New Roman" w:eastAsiaTheme="majorEastAsia" w:hAnsi="Times New Roman" w:cstheme="majorBidi"/>
      <w:b/>
      <w:color w:val="000000" w:themeColor="text1"/>
      <w:sz w:val="28"/>
      <w:szCs w:val="32"/>
    </w:rPr>
  </w:style>
  <w:style w:type="character" w:customStyle="1" w:styleId="Ttulo4Car">
    <w:name w:val="Título 4 Car"/>
    <w:basedOn w:val="Fuentedeprrafopredeter"/>
    <w:link w:val="Ttulo4"/>
    <w:uiPriority w:val="9"/>
    <w:rsid w:val="00C732C5"/>
    <w:rPr>
      <w:rFonts w:eastAsiaTheme="majorEastAsia" w:cstheme="majorBidi"/>
      <w:i/>
      <w:iCs/>
      <w:color w:val="00948B" w:themeColor="accent1" w:themeShade="BF"/>
    </w:rPr>
  </w:style>
  <w:style w:type="character" w:customStyle="1" w:styleId="Ttulo5Car">
    <w:name w:val="Título 5 Car"/>
    <w:basedOn w:val="Fuentedeprrafopredeter"/>
    <w:link w:val="Ttulo5"/>
    <w:uiPriority w:val="9"/>
    <w:semiHidden/>
    <w:rsid w:val="00C732C5"/>
    <w:rPr>
      <w:rFonts w:eastAsiaTheme="majorEastAsia" w:cstheme="majorBidi"/>
      <w:color w:val="00948B" w:themeColor="accent1" w:themeShade="BF"/>
    </w:rPr>
  </w:style>
  <w:style w:type="character" w:customStyle="1" w:styleId="Ttulo6Car">
    <w:name w:val="Título 6 Car"/>
    <w:basedOn w:val="Fuentedeprrafopredeter"/>
    <w:link w:val="Ttulo6"/>
    <w:uiPriority w:val="9"/>
    <w:semiHidden/>
    <w:rsid w:val="00C732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732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732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732C5"/>
    <w:rPr>
      <w:rFonts w:eastAsiaTheme="majorEastAsia" w:cstheme="majorBidi"/>
      <w:color w:val="272727" w:themeColor="text1" w:themeTint="D8"/>
    </w:rPr>
  </w:style>
  <w:style w:type="paragraph" w:styleId="Ttulo">
    <w:name w:val="Title"/>
    <w:basedOn w:val="Normal"/>
    <w:next w:val="Normal"/>
    <w:link w:val="TtuloCar"/>
    <w:uiPriority w:val="10"/>
    <w:qFormat/>
    <w:rsid w:val="00C73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732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732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732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732C5"/>
    <w:pPr>
      <w:spacing w:before="160"/>
      <w:jc w:val="center"/>
    </w:pPr>
    <w:rPr>
      <w:i/>
      <w:iCs/>
      <w:color w:val="404040" w:themeColor="text1" w:themeTint="BF"/>
    </w:rPr>
  </w:style>
  <w:style w:type="character" w:customStyle="1" w:styleId="CitaCar">
    <w:name w:val="Cita Car"/>
    <w:basedOn w:val="Fuentedeprrafopredeter"/>
    <w:link w:val="Cita"/>
    <w:uiPriority w:val="29"/>
    <w:rsid w:val="00C732C5"/>
    <w:rPr>
      <w:i/>
      <w:iCs/>
      <w:color w:val="404040" w:themeColor="text1" w:themeTint="BF"/>
    </w:rPr>
  </w:style>
  <w:style w:type="paragraph" w:styleId="Prrafodelista">
    <w:name w:val="List Paragraph"/>
    <w:basedOn w:val="Normal"/>
    <w:uiPriority w:val="34"/>
    <w:qFormat/>
    <w:rsid w:val="00C732C5"/>
    <w:pPr>
      <w:ind w:left="720"/>
      <w:contextualSpacing/>
    </w:pPr>
  </w:style>
  <w:style w:type="character" w:styleId="nfasisintenso">
    <w:name w:val="Intense Emphasis"/>
    <w:basedOn w:val="Fuentedeprrafopredeter"/>
    <w:uiPriority w:val="21"/>
    <w:qFormat/>
    <w:rsid w:val="00C732C5"/>
    <w:rPr>
      <w:i/>
      <w:iCs/>
      <w:color w:val="00948B" w:themeColor="accent1" w:themeShade="BF"/>
    </w:rPr>
  </w:style>
  <w:style w:type="paragraph" w:styleId="Citadestacada">
    <w:name w:val="Intense Quote"/>
    <w:basedOn w:val="Normal"/>
    <w:next w:val="Normal"/>
    <w:link w:val="CitadestacadaCar"/>
    <w:uiPriority w:val="30"/>
    <w:qFormat/>
    <w:rsid w:val="00C732C5"/>
    <w:pPr>
      <w:pBdr>
        <w:top w:val="single" w:sz="4" w:space="10" w:color="00948B" w:themeColor="accent1" w:themeShade="BF"/>
        <w:bottom w:val="single" w:sz="4" w:space="10" w:color="00948B" w:themeColor="accent1" w:themeShade="BF"/>
      </w:pBdr>
      <w:spacing w:before="360" w:after="360"/>
      <w:ind w:left="864" w:right="864"/>
      <w:jc w:val="center"/>
    </w:pPr>
    <w:rPr>
      <w:i/>
      <w:iCs/>
      <w:color w:val="00948B" w:themeColor="accent1" w:themeShade="BF"/>
    </w:rPr>
  </w:style>
  <w:style w:type="character" w:customStyle="1" w:styleId="CitadestacadaCar">
    <w:name w:val="Cita destacada Car"/>
    <w:basedOn w:val="Fuentedeprrafopredeter"/>
    <w:link w:val="Citadestacada"/>
    <w:uiPriority w:val="30"/>
    <w:rsid w:val="00C732C5"/>
    <w:rPr>
      <w:i/>
      <w:iCs/>
      <w:color w:val="00948B" w:themeColor="accent1" w:themeShade="BF"/>
    </w:rPr>
  </w:style>
  <w:style w:type="character" w:styleId="Referenciaintensa">
    <w:name w:val="Intense Reference"/>
    <w:basedOn w:val="Fuentedeprrafopredeter"/>
    <w:uiPriority w:val="32"/>
    <w:qFormat/>
    <w:rsid w:val="00C732C5"/>
    <w:rPr>
      <w:b/>
      <w:bCs/>
      <w:smallCaps/>
      <w:color w:val="00948B" w:themeColor="accent1" w:themeShade="BF"/>
      <w:spacing w:val="5"/>
    </w:rPr>
  </w:style>
  <w:style w:type="character" w:styleId="Hipervnculo">
    <w:name w:val="Hyperlink"/>
    <w:basedOn w:val="Fuentedeprrafopredeter"/>
    <w:uiPriority w:val="99"/>
    <w:unhideWhenUsed/>
    <w:rsid w:val="00082F25"/>
    <w:rPr>
      <w:color w:val="8F8F8F" w:themeColor="hyperlink"/>
      <w:u w:val="single"/>
    </w:rPr>
  </w:style>
  <w:style w:type="character" w:styleId="Mencinsinresolver">
    <w:name w:val="Unresolved Mention"/>
    <w:basedOn w:val="Fuentedeprrafopredeter"/>
    <w:uiPriority w:val="99"/>
    <w:semiHidden/>
    <w:unhideWhenUsed/>
    <w:rsid w:val="00082F25"/>
    <w:rPr>
      <w:color w:val="605E5C"/>
      <w:shd w:val="clear" w:color="auto" w:fill="E1DFDD"/>
    </w:rPr>
  </w:style>
  <w:style w:type="paragraph" w:styleId="TtuloTDC">
    <w:name w:val="TOC Heading"/>
    <w:basedOn w:val="Ttulo1"/>
    <w:next w:val="Normal"/>
    <w:uiPriority w:val="39"/>
    <w:unhideWhenUsed/>
    <w:qFormat/>
    <w:rsid w:val="008A641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5B219C"/>
    <w:pPr>
      <w:tabs>
        <w:tab w:val="left" w:pos="720"/>
        <w:tab w:val="right" w:leader="dot" w:pos="8494"/>
      </w:tabs>
      <w:spacing w:after="100"/>
      <w:ind w:left="1276" w:hanging="1276"/>
    </w:pPr>
  </w:style>
  <w:style w:type="character" w:styleId="Hipervnculovisitado">
    <w:name w:val="FollowedHyperlink"/>
    <w:basedOn w:val="Fuentedeprrafopredeter"/>
    <w:uiPriority w:val="99"/>
    <w:semiHidden/>
    <w:unhideWhenUsed/>
    <w:rsid w:val="00A56C4B"/>
    <w:rPr>
      <w:color w:val="A5A5A5" w:themeColor="followedHyperlink"/>
      <w:u w:val="single"/>
    </w:rPr>
  </w:style>
  <w:style w:type="paragraph" w:styleId="TDC2">
    <w:name w:val="toc 2"/>
    <w:basedOn w:val="Normal"/>
    <w:next w:val="Normal"/>
    <w:autoRedefine/>
    <w:uiPriority w:val="39"/>
    <w:unhideWhenUsed/>
    <w:rsid w:val="00A56C4B"/>
    <w:pPr>
      <w:spacing w:after="100"/>
      <w:ind w:left="240"/>
    </w:pPr>
  </w:style>
  <w:style w:type="paragraph" w:styleId="TDC3">
    <w:name w:val="toc 3"/>
    <w:basedOn w:val="Normal"/>
    <w:next w:val="Normal"/>
    <w:autoRedefine/>
    <w:uiPriority w:val="39"/>
    <w:unhideWhenUsed/>
    <w:rsid w:val="005B2156"/>
    <w:pPr>
      <w:spacing w:after="100"/>
      <w:ind w:left="480"/>
    </w:pPr>
  </w:style>
  <w:style w:type="paragraph" w:styleId="Encabezado">
    <w:name w:val="header"/>
    <w:basedOn w:val="Normal"/>
    <w:link w:val="EncabezadoCar"/>
    <w:uiPriority w:val="99"/>
    <w:unhideWhenUsed/>
    <w:rsid w:val="005B21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219C"/>
    <w:rPr>
      <w:rFonts w:ascii="Times New Roman" w:hAnsi="Times New Roman"/>
    </w:rPr>
  </w:style>
  <w:style w:type="paragraph" w:styleId="Piedepgina">
    <w:name w:val="footer"/>
    <w:basedOn w:val="Normal"/>
    <w:link w:val="PiedepginaCar"/>
    <w:uiPriority w:val="99"/>
    <w:unhideWhenUsed/>
    <w:rsid w:val="005B21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B219C"/>
    <w:rPr>
      <w:rFonts w:ascii="Times New Roman" w:hAnsi="Times New Roman"/>
    </w:rPr>
  </w:style>
  <w:style w:type="paragraph" w:styleId="Descripcin">
    <w:name w:val="caption"/>
    <w:basedOn w:val="Normal"/>
    <w:next w:val="Normal"/>
    <w:uiPriority w:val="35"/>
    <w:unhideWhenUsed/>
    <w:qFormat/>
    <w:rsid w:val="005B219C"/>
    <w:pPr>
      <w:spacing w:after="200" w:line="240" w:lineRule="auto"/>
    </w:pPr>
    <w:rPr>
      <w:i/>
      <w:iCs/>
      <w:color w:val="212121" w:themeColor="text2"/>
      <w:sz w:val="18"/>
      <w:szCs w:val="18"/>
    </w:rPr>
  </w:style>
  <w:style w:type="paragraph" w:styleId="Tabladeilustraciones">
    <w:name w:val="table of figures"/>
    <w:basedOn w:val="Normal"/>
    <w:next w:val="Normal"/>
    <w:uiPriority w:val="99"/>
    <w:unhideWhenUsed/>
    <w:rsid w:val="0005688E"/>
    <w:pPr>
      <w:spacing w:after="0"/>
    </w:pPr>
  </w:style>
  <w:style w:type="paragraph" w:styleId="Bibliografa">
    <w:name w:val="Bibliography"/>
    <w:basedOn w:val="Normal"/>
    <w:next w:val="Normal"/>
    <w:uiPriority w:val="37"/>
    <w:unhideWhenUsed/>
    <w:rsid w:val="00E779F1"/>
  </w:style>
  <w:style w:type="table" w:styleId="Tablaconcuadrcula">
    <w:name w:val="Table Grid"/>
    <w:basedOn w:val="Tablanormal"/>
    <w:uiPriority w:val="39"/>
    <w:rsid w:val="000768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digo">
    <w:name w:val="Código"/>
    <w:basedOn w:val="Normal"/>
    <w:link w:val="CdigoCar"/>
    <w:qFormat/>
    <w:rsid w:val="00053384"/>
    <w:pPr>
      <w:spacing w:after="0" w:line="240" w:lineRule="auto"/>
    </w:pPr>
    <w:rPr>
      <w:rFonts w:ascii="FiraCode Nerd Font" w:hAnsi="FiraCode Nerd Font"/>
    </w:rPr>
  </w:style>
  <w:style w:type="character" w:customStyle="1" w:styleId="CdigoCar">
    <w:name w:val="Código Car"/>
    <w:basedOn w:val="Fuentedeprrafopredeter"/>
    <w:link w:val="Cdigo"/>
    <w:rsid w:val="00053384"/>
    <w:rPr>
      <w:rFonts w:ascii="FiraCode Nerd Font" w:hAnsi="FiraCode Nerd Font"/>
    </w:rPr>
  </w:style>
  <w:style w:type="character" w:styleId="Textodelmarcadordeposicin">
    <w:name w:val="Placeholder Text"/>
    <w:basedOn w:val="Fuentedeprrafopredeter"/>
    <w:uiPriority w:val="99"/>
    <w:semiHidden/>
    <w:rsid w:val="00D7235E"/>
    <w:rPr>
      <w:color w:val="666666"/>
    </w:rPr>
  </w:style>
  <w:style w:type="paragraph" w:styleId="HTMLconformatoprevio">
    <w:name w:val="HTML Preformatted"/>
    <w:basedOn w:val="Normal"/>
    <w:link w:val="HTMLconformatoprevioCar"/>
    <w:uiPriority w:val="99"/>
    <w:semiHidden/>
    <w:unhideWhenUsed/>
    <w:rsid w:val="00F259E4"/>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F259E4"/>
    <w:rPr>
      <w:rFonts w:ascii="Consolas" w:hAnsi="Consolas"/>
      <w:sz w:val="20"/>
      <w:szCs w:val="20"/>
    </w:rPr>
  </w:style>
  <w:style w:type="paragraph" w:styleId="Revisin">
    <w:name w:val="Revision"/>
    <w:hidden/>
    <w:uiPriority w:val="99"/>
    <w:semiHidden/>
    <w:rsid w:val="008C5FFF"/>
    <w:pPr>
      <w:spacing w:after="0" w:line="240" w:lineRule="auto"/>
    </w:pPr>
    <w:rPr>
      <w:rFonts w:ascii="Times New Roman" w:hAnsi="Times New Roman"/>
    </w:rPr>
  </w:style>
  <w:style w:type="paragraph" w:styleId="ndice1">
    <w:name w:val="index 1"/>
    <w:basedOn w:val="Normal"/>
    <w:next w:val="Normal"/>
    <w:autoRedefine/>
    <w:uiPriority w:val="99"/>
    <w:semiHidden/>
    <w:unhideWhenUsed/>
    <w:rsid w:val="00505B4B"/>
    <w:pPr>
      <w:spacing w:after="0" w:line="240" w:lineRule="auto"/>
      <w:ind w:left="240" w:hanging="240"/>
    </w:pPr>
  </w:style>
  <w:style w:type="paragraph" w:styleId="TDC5">
    <w:name w:val="toc 5"/>
    <w:basedOn w:val="Normal"/>
    <w:next w:val="Normal"/>
    <w:autoRedefine/>
    <w:uiPriority w:val="39"/>
    <w:semiHidden/>
    <w:unhideWhenUsed/>
    <w:rsid w:val="00505B4B"/>
    <w:pPr>
      <w:spacing w:after="100"/>
      <w:ind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85">
      <w:bodyDiv w:val="1"/>
      <w:marLeft w:val="0"/>
      <w:marRight w:val="0"/>
      <w:marTop w:val="0"/>
      <w:marBottom w:val="0"/>
      <w:divBdr>
        <w:top w:val="none" w:sz="0" w:space="0" w:color="auto"/>
        <w:left w:val="none" w:sz="0" w:space="0" w:color="auto"/>
        <w:bottom w:val="none" w:sz="0" w:space="0" w:color="auto"/>
        <w:right w:val="none" w:sz="0" w:space="0" w:color="auto"/>
      </w:divBdr>
    </w:div>
    <w:div w:id="5209399">
      <w:bodyDiv w:val="1"/>
      <w:marLeft w:val="0"/>
      <w:marRight w:val="0"/>
      <w:marTop w:val="0"/>
      <w:marBottom w:val="0"/>
      <w:divBdr>
        <w:top w:val="none" w:sz="0" w:space="0" w:color="auto"/>
        <w:left w:val="none" w:sz="0" w:space="0" w:color="auto"/>
        <w:bottom w:val="none" w:sz="0" w:space="0" w:color="auto"/>
        <w:right w:val="none" w:sz="0" w:space="0" w:color="auto"/>
      </w:divBdr>
    </w:div>
    <w:div w:id="5443255">
      <w:bodyDiv w:val="1"/>
      <w:marLeft w:val="0"/>
      <w:marRight w:val="0"/>
      <w:marTop w:val="0"/>
      <w:marBottom w:val="0"/>
      <w:divBdr>
        <w:top w:val="none" w:sz="0" w:space="0" w:color="auto"/>
        <w:left w:val="none" w:sz="0" w:space="0" w:color="auto"/>
        <w:bottom w:val="none" w:sz="0" w:space="0" w:color="auto"/>
        <w:right w:val="none" w:sz="0" w:space="0" w:color="auto"/>
      </w:divBdr>
    </w:div>
    <w:div w:id="5790089">
      <w:bodyDiv w:val="1"/>
      <w:marLeft w:val="0"/>
      <w:marRight w:val="0"/>
      <w:marTop w:val="0"/>
      <w:marBottom w:val="0"/>
      <w:divBdr>
        <w:top w:val="none" w:sz="0" w:space="0" w:color="auto"/>
        <w:left w:val="none" w:sz="0" w:space="0" w:color="auto"/>
        <w:bottom w:val="none" w:sz="0" w:space="0" w:color="auto"/>
        <w:right w:val="none" w:sz="0" w:space="0" w:color="auto"/>
      </w:divBdr>
    </w:div>
    <w:div w:id="5913248">
      <w:bodyDiv w:val="1"/>
      <w:marLeft w:val="0"/>
      <w:marRight w:val="0"/>
      <w:marTop w:val="0"/>
      <w:marBottom w:val="0"/>
      <w:divBdr>
        <w:top w:val="none" w:sz="0" w:space="0" w:color="auto"/>
        <w:left w:val="none" w:sz="0" w:space="0" w:color="auto"/>
        <w:bottom w:val="none" w:sz="0" w:space="0" w:color="auto"/>
        <w:right w:val="none" w:sz="0" w:space="0" w:color="auto"/>
      </w:divBdr>
    </w:div>
    <w:div w:id="7565829">
      <w:bodyDiv w:val="1"/>
      <w:marLeft w:val="0"/>
      <w:marRight w:val="0"/>
      <w:marTop w:val="0"/>
      <w:marBottom w:val="0"/>
      <w:divBdr>
        <w:top w:val="none" w:sz="0" w:space="0" w:color="auto"/>
        <w:left w:val="none" w:sz="0" w:space="0" w:color="auto"/>
        <w:bottom w:val="none" w:sz="0" w:space="0" w:color="auto"/>
        <w:right w:val="none" w:sz="0" w:space="0" w:color="auto"/>
      </w:divBdr>
    </w:div>
    <w:div w:id="8913455">
      <w:bodyDiv w:val="1"/>
      <w:marLeft w:val="0"/>
      <w:marRight w:val="0"/>
      <w:marTop w:val="0"/>
      <w:marBottom w:val="0"/>
      <w:divBdr>
        <w:top w:val="none" w:sz="0" w:space="0" w:color="auto"/>
        <w:left w:val="none" w:sz="0" w:space="0" w:color="auto"/>
        <w:bottom w:val="none" w:sz="0" w:space="0" w:color="auto"/>
        <w:right w:val="none" w:sz="0" w:space="0" w:color="auto"/>
      </w:divBdr>
    </w:div>
    <w:div w:id="10226273">
      <w:bodyDiv w:val="1"/>
      <w:marLeft w:val="0"/>
      <w:marRight w:val="0"/>
      <w:marTop w:val="0"/>
      <w:marBottom w:val="0"/>
      <w:divBdr>
        <w:top w:val="none" w:sz="0" w:space="0" w:color="auto"/>
        <w:left w:val="none" w:sz="0" w:space="0" w:color="auto"/>
        <w:bottom w:val="none" w:sz="0" w:space="0" w:color="auto"/>
        <w:right w:val="none" w:sz="0" w:space="0" w:color="auto"/>
      </w:divBdr>
    </w:div>
    <w:div w:id="14428605">
      <w:bodyDiv w:val="1"/>
      <w:marLeft w:val="0"/>
      <w:marRight w:val="0"/>
      <w:marTop w:val="0"/>
      <w:marBottom w:val="0"/>
      <w:divBdr>
        <w:top w:val="none" w:sz="0" w:space="0" w:color="auto"/>
        <w:left w:val="none" w:sz="0" w:space="0" w:color="auto"/>
        <w:bottom w:val="none" w:sz="0" w:space="0" w:color="auto"/>
        <w:right w:val="none" w:sz="0" w:space="0" w:color="auto"/>
      </w:divBdr>
    </w:div>
    <w:div w:id="14504797">
      <w:bodyDiv w:val="1"/>
      <w:marLeft w:val="0"/>
      <w:marRight w:val="0"/>
      <w:marTop w:val="0"/>
      <w:marBottom w:val="0"/>
      <w:divBdr>
        <w:top w:val="none" w:sz="0" w:space="0" w:color="auto"/>
        <w:left w:val="none" w:sz="0" w:space="0" w:color="auto"/>
        <w:bottom w:val="none" w:sz="0" w:space="0" w:color="auto"/>
        <w:right w:val="none" w:sz="0" w:space="0" w:color="auto"/>
      </w:divBdr>
    </w:div>
    <w:div w:id="16278063">
      <w:bodyDiv w:val="1"/>
      <w:marLeft w:val="0"/>
      <w:marRight w:val="0"/>
      <w:marTop w:val="0"/>
      <w:marBottom w:val="0"/>
      <w:divBdr>
        <w:top w:val="none" w:sz="0" w:space="0" w:color="auto"/>
        <w:left w:val="none" w:sz="0" w:space="0" w:color="auto"/>
        <w:bottom w:val="none" w:sz="0" w:space="0" w:color="auto"/>
        <w:right w:val="none" w:sz="0" w:space="0" w:color="auto"/>
      </w:divBdr>
    </w:div>
    <w:div w:id="17119496">
      <w:bodyDiv w:val="1"/>
      <w:marLeft w:val="0"/>
      <w:marRight w:val="0"/>
      <w:marTop w:val="0"/>
      <w:marBottom w:val="0"/>
      <w:divBdr>
        <w:top w:val="none" w:sz="0" w:space="0" w:color="auto"/>
        <w:left w:val="none" w:sz="0" w:space="0" w:color="auto"/>
        <w:bottom w:val="none" w:sz="0" w:space="0" w:color="auto"/>
        <w:right w:val="none" w:sz="0" w:space="0" w:color="auto"/>
      </w:divBdr>
    </w:div>
    <w:div w:id="17784006">
      <w:bodyDiv w:val="1"/>
      <w:marLeft w:val="0"/>
      <w:marRight w:val="0"/>
      <w:marTop w:val="0"/>
      <w:marBottom w:val="0"/>
      <w:divBdr>
        <w:top w:val="none" w:sz="0" w:space="0" w:color="auto"/>
        <w:left w:val="none" w:sz="0" w:space="0" w:color="auto"/>
        <w:bottom w:val="none" w:sz="0" w:space="0" w:color="auto"/>
        <w:right w:val="none" w:sz="0" w:space="0" w:color="auto"/>
      </w:divBdr>
    </w:div>
    <w:div w:id="18242124">
      <w:bodyDiv w:val="1"/>
      <w:marLeft w:val="0"/>
      <w:marRight w:val="0"/>
      <w:marTop w:val="0"/>
      <w:marBottom w:val="0"/>
      <w:divBdr>
        <w:top w:val="none" w:sz="0" w:space="0" w:color="auto"/>
        <w:left w:val="none" w:sz="0" w:space="0" w:color="auto"/>
        <w:bottom w:val="none" w:sz="0" w:space="0" w:color="auto"/>
        <w:right w:val="none" w:sz="0" w:space="0" w:color="auto"/>
      </w:divBdr>
    </w:div>
    <w:div w:id="25064585">
      <w:bodyDiv w:val="1"/>
      <w:marLeft w:val="0"/>
      <w:marRight w:val="0"/>
      <w:marTop w:val="0"/>
      <w:marBottom w:val="0"/>
      <w:divBdr>
        <w:top w:val="none" w:sz="0" w:space="0" w:color="auto"/>
        <w:left w:val="none" w:sz="0" w:space="0" w:color="auto"/>
        <w:bottom w:val="none" w:sz="0" w:space="0" w:color="auto"/>
        <w:right w:val="none" w:sz="0" w:space="0" w:color="auto"/>
      </w:divBdr>
    </w:div>
    <w:div w:id="25567958">
      <w:bodyDiv w:val="1"/>
      <w:marLeft w:val="0"/>
      <w:marRight w:val="0"/>
      <w:marTop w:val="0"/>
      <w:marBottom w:val="0"/>
      <w:divBdr>
        <w:top w:val="none" w:sz="0" w:space="0" w:color="auto"/>
        <w:left w:val="none" w:sz="0" w:space="0" w:color="auto"/>
        <w:bottom w:val="none" w:sz="0" w:space="0" w:color="auto"/>
        <w:right w:val="none" w:sz="0" w:space="0" w:color="auto"/>
      </w:divBdr>
    </w:div>
    <w:div w:id="25911092">
      <w:bodyDiv w:val="1"/>
      <w:marLeft w:val="0"/>
      <w:marRight w:val="0"/>
      <w:marTop w:val="0"/>
      <w:marBottom w:val="0"/>
      <w:divBdr>
        <w:top w:val="none" w:sz="0" w:space="0" w:color="auto"/>
        <w:left w:val="none" w:sz="0" w:space="0" w:color="auto"/>
        <w:bottom w:val="none" w:sz="0" w:space="0" w:color="auto"/>
        <w:right w:val="none" w:sz="0" w:space="0" w:color="auto"/>
      </w:divBdr>
    </w:div>
    <w:div w:id="28070876">
      <w:bodyDiv w:val="1"/>
      <w:marLeft w:val="0"/>
      <w:marRight w:val="0"/>
      <w:marTop w:val="0"/>
      <w:marBottom w:val="0"/>
      <w:divBdr>
        <w:top w:val="none" w:sz="0" w:space="0" w:color="auto"/>
        <w:left w:val="none" w:sz="0" w:space="0" w:color="auto"/>
        <w:bottom w:val="none" w:sz="0" w:space="0" w:color="auto"/>
        <w:right w:val="none" w:sz="0" w:space="0" w:color="auto"/>
      </w:divBdr>
    </w:div>
    <w:div w:id="31149546">
      <w:bodyDiv w:val="1"/>
      <w:marLeft w:val="0"/>
      <w:marRight w:val="0"/>
      <w:marTop w:val="0"/>
      <w:marBottom w:val="0"/>
      <w:divBdr>
        <w:top w:val="none" w:sz="0" w:space="0" w:color="auto"/>
        <w:left w:val="none" w:sz="0" w:space="0" w:color="auto"/>
        <w:bottom w:val="none" w:sz="0" w:space="0" w:color="auto"/>
        <w:right w:val="none" w:sz="0" w:space="0" w:color="auto"/>
      </w:divBdr>
    </w:div>
    <w:div w:id="32658787">
      <w:bodyDiv w:val="1"/>
      <w:marLeft w:val="0"/>
      <w:marRight w:val="0"/>
      <w:marTop w:val="0"/>
      <w:marBottom w:val="0"/>
      <w:divBdr>
        <w:top w:val="none" w:sz="0" w:space="0" w:color="auto"/>
        <w:left w:val="none" w:sz="0" w:space="0" w:color="auto"/>
        <w:bottom w:val="none" w:sz="0" w:space="0" w:color="auto"/>
        <w:right w:val="none" w:sz="0" w:space="0" w:color="auto"/>
      </w:divBdr>
    </w:div>
    <w:div w:id="33428348">
      <w:bodyDiv w:val="1"/>
      <w:marLeft w:val="0"/>
      <w:marRight w:val="0"/>
      <w:marTop w:val="0"/>
      <w:marBottom w:val="0"/>
      <w:divBdr>
        <w:top w:val="none" w:sz="0" w:space="0" w:color="auto"/>
        <w:left w:val="none" w:sz="0" w:space="0" w:color="auto"/>
        <w:bottom w:val="none" w:sz="0" w:space="0" w:color="auto"/>
        <w:right w:val="none" w:sz="0" w:space="0" w:color="auto"/>
      </w:divBdr>
    </w:div>
    <w:div w:id="36320762">
      <w:bodyDiv w:val="1"/>
      <w:marLeft w:val="0"/>
      <w:marRight w:val="0"/>
      <w:marTop w:val="0"/>
      <w:marBottom w:val="0"/>
      <w:divBdr>
        <w:top w:val="none" w:sz="0" w:space="0" w:color="auto"/>
        <w:left w:val="none" w:sz="0" w:space="0" w:color="auto"/>
        <w:bottom w:val="none" w:sz="0" w:space="0" w:color="auto"/>
        <w:right w:val="none" w:sz="0" w:space="0" w:color="auto"/>
      </w:divBdr>
    </w:div>
    <w:div w:id="37701322">
      <w:bodyDiv w:val="1"/>
      <w:marLeft w:val="0"/>
      <w:marRight w:val="0"/>
      <w:marTop w:val="0"/>
      <w:marBottom w:val="0"/>
      <w:divBdr>
        <w:top w:val="none" w:sz="0" w:space="0" w:color="auto"/>
        <w:left w:val="none" w:sz="0" w:space="0" w:color="auto"/>
        <w:bottom w:val="none" w:sz="0" w:space="0" w:color="auto"/>
        <w:right w:val="none" w:sz="0" w:space="0" w:color="auto"/>
      </w:divBdr>
    </w:div>
    <w:div w:id="44256054">
      <w:bodyDiv w:val="1"/>
      <w:marLeft w:val="0"/>
      <w:marRight w:val="0"/>
      <w:marTop w:val="0"/>
      <w:marBottom w:val="0"/>
      <w:divBdr>
        <w:top w:val="none" w:sz="0" w:space="0" w:color="auto"/>
        <w:left w:val="none" w:sz="0" w:space="0" w:color="auto"/>
        <w:bottom w:val="none" w:sz="0" w:space="0" w:color="auto"/>
        <w:right w:val="none" w:sz="0" w:space="0" w:color="auto"/>
      </w:divBdr>
    </w:div>
    <w:div w:id="45572435">
      <w:bodyDiv w:val="1"/>
      <w:marLeft w:val="0"/>
      <w:marRight w:val="0"/>
      <w:marTop w:val="0"/>
      <w:marBottom w:val="0"/>
      <w:divBdr>
        <w:top w:val="none" w:sz="0" w:space="0" w:color="auto"/>
        <w:left w:val="none" w:sz="0" w:space="0" w:color="auto"/>
        <w:bottom w:val="none" w:sz="0" w:space="0" w:color="auto"/>
        <w:right w:val="none" w:sz="0" w:space="0" w:color="auto"/>
      </w:divBdr>
    </w:div>
    <w:div w:id="49307316">
      <w:bodyDiv w:val="1"/>
      <w:marLeft w:val="0"/>
      <w:marRight w:val="0"/>
      <w:marTop w:val="0"/>
      <w:marBottom w:val="0"/>
      <w:divBdr>
        <w:top w:val="none" w:sz="0" w:space="0" w:color="auto"/>
        <w:left w:val="none" w:sz="0" w:space="0" w:color="auto"/>
        <w:bottom w:val="none" w:sz="0" w:space="0" w:color="auto"/>
        <w:right w:val="none" w:sz="0" w:space="0" w:color="auto"/>
      </w:divBdr>
    </w:div>
    <w:div w:id="49768845">
      <w:bodyDiv w:val="1"/>
      <w:marLeft w:val="0"/>
      <w:marRight w:val="0"/>
      <w:marTop w:val="0"/>
      <w:marBottom w:val="0"/>
      <w:divBdr>
        <w:top w:val="none" w:sz="0" w:space="0" w:color="auto"/>
        <w:left w:val="none" w:sz="0" w:space="0" w:color="auto"/>
        <w:bottom w:val="none" w:sz="0" w:space="0" w:color="auto"/>
        <w:right w:val="none" w:sz="0" w:space="0" w:color="auto"/>
      </w:divBdr>
    </w:div>
    <w:div w:id="49813790">
      <w:bodyDiv w:val="1"/>
      <w:marLeft w:val="0"/>
      <w:marRight w:val="0"/>
      <w:marTop w:val="0"/>
      <w:marBottom w:val="0"/>
      <w:divBdr>
        <w:top w:val="none" w:sz="0" w:space="0" w:color="auto"/>
        <w:left w:val="none" w:sz="0" w:space="0" w:color="auto"/>
        <w:bottom w:val="none" w:sz="0" w:space="0" w:color="auto"/>
        <w:right w:val="none" w:sz="0" w:space="0" w:color="auto"/>
      </w:divBdr>
    </w:div>
    <w:div w:id="54668729">
      <w:bodyDiv w:val="1"/>
      <w:marLeft w:val="0"/>
      <w:marRight w:val="0"/>
      <w:marTop w:val="0"/>
      <w:marBottom w:val="0"/>
      <w:divBdr>
        <w:top w:val="none" w:sz="0" w:space="0" w:color="auto"/>
        <w:left w:val="none" w:sz="0" w:space="0" w:color="auto"/>
        <w:bottom w:val="none" w:sz="0" w:space="0" w:color="auto"/>
        <w:right w:val="none" w:sz="0" w:space="0" w:color="auto"/>
      </w:divBdr>
    </w:div>
    <w:div w:id="55134205">
      <w:bodyDiv w:val="1"/>
      <w:marLeft w:val="0"/>
      <w:marRight w:val="0"/>
      <w:marTop w:val="0"/>
      <w:marBottom w:val="0"/>
      <w:divBdr>
        <w:top w:val="none" w:sz="0" w:space="0" w:color="auto"/>
        <w:left w:val="none" w:sz="0" w:space="0" w:color="auto"/>
        <w:bottom w:val="none" w:sz="0" w:space="0" w:color="auto"/>
        <w:right w:val="none" w:sz="0" w:space="0" w:color="auto"/>
      </w:divBdr>
    </w:div>
    <w:div w:id="56785633">
      <w:bodyDiv w:val="1"/>
      <w:marLeft w:val="0"/>
      <w:marRight w:val="0"/>
      <w:marTop w:val="0"/>
      <w:marBottom w:val="0"/>
      <w:divBdr>
        <w:top w:val="none" w:sz="0" w:space="0" w:color="auto"/>
        <w:left w:val="none" w:sz="0" w:space="0" w:color="auto"/>
        <w:bottom w:val="none" w:sz="0" w:space="0" w:color="auto"/>
        <w:right w:val="none" w:sz="0" w:space="0" w:color="auto"/>
      </w:divBdr>
    </w:div>
    <w:div w:id="57436166">
      <w:bodyDiv w:val="1"/>
      <w:marLeft w:val="0"/>
      <w:marRight w:val="0"/>
      <w:marTop w:val="0"/>
      <w:marBottom w:val="0"/>
      <w:divBdr>
        <w:top w:val="none" w:sz="0" w:space="0" w:color="auto"/>
        <w:left w:val="none" w:sz="0" w:space="0" w:color="auto"/>
        <w:bottom w:val="none" w:sz="0" w:space="0" w:color="auto"/>
        <w:right w:val="none" w:sz="0" w:space="0" w:color="auto"/>
      </w:divBdr>
    </w:div>
    <w:div w:id="59400690">
      <w:bodyDiv w:val="1"/>
      <w:marLeft w:val="0"/>
      <w:marRight w:val="0"/>
      <w:marTop w:val="0"/>
      <w:marBottom w:val="0"/>
      <w:divBdr>
        <w:top w:val="none" w:sz="0" w:space="0" w:color="auto"/>
        <w:left w:val="none" w:sz="0" w:space="0" w:color="auto"/>
        <w:bottom w:val="none" w:sz="0" w:space="0" w:color="auto"/>
        <w:right w:val="none" w:sz="0" w:space="0" w:color="auto"/>
      </w:divBdr>
    </w:div>
    <w:div w:id="59864887">
      <w:bodyDiv w:val="1"/>
      <w:marLeft w:val="0"/>
      <w:marRight w:val="0"/>
      <w:marTop w:val="0"/>
      <w:marBottom w:val="0"/>
      <w:divBdr>
        <w:top w:val="none" w:sz="0" w:space="0" w:color="auto"/>
        <w:left w:val="none" w:sz="0" w:space="0" w:color="auto"/>
        <w:bottom w:val="none" w:sz="0" w:space="0" w:color="auto"/>
        <w:right w:val="none" w:sz="0" w:space="0" w:color="auto"/>
      </w:divBdr>
    </w:div>
    <w:div w:id="63602651">
      <w:bodyDiv w:val="1"/>
      <w:marLeft w:val="0"/>
      <w:marRight w:val="0"/>
      <w:marTop w:val="0"/>
      <w:marBottom w:val="0"/>
      <w:divBdr>
        <w:top w:val="none" w:sz="0" w:space="0" w:color="auto"/>
        <w:left w:val="none" w:sz="0" w:space="0" w:color="auto"/>
        <w:bottom w:val="none" w:sz="0" w:space="0" w:color="auto"/>
        <w:right w:val="none" w:sz="0" w:space="0" w:color="auto"/>
      </w:divBdr>
    </w:div>
    <w:div w:id="63837078">
      <w:bodyDiv w:val="1"/>
      <w:marLeft w:val="0"/>
      <w:marRight w:val="0"/>
      <w:marTop w:val="0"/>
      <w:marBottom w:val="0"/>
      <w:divBdr>
        <w:top w:val="none" w:sz="0" w:space="0" w:color="auto"/>
        <w:left w:val="none" w:sz="0" w:space="0" w:color="auto"/>
        <w:bottom w:val="none" w:sz="0" w:space="0" w:color="auto"/>
        <w:right w:val="none" w:sz="0" w:space="0" w:color="auto"/>
      </w:divBdr>
    </w:div>
    <w:div w:id="64573708">
      <w:bodyDiv w:val="1"/>
      <w:marLeft w:val="0"/>
      <w:marRight w:val="0"/>
      <w:marTop w:val="0"/>
      <w:marBottom w:val="0"/>
      <w:divBdr>
        <w:top w:val="none" w:sz="0" w:space="0" w:color="auto"/>
        <w:left w:val="none" w:sz="0" w:space="0" w:color="auto"/>
        <w:bottom w:val="none" w:sz="0" w:space="0" w:color="auto"/>
        <w:right w:val="none" w:sz="0" w:space="0" w:color="auto"/>
      </w:divBdr>
    </w:div>
    <w:div w:id="71508085">
      <w:bodyDiv w:val="1"/>
      <w:marLeft w:val="0"/>
      <w:marRight w:val="0"/>
      <w:marTop w:val="0"/>
      <w:marBottom w:val="0"/>
      <w:divBdr>
        <w:top w:val="none" w:sz="0" w:space="0" w:color="auto"/>
        <w:left w:val="none" w:sz="0" w:space="0" w:color="auto"/>
        <w:bottom w:val="none" w:sz="0" w:space="0" w:color="auto"/>
        <w:right w:val="none" w:sz="0" w:space="0" w:color="auto"/>
      </w:divBdr>
    </w:div>
    <w:div w:id="72974001">
      <w:bodyDiv w:val="1"/>
      <w:marLeft w:val="0"/>
      <w:marRight w:val="0"/>
      <w:marTop w:val="0"/>
      <w:marBottom w:val="0"/>
      <w:divBdr>
        <w:top w:val="none" w:sz="0" w:space="0" w:color="auto"/>
        <w:left w:val="none" w:sz="0" w:space="0" w:color="auto"/>
        <w:bottom w:val="none" w:sz="0" w:space="0" w:color="auto"/>
        <w:right w:val="none" w:sz="0" w:space="0" w:color="auto"/>
      </w:divBdr>
    </w:div>
    <w:div w:id="74130605">
      <w:bodyDiv w:val="1"/>
      <w:marLeft w:val="0"/>
      <w:marRight w:val="0"/>
      <w:marTop w:val="0"/>
      <w:marBottom w:val="0"/>
      <w:divBdr>
        <w:top w:val="none" w:sz="0" w:space="0" w:color="auto"/>
        <w:left w:val="none" w:sz="0" w:space="0" w:color="auto"/>
        <w:bottom w:val="none" w:sz="0" w:space="0" w:color="auto"/>
        <w:right w:val="none" w:sz="0" w:space="0" w:color="auto"/>
      </w:divBdr>
    </w:div>
    <w:div w:id="75171998">
      <w:bodyDiv w:val="1"/>
      <w:marLeft w:val="0"/>
      <w:marRight w:val="0"/>
      <w:marTop w:val="0"/>
      <w:marBottom w:val="0"/>
      <w:divBdr>
        <w:top w:val="none" w:sz="0" w:space="0" w:color="auto"/>
        <w:left w:val="none" w:sz="0" w:space="0" w:color="auto"/>
        <w:bottom w:val="none" w:sz="0" w:space="0" w:color="auto"/>
        <w:right w:val="none" w:sz="0" w:space="0" w:color="auto"/>
      </w:divBdr>
    </w:div>
    <w:div w:id="75439360">
      <w:bodyDiv w:val="1"/>
      <w:marLeft w:val="0"/>
      <w:marRight w:val="0"/>
      <w:marTop w:val="0"/>
      <w:marBottom w:val="0"/>
      <w:divBdr>
        <w:top w:val="none" w:sz="0" w:space="0" w:color="auto"/>
        <w:left w:val="none" w:sz="0" w:space="0" w:color="auto"/>
        <w:bottom w:val="none" w:sz="0" w:space="0" w:color="auto"/>
        <w:right w:val="none" w:sz="0" w:space="0" w:color="auto"/>
      </w:divBdr>
    </w:div>
    <w:div w:id="76563087">
      <w:bodyDiv w:val="1"/>
      <w:marLeft w:val="0"/>
      <w:marRight w:val="0"/>
      <w:marTop w:val="0"/>
      <w:marBottom w:val="0"/>
      <w:divBdr>
        <w:top w:val="none" w:sz="0" w:space="0" w:color="auto"/>
        <w:left w:val="none" w:sz="0" w:space="0" w:color="auto"/>
        <w:bottom w:val="none" w:sz="0" w:space="0" w:color="auto"/>
        <w:right w:val="none" w:sz="0" w:space="0" w:color="auto"/>
      </w:divBdr>
    </w:div>
    <w:div w:id="80683656">
      <w:bodyDiv w:val="1"/>
      <w:marLeft w:val="0"/>
      <w:marRight w:val="0"/>
      <w:marTop w:val="0"/>
      <w:marBottom w:val="0"/>
      <w:divBdr>
        <w:top w:val="none" w:sz="0" w:space="0" w:color="auto"/>
        <w:left w:val="none" w:sz="0" w:space="0" w:color="auto"/>
        <w:bottom w:val="none" w:sz="0" w:space="0" w:color="auto"/>
        <w:right w:val="none" w:sz="0" w:space="0" w:color="auto"/>
      </w:divBdr>
    </w:div>
    <w:div w:id="83259707">
      <w:bodyDiv w:val="1"/>
      <w:marLeft w:val="0"/>
      <w:marRight w:val="0"/>
      <w:marTop w:val="0"/>
      <w:marBottom w:val="0"/>
      <w:divBdr>
        <w:top w:val="none" w:sz="0" w:space="0" w:color="auto"/>
        <w:left w:val="none" w:sz="0" w:space="0" w:color="auto"/>
        <w:bottom w:val="none" w:sz="0" w:space="0" w:color="auto"/>
        <w:right w:val="none" w:sz="0" w:space="0" w:color="auto"/>
      </w:divBdr>
    </w:div>
    <w:div w:id="84500448">
      <w:bodyDiv w:val="1"/>
      <w:marLeft w:val="0"/>
      <w:marRight w:val="0"/>
      <w:marTop w:val="0"/>
      <w:marBottom w:val="0"/>
      <w:divBdr>
        <w:top w:val="none" w:sz="0" w:space="0" w:color="auto"/>
        <w:left w:val="none" w:sz="0" w:space="0" w:color="auto"/>
        <w:bottom w:val="none" w:sz="0" w:space="0" w:color="auto"/>
        <w:right w:val="none" w:sz="0" w:space="0" w:color="auto"/>
      </w:divBdr>
    </w:div>
    <w:div w:id="89208678">
      <w:bodyDiv w:val="1"/>
      <w:marLeft w:val="0"/>
      <w:marRight w:val="0"/>
      <w:marTop w:val="0"/>
      <w:marBottom w:val="0"/>
      <w:divBdr>
        <w:top w:val="none" w:sz="0" w:space="0" w:color="auto"/>
        <w:left w:val="none" w:sz="0" w:space="0" w:color="auto"/>
        <w:bottom w:val="none" w:sz="0" w:space="0" w:color="auto"/>
        <w:right w:val="none" w:sz="0" w:space="0" w:color="auto"/>
      </w:divBdr>
    </w:div>
    <w:div w:id="90200166">
      <w:bodyDiv w:val="1"/>
      <w:marLeft w:val="0"/>
      <w:marRight w:val="0"/>
      <w:marTop w:val="0"/>
      <w:marBottom w:val="0"/>
      <w:divBdr>
        <w:top w:val="none" w:sz="0" w:space="0" w:color="auto"/>
        <w:left w:val="none" w:sz="0" w:space="0" w:color="auto"/>
        <w:bottom w:val="none" w:sz="0" w:space="0" w:color="auto"/>
        <w:right w:val="none" w:sz="0" w:space="0" w:color="auto"/>
      </w:divBdr>
    </w:div>
    <w:div w:id="93330380">
      <w:bodyDiv w:val="1"/>
      <w:marLeft w:val="0"/>
      <w:marRight w:val="0"/>
      <w:marTop w:val="0"/>
      <w:marBottom w:val="0"/>
      <w:divBdr>
        <w:top w:val="none" w:sz="0" w:space="0" w:color="auto"/>
        <w:left w:val="none" w:sz="0" w:space="0" w:color="auto"/>
        <w:bottom w:val="none" w:sz="0" w:space="0" w:color="auto"/>
        <w:right w:val="none" w:sz="0" w:space="0" w:color="auto"/>
      </w:divBdr>
    </w:div>
    <w:div w:id="93333560">
      <w:bodyDiv w:val="1"/>
      <w:marLeft w:val="0"/>
      <w:marRight w:val="0"/>
      <w:marTop w:val="0"/>
      <w:marBottom w:val="0"/>
      <w:divBdr>
        <w:top w:val="none" w:sz="0" w:space="0" w:color="auto"/>
        <w:left w:val="none" w:sz="0" w:space="0" w:color="auto"/>
        <w:bottom w:val="none" w:sz="0" w:space="0" w:color="auto"/>
        <w:right w:val="none" w:sz="0" w:space="0" w:color="auto"/>
      </w:divBdr>
    </w:div>
    <w:div w:id="94180115">
      <w:bodyDiv w:val="1"/>
      <w:marLeft w:val="0"/>
      <w:marRight w:val="0"/>
      <w:marTop w:val="0"/>
      <w:marBottom w:val="0"/>
      <w:divBdr>
        <w:top w:val="none" w:sz="0" w:space="0" w:color="auto"/>
        <w:left w:val="none" w:sz="0" w:space="0" w:color="auto"/>
        <w:bottom w:val="none" w:sz="0" w:space="0" w:color="auto"/>
        <w:right w:val="none" w:sz="0" w:space="0" w:color="auto"/>
      </w:divBdr>
    </w:div>
    <w:div w:id="96291453">
      <w:bodyDiv w:val="1"/>
      <w:marLeft w:val="0"/>
      <w:marRight w:val="0"/>
      <w:marTop w:val="0"/>
      <w:marBottom w:val="0"/>
      <w:divBdr>
        <w:top w:val="none" w:sz="0" w:space="0" w:color="auto"/>
        <w:left w:val="none" w:sz="0" w:space="0" w:color="auto"/>
        <w:bottom w:val="none" w:sz="0" w:space="0" w:color="auto"/>
        <w:right w:val="none" w:sz="0" w:space="0" w:color="auto"/>
      </w:divBdr>
    </w:div>
    <w:div w:id="97602249">
      <w:bodyDiv w:val="1"/>
      <w:marLeft w:val="0"/>
      <w:marRight w:val="0"/>
      <w:marTop w:val="0"/>
      <w:marBottom w:val="0"/>
      <w:divBdr>
        <w:top w:val="none" w:sz="0" w:space="0" w:color="auto"/>
        <w:left w:val="none" w:sz="0" w:space="0" w:color="auto"/>
        <w:bottom w:val="none" w:sz="0" w:space="0" w:color="auto"/>
        <w:right w:val="none" w:sz="0" w:space="0" w:color="auto"/>
      </w:divBdr>
    </w:div>
    <w:div w:id="105076658">
      <w:bodyDiv w:val="1"/>
      <w:marLeft w:val="0"/>
      <w:marRight w:val="0"/>
      <w:marTop w:val="0"/>
      <w:marBottom w:val="0"/>
      <w:divBdr>
        <w:top w:val="none" w:sz="0" w:space="0" w:color="auto"/>
        <w:left w:val="none" w:sz="0" w:space="0" w:color="auto"/>
        <w:bottom w:val="none" w:sz="0" w:space="0" w:color="auto"/>
        <w:right w:val="none" w:sz="0" w:space="0" w:color="auto"/>
      </w:divBdr>
    </w:div>
    <w:div w:id="106126243">
      <w:bodyDiv w:val="1"/>
      <w:marLeft w:val="0"/>
      <w:marRight w:val="0"/>
      <w:marTop w:val="0"/>
      <w:marBottom w:val="0"/>
      <w:divBdr>
        <w:top w:val="none" w:sz="0" w:space="0" w:color="auto"/>
        <w:left w:val="none" w:sz="0" w:space="0" w:color="auto"/>
        <w:bottom w:val="none" w:sz="0" w:space="0" w:color="auto"/>
        <w:right w:val="none" w:sz="0" w:space="0" w:color="auto"/>
      </w:divBdr>
    </w:div>
    <w:div w:id="107428892">
      <w:bodyDiv w:val="1"/>
      <w:marLeft w:val="0"/>
      <w:marRight w:val="0"/>
      <w:marTop w:val="0"/>
      <w:marBottom w:val="0"/>
      <w:divBdr>
        <w:top w:val="none" w:sz="0" w:space="0" w:color="auto"/>
        <w:left w:val="none" w:sz="0" w:space="0" w:color="auto"/>
        <w:bottom w:val="none" w:sz="0" w:space="0" w:color="auto"/>
        <w:right w:val="none" w:sz="0" w:space="0" w:color="auto"/>
      </w:divBdr>
    </w:div>
    <w:div w:id="110056801">
      <w:bodyDiv w:val="1"/>
      <w:marLeft w:val="0"/>
      <w:marRight w:val="0"/>
      <w:marTop w:val="0"/>
      <w:marBottom w:val="0"/>
      <w:divBdr>
        <w:top w:val="none" w:sz="0" w:space="0" w:color="auto"/>
        <w:left w:val="none" w:sz="0" w:space="0" w:color="auto"/>
        <w:bottom w:val="none" w:sz="0" w:space="0" w:color="auto"/>
        <w:right w:val="none" w:sz="0" w:space="0" w:color="auto"/>
      </w:divBdr>
    </w:div>
    <w:div w:id="111750389">
      <w:bodyDiv w:val="1"/>
      <w:marLeft w:val="0"/>
      <w:marRight w:val="0"/>
      <w:marTop w:val="0"/>
      <w:marBottom w:val="0"/>
      <w:divBdr>
        <w:top w:val="none" w:sz="0" w:space="0" w:color="auto"/>
        <w:left w:val="none" w:sz="0" w:space="0" w:color="auto"/>
        <w:bottom w:val="none" w:sz="0" w:space="0" w:color="auto"/>
        <w:right w:val="none" w:sz="0" w:space="0" w:color="auto"/>
      </w:divBdr>
    </w:div>
    <w:div w:id="112598238">
      <w:bodyDiv w:val="1"/>
      <w:marLeft w:val="0"/>
      <w:marRight w:val="0"/>
      <w:marTop w:val="0"/>
      <w:marBottom w:val="0"/>
      <w:divBdr>
        <w:top w:val="none" w:sz="0" w:space="0" w:color="auto"/>
        <w:left w:val="none" w:sz="0" w:space="0" w:color="auto"/>
        <w:bottom w:val="none" w:sz="0" w:space="0" w:color="auto"/>
        <w:right w:val="none" w:sz="0" w:space="0" w:color="auto"/>
      </w:divBdr>
    </w:div>
    <w:div w:id="114955819">
      <w:bodyDiv w:val="1"/>
      <w:marLeft w:val="0"/>
      <w:marRight w:val="0"/>
      <w:marTop w:val="0"/>
      <w:marBottom w:val="0"/>
      <w:divBdr>
        <w:top w:val="none" w:sz="0" w:space="0" w:color="auto"/>
        <w:left w:val="none" w:sz="0" w:space="0" w:color="auto"/>
        <w:bottom w:val="none" w:sz="0" w:space="0" w:color="auto"/>
        <w:right w:val="none" w:sz="0" w:space="0" w:color="auto"/>
      </w:divBdr>
    </w:div>
    <w:div w:id="119228173">
      <w:bodyDiv w:val="1"/>
      <w:marLeft w:val="0"/>
      <w:marRight w:val="0"/>
      <w:marTop w:val="0"/>
      <w:marBottom w:val="0"/>
      <w:divBdr>
        <w:top w:val="none" w:sz="0" w:space="0" w:color="auto"/>
        <w:left w:val="none" w:sz="0" w:space="0" w:color="auto"/>
        <w:bottom w:val="none" w:sz="0" w:space="0" w:color="auto"/>
        <w:right w:val="none" w:sz="0" w:space="0" w:color="auto"/>
      </w:divBdr>
    </w:div>
    <w:div w:id="124854112">
      <w:bodyDiv w:val="1"/>
      <w:marLeft w:val="0"/>
      <w:marRight w:val="0"/>
      <w:marTop w:val="0"/>
      <w:marBottom w:val="0"/>
      <w:divBdr>
        <w:top w:val="none" w:sz="0" w:space="0" w:color="auto"/>
        <w:left w:val="none" w:sz="0" w:space="0" w:color="auto"/>
        <w:bottom w:val="none" w:sz="0" w:space="0" w:color="auto"/>
        <w:right w:val="none" w:sz="0" w:space="0" w:color="auto"/>
      </w:divBdr>
    </w:div>
    <w:div w:id="126244518">
      <w:bodyDiv w:val="1"/>
      <w:marLeft w:val="0"/>
      <w:marRight w:val="0"/>
      <w:marTop w:val="0"/>
      <w:marBottom w:val="0"/>
      <w:divBdr>
        <w:top w:val="none" w:sz="0" w:space="0" w:color="auto"/>
        <w:left w:val="none" w:sz="0" w:space="0" w:color="auto"/>
        <w:bottom w:val="none" w:sz="0" w:space="0" w:color="auto"/>
        <w:right w:val="none" w:sz="0" w:space="0" w:color="auto"/>
      </w:divBdr>
    </w:div>
    <w:div w:id="126359706">
      <w:bodyDiv w:val="1"/>
      <w:marLeft w:val="0"/>
      <w:marRight w:val="0"/>
      <w:marTop w:val="0"/>
      <w:marBottom w:val="0"/>
      <w:divBdr>
        <w:top w:val="none" w:sz="0" w:space="0" w:color="auto"/>
        <w:left w:val="none" w:sz="0" w:space="0" w:color="auto"/>
        <w:bottom w:val="none" w:sz="0" w:space="0" w:color="auto"/>
        <w:right w:val="none" w:sz="0" w:space="0" w:color="auto"/>
      </w:divBdr>
    </w:div>
    <w:div w:id="128204680">
      <w:bodyDiv w:val="1"/>
      <w:marLeft w:val="0"/>
      <w:marRight w:val="0"/>
      <w:marTop w:val="0"/>
      <w:marBottom w:val="0"/>
      <w:divBdr>
        <w:top w:val="none" w:sz="0" w:space="0" w:color="auto"/>
        <w:left w:val="none" w:sz="0" w:space="0" w:color="auto"/>
        <w:bottom w:val="none" w:sz="0" w:space="0" w:color="auto"/>
        <w:right w:val="none" w:sz="0" w:space="0" w:color="auto"/>
      </w:divBdr>
    </w:div>
    <w:div w:id="137496771">
      <w:bodyDiv w:val="1"/>
      <w:marLeft w:val="0"/>
      <w:marRight w:val="0"/>
      <w:marTop w:val="0"/>
      <w:marBottom w:val="0"/>
      <w:divBdr>
        <w:top w:val="none" w:sz="0" w:space="0" w:color="auto"/>
        <w:left w:val="none" w:sz="0" w:space="0" w:color="auto"/>
        <w:bottom w:val="none" w:sz="0" w:space="0" w:color="auto"/>
        <w:right w:val="none" w:sz="0" w:space="0" w:color="auto"/>
      </w:divBdr>
    </w:div>
    <w:div w:id="138302221">
      <w:bodyDiv w:val="1"/>
      <w:marLeft w:val="0"/>
      <w:marRight w:val="0"/>
      <w:marTop w:val="0"/>
      <w:marBottom w:val="0"/>
      <w:divBdr>
        <w:top w:val="none" w:sz="0" w:space="0" w:color="auto"/>
        <w:left w:val="none" w:sz="0" w:space="0" w:color="auto"/>
        <w:bottom w:val="none" w:sz="0" w:space="0" w:color="auto"/>
        <w:right w:val="none" w:sz="0" w:space="0" w:color="auto"/>
      </w:divBdr>
    </w:div>
    <w:div w:id="143931642">
      <w:bodyDiv w:val="1"/>
      <w:marLeft w:val="0"/>
      <w:marRight w:val="0"/>
      <w:marTop w:val="0"/>
      <w:marBottom w:val="0"/>
      <w:divBdr>
        <w:top w:val="none" w:sz="0" w:space="0" w:color="auto"/>
        <w:left w:val="none" w:sz="0" w:space="0" w:color="auto"/>
        <w:bottom w:val="none" w:sz="0" w:space="0" w:color="auto"/>
        <w:right w:val="none" w:sz="0" w:space="0" w:color="auto"/>
      </w:divBdr>
    </w:div>
    <w:div w:id="145248252">
      <w:bodyDiv w:val="1"/>
      <w:marLeft w:val="0"/>
      <w:marRight w:val="0"/>
      <w:marTop w:val="0"/>
      <w:marBottom w:val="0"/>
      <w:divBdr>
        <w:top w:val="none" w:sz="0" w:space="0" w:color="auto"/>
        <w:left w:val="none" w:sz="0" w:space="0" w:color="auto"/>
        <w:bottom w:val="none" w:sz="0" w:space="0" w:color="auto"/>
        <w:right w:val="none" w:sz="0" w:space="0" w:color="auto"/>
      </w:divBdr>
    </w:div>
    <w:div w:id="145826771">
      <w:bodyDiv w:val="1"/>
      <w:marLeft w:val="0"/>
      <w:marRight w:val="0"/>
      <w:marTop w:val="0"/>
      <w:marBottom w:val="0"/>
      <w:divBdr>
        <w:top w:val="none" w:sz="0" w:space="0" w:color="auto"/>
        <w:left w:val="none" w:sz="0" w:space="0" w:color="auto"/>
        <w:bottom w:val="none" w:sz="0" w:space="0" w:color="auto"/>
        <w:right w:val="none" w:sz="0" w:space="0" w:color="auto"/>
      </w:divBdr>
    </w:div>
    <w:div w:id="155803916">
      <w:bodyDiv w:val="1"/>
      <w:marLeft w:val="0"/>
      <w:marRight w:val="0"/>
      <w:marTop w:val="0"/>
      <w:marBottom w:val="0"/>
      <w:divBdr>
        <w:top w:val="none" w:sz="0" w:space="0" w:color="auto"/>
        <w:left w:val="none" w:sz="0" w:space="0" w:color="auto"/>
        <w:bottom w:val="none" w:sz="0" w:space="0" w:color="auto"/>
        <w:right w:val="none" w:sz="0" w:space="0" w:color="auto"/>
      </w:divBdr>
    </w:div>
    <w:div w:id="156574934">
      <w:bodyDiv w:val="1"/>
      <w:marLeft w:val="0"/>
      <w:marRight w:val="0"/>
      <w:marTop w:val="0"/>
      <w:marBottom w:val="0"/>
      <w:divBdr>
        <w:top w:val="none" w:sz="0" w:space="0" w:color="auto"/>
        <w:left w:val="none" w:sz="0" w:space="0" w:color="auto"/>
        <w:bottom w:val="none" w:sz="0" w:space="0" w:color="auto"/>
        <w:right w:val="none" w:sz="0" w:space="0" w:color="auto"/>
      </w:divBdr>
    </w:div>
    <w:div w:id="157042142">
      <w:bodyDiv w:val="1"/>
      <w:marLeft w:val="0"/>
      <w:marRight w:val="0"/>
      <w:marTop w:val="0"/>
      <w:marBottom w:val="0"/>
      <w:divBdr>
        <w:top w:val="none" w:sz="0" w:space="0" w:color="auto"/>
        <w:left w:val="none" w:sz="0" w:space="0" w:color="auto"/>
        <w:bottom w:val="none" w:sz="0" w:space="0" w:color="auto"/>
        <w:right w:val="none" w:sz="0" w:space="0" w:color="auto"/>
      </w:divBdr>
    </w:div>
    <w:div w:id="166290350">
      <w:bodyDiv w:val="1"/>
      <w:marLeft w:val="0"/>
      <w:marRight w:val="0"/>
      <w:marTop w:val="0"/>
      <w:marBottom w:val="0"/>
      <w:divBdr>
        <w:top w:val="none" w:sz="0" w:space="0" w:color="auto"/>
        <w:left w:val="none" w:sz="0" w:space="0" w:color="auto"/>
        <w:bottom w:val="none" w:sz="0" w:space="0" w:color="auto"/>
        <w:right w:val="none" w:sz="0" w:space="0" w:color="auto"/>
      </w:divBdr>
    </w:div>
    <w:div w:id="168061561">
      <w:bodyDiv w:val="1"/>
      <w:marLeft w:val="0"/>
      <w:marRight w:val="0"/>
      <w:marTop w:val="0"/>
      <w:marBottom w:val="0"/>
      <w:divBdr>
        <w:top w:val="none" w:sz="0" w:space="0" w:color="auto"/>
        <w:left w:val="none" w:sz="0" w:space="0" w:color="auto"/>
        <w:bottom w:val="none" w:sz="0" w:space="0" w:color="auto"/>
        <w:right w:val="none" w:sz="0" w:space="0" w:color="auto"/>
      </w:divBdr>
    </w:div>
    <w:div w:id="168180538">
      <w:bodyDiv w:val="1"/>
      <w:marLeft w:val="0"/>
      <w:marRight w:val="0"/>
      <w:marTop w:val="0"/>
      <w:marBottom w:val="0"/>
      <w:divBdr>
        <w:top w:val="none" w:sz="0" w:space="0" w:color="auto"/>
        <w:left w:val="none" w:sz="0" w:space="0" w:color="auto"/>
        <w:bottom w:val="none" w:sz="0" w:space="0" w:color="auto"/>
        <w:right w:val="none" w:sz="0" w:space="0" w:color="auto"/>
      </w:divBdr>
    </w:div>
    <w:div w:id="171646119">
      <w:bodyDiv w:val="1"/>
      <w:marLeft w:val="0"/>
      <w:marRight w:val="0"/>
      <w:marTop w:val="0"/>
      <w:marBottom w:val="0"/>
      <w:divBdr>
        <w:top w:val="none" w:sz="0" w:space="0" w:color="auto"/>
        <w:left w:val="none" w:sz="0" w:space="0" w:color="auto"/>
        <w:bottom w:val="none" w:sz="0" w:space="0" w:color="auto"/>
        <w:right w:val="none" w:sz="0" w:space="0" w:color="auto"/>
      </w:divBdr>
    </w:div>
    <w:div w:id="177161611">
      <w:bodyDiv w:val="1"/>
      <w:marLeft w:val="0"/>
      <w:marRight w:val="0"/>
      <w:marTop w:val="0"/>
      <w:marBottom w:val="0"/>
      <w:divBdr>
        <w:top w:val="none" w:sz="0" w:space="0" w:color="auto"/>
        <w:left w:val="none" w:sz="0" w:space="0" w:color="auto"/>
        <w:bottom w:val="none" w:sz="0" w:space="0" w:color="auto"/>
        <w:right w:val="none" w:sz="0" w:space="0" w:color="auto"/>
      </w:divBdr>
    </w:div>
    <w:div w:id="181092865">
      <w:bodyDiv w:val="1"/>
      <w:marLeft w:val="0"/>
      <w:marRight w:val="0"/>
      <w:marTop w:val="0"/>
      <w:marBottom w:val="0"/>
      <w:divBdr>
        <w:top w:val="none" w:sz="0" w:space="0" w:color="auto"/>
        <w:left w:val="none" w:sz="0" w:space="0" w:color="auto"/>
        <w:bottom w:val="none" w:sz="0" w:space="0" w:color="auto"/>
        <w:right w:val="none" w:sz="0" w:space="0" w:color="auto"/>
      </w:divBdr>
    </w:div>
    <w:div w:id="181435304">
      <w:bodyDiv w:val="1"/>
      <w:marLeft w:val="0"/>
      <w:marRight w:val="0"/>
      <w:marTop w:val="0"/>
      <w:marBottom w:val="0"/>
      <w:divBdr>
        <w:top w:val="none" w:sz="0" w:space="0" w:color="auto"/>
        <w:left w:val="none" w:sz="0" w:space="0" w:color="auto"/>
        <w:bottom w:val="none" w:sz="0" w:space="0" w:color="auto"/>
        <w:right w:val="none" w:sz="0" w:space="0" w:color="auto"/>
      </w:divBdr>
    </w:div>
    <w:div w:id="185293082">
      <w:bodyDiv w:val="1"/>
      <w:marLeft w:val="0"/>
      <w:marRight w:val="0"/>
      <w:marTop w:val="0"/>
      <w:marBottom w:val="0"/>
      <w:divBdr>
        <w:top w:val="none" w:sz="0" w:space="0" w:color="auto"/>
        <w:left w:val="none" w:sz="0" w:space="0" w:color="auto"/>
        <w:bottom w:val="none" w:sz="0" w:space="0" w:color="auto"/>
        <w:right w:val="none" w:sz="0" w:space="0" w:color="auto"/>
      </w:divBdr>
    </w:div>
    <w:div w:id="186021117">
      <w:bodyDiv w:val="1"/>
      <w:marLeft w:val="0"/>
      <w:marRight w:val="0"/>
      <w:marTop w:val="0"/>
      <w:marBottom w:val="0"/>
      <w:divBdr>
        <w:top w:val="none" w:sz="0" w:space="0" w:color="auto"/>
        <w:left w:val="none" w:sz="0" w:space="0" w:color="auto"/>
        <w:bottom w:val="none" w:sz="0" w:space="0" w:color="auto"/>
        <w:right w:val="none" w:sz="0" w:space="0" w:color="auto"/>
      </w:divBdr>
    </w:div>
    <w:div w:id="189805662">
      <w:bodyDiv w:val="1"/>
      <w:marLeft w:val="0"/>
      <w:marRight w:val="0"/>
      <w:marTop w:val="0"/>
      <w:marBottom w:val="0"/>
      <w:divBdr>
        <w:top w:val="none" w:sz="0" w:space="0" w:color="auto"/>
        <w:left w:val="none" w:sz="0" w:space="0" w:color="auto"/>
        <w:bottom w:val="none" w:sz="0" w:space="0" w:color="auto"/>
        <w:right w:val="none" w:sz="0" w:space="0" w:color="auto"/>
      </w:divBdr>
    </w:div>
    <w:div w:id="190188304">
      <w:bodyDiv w:val="1"/>
      <w:marLeft w:val="0"/>
      <w:marRight w:val="0"/>
      <w:marTop w:val="0"/>
      <w:marBottom w:val="0"/>
      <w:divBdr>
        <w:top w:val="none" w:sz="0" w:space="0" w:color="auto"/>
        <w:left w:val="none" w:sz="0" w:space="0" w:color="auto"/>
        <w:bottom w:val="none" w:sz="0" w:space="0" w:color="auto"/>
        <w:right w:val="none" w:sz="0" w:space="0" w:color="auto"/>
      </w:divBdr>
    </w:div>
    <w:div w:id="192380919">
      <w:bodyDiv w:val="1"/>
      <w:marLeft w:val="0"/>
      <w:marRight w:val="0"/>
      <w:marTop w:val="0"/>
      <w:marBottom w:val="0"/>
      <w:divBdr>
        <w:top w:val="none" w:sz="0" w:space="0" w:color="auto"/>
        <w:left w:val="none" w:sz="0" w:space="0" w:color="auto"/>
        <w:bottom w:val="none" w:sz="0" w:space="0" w:color="auto"/>
        <w:right w:val="none" w:sz="0" w:space="0" w:color="auto"/>
      </w:divBdr>
    </w:div>
    <w:div w:id="196355928">
      <w:bodyDiv w:val="1"/>
      <w:marLeft w:val="0"/>
      <w:marRight w:val="0"/>
      <w:marTop w:val="0"/>
      <w:marBottom w:val="0"/>
      <w:divBdr>
        <w:top w:val="none" w:sz="0" w:space="0" w:color="auto"/>
        <w:left w:val="none" w:sz="0" w:space="0" w:color="auto"/>
        <w:bottom w:val="none" w:sz="0" w:space="0" w:color="auto"/>
        <w:right w:val="none" w:sz="0" w:space="0" w:color="auto"/>
      </w:divBdr>
    </w:div>
    <w:div w:id="199631337">
      <w:bodyDiv w:val="1"/>
      <w:marLeft w:val="0"/>
      <w:marRight w:val="0"/>
      <w:marTop w:val="0"/>
      <w:marBottom w:val="0"/>
      <w:divBdr>
        <w:top w:val="none" w:sz="0" w:space="0" w:color="auto"/>
        <w:left w:val="none" w:sz="0" w:space="0" w:color="auto"/>
        <w:bottom w:val="none" w:sz="0" w:space="0" w:color="auto"/>
        <w:right w:val="none" w:sz="0" w:space="0" w:color="auto"/>
      </w:divBdr>
    </w:div>
    <w:div w:id="201141587">
      <w:bodyDiv w:val="1"/>
      <w:marLeft w:val="0"/>
      <w:marRight w:val="0"/>
      <w:marTop w:val="0"/>
      <w:marBottom w:val="0"/>
      <w:divBdr>
        <w:top w:val="none" w:sz="0" w:space="0" w:color="auto"/>
        <w:left w:val="none" w:sz="0" w:space="0" w:color="auto"/>
        <w:bottom w:val="none" w:sz="0" w:space="0" w:color="auto"/>
        <w:right w:val="none" w:sz="0" w:space="0" w:color="auto"/>
      </w:divBdr>
    </w:div>
    <w:div w:id="204754260">
      <w:bodyDiv w:val="1"/>
      <w:marLeft w:val="0"/>
      <w:marRight w:val="0"/>
      <w:marTop w:val="0"/>
      <w:marBottom w:val="0"/>
      <w:divBdr>
        <w:top w:val="none" w:sz="0" w:space="0" w:color="auto"/>
        <w:left w:val="none" w:sz="0" w:space="0" w:color="auto"/>
        <w:bottom w:val="none" w:sz="0" w:space="0" w:color="auto"/>
        <w:right w:val="none" w:sz="0" w:space="0" w:color="auto"/>
      </w:divBdr>
    </w:div>
    <w:div w:id="211039383">
      <w:bodyDiv w:val="1"/>
      <w:marLeft w:val="0"/>
      <w:marRight w:val="0"/>
      <w:marTop w:val="0"/>
      <w:marBottom w:val="0"/>
      <w:divBdr>
        <w:top w:val="none" w:sz="0" w:space="0" w:color="auto"/>
        <w:left w:val="none" w:sz="0" w:space="0" w:color="auto"/>
        <w:bottom w:val="none" w:sz="0" w:space="0" w:color="auto"/>
        <w:right w:val="none" w:sz="0" w:space="0" w:color="auto"/>
      </w:divBdr>
    </w:div>
    <w:div w:id="211119738">
      <w:bodyDiv w:val="1"/>
      <w:marLeft w:val="0"/>
      <w:marRight w:val="0"/>
      <w:marTop w:val="0"/>
      <w:marBottom w:val="0"/>
      <w:divBdr>
        <w:top w:val="none" w:sz="0" w:space="0" w:color="auto"/>
        <w:left w:val="none" w:sz="0" w:space="0" w:color="auto"/>
        <w:bottom w:val="none" w:sz="0" w:space="0" w:color="auto"/>
        <w:right w:val="none" w:sz="0" w:space="0" w:color="auto"/>
      </w:divBdr>
    </w:div>
    <w:div w:id="211188872">
      <w:bodyDiv w:val="1"/>
      <w:marLeft w:val="0"/>
      <w:marRight w:val="0"/>
      <w:marTop w:val="0"/>
      <w:marBottom w:val="0"/>
      <w:divBdr>
        <w:top w:val="none" w:sz="0" w:space="0" w:color="auto"/>
        <w:left w:val="none" w:sz="0" w:space="0" w:color="auto"/>
        <w:bottom w:val="none" w:sz="0" w:space="0" w:color="auto"/>
        <w:right w:val="none" w:sz="0" w:space="0" w:color="auto"/>
      </w:divBdr>
    </w:div>
    <w:div w:id="213086773">
      <w:bodyDiv w:val="1"/>
      <w:marLeft w:val="0"/>
      <w:marRight w:val="0"/>
      <w:marTop w:val="0"/>
      <w:marBottom w:val="0"/>
      <w:divBdr>
        <w:top w:val="none" w:sz="0" w:space="0" w:color="auto"/>
        <w:left w:val="none" w:sz="0" w:space="0" w:color="auto"/>
        <w:bottom w:val="none" w:sz="0" w:space="0" w:color="auto"/>
        <w:right w:val="none" w:sz="0" w:space="0" w:color="auto"/>
      </w:divBdr>
    </w:div>
    <w:div w:id="215358529">
      <w:bodyDiv w:val="1"/>
      <w:marLeft w:val="0"/>
      <w:marRight w:val="0"/>
      <w:marTop w:val="0"/>
      <w:marBottom w:val="0"/>
      <w:divBdr>
        <w:top w:val="none" w:sz="0" w:space="0" w:color="auto"/>
        <w:left w:val="none" w:sz="0" w:space="0" w:color="auto"/>
        <w:bottom w:val="none" w:sz="0" w:space="0" w:color="auto"/>
        <w:right w:val="none" w:sz="0" w:space="0" w:color="auto"/>
      </w:divBdr>
    </w:div>
    <w:div w:id="217059411">
      <w:bodyDiv w:val="1"/>
      <w:marLeft w:val="0"/>
      <w:marRight w:val="0"/>
      <w:marTop w:val="0"/>
      <w:marBottom w:val="0"/>
      <w:divBdr>
        <w:top w:val="none" w:sz="0" w:space="0" w:color="auto"/>
        <w:left w:val="none" w:sz="0" w:space="0" w:color="auto"/>
        <w:bottom w:val="none" w:sz="0" w:space="0" w:color="auto"/>
        <w:right w:val="none" w:sz="0" w:space="0" w:color="auto"/>
      </w:divBdr>
    </w:div>
    <w:div w:id="220142721">
      <w:bodyDiv w:val="1"/>
      <w:marLeft w:val="0"/>
      <w:marRight w:val="0"/>
      <w:marTop w:val="0"/>
      <w:marBottom w:val="0"/>
      <w:divBdr>
        <w:top w:val="none" w:sz="0" w:space="0" w:color="auto"/>
        <w:left w:val="none" w:sz="0" w:space="0" w:color="auto"/>
        <w:bottom w:val="none" w:sz="0" w:space="0" w:color="auto"/>
        <w:right w:val="none" w:sz="0" w:space="0" w:color="auto"/>
      </w:divBdr>
    </w:div>
    <w:div w:id="220598065">
      <w:bodyDiv w:val="1"/>
      <w:marLeft w:val="0"/>
      <w:marRight w:val="0"/>
      <w:marTop w:val="0"/>
      <w:marBottom w:val="0"/>
      <w:divBdr>
        <w:top w:val="none" w:sz="0" w:space="0" w:color="auto"/>
        <w:left w:val="none" w:sz="0" w:space="0" w:color="auto"/>
        <w:bottom w:val="none" w:sz="0" w:space="0" w:color="auto"/>
        <w:right w:val="none" w:sz="0" w:space="0" w:color="auto"/>
      </w:divBdr>
    </w:div>
    <w:div w:id="224994077">
      <w:bodyDiv w:val="1"/>
      <w:marLeft w:val="0"/>
      <w:marRight w:val="0"/>
      <w:marTop w:val="0"/>
      <w:marBottom w:val="0"/>
      <w:divBdr>
        <w:top w:val="none" w:sz="0" w:space="0" w:color="auto"/>
        <w:left w:val="none" w:sz="0" w:space="0" w:color="auto"/>
        <w:bottom w:val="none" w:sz="0" w:space="0" w:color="auto"/>
        <w:right w:val="none" w:sz="0" w:space="0" w:color="auto"/>
      </w:divBdr>
    </w:div>
    <w:div w:id="229463600">
      <w:bodyDiv w:val="1"/>
      <w:marLeft w:val="0"/>
      <w:marRight w:val="0"/>
      <w:marTop w:val="0"/>
      <w:marBottom w:val="0"/>
      <w:divBdr>
        <w:top w:val="none" w:sz="0" w:space="0" w:color="auto"/>
        <w:left w:val="none" w:sz="0" w:space="0" w:color="auto"/>
        <w:bottom w:val="none" w:sz="0" w:space="0" w:color="auto"/>
        <w:right w:val="none" w:sz="0" w:space="0" w:color="auto"/>
      </w:divBdr>
    </w:div>
    <w:div w:id="230426390">
      <w:bodyDiv w:val="1"/>
      <w:marLeft w:val="0"/>
      <w:marRight w:val="0"/>
      <w:marTop w:val="0"/>
      <w:marBottom w:val="0"/>
      <w:divBdr>
        <w:top w:val="none" w:sz="0" w:space="0" w:color="auto"/>
        <w:left w:val="none" w:sz="0" w:space="0" w:color="auto"/>
        <w:bottom w:val="none" w:sz="0" w:space="0" w:color="auto"/>
        <w:right w:val="none" w:sz="0" w:space="0" w:color="auto"/>
      </w:divBdr>
    </w:div>
    <w:div w:id="230625610">
      <w:bodyDiv w:val="1"/>
      <w:marLeft w:val="0"/>
      <w:marRight w:val="0"/>
      <w:marTop w:val="0"/>
      <w:marBottom w:val="0"/>
      <w:divBdr>
        <w:top w:val="none" w:sz="0" w:space="0" w:color="auto"/>
        <w:left w:val="none" w:sz="0" w:space="0" w:color="auto"/>
        <w:bottom w:val="none" w:sz="0" w:space="0" w:color="auto"/>
        <w:right w:val="none" w:sz="0" w:space="0" w:color="auto"/>
      </w:divBdr>
    </w:div>
    <w:div w:id="232662904">
      <w:bodyDiv w:val="1"/>
      <w:marLeft w:val="0"/>
      <w:marRight w:val="0"/>
      <w:marTop w:val="0"/>
      <w:marBottom w:val="0"/>
      <w:divBdr>
        <w:top w:val="none" w:sz="0" w:space="0" w:color="auto"/>
        <w:left w:val="none" w:sz="0" w:space="0" w:color="auto"/>
        <w:bottom w:val="none" w:sz="0" w:space="0" w:color="auto"/>
        <w:right w:val="none" w:sz="0" w:space="0" w:color="auto"/>
      </w:divBdr>
    </w:div>
    <w:div w:id="235552907">
      <w:bodyDiv w:val="1"/>
      <w:marLeft w:val="0"/>
      <w:marRight w:val="0"/>
      <w:marTop w:val="0"/>
      <w:marBottom w:val="0"/>
      <w:divBdr>
        <w:top w:val="none" w:sz="0" w:space="0" w:color="auto"/>
        <w:left w:val="none" w:sz="0" w:space="0" w:color="auto"/>
        <w:bottom w:val="none" w:sz="0" w:space="0" w:color="auto"/>
        <w:right w:val="none" w:sz="0" w:space="0" w:color="auto"/>
      </w:divBdr>
    </w:div>
    <w:div w:id="237791222">
      <w:bodyDiv w:val="1"/>
      <w:marLeft w:val="0"/>
      <w:marRight w:val="0"/>
      <w:marTop w:val="0"/>
      <w:marBottom w:val="0"/>
      <w:divBdr>
        <w:top w:val="none" w:sz="0" w:space="0" w:color="auto"/>
        <w:left w:val="none" w:sz="0" w:space="0" w:color="auto"/>
        <w:bottom w:val="none" w:sz="0" w:space="0" w:color="auto"/>
        <w:right w:val="none" w:sz="0" w:space="0" w:color="auto"/>
      </w:divBdr>
    </w:div>
    <w:div w:id="239366382">
      <w:bodyDiv w:val="1"/>
      <w:marLeft w:val="0"/>
      <w:marRight w:val="0"/>
      <w:marTop w:val="0"/>
      <w:marBottom w:val="0"/>
      <w:divBdr>
        <w:top w:val="none" w:sz="0" w:space="0" w:color="auto"/>
        <w:left w:val="none" w:sz="0" w:space="0" w:color="auto"/>
        <w:bottom w:val="none" w:sz="0" w:space="0" w:color="auto"/>
        <w:right w:val="none" w:sz="0" w:space="0" w:color="auto"/>
      </w:divBdr>
    </w:div>
    <w:div w:id="244923114">
      <w:bodyDiv w:val="1"/>
      <w:marLeft w:val="0"/>
      <w:marRight w:val="0"/>
      <w:marTop w:val="0"/>
      <w:marBottom w:val="0"/>
      <w:divBdr>
        <w:top w:val="none" w:sz="0" w:space="0" w:color="auto"/>
        <w:left w:val="none" w:sz="0" w:space="0" w:color="auto"/>
        <w:bottom w:val="none" w:sz="0" w:space="0" w:color="auto"/>
        <w:right w:val="none" w:sz="0" w:space="0" w:color="auto"/>
      </w:divBdr>
    </w:div>
    <w:div w:id="247613511">
      <w:bodyDiv w:val="1"/>
      <w:marLeft w:val="0"/>
      <w:marRight w:val="0"/>
      <w:marTop w:val="0"/>
      <w:marBottom w:val="0"/>
      <w:divBdr>
        <w:top w:val="none" w:sz="0" w:space="0" w:color="auto"/>
        <w:left w:val="none" w:sz="0" w:space="0" w:color="auto"/>
        <w:bottom w:val="none" w:sz="0" w:space="0" w:color="auto"/>
        <w:right w:val="none" w:sz="0" w:space="0" w:color="auto"/>
      </w:divBdr>
    </w:div>
    <w:div w:id="254366155">
      <w:bodyDiv w:val="1"/>
      <w:marLeft w:val="0"/>
      <w:marRight w:val="0"/>
      <w:marTop w:val="0"/>
      <w:marBottom w:val="0"/>
      <w:divBdr>
        <w:top w:val="none" w:sz="0" w:space="0" w:color="auto"/>
        <w:left w:val="none" w:sz="0" w:space="0" w:color="auto"/>
        <w:bottom w:val="none" w:sz="0" w:space="0" w:color="auto"/>
        <w:right w:val="none" w:sz="0" w:space="0" w:color="auto"/>
      </w:divBdr>
    </w:div>
    <w:div w:id="257635884">
      <w:bodyDiv w:val="1"/>
      <w:marLeft w:val="0"/>
      <w:marRight w:val="0"/>
      <w:marTop w:val="0"/>
      <w:marBottom w:val="0"/>
      <w:divBdr>
        <w:top w:val="none" w:sz="0" w:space="0" w:color="auto"/>
        <w:left w:val="none" w:sz="0" w:space="0" w:color="auto"/>
        <w:bottom w:val="none" w:sz="0" w:space="0" w:color="auto"/>
        <w:right w:val="none" w:sz="0" w:space="0" w:color="auto"/>
      </w:divBdr>
    </w:div>
    <w:div w:id="265620080">
      <w:bodyDiv w:val="1"/>
      <w:marLeft w:val="0"/>
      <w:marRight w:val="0"/>
      <w:marTop w:val="0"/>
      <w:marBottom w:val="0"/>
      <w:divBdr>
        <w:top w:val="none" w:sz="0" w:space="0" w:color="auto"/>
        <w:left w:val="none" w:sz="0" w:space="0" w:color="auto"/>
        <w:bottom w:val="none" w:sz="0" w:space="0" w:color="auto"/>
        <w:right w:val="none" w:sz="0" w:space="0" w:color="auto"/>
      </w:divBdr>
    </w:div>
    <w:div w:id="267272176">
      <w:bodyDiv w:val="1"/>
      <w:marLeft w:val="0"/>
      <w:marRight w:val="0"/>
      <w:marTop w:val="0"/>
      <w:marBottom w:val="0"/>
      <w:divBdr>
        <w:top w:val="none" w:sz="0" w:space="0" w:color="auto"/>
        <w:left w:val="none" w:sz="0" w:space="0" w:color="auto"/>
        <w:bottom w:val="none" w:sz="0" w:space="0" w:color="auto"/>
        <w:right w:val="none" w:sz="0" w:space="0" w:color="auto"/>
      </w:divBdr>
    </w:div>
    <w:div w:id="269171017">
      <w:bodyDiv w:val="1"/>
      <w:marLeft w:val="0"/>
      <w:marRight w:val="0"/>
      <w:marTop w:val="0"/>
      <w:marBottom w:val="0"/>
      <w:divBdr>
        <w:top w:val="none" w:sz="0" w:space="0" w:color="auto"/>
        <w:left w:val="none" w:sz="0" w:space="0" w:color="auto"/>
        <w:bottom w:val="none" w:sz="0" w:space="0" w:color="auto"/>
        <w:right w:val="none" w:sz="0" w:space="0" w:color="auto"/>
      </w:divBdr>
    </w:div>
    <w:div w:id="270211647">
      <w:bodyDiv w:val="1"/>
      <w:marLeft w:val="0"/>
      <w:marRight w:val="0"/>
      <w:marTop w:val="0"/>
      <w:marBottom w:val="0"/>
      <w:divBdr>
        <w:top w:val="none" w:sz="0" w:space="0" w:color="auto"/>
        <w:left w:val="none" w:sz="0" w:space="0" w:color="auto"/>
        <w:bottom w:val="none" w:sz="0" w:space="0" w:color="auto"/>
        <w:right w:val="none" w:sz="0" w:space="0" w:color="auto"/>
      </w:divBdr>
    </w:div>
    <w:div w:id="271598024">
      <w:bodyDiv w:val="1"/>
      <w:marLeft w:val="0"/>
      <w:marRight w:val="0"/>
      <w:marTop w:val="0"/>
      <w:marBottom w:val="0"/>
      <w:divBdr>
        <w:top w:val="none" w:sz="0" w:space="0" w:color="auto"/>
        <w:left w:val="none" w:sz="0" w:space="0" w:color="auto"/>
        <w:bottom w:val="none" w:sz="0" w:space="0" w:color="auto"/>
        <w:right w:val="none" w:sz="0" w:space="0" w:color="auto"/>
      </w:divBdr>
    </w:div>
    <w:div w:id="272054433">
      <w:bodyDiv w:val="1"/>
      <w:marLeft w:val="0"/>
      <w:marRight w:val="0"/>
      <w:marTop w:val="0"/>
      <w:marBottom w:val="0"/>
      <w:divBdr>
        <w:top w:val="none" w:sz="0" w:space="0" w:color="auto"/>
        <w:left w:val="none" w:sz="0" w:space="0" w:color="auto"/>
        <w:bottom w:val="none" w:sz="0" w:space="0" w:color="auto"/>
        <w:right w:val="none" w:sz="0" w:space="0" w:color="auto"/>
      </w:divBdr>
    </w:div>
    <w:div w:id="273827322">
      <w:bodyDiv w:val="1"/>
      <w:marLeft w:val="0"/>
      <w:marRight w:val="0"/>
      <w:marTop w:val="0"/>
      <w:marBottom w:val="0"/>
      <w:divBdr>
        <w:top w:val="none" w:sz="0" w:space="0" w:color="auto"/>
        <w:left w:val="none" w:sz="0" w:space="0" w:color="auto"/>
        <w:bottom w:val="none" w:sz="0" w:space="0" w:color="auto"/>
        <w:right w:val="none" w:sz="0" w:space="0" w:color="auto"/>
      </w:divBdr>
    </w:div>
    <w:div w:id="275337704">
      <w:bodyDiv w:val="1"/>
      <w:marLeft w:val="0"/>
      <w:marRight w:val="0"/>
      <w:marTop w:val="0"/>
      <w:marBottom w:val="0"/>
      <w:divBdr>
        <w:top w:val="none" w:sz="0" w:space="0" w:color="auto"/>
        <w:left w:val="none" w:sz="0" w:space="0" w:color="auto"/>
        <w:bottom w:val="none" w:sz="0" w:space="0" w:color="auto"/>
        <w:right w:val="none" w:sz="0" w:space="0" w:color="auto"/>
      </w:divBdr>
    </w:div>
    <w:div w:id="278220375">
      <w:bodyDiv w:val="1"/>
      <w:marLeft w:val="0"/>
      <w:marRight w:val="0"/>
      <w:marTop w:val="0"/>
      <w:marBottom w:val="0"/>
      <w:divBdr>
        <w:top w:val="none" w:sz="0" w:space="0" w:color="auto"/>
        <w:left w:val="none" w:sz="0" w:space="0" w:color="auto"/>
        <w:bottom w:val="none" w:sz="0" w:space="0" w:color="auto"/>
        <w:right w:val="none" w:sz="0" w:space="0" w:color="auto"/>
      </w:divBdr>
    </w:div>
    <w:div w:id="278339695">
      <w:bodyDiv w:val="1"/>
      <w:marLeft w:val="0"/>
      <w:marRight w:val="0"/>
      <w:marTop w:val="0"/>
      <w:marBottom w:val="0"/>
      <w:divBdr>
        <w:top w:val="none" w:sz="0" w:space="0" w:color="auto"/>
        <w:left w:val="none" w:sz="0" w:space="0" w:color="auto"/>
        <w:bottom w:val="none" w:sz="0" w:space="0" w:color="auto"/>
        <w:right w:val="none" w:sz="0" w:space="0" w:color="auto"/>
      </w:divBdr>
    </w:div>
    <w:div w:id="280841021">
      <w:bodyDiv w:val="1"/>
      <w:marLeft w:val="0"/>
      <w:marRight w:val="0"/>
      <w:marTop w:val="0"/>
      <w:marBottom w:val="0"/>
      <w:divBdr>
        <w:top w:val="none" w:sz="0" w:space="0" w:color="auto"/>
        <w:left w:val="none" w:sz="0" w:space="0" w:color="auto"/>
        <w:bottom w:val="none" w:sz="0" w:space="0" w:color="auto"/>
        <w:right w:val="none" w:sz="0" w:space="0" w:color="auto"/>
      </w:divBdr>
    </w:div>
    <w:div w:id="283275035">
      <w:bodyDiv w:val="1"/>
      <w:marLeft w:val="0"/>
      <w:marRight w:val="0"/>
      <w:marTop w:val="0"/>
      <w:marBottom w:val="0"/>
      <w:divBdr>
        <w:top w:val="none" w:sz="0" w:space="0" w:color="auto"/>
        <w:left w:val="none" w:sz="0" w:space="0" w:color="auto"/>
        <w:bottom w:val="none" w:sz="0" w:space="0" w:color="auto"/>
        <w:right w:val="none" w:sz="0" w:space="0" w:color="auto"/>
      </w:divBdr>
    </w:div>
    <w:div w:id="284580424">
      <w:bodyDiv w:val="1"/>
      <w:marLeft w:val="0"/>
      <w:marRight w:val="0"/>
      <w:marTop w:val="0"/>
      <w:marBottom w:val="0"/>
      <w:divBdr>
        <w:top w:val="none" w:sz="0" w:space="0" w:color="auto"/>
        <w:left w:val="none" w:sz="0" w:space="0" w:color="auto"/>
        <w:bottom w:val="none" w:sz="0" w:space="0" w:color="auto"/>
        <w:right w:val="none" w:sz="0" w:space="0" w:color="auto"/>
      </w:divBdr>
    </w:div>
    <w:div w:id="285236429">
      <w:bodyDiv w:val="1"/>
      <w:marLeft w:val="0"/>
      <w:marRight w:val="0"/>
      <w:marTop w:val="0"/>
      <w:marBottom w:val="0"/>
      <w:divBdr>
        <w:top w:val="none" w:sz="0" w:space="0" w:color="auto"/>
        <w:left w:val="none" w:sz="0" w:space="0" w:color="auto"/>
        <w:bottom w:val="none" w:sz="0" w:space="0" w:color="auto"/>
        <w:right w:val="none" w:sz="0" w:space="0" w:color="auto"/>
      </w:divBdr>
    </w:div>
    <w:div w:id="286007776">
      <w:bodyDiv w:val="1"/>
      <w:marLeft w:val="0"/>
      <w:marRight w:val="0"/>
      <w:marTop w:val="0"/>
      <w:marBottom w:val="0"/>
      <w:divBdr>
        <w:top w:val="none" w:sz="0" w:space="0" w:color="auto"/>
        <w:left w:val="none" w:sz="0" w:space="0" w:color="auto"/>
        <w:bottom w:val="none" w:sz="0" w:space="0" w:color="auto"/>
        <w:right w:val="none" w:sz="0" w:space="0" w:color="auto"/>
      </w:divBdr>
    </w:div>
    <w:div w:id="287663978">
      <w:bodyDiv w:val="1"/>
      <w:marLeft w:val="0"/>
      <w:marRight w:val="0"/>
      <w:marTop w:val="0"/>
      <w:marBottom w:val="0"/>
      <w:divBdr>
        <w:top w:val="none" w:sz="0" w:space="0" w:color="auto"/>
        <w:left w:val="none" w:sz="0" w:space="0" w:color="auto"/>
        <w:bottom w:val="none" w:sz="0" w:space="0" w:color="auto"/>
        <w:right w:val="none" w:sz="0" w:space="0" w:color="auto"/>
      </w:divBdr>
    </w:div>
    <w:div w:id="288247487">
      <w:bodyDiv w:val="1"/>
      <w:marLeft w:val="0"/>
      <w:marRight w:val="0"/>
      <w:marTop w:val="0"/>
      <w:marBottom w:val="0"/>
      <w:divBdr>
        <w:top w:val="none" w:sz="0" w:space="0" w:color="auto"/>
        <w:left w:val="none" w:sz="0" w:space="0" w:color="auto"/>
        <w:bottom w:val="none" w:sz="0" w:space="0" w:color="auto"/>
        <w:right w:val="none" w:sz="0" w:space="0" w:color="auto"/>
      </w:divBdr>
    </w:div>
    <w:div w:id="289676383">
      <w:bodyDiv w:val="1"/>
      <w:marLeft w:val="0"/>
      <w:marRight w:val="0"/>
      <w:marTop w:val="0"/>
      <w:marBottom w:val="0"/>
      <w:divBdr>
        <w:top w:val="none" w:sz="0" w:space="0" w:color="auto"/>
        <w:left w:val="none" w:sz="0" w:space="0" w:color="auto"/>
        <w:bottom w:val="none" w:sz="0" w:space="0" w:color="auto"/>
        <w:right w:val="none" w:sz="0" w:space="0" w:color="auto"/>
      </w:divBdr>
    </w:div>
    <w:div w:id="293487029">
      <w:bodyDiv w:val="1"/>
      <w:marLeft w:val="0"/>
      <w:marRight w:val="0"/>
      <w:marTop w:val="0"/>
      <w:marBottom w:val="0"/>
      <w:divBdr>
        <w:top w:val="none" w:sz="0" w:space="0" w:color="auto"/>
        <w:left w:val="none" w:sz="0" w:space="0" w:color="auto"/>
        <w:bottom w:val="none" w:sz="0" w:space="0" w:color="auto"/>
        <w:right w:val="none" w:sz="0" w:space="0" w:color="auto"/>
      </w:divBdr>
    </w:div>
    <w:div w:id="293754264">
      <w:bodyDiv w:val="1"/>
      <w:marLeft w:val="0"/>
      <w:marRight w:val="0"/>
      <w:marTop w:val="0"/>
      <w:marBottom w:val="0"/>
      <w:divBdr>
        <w:top w:val="none" w:sz="0" w:space="0" w:color="auto"/>
        <w:left w:val="none" w:sz="0" w:space="0" w:color="auto"/>
        <w:bottom w:val="none" w:sz="0" w:space="0" w:color="auto"/>
        <w:right w:val="none" w:sz="0" w:space="0" w:color="auto"/>
      </w:divBdr>
    </w:div>
    <w:div w:id="295911802">
      <w:bodyDiv w:val="1"/>
      <w:marLeft w:val="0"/>
      <w:marRight w:val="0"/>
      <w:marTop w:val="0"/>
      <w:marBottom w:val="0"/>
      <w:divBdr>
        <w:top w:val="none" w:sz="0" w:space="0" w:color="auto"/>
        <w:left w:val="none" w:sz="0" w:space="0" w:color="auto"/>
        <w:bottom w:val="none" w:sz="0" w:space="0" w:color="auto"/>
        <w:right w:val="none" w:sz="0" w:space="0" w:color="auto"/>
      </w:divBdr>
    </w:div>
    <w:div w:id="297879211">
      <w:bodyDiv w:val="1"/>
      <w:marLeft w:val="0"/>
      <w:marRight w:val="0"/>
      <w:marTop w:val="0"/>
      <w:marBottom w:val="0"/>
      <w:divBdr>
        <w:top w:val="none" w:sz="0" w:space="0" w:color="auto"/>
        <w:left w:val="none" w:sz="0" w:space="0" w:color="auto"/>
        <w:bottom w:val="none" w:sz="0" w:space="0" w:color="auto"/>
        <w:right w:val="none" w:sz="0" w:space="0" w:color="auto"/>
      </w:divBdr>
    </w:div>
    <w:div w:id="298144531">
      <w:bodyDiv w:val="1"/>
      <w:marLeft w:val="0"/>
      <w:marRight w:val="0"/>
      <w:marTop w:val="0"/>
      <w:marBottom w:val="0"/>
      <w:divBdr>
        <w:top w:val="none" w:sz="0" w:space="0" w:color="auto"/>
        <w:left w:val="none" w:sz="0" w:space="0" w:color="auto"/>
        <w:bottom w:val="none" w:sz="0" w:space="0" w:color="auto"/>
        <w:right w:val="none" w:sz="0" w:space="0" w:color="auto"/>
      </w:divBdr>
    </w:div>
    <w:div w:id="298876488">
      <w:bodyDiv w:val="1"/>
      <w:marLeft w:val="0"/>
      <w:marRight w:val="0"/>
      <w:marTop w:val="0"/>
      <w:marBottom w:val="0"/>
      <w:divBdr>
        <w:top w:val="none" w:sz="0" w:space="0" w:color="auto"/>
        <w:left w:val="none" w:sz="0" w:space="0" w:color="auto"/>
        <w:bottom w:val="none" w:sz="0" w:space="0" w:color="auto"/>
        <w:right w:val="none" w:sz="0" w:space="0" w:color="auto"/>
      </w:divBdr>
    </w:div>
    <w:div w:id="303660882">
      <w:bodyDiv w:val="1"/>
      <w:marLeft w:val="0"/>
      <w:marRight w:val="0"/>
      <w:marTop w:val="0"/>
      <w:marBottom w:val="0"/>
      <w:divBdr>
        <w:top w:val="none" w:sz="0" w:space="0" w:color="auto"/>
        <w:left w:val="none" w:sz="0" w:space="0" w:color="auto"/>
        <w:bottom w:val="none" w:sz="0" w:space="0" w:color="auto"/>
        <w:right w:val="none" w:sz="0" w:space="0" w:color="auto"/>
      </w:divBdr>
    </w:div>
    <w:div w:id="303782571">
      <w:bodyDiv w:val="1"/>
      <w:marLeft w:val="0"/>
      <w:marRight w:val="0"/>
      <w:marTop w:val="0"/>
      <w:marBottom w:val="0"/>
      <w:divBdr>
        <w:top w:val="none" w:sz="0" w:space="0" w:color="auto"/>
        <w:left w:val="none" w:sz="0" w:space="0" w:color="auto"/>
        <w:bottom w:val="none" w:sz="0" w:space="0" w:color="auto"/>
        <w:right w:val="none" w:sz="0" w:space="0" w:color="auto"/>
      </w:divBdr>
    </w:div>
    <w:div w:id="305208177">
      <w:bodyDiv w:val="1"/>
      <w:marLeft w:val="0"/>
      <w:marRight w:val="0"/>
      <w:marTop w:val="0"/>
      <w:marBottom w:val="0"/>
      <w:divBdr>
        <w:top w:val="none" w:sz="0" w:space="0" w:color="auto"/>
        <w:left w:val="none" w:sz="0" w:space="0" w:color="auto"/>
        <w:bottom w:val="none" w:sz="0" w:space="0" w:color="auto"/>
        <w:right w:val="none" w:sz="0" w:space="0" w:color="auto"/>
      </w:divBdr>
    </w:div>
    <w:div w:id="310527913">
      <w:bodyDiv w:val="1"/>
      <w:marLeft w:val="0"/>
      <w:marRight w:val="0"/>
      <w:marTop w:val="0"/>
      <w:marBottom w:val="0"/>
      <w:divBdr>
        <w:top w:val="none" w:sz="0" w:space="0" w:color="auto"/>
        <w:left w:val="none" w:sz="0" w:space="0" w:color="auto"/>
        <w:bottom w:val="none" w:sz="0" w:space="0" w:color="auto"/>
        <w:right w:val="none" w:sz="0" w:space="0" w:color="auto"/>
      </w:divBdr>
    </w:div>
    <w:div w:id="312679284">
      <w:bodyDiv w:val="1"/>
      <w:marLeft w:val="0"/>
      <w:marRight w:val="0"/>
      <w:marTop w:val="0"/>
      <w:marBottom w:val="0"/>
      <w:divBdr>
        <w:top w:val="none" w:sz="0" w:space="0" w:color="auto"/>
        <w:left w:val="none" w:sz="0" w:space="0" w:color="auto"/>
        <w:bottom w:val="none" w:sz="0" w:space="0" w:color="auto"/>
        <w:right w:val="none" w:sz="0" w:space="0" w:color="auto"/>
      </w:divBdr>
    </w:div>
    <w:div w:id="322780927">
      <w:bodyDiv w:val="1"/>
      <w:marLeft w:val="0"/>
      <w:marRight w:val="0"/>
      <w:marTop w:val="0"/>
      <w:marBottom w:val="0"/>
      <w:divBdr>
        <w:top w:val="none" w:sz="0" w:space="0" w:color="auto"/>
        <w:left w:val="none" w:sz="0" w:space="0" w:color="auto"/>
        <w:bottom w:val="none" w:sz="0" w:space="0" w:color="auto"/>
        <w:right w:val="none" w:sz="0" w:space="0" w:color="auto"/>
      </w:divBdr>
    </w:div>
    <w:div w:id="323515413">
      <w:bodyDiv w:val="1"/>
      <w:marLeft w:val="0"/>
      <w:marRight w:val="0"/>
      <w:marTop w:val="0"/>
      <w:marBottom w:val="0"/>
      <w:divBdr>
        <w:top w:val="none" w:sz="0" w:space="0" w:color="auto"/>
        <w:left w:val="none" w:sz="0" w:space="0" w:color="auto"/>
        <w:bottom w:val="none" w:sz="0" w:space="0" w:color="auto"/>
        <w:right w:val="none" w:sz="0" w:space="0" w:color="auto"/>
      </w:divBdr>
    </w:div>
    <w:div w:id="329262696">
      <w:bodyDiv w:val="1"/>
      <w:marLeft w:val="0"/>
      <w:marRight w:val="0"/>
      <w:marTop w:val="0"/>
      <w:marBottom w:val="0"/>
      <w:divBdr>
        <w:top w:val="none" w:sz="0" w:space="0" w:color="auto"/>
        <w:left w:val="none" w:sz="0" w:space="0" w:color="auto"/>
        <w:bottom w:val="none" w:sz="0" w:space="0" w:color="auto"/>
        <w:right w:val="none" w:sz="0" w:space="0" w:color="auto"/>
      </w:divBdr>
    </w:div>
    <w:div w:id="331178533">
      <w:bodyDiv w:val="1"/>
      <w:marLeft w:val="0"/>
      <w:marRight w:val="0"/>
      <w:marTop w:val="0"/>
      <w:marBottom w:val="0"/>
      <w:divBdr>
        <w:top w:val="none" w:sz="0" w:space="0" w:color="auto"/>
        <w:left w:val="none" w:sz="0" w:space="0" w:color="auto"/>
        <w:bottom w:val="none" w:sz="0" w:space="0" w:color="auto"/>
        <w:right w:val="none" w:sz="0" w:space="0" w:color="auto"/>
      </w:divBdr>
    </w:div>
    <w:div w:id="332413234">
      <w:bodyDiv w:val="1"/>
      <w:marLeft w:val="0"/>
      <w:marRight w:val="0"/>
      <w:marTop w:val="0"/>
      <w:marBottom w:val="0"/>
      <w:divBdr>
        <w:top w:val="none" w:sz="0" w:space="0" w:color="auto"/>
        <w:left w:val="none" w:sz="0" w:space="0" w:color="auto"/>
        <w:bottom w:val="none" w:sz="0" w:space="0" w:color="auto"/>
        <w:right w:val="none" w:sz="0" w:space="0" w:color="auto"/>
      </w:divBdr>
    </w:div>
    <w:div w:id="332687186">
      <w:bodyDiv w:val="1"/>
      <w:marLeft w:val="0"/>
      <w:marRight w:val="0"/>
      <w:marTop w:val="0"/>
      <w:marBottom w:val="0"/>
      <w:divBdr>
        <w:top w:val="none" w:sz="0" w:space="0" w:color="auto"/>
        <w:left w:val="none" w:sz="0" w:space="0" w:color="auto"/>
        <w:bottom w:val="none" w:sz="0" w:space="0" w:color="auto"/>
        <w:right w:val="none" w:sz="0" w:space="0" w:color="auto"/>
      </w:divBdr>
    </w:div>
    <w:div w:id="339434274">
      <w:bodyDiv w:val="1"/>
      <w:marLeft w:val="0"/>
      <w:marRight w:val="0"/>
      <w:marTop w:val="0"/>
      <w:marBottom w:val="0"/>
      <w:divBdr>
        <w:top w:val="none" w:sz="0" w:space="0" w:color="auto"/>
        <w:left w:val="none" w:sz="0" w:space="0" w:color="auto"/>
        <w:bottom w:val="none" w:sz="0" w:space="0" w:color="auto"/>
        <w:right w:val="none" w:sz="0" w:space="0" w:color="auto"/>
      </w:divBdr>
    </w:div>
    <w:div w:id="341274964">
      <w:bodyDiv w:val="1"/>
      <w:marLeft w:val="0"/>
      <w:marRight w:val="0"/>
      <w:marTop w:val="0"/>
      <w:marBottom w:val="0"/>
      <w:divBdr>
        <w:top w:val="none" w:sz="0" w:space="0" w:color="auto"/>
        <w:left w:val="none" w:sz="0" w:space="0" w:color="auto"/>
        <w:bottom w:val="none" w:sz="0" w:space="0" w:color="auto"/>
        <w:right w:val="none" w:sz="0" w:space="0" w:color="auto"/>
      </w:divBdr>
    </w:div>
    <w:div w:id="341786941">
      <w:bodyDiv w:val="1"/>
      <w:marLeft w:val="0"/>
      <w:marRight w:val="0"/>
      <w:marTop w:val="0"/>
      <w:marBottom w:val="0"/>
      <w:divBdr>
        <w:top w:val="none" w:sz="0" w:space="0" w:color="auto"/>
        <w:left w:val="none" w:sz="0" w:space="0" w:color="auto"/>
        <w:bottom w:val="none" w:sz="0" w:space="0" w:color="auto"/>
        <w:right w:val="none" w:sz="0" w:space="0" w:color="auto"/>
      </w:divBdr>
    </w:div>
    <w:div w:id="350106745">
      <w:bodyDiv w:val="1"/>
      <w:marLeft w:val="0"/>
      <w:marRight w:val="0"/>
      <w:marTop w:val="0"/>
      <w:marBottom w:val="0"/>
      <w:divBdr>
        <w:top w:val="none" w:sz="0" w:space="0" w:color="auto"/>
        <w:left w:val="none" w:sz="0" w:space="0" w:color="auto"/>
        <w:bottom w:val="none" w:sz="0" w:space="0" w:color="auto"/>
        <w:right w:val="none" w:sz="0" w:space="0" w:color="auto"/>
      </w:divBdr>
    </w:div>
    <w:div w:id="350226197">
      <w:bodyDiv w:val="1"/>
      <w:marLeft w:val="0"/>
      <w:marRight w:val="0"/>
      <w:marTop w:val="0"/>
      <w:marBottom w:val="0"/>
      <w:divBdr>
        <w:top w:val="none" w:sz="0" w:space="0" w:color="auto"/>
        <w:left w:val="none" w:sz="0" w:space="0" w:color="auto"/>
        <w:bottom w:val="none" w:sz="0" w:space="0" w:color="auto"/>
        <w:right w:val="none" w:sz="0" w:space="0" w:color="auto"/>
      </w:divBdr>
    </w:div>
    <w:div w:id="350570520">
      <w:bodyDiv w:val="1"/>
      <w:marLeft w:val="0"/>
      <w:marRight w:val="0"/>
      <w:marTop w:val="0"/>
      <w:marBottom w:val="0"/>
      <w:divBdr>
        <w:top w:val="none" w:sz="0" w:space="0" w:color="auto"/>
        <w:left w:val="none" w:sz="0" w:space="0" w:color="auto"/>
        <w:bottom w:val="none" w:sz="0" w:space="0" w:color="auto"/>
        <w:right w:val="none" w:sz="0" w:space="0" w:color="auto"/>
      </w:divBdr>
    </w:div>
    <w:div w:id="351762407">
      <w:bodyDiv w:val="1"/>
      <w:marLeft w:val="0"/>
      <w:marRight w:val="0"/>
      <w:marTop w:val="0"/>
      <w:marBottom w:val="0"/>
      <w:divBdr>
        <w:top w:val="none" w:sz="0" w:space="0" w:color="auto"/>
        <w:left w:val="none" w:sz="0" w:space="0" w:color="auto"/>
        <w:bottom w:val="none" w:sz="0" w:space="0" w:color="auto"/>
        <w:right w:val="none" w:sz="0" w:space="0" w:color="auto"/>
      </w:divBdr>
    </w:div>
    <w:div w:id="353729050">
      <w:bodyDiv w:val="1"/>
      <w:marLeft w:val="0"/>
      <w:marRight w:val="0"/>
      <w:marTop w:val="0"/>
      <w:marBottom w:val="0"/>
      <w:divBdr>
        <w:top w:val="none" w:sz="0" w:space="0" w:color="auto"/>
        <w:left w:val="none" w:sz="0" w:space="0" w:color="auto"/>
        <w:bottom w:val="none" w:sz="0" w:space="0" w:color="auto"/>
        <w:right w:val="none" w:sz="0" w:space="0" w:color="auto"/>
      </w:divBdr>
    </w:div>
    <w:div w:id="354770819">
      <w:bodyDiv w:val="1"/>
      <w:marLeft w:val="0"/>
      <w:marRight w:val="0"/>
      <w:marTop w:val="0"/>
      <w:marBottom w:val="0"/>
      <w:divBdr>
        <w:top w:val="none" w:sz="0" w:space="0" w:color="auto"/>
        <w:left w:val="none" w:sz="0" w:space="0" w:color="auto"/>
        <w:bottom w:val="none" w:sz="0" w:space="0" w:color="auto"/>
        <w:right w:val="none" w:sz="0" w:space="0" w:color="auto"/>
      </w:divBdr>
    </w:div>
    <w:div w:id="356322118">
      <w:bodyDiv w:val="1"/>
      <w:marLeft w:val="0"/>
      <w:marRight w:val="0"/>
      <w:marTop w:val="0"/>
      <w:marBottom w:val="0"/>
      <w:divBdr>
        <w:top w:val="none" w:sz="0" w:space="0" w:color="auto"/>
        <w:left w:val="none" w:sz="0" w:space="0" w:color="auto"/>
        <w:bottom w:val="none" w:sz="0" w:space="0" w:color="auto"/>
        <w:right w:val="none" w:sz="0" w:space="0" w:color="auto"/>
      </w:divBdr>
    </w:div>
    <w:div w:id="357436257">
      <w:bodyDiv w:val="1"/>
      <w:marLeft w:val="0"/>
      <w:marRight w:val="0"/>
      <w:marTop w:val="0"/>
      <w:marBottom w:val="0"/>
      <w:divBdr>
        <w:top w:val="none" w:sz="0" w:space="0" w:color="auto"/>
        <w:left w:val="none" w:sz="0" w:space="0" w:color="auto"/>
        <w:bottom w:val="none" w:sz="0" w:space="0" w:color="auto"/>
        <w:right w:val="none" w:sz="0" w:space="0" w:color="auto"/>
      </w:divBdr>
    </w:div>
    <w:div w:id="357703323">
      <w:bodyDiv w:val="1"/>
      <w:marLeft w:val="0"/>
      <w:marRight w:val="0"/>
      <w:marTop w:val="0"/>
      <w:marBottom w:val="0"/>
      <w:divBdr>
        <w:top w:val="none" w:sz="0" w:space="0" w:color="auto"/>
        <w:left w:val="none" w:sz="0" w:space="0" w:color="auto"/>
        <w:bottom w:val="none" w:sz="0" w:space="0" w:color="auto"/>
        <w:right w:val="none" w:sz="0" w:space="0" w:color="auto"/>
      </w:divBdr>
    </w:div>
    <w:div w:id="369109888">
      <w:bodyDiv w:val="1"/>
      <w:marLeft w:val="0"/>
      <w:marRight w:val="0"/>
      <w:marTop w:val="0"/>
      <w:marBottom w:val="0"/>
      <w:divBdr>
        <w:top w:val="none" w:sz="0" w:space="0" w:color="auto"/>
        <w:left w:val="none" w:sz="0" w:space="0" w:color="auto"/>
        <w:bottom w:val="none" w:sz="0" w:space="0" w:color="auto"/>
        <w:right w:val="none" w:sz="0" w:space="0" w:color="auto"/>
      </w:divBdr>
    </w:div>
    <w:div w:id="369304645">
      <w:bodyDiv w:val="1"/>
      <w:marLeft w:val="0"/>
      <w:marRight w:val="0"/>
      <w:marTop w:val="0"/>
      <w:marBottom w:val="0"/>
      <w:divBdr>
        <w:top w:val="none" w:sz="0" w:space="0" w:color="auto"/>
        <w:left w:val="none" w:sz="0" w:space="0" w:color="auto"/>
        <w:bottom w:val="none" w:sz="0" w:space="0" w:color="auto"/>
        <w:right w:val="none" w:sz="0" w:space="0" w:color="auto"/>
      </w:divBdr>
    </w:div>
    <w:div w:id="369843234">
      <w:bodyDiv w:val="1"/>
      <w:marLeft w:val="0"/>
      <w:marRight w:val="0"/>
      <w:marTop w:val="0"/>
      <w:marBottom w:val="0"/>
      <w:divBdr>
        <w:top w:val="none" w:sz="0" w:space="0" w:color="auto"/>
        <w:left w:val="none" w:sz="0" w:space="0" w:color="auto"/>
        <w:bottom w:val="none" w:sz="0" w:space="0" w:color="auto"/>
        <w:right w:val="none" w:sz="0" w:space="0" w:color="auto"/>
      </w:divBdr>
    </w:div>
    <w:div w:id="372191873">
      <w:bodyDiv w:val="1"/>
      <w:marLeft w:val="0"/>
      <w:marRight w:val="0"/>
      <w:marTop w:val="0"/>
      <w:marBottom w:val="0"/>
      <w:divBdr>
        <w:top w:val="none" w:sz="0" w:space="0" w:color="auto"/>
        <w:left w:val="none" w:sz="0" w:space="0" w:color="auto"/>
        <w:bottom w:val="none" w:sz="0" w:space="0" w:color="auto"/>
        <w:right w:val="none" w:sz="0" w:space="0" w:color="auto"/>
      </w:divBdr>
    </w:div>
    <w:div w:id="373624747">
      <w:bodyDiv w:val="1"/>
      <w:marLeft w:val="0"/>
      <w:marRight w:val="0"/>
      <w:marTop w:val="0"/>
      <w:marBottom w:val="0"/>
      <w:divBdr>
        <w:top w:val="none" w:sz="0" w:space="0" w:color="auto"/>
        <w:left w:val="none" w:sz="0" w:space="0" w:color="auto"/>
        <w:bottom w:val="none" w:sz="0" w:space="0" w:color="auto"/>
        <w:right w:val="none" w:sz="0" w:space="0" w:color="auto"/>
      </w:divBdr>
    </w:div>
    <w:div w:id="373652113">
      <w:bodyDiv w:val="1"/>
      <w:marLeft w:val="0"/>
      <w:marRight w:val="0"/>
      <w:marTop w:val="0"/>
      <w:marBottom w:val="0"/>
      <w:divBdr>
        <w:top w:val="none" w:sz="0" w:space="0" w:color="auto"/>
        <w:left w:val="none" w:sz="0" w:space="0" w:color="auto"/>
        <w:bottom w:val="none" w:sz="0" w:space="0" w:color="auto"/>
        <w:right w:val="none" w:sz="0" w:space="0" w:color="auto"/>
      </w:divBdr>
    </w:div>
    <w:div w:id="375273067">
      <w:bodyDiv w:val="1"/>
      <w:marLeft w:val="0"/>
      <w:marRight w:val="0"/>
      <w:marTop w:val="0"/>
      <w:marBottom w:val="0"/>
      <w:divBdr>
        <w:top w:val="none" w:sz="0" w:space="0" w:color="auto"/>
        <w:left w:val="none" w:sz="0" w:space="0" w:color="auto"/>
        <w:bottom w:val="none" w:sz="0" w:space="0" w:color="auto"/>
        <w:right w:val="none" w:sz="0" w:space="0" w:color="auto"/>
      </w:divBdr>
    </w:div>
    <w:div w:id="376050223">
      <w:bodyDiv w:val="1"/>
      <w:marLeft w:val="0"/>
      <w:marRight w:val="0"/>
      <w:marTop w:val="0"/>
      <w:marBottom w:val="0"/>
      <w:divBdr>
        <w:top w:val="none" w:sz="0" w:space="0" w:color="auto"/>
        <w:left w:val="none" w:sz="0" w:space="0" w:color="auto"/>
        <w:bottom w:val="none" w:sz="0" w:space="0" w:color="auto"/>
        <w:right w:val="none" w:sz="0" w:space="0" w:color="auto"/>
      </w:divBdr>
    </w:div>
    <w:div w:id="376469557">
      <w:bodyDiv w:val="1"/>
      <w:marLeft w:val="0"/>
      <w:marRight w:val="0"/>
      <w:marTop w:val="0"/>
      <w:marBottom w:val="0"/>
      <w:divBdr>
        <w:top w:val="none" w:sz="0" w:space="0" w:color="auto"/>
        <w:left w:val="none" w:sz="0" w:space="0" w:color="auto"/>
        <w:bottom w:val="none" w:sz="0" w:space="0" w:color="auto"/>
        <w:right w:val="none" w:sz="0" w:space="0" w:color="auto"/>
      </w:divBdr>
    </w:div>
    <w:div w:id="381637118">
      <w:bodyDiv w:val="1"/>
      <w:marLeft w:val="0"/>
      <w:marRight w:val="0"/>
      <w:marTop w:val="0"/>
      <w:marBottom w:val="0"/>
      <w:divBdr>
        <w:top w:val="none" w:sz="0" w:space="0" w:color="auto"/>
        <w:left w:val="none" w:sz="0" w:space="0" w:color="auto"/>
        <w:bottom w:val="none" w:sz="0" w:space="0" w:color="auto"/>
        <w:right w:val="none" w:sz="0" w:space="0" w:color="auto"/>
      </w:divBdr>
    </w:div>
    <w:div w:id="381711623">
      <w:bodyDiv w:val="1"/>
      <w:marLeft w:val="0"/>
      <w:marRight w:val="0"/>
      <w:marTop w:val="0"/>
      <w:marBottom w:val="0"/>
      <w:divBdr>
        <w:top w:val="none" w:sz="0" w:space="0" w:color="auto"/>
        <w:left w:val="none" w:sz="0" w:space="0" w:color="auto"/>
        <w:bottom w:val="none" w:sz="0" w:space="0" w:color="auto"/>
        <w:right w:val="none" w:sz="0" w:space="0" w:color="auto"/>
      </w:divBdr>
    </w:div>
    <w:div w:id="381900992">
      <w:bodyDiv w:val="1"/>
      <w:marLeft w:val="0"/>
      <w:marRight w:val="0"/>
      <w:marTop w:val="0"/>
      <w:marBottom w:val="0"/>
      <w:divBdr>
        <w:top w:val="none" w:sz="0" w:space="0" w:color="auto"/>
        <w:left w:val="none" w:sz="0" w:space="0" w:color="auto"/>
        <w:bottom w:val="none" w:sz="0" w:space="0" w:color="auto"/>
        <w:right w:val="none" w:sz="0" w:space="0" w:color="auto"/>
      </w:divBdr>
    </w:div>
    <w:div w:id="382488084">
      <w:bodyDiv w:val="1"/>
      <w:marLeft w:val="0"/>
      <w:marRight w:val="0"/>
      <w:marTop w:val="0"/>
      <w:marBottom w:val="0"/>
      <w:divBdr>
        <w:top w:val="none" w:sz="0" w:space="0" w:color="auto"/>
        <w:left w:val="none" w:sz="0" w:space="0" w:color="auto"/>
        <w:bottom w:val="none" w:sz="0" w:space="0" w:color="auto"/>
        <w:right w:val="none" w:sz="0" w:space="0" w:color="auto"/>
      </w:divBdr>
    </w:div>
    <w:div w:id="384453983">
      <w:bodyDiv w:val="1"/>
      <w:marLeft w:val="0"/>
      <w:marRight w:val="0"/>
      <w:marTop w:val="0"/>
      <w:marBottom w:val="0"/>
      <w:divBdr>
        <w:top w:val="none" w:sz="0" w:space="0" w:color="auto"/>
        <w:left w:val="none" w:sz="0" w:space="0" w:color="auto"/>
        <w:bottom w:val="none" w:sz="0" w:space="0" w:color="auto"/>
        <w:right w:val="none" w:sz="0" w:space="0" w:color="auto"/>
      </w:divBdr>
    </w:div>
    <w:div w:id="388572161">
      <w:bodyDiv w:val="1"/>
      <w:marLeft w:val="0"/>
      <w:marRight w:val="0"/>
      <w:marTop w:val="0"/>
      <w:marBottom w:val="0"/>
      <w:divBdr>
        <w:top w:val="none" w:sz="0" w:space="0" w:color="auto"/>
        <w:left w:val="none" w:sz="0" w:space="0" w:color="auto"/>
        <w:bottom w:val="none" w:sz="0" w:space="0" w:color="auto"/>
        <w:right w:val="none" w:sz="0" w:space="0" w:color="auto"/>
      </w:divBdr>
    </w:div>
    <w:div w:id="390810211">
      <w:bodyDiv w:val="1"/>
      <w:marLeft w:val="0"/>
      <w:marRight w:val="0"/>
      <w:marTop w:val="0"/>
      <w:marBottom w:val="0"/>
      <w:divBdr>
        <w:top w:val="none" w:sz="0" w:space="0" w:color="auto"/>
        <w:left w:val="none" w:sz="0" w:space="0" w:color="auto"/>
        <w:bottom w:val="none" w:sz="0" w:space="0" w:color="auto"/>
        <w:right w:val="none" w:sz="0" w:space="0" w:color="auto"/>
      </w:divBdr>
    </w:div>
    <w:div w:id="392433279">
      <w:bodyDiv w:val="1"/>
      <w:marLeft w:val="0"/>
      <w:marRight w:val="0"/>
      <w:marTop w:val="0"/>
      <w:marBottom w:val="0"/>
      <w:divBdr>
        <w:top w:val="none" w:sz="0" w:space="0" w:color="auto"/>
        <w:left w:val="none" w:sz="0" w:space="0" w:color="auto"/>
        <w:bottom w:val="none" w:sz="0" w:space="0" w:color="auto"/>
        <w:right w:val="none" w:sz="0" w:space="0" w:color="auto"/>
      </w:divBdr>
    </w:div>
    <w:div w:id="395592731">
      <w:bodyDiv w:val="1"/>
      <w:marLeft w:val="0"/>
      <w:marRight w:val="0"/>
      <w:marTop w:val="0"/>
      <w:marBottom w:val="0"/>
      <w:divBdr>
        <w:top w:val="none" w:sz="0" w:space="0" w:color="auto"/>
        <w:left w:val="none" w:sz="0" w:space="0" w:color="auto"/>
        <w:bottom w:val="none" w:sz="0" w:space="0" w:color="auto"/>
        <w:right w:val="none" w:sz="0" w:space="0" w:color="auto"/>
      </w:divBdr>
    </w:div>
    <w:div w:id="396589132">
      <w:bodyDiv w:val="1"/>
      <w:marLeft w:val="0"/>
      <w:marRight w:val="0"/>
      <w:marTop w:val="0"/>
      <w:marBottom w:val="0"/>
      <w:divBdr>
        <w:top w:val="none" w:sz="0" w:space="0" w:color="auto"/>
        <w:left w:val="none" w:sz="0" w:space="0" w:color="auto"/>
        <w:bottom w:val="none" w:sz="0" w:space="0" w:color="auto"/>
        <w:right w:val="none" w:sz="0" w:space="0" w:color="auto"/>
      </w:divBdr>
    </w:div>
    <w:div w:id="399180377">
      <w:bodyDiv w:val="1"/>
      <w:marLeft w:val="0"/>
      <w:marRight w:val="0"/>
      <w:marTop w:val="0"/>
      <w:marBottom w:val="0"/>
      <w:divBdr>
        <w:top w:val="none" w:sz="0" w:space="0" w:color="auto"/>
        <w:left w:val="none" w:sz="0" w:space="0" w:color="auto"/>
        <w:bottom w:val="none" w:sz="0" w:space="0" w:color="auto"/>
        <w:right w:val="none" w:sz="0" w:space="0" w:color="auto"/>
      </w:divBdr>
    </w:div>
    <w:div w:id="400255355">
      <w:bodyDiv w:val="1"/>
      <w:marLeft w:val="0"/>
      <w:marRight w:val="0"/>
      <w:marTop w:val="0"/>
      <w:marBottom w:val="0"/>
      <w:divBdr>
        <w:top w:val="none" w:sz="0" w:space="0" w:color="auto"/>
        <w:left w:val="none" w:sz="0" w:space="0" w:color="auto"/>
        <w:bottom w:val="none" w:sz="0" w:space="0" w:color="auto"/>
        <w:right w:val="none" w:sz="0" w:space="0" w:color="auto"/>
      </w:divBdr>
    </w:div>
    <w:div w:id="405686839">
      <w:bodyDiv w:val="1"/>
      <w:marLeft w:val="0"/>
      <w:marRight w:val="0"/>
      <w:marTop w:val="0"/>
      <w:marBottom w:val="0"/>
      <w:divBdr>
        <w:top w:val="none" w:sz="0" w:space="0" w:color="auto"/>
        <w:left w:val="none" w:sz="0" w:space="0" w:color="auto"/>
        <w:bottom w:val="none" w:sz="0" w:space="0" w:color="auto"/>
        <w:right w:val="none" w:sz="0" w:space="0" w:color="auto"/>
      </w:divBdr>
    </w:div>
    <w:div w:id="408889415">
      <w:bodyDiv w:val="1"/>
      <w:marLeft w:val="0"/>
      <w:marRight w:val="0"/>
      <w:marTop w:val="0"/>
      <w:marBottom w:val="0"/>
      <w:divBdr>
        <w:top w:val="none" w:sz="0" w:space="0" w:color="auto"/>
        <w:left w:val="none" w:sz="0" w:space="0" w:color="auto"/>
        <w:bottom w:val="none" w:sz="0" w:space="0" w:color="auto"/>
        <w:right w:val="none" w:sz="0" w:space="0" w:color="auto"/>
      </w:divBdr>
    </w:div>
    <w:div w:id="410663877">
      <w:bodyDiv w:val="1"/>
      <w:marLeft w:val="0"/>
      <w:marRight w:val="0"/>
      <w:marTop w:val="0"/>
      <w:marBottom w:val="0"/>
      <w:divBdr>
        <w:top w:val="none" w:sz="0" w:space="0" w:color="auto"/>
        <w:left w:val="none" w:sz="0" w:space="0" w:color="auto"/>
        <w:bottom w:val="none" w:sz="0" w:space="0" w:color="auto"/>
        <w:right w:val="none" w:sz="0" w:space="0" w:color="auto"/>
      </w:divBdr>
    </w:div>
    <w:div w:id="412168207">
      <w:bodyDiv w:val="1"/>
      <w:marLeft w:val="0"/>
      <w:marRight w:val="0"/>
      <w:marTop w:val="0"/>
      <w:marBottom w:val="0"/>
      <w:divBdr>
        <w:top w:val="none" w:sz="0" w:space="0" w:color="auto"/>
        <w:left w:val="none" w:sz="0" w:space="0" w:color="auto"/>
        <w:bottom w:val="none" w:sz="0" w:space="0" w:color="auto"/>
        <w:right w:val="none" w:sz="0" w:space="0" w:color="auto"/>
      </w:divBdr>
    </w:div>
    <w:div w:id="413019056">
      <w:bodyDiv w:val="1"/>
      <w:marLeft w:val="0"/>
      <w:marRight w:val="0"/>
      <w:marTop w:val="0"/>
      <w:marBottom w:val="0"/>
      <w:divBdr>
        <w:top w:val="none" w:sz="0" w:space="0" w:color="auto"/>
        <w:left w:val="none" w:sz="0" w:space="0" w:color="auto"/>
        <w:bottom w:val="none" w:sz="0" w:space="0" w:color="auto"/>
        <w:right w:val="none" w:sz="0" w:space="0" w:color="auto"/>
      </w:divBdr>
    </w:div>
    <w:div w:id="416293782">
      <w:bodyDiv w:val="1"/>
      <w:marLeft w:val="0"/>
      <w:marRight w:val="0"/>
      <w:marTop w:val="0"/>
      <w:marBottom w:val="0"/>
      <w:divBdr>
        <w:top w:val="none" w:sz="0" w:space="0" w:color="auto"/>
        <w:left w:val="none" w:sz="0" w:space="0" w:color="auto"/>
        <w:bottom w:val="none" w:sz="0" w:space="0" w:color="auto"/>
        <w:right w:val="none" w:sz="0" w:space="0" w:color="auto"/>
      </w:divBdr>
    </w:div>
    <w:div w:id="418916405">
      <w:bodyDiv w:val="1"/>
      <w:marLeft w:val="0"/>
      <w:marRight w:val="0"/>
      <w:marTop w:val="0"/>
      <w:marBottom w:val="0"/>
      <w:divBdr>
        <w:top w:val="none" w:sz="0" w:space="0" w:color="auto"/>
        <w:left w:val="none" w:sz="0" w:space="0" w:color="auto"/>
        <w:bottom w:val="none" w:sz="0" w:space="0" w:color="auto"/>
        <w:right w:val="none" w:sz="0" w:space="0" w:color="auto"/>
      </w:divBdr>
    </w:div>
    <w:div w:id="422648490">
      <w:bodyDiv w:val="1"/>
      <w:marLeft w:val="0"/>
      <w:marRight w:val="0"/>
      <w:marTop w:val="0"/>
      <w:marBottom w:val="0"/>
      <w:divBdr>
        <w:top w:val="none" w:sz="0" w:space="0" w:color="auto"/>
        <w:left w:val="none" w:sz="0" w:space="0" w:color="auto"/>
        <w:bottom w:val="none" w:sz="0" w:space="0" w:color="auto"/>
        <w:right w:val="none" w:sz="0" w:space="0" w:color="auto"/>
      </w:divBdr>
    </w:div>
    <w:div w:id="422652235">
      <w:bodyDiv w:val="1"/>
      <w:marLeft w:val="0"/>
      <w:marRight w:val="0"/>
      <w:marTop w:val="0"/>
      <w:marBottom w:val="0"/>
      <w:divBdr>
        <w:top w:val="none" w:sz="0" w:space="0" w:color="auto"/>
        <w:left w:val="none" w:sz="0" w:space="0" w:color="auto"/>
        <w:bottom w:val="none" w:sz="0" w:space="0" w:color="auto"/>
        <w:right w:val="none" w:sz="0" w:space="0" w:color="auto"/>
      </w:divBdr>
    </w:div>
    <w:div w:id="423579228">
      <w:bodyDiv w:val="1"/>
      <w:marLeft w:val="0"/>
      <w:marRight w:val="0"/>
      <w:marTop w:val="0"/>
      <w:marBottom w:val="0"/>
      <w:divBdr>
        <w:top w:val="none" w:sz="0" w:space="0" w:color="auto"/>
        <w:left w:val="none" w:sz="0" w:space="0" w:color="auto"/>
        <w:bottom w:val="none" w:sz="0" w:space="0" w:color="auto"/>
        <w:right w:val="none" w:sz="0" w:space="0" w:color="auto"/>
      </w:divBdr>
    </w:div>
    <w:div w:id="426578606">
      <w:bodyDiv w:val="1"/>
      <w:marLeft w:val="0"/>
      <w:marRight w:val="0"/>
      <w:marTop w:val="0"/>
      <w:marBottom w:val="0"/>
      <w:divBdr>
        <w:top w:val="none" w:sz="0" w:space="0" w:color="auto"/>
        <w:left w:val="none" w:sz="0" w:space="0" w:color="auto"/>
        <w:bottom w:val="none" w:sz="0" w:space="0" w:color="auto"/>
        <w:right w:val="none" w:sz="0" w:space="0" w:color="auto"/>
      </w:divBdr>
    </w:div>
    <w:div w:id="427234234">
      <w:bodyDiv w:val="1"/>
      <w:marLeft w:val="0"/>
      <w:marRight w:val="0"/>
      <w:marTop w:val="0"/>
      <w:marBottom w:val="0"/>
      <w:divBdr>
        <w:top w:val="none" w:sz="0" w:space="0" w:color="auto"/>
        <w:left w:val="none" w:sz="0" w:space="0" w:color="auto"/>
        <w:bottom w:val="none" w:sz="0" w:space="0" w:color="auto"/>
        <w:right w:val="none" w:sz="0" w:space="0" w:color="auto"/>
      </w:divBdr>
    </w:div>
    <w:div w:id="427583658">
      <w:bodyDiv w:val="1"/>
      <w:marLeft w:val="0"/>
      <w:marRight w:val="0"/>
      <w:marTop w:val="0"/>
      <w:marBottom w:val="0"/>
      <w:divBdr>
        <w:top w:val="none" w:sz="0" w:space="0" w:color="auto"/>
        <w:left w:val="none" w:sz="0" w:space="0" w:color="auto"/>
        <w:bottom w:val="none" w:sz="0" w:space="0" w:color="auto"/>
        <w:right w:val="none" w:sz="0" w:space="0" w:color="auto"/>
      </w:divBdr>
    </w:div>
    <w:div w:id="427697298">
      <w:bodyDiv w:val="1"/>
      <w:marLeft w:val="0"/>
      <w:marRight w:val="0"/>
      <w:marTop w:val="0"/>
      <w:marBottom w:val="0"/>
      <w:divBdr>
        <w:top w:val="none" w:sz="0" w:space="0" w:color="auto"/>
        <w:left w:val="none" w:sz="0" w:space="0" w:color="auto"/>
        <w:bottom w:val="none" w:sz="0" w:space="0" w:color="auto"/>
        <w:right w:val="none" w:sz="0" w:space="0" w:color="auto"/>
      </w:divBdr>
    </w:div>
    <w:div w:id="428505911">
      <w:bodyDiv w:val="1"/>
      <w:marLeft w:val="0"/>
      <w:marRight w:val="0"/>
      <w:marTop w:val="0"/>
      <w:marBottom w:val="0"/>
      <w:divBdr>
        <w:top w:val="none" w:sz="0" w:space="0" w:color="auto"/>
        <w:left w:val="none" w:sz="0" w:space="0" w:color="auto"/>
        <w:bottom w:val="none" w:sz="0" w:space="0" w:color="auto"/>
        <w:right w:val="none" w:sz="0" w:space="0" w:color="auto"/>
      </w:divBdr>
    </w:div>
    <w:div w:id="432745551">
      <w:bodyDiv w:val="1"/>
      <w:marLeft w:val="0"/>
      <w:marRight w:val="0"/>
      <w:marTop w:val="0"/>
      <w:marBottom w:val="0"/>
      <w:divBdr>
        <w:top w:val="none" w:sz="0" w:space="0" w:color="auto"/>
        <w:left w:val="none" w:sz="0" w:space="0" w:color="auto"/>
        <w:bottom w:val="none" w:sz="0" w:space="0" w:color="auto"/>
        <w:right w:val="none" w:sz="0" w:space="0" w:color="auto"/>
      </w:divBdr>
    </w:div>
    <w:div w:id="433330454">
      <w:bodyDiv w:val="1"/>
      <w:marLeft w:val="0"/>
      <w:marRight w:val="0"/>
      <w:marTop w:val="0"/>
      <w:marBottom w:val="0"/>
      <w:divBdr>
        <w:top w:val="none" w:sz="0" w:space="0" w:color="auto"/>
        <w:left w:val="none" w:sz="0" w:space="0" w:color="auto"/>
        <w:bottom w:val="none" w:sz="0" w:space="0" w:color="auto"/>
        <w:right w:val="none" w:sz="0" w:space="0" w:color="auto"/>
      </w:divBdr>
    </w:div>
    <w:div w:id="439567330">
      <w:bodyDiv w:val="1"/>
      <w:marLeft w:val="0"/>
      <w:marRight w:val="0"/>
      <w:marTop w:val="0"/>
      <w:marBottom w:val="0"/>
      <w:divBdr>
        <w:top w:val="none" w:sz="0" w:space="0" w:color="auto"/>
        <w:left w:val="none" w:sz="0" w:space="0" w:color="auto"/>
        <w:bottom w:val="none" w:sz="0" w:space="0" w:color="auto"/>
        <w:right w:val="none" w:sz="0" w:space="0" w:color="auto"/>
      </w:divBdr>
    </w:div>
    <w:div w:id="440419752">
      <w:bodyDiv w:val="1"/>
      <w:marLeft w:val="0"/>
      <w:marRight w:val="0"/>
      <w:marTop w:val="0"/>
      <w:marBottom w:val="0"/>
      <w:divBdr>
        <w:top w:val="none" w:sz="0" w:space="0" w:color="auto"/>
        <w:left w:val="none" w:sz="0" w:space="0" w:color="auto"/>
        <w:bottom w:val="none" w:sz="0" w:space="0" w:color="auto"/>
        <w:right w:val="none" w:sz="0" w:space="0" w:color="auto"/>
      </w:divBdr>
    </w:div>
    <w:div w:id="441338499">
      <w:bodyDiv w:val="1"/>
      <w:marLeft w:val="0"/>
      <w:marRight w:val="0"/>
      <w:marTop w:val="0"/>
      <w:marBottom w:val="0"/>
      <w:divBdr>
        <w:top w:val="none" w:sz="0" w:space="0" w:color="auto"/>
        <w:left w:val="none" w:sz="0" w:space="0" w:color="auto"/>
        <w:bottom w:val="none" w:sz="0" w:space="0" w:color="auto"/>
        <w:right w:val="none" w:sz="0" w:space="0" w:color="auto"/>
      </w:divBdr>
    </w:div>
    <w:div w:id="441385227">
      <w:bodyDiv w:val="1"/>
      <w:marLeft w:val="0"/>
      <w:marRight w:val="0"/>
      <w:marTop w:val="0"/>
      <w:marBottom w:val="0"/>
      <w:divBdr>
        <w:top w:val="none" w:sz="0" w:space="0" w:color="auto"/>
        <w:left w:val="none" w:sz="0" w:space="0" w:color="auto"/>
        <w:bottom w:val="none" w:sz="0" w:space="0" w:color="auto"/>
        <w:right w:val="none" w:sz="0" w:space="0" w:color="auto"/>
      </w:divBdr>
    </w:div>
    <w:div w:id="442725823">
      <w:bodyDiv w:val="1"/>
      <w:marLeft w:val="0"/>
      <w:marRight w:val="0"/>
      <w:marTop w:val="0"/>
      <w:marBottom w:val="0"/>
      <w:divBdr>
        <w:top w:val="none" w:sz="0" w:space="0" w:color="auto"/>
        <w:left w:val="none" w:sz="0" w:space="0" w:color="auto"/>
        <w:bottom w:val="none" w:sz="0" w:space="0" w:color="auto"/>
        <w:right w:val="none" w:sz="0" w:space="0" w:color="auto"/>
      </w:divBdr>
    </w:div>
    <w:div w:id="454059287">
      <w:bodyDiv w:val="1"/>
      <w:marLeft w:val="0"/>
      <w:marRight w:val="0"/>
      <w:marTop w:val="0"/>
      <w:marBottom w:val="0"/>
      <w:divBdr>
        <w:top w:val="none" w:sz="0" w:space="0" w:color="auto"/>
        <w:left w:val="none" w:sz="0" w:space="0" w:color="auto"/>
        <w:bottom w:val="none" w:sz="0" w:space="0" w:color="auto"/>
        <w:right w:val="none" w:sz="0" w:space="0" w:color="auto"/>
      </w:divBdr>
    </w:div>
    <w:div w:id="460154504">
      <w:bodyDiv w:val="1"/>
      <w:marLeft w:val="0"/>
      <w:marRight w:val="0"/>
      <w:marTop w:val="0"/>
      <w:marBottom w:val="0"/>
      <w:divBdr>
        <w:top w:val="none" w:sz="0" w:space="0" w:color="auto"/>
        <w:left w:val="none" w:sz="0" w:space="0" w:color="auto"/>
        <w:bottom w:val="none" w:sz="0" w:space="0" w:color="auto"/>
        <w:right w:val="none" w:sz="0" w:space="0" w:color="auto"/>
      </w:divBdr>
    </w:div>
    <w:div w:id="460223635">
      <w:bodyDiv w:val="1"/>
      <w:marLeft w:val="0"/>
      <w:marRight w:val="0"/>
      <w:marTop w:val="0"/>
      <w:marBottom w:val="0"/>
      <w:divBdr>
        <w:top w:val="none" w:sz="0" w:space="0" w:color="auto"/>
        <w:left w:val="none" w:sz="0" w:space="0" w:color="auto"/>
        <w:bottom w:val="none" w:sz="0" w:space="0" w:color="auto"/>
        <w:right w:val="none" w:sz="0" w:space="0" w:color="auto"/>
      </w:divBdr>
    </w:div>
    <w:div w:id="461463321">
      <w:bodyDiv w:val="1"/>
      <w:marLeft w:val="0"/>
      <w:marRight w:val="0"/>
      <w:marTop w:val="0"/>
      <w:marBottom w:val="0"/>
      <w:divBdr>
        <w:top w:val="none" w:sz="0" w:space="0" w:color="auto"/>
        <w:left w:val="none" w:sz="0" w:space="0" w:color="auto"/>
        <w:bottom w:val="none" w:sz="0" w:space="0" w:color="auto"/>
        <w:right w:val="none" w:sz="0" w:space="0" w:color="auto"/>
      </w:divBdr>
    </w:div>
    <w:div w:id="463154412">
      <w:bodyDiv w:val="1"/>
      <w:marLeft w:val="0"/>
      <w:marRight w:val="0"/>
      <w:marTop w:val="0"/>
      <w:marBottom w:val="0"/>
      <w:divBdr>
        <w:top w:val="none" w:sz="0" w:space="0" w:color="auto"/>
        <w:left w:val="none" w:sz="0" w:space="0" w:color="auto"/>
        <w:bottom w:val="none" w:sz="0" w:space="0" w:color="auto"/>
        <w:right w:val="none" w:sz="0" w:space="0" w:color="auto"/>
      </w:divBdr>
    </w:div>
    <w:div w:id="464391137">
      <w:bodyDiv w:val="1"/>
      <w:marLeft w:val="0"/>
      <w:marRight w:val="0"/>
      <w:marTop w:val="0"/>
      <w:marBottom w:val="0"/>
      <w:divBdr>
        <w:top w:val="none" w:sz="0" w:space="0" w:color="auto"/>
        <w:left w:val="none" w:sz="0" w:space="0" w:color="auto"/>
        <w:bottom w:val="none" w:sz="0" w:space="0" w:color="auto"/>
        <w:right w:val="none" w:sz="0" w:space="0" w:color="auto"/>
      </w:divBdr>
    </w:div>
    <w:div w:id="469053034">
      <w:bodyDiv w:val="1"/>
      <w:marLeft w:val="0"/>
      <w:marRight w:val="0"/>
      <w:marTop w:val="0"/>
      <w:marBottom w:val="0"/>
      <w:divBdr>
        <w:top w:val="none" w:sz="0" w:space="0" w:color="auto"/>
        <w:left w:val="none" w:sz="0" w:space="0" w:color="auto"/>
        <w:bottom w:val="none" w:sz="0" w:space="0" w:color="auto"/>
        <w:right w:val="none" w:sz="0" w:space="0" w:color="auto"/>
      </w:divBdr>
    </w:div>
    <w:div w:id="470245748">
      <w:bodyDiv w:val="1"/>
      <w:marLeft w:val="0"/>
      <w:marRight w:val="0"/>
      <w:marTop w:val="0"/>
      <w:marBottom w:val="0"/>
      <w:divBdr>
        <w:top w:val="none" w:sz="0" w:space="0" w:color="auto"/>
        <w:left w:val="none" w:sz="0" w:space="0" w:color="auto"/>
        <w:bottom w:val="none" w:sz="0" w:space="0" w:color="auto"/>
        <w:right w:val="none" w:sz="0" w:space="0" w:color="auto"/>
      </w:divBdr>
    </w:div>
    <w:div w:id="472912949">
      <w:bodyDiv w:val="1"/>
      <w:marLeft w:val="0"/>
      <w:marRight w:val="0"/>
      <w:marTop w:val="0"/>
      <w:marBottom w:val="0"/>
      <w:divBdr>
        <w:top w:val="none" w:sz="0" w:space="0" w:color="auto"/>
        <w:left w:val="none" w:sz="0" w:space="0" w:color="auto"/>
        <w:bottom w:val="none" w:sz="0" w:space="0" w:color="auto"/>
        <w:right w:val="none" w:sz="0" w:space="0" w:color="auto"/>
      </w:divBdr>
    </w:div>
    <w:div w:id="482738936">
      <w:bodyDiv w:val="1"/>
      <w:marLeft w:val="0"/>
      <w:marRight w:val="0"/>
      <w:marTop w:val="0"/>
      <w:marBottom w:val="0"/>
      <w:divBdr>
        <w:top w:val="none" w:sz="0" w:space="0" w:color="auto"/>
        <w:left w:val="none" w:sz="0" w:space="0" w:color="auto"/>
        <w:bottom w:val="none" w:sz="0" w:space="0" w:color="auto"/>
        <w:right w:val="none" w:sz="0" w:space="0" w:color="auto"/>
      </w:divBdr>
    </w:div>
    <w:div w:id="482746828">
      <w:bodyDiv w:val="1"/>
      <w:marLeft w:val="0"/>
      <w:marRight w:val="0"/>
      <w:marTop w:val="0"/>
      <w:marBottom w:val="0"/>
      <w:divBdr>
        <w:top w:val="none" w:sz="0" w:space="0" w:color="auto"/>
        <w:left w:val="none" w:sz="0" w:space="0" w:color="auto"/>
        <w:bottom w:val="none" w:sz="0" w:space="0" w:color="auto"/>
        <w:right w:val="none" w:sz="0" w:space="0" w:color="auto"/>
      </w:divBdr>
    </w:div>
    <w:div w:id="485754448">
      <w:bodyDiv w:val="1"/>
      <w:marLeft w:val="0"/>
      <w:marRight w:val="0"/>
      <w:marTop w:val="0"/>
      <w:marBottom w:val="0"/>
      <w:divBdr>
        <w:top w:val="none" w:sz="0" w:space="0" w:color="auto"/>
        <w:left w:val="none" w:sz="0" w:space="0" w:color="auto"/>
        <w:bottom w:val="none" w:sz="0" w:space="0" w:color="auto"/>
        <w:right w:val="none" w:sz="0" w:space="0" w:color="auto"/>
      </w:divBdr>
    </w:div>
    <w:div w:id="485782598">
      <w:bodyDiv w:val="1"/>
      <w:marLeft w:val="0"/>
      <w:marRight w:val="0"/>
      <w:marTop w:val="0"/>
      <w:marBottom w:val="0"/>
      <w:divBdr>
        <w:top w:val="none" w:sz="0" w:space="0" w:color="auto"/>
        <w:left w:val="none" w:sz="0" w:space="0" w:color="auto"/>
        <w:bottom w:val="none" w:sz="0" w:space="0" w:color="auto"/>
        <w:right w:val="none" w:sz="0" w:space="0" w:color="auto"/>
      </w:divBdr>
    </w:div>
    <w:div w:id="486287982">
      <w:bodyDiv w:val="1"/>
      <w:marLeft w:val="0"/>
      <w:marRight w:val="0"/>
      <w:marTop w:val="0"/>
      <w:marBottom w:val="0"/>
      <w:divBdr>
        <w:top w:val="none" w:sz="0" w:space="0" w:color="auto"/>
        <w:left w:val="none" w:sz="0" w:space="0" w:color="auto"/>
        <w:bottom w:val="none" w:sz="0" w:space="0" w:color="auto"/>
        <w:right w:val="none" w:sz="0" w:space="0" w:color="auto"/>
      </w:divBdr>
    </w:div>
    <w:div w:id="486675702">
      <w:bodyDiv w:val="1"/>
      <w:marLeft w:val="0"/>
      <w:marRight w:val="0"/>
      <w:marTop w:val="0"/>
      <w:marBottom w:val="0"/>
      <w:divBdr>
        <w:top w:val="none" w:sz="0" w:space="0" w:color="auto"/>
        <w:left w:val="none" w:sz="0" w:space="0" w:color="auto"/>
        <w:bottom w:val="none" w:sz="0" w:space="0" w:color="auto"/>
        <w:right w:val="none" w:sz="0" w:space="0" w:color="auto"/>
      </w:divBdr>
    </w:div>
    <w:div w:id="489909577">
      <w:bodyDiv w:val="1"/>
      <w:marLeft w:val="0"/>
      <w:marRight w:val="0"/>
      <w:marTop w:val="0"/>
      <w:marBottom w:val="0"/>
      <w:divBdr>
        <w:top w:val="none" w:sz="0" w:space="0" w:color="auto"/>
        <w:left w:val="none" w:sz="0" w:space="0" w:color="auto"/>
        <w:bottom w:val="none" w:sz="0" w:space="0" w:color="auto"/>
        <w:right w:val="none" w:sz="0" w:space="0" w:color="auto"/>
      </w:divBdr>
    </w:div>
    <w:div w:id="490296768">
      <w:bodyDiv w:val="1"/>
      <w:marLeft w:val="0"/>
      <w:marRight w:val="0"/>
      <w:marTop w:val="0"/>
      <w:marBottom w:val="0"/>
      <w:divBdr>
        <w:top w:val="none" w:sz="0" w:space="0" w:color="auto"/>
        <w:left w:val="none" w:sz="0" w:space="0" w:color="auto"/>
        <w:bottom w:val="none" w:sz="0" w:space="0" w:color="auto"/>
        <w:right w:val="none" w:sz="0" w:space="0" w:color="auto"/>
      </w:divBdr>
    </w:div>
    <w:div w:id="492532014">
      <w:bodyDiv w:val="1"/>
      <w:marLeft w:val="0"/>
      <w:marRight w:val="0"/>
      <w:marTop w:val="0"/>
      <w:marBottom w:val="0"/>
      <w:divBdr>
        <w:top w:val="none" w:sz="0" w:space="0" w:color="auto"/>
        <w:left w:val="none" w:sz="0" w:space="0" w:color="auto"/>
        <w:bottom w:val="none" w:sz="0" w:space="0" w:color="auto"/>
        <w:right w:val="none" w:sz="0" w:space="0" w:color="auto"/>
      </w:divBdr>
    </w:div>
    <w:div w:id="492645048">
      <w:bodyDiv w:val="1"/>
      <w:marLeft w:val="0"/>
      <w:marRight w:val="0"/>
      <w:marTop w:val="0"/>
      <w:marBottom w:val="0"/>
      <w:divBdr>
        <w:top w:val="none" w:sz="0" w:space="0" w:color="auto"/>
        <w:left w:val="none" w:sz="0" w:space="0" w:color="auto"/>
        <w:bottom w:val="none" w:sz="0" w:space="0" w:color="auto"/>
        <w:right w:val="none" w:sz="0" w:space="0" w:color="auto"/>
      </w:divBdr>
    </w:div>
    <w:div w:id="493030040">
      <w:bodyDiv w:val="1"/>
      <w:marLeft w:val="0"/>
      <w:marRight w:val="0"/>
      <w:marTop w:val="0"/>
      <w:marBottom w:val="0"/>
      <w:divBdr>
        <w:top w:val="none" w:sz="0" w:space="0" w:color="auto"/>
        <w:left w:val="none" w:sz="0" w:space="0" w:color="auto"/>
        <w:bottom w:val="none" w:sz="0" w:space="0" w:color="auto"/>
        <w:right w:val="none" w:sz="0" w:space="0" w:color="auto"/>
      </w:divBdr>
    </w:div>
    <w:div w:id="496579107">
      <w:bodyDiv w:val="1"/>
      <w:marLeft w:val="0"/>
      <w:marRight w:val="0"/>
      <w:marTop w:val="0"/>
      <w:marBottom w:val="0"/>
      <w:divBdr>
        <w:top w:val="none" w:sz="0" w:space="0" w:color="auto"/>
        <w:left w:val="none" w:sz="0" w:space="0" w:color="auto"/>
        <w:bottom w:val="none" w:sz="0" w:space="0" w:color="auto"/>
        <w:right w:val="none" w:sz="0" w:space="0" w:color="auto"/>
      </w:divBdr>
    </w:div>
    <w:div w:id="503126102">
      <w:bodyDiv w:val="1"/>
      <w:marLeft w:val="0"/>
      <w:marRight w:val="0"/>
      <w:marTop w:val="0"/>
      <w:marBottom w:val="0"/>
      <w:divBdr>
        <w:top w:val="none" w:sz="0" w:space="0" w:color="auto"/>
        <w:left w:val="none" w:sz="0" w:space="0" w:color="auto"/>
        <w:bottom w:val="none" w:sz="0" w:space="0" w:color="auto"/>
        <w:right w:val="none" w:sz="0" w:space="0" w:color="auto"/>
      </w:divBdr>
    </w:div>
    <w:div w:id="504443119">
      <w:bodyDiv w:val="1"/>
      <w:marLeft w:val="0"/>
      <w:marRight w:val="0"/>
      <w:marTop w:val="0"/>
      <w:marBottom w:val="0"/>
      <w:divBdr>
        <w:top w:val="none" w:sz="0" w:space="0" w:color="auto"/>
        <w:left w:val="none" w:sz="0" w:space="0" w:color="auto"/>
        <w:bottom w:val="none" w:sz="0" w:space="0" w:color="auto"/>
        <w:right w:val="none" w:sz="0" w:space="0" w:color="auto"/>
      </w:divBdr>
    </w:div>
    <w:div w:id="506217671">
      <w:bodyDiv w:val="1"/>
      <w:marLeft w:val="0"/>
      <w:marRight w:val="0"/>
      <w:marTop w:val="0"/>
      <w:marBottom w:val="0"/>
      <w:divBdr>
        <w:top w:val="none" w:sz="0" w:space="0" w:color="auto"/>
        <w:left w:val="none" w:sz="0" w:space="0" w:color="auto"/>
        <w:bottom w:val="none" w:sz="0" w:space="0" w:color="auto"/>
        <w:right w:val="none" w:sz="0" w:space="0" w:color="auto"/>
      </w:divBdr>
    </w:div>
    <w:div w:id="506944321">
      <w:bodyDiv w:val="1"/>
      <w:marLeft w:val="0"/>
      <w:marRight w:val="0"/>
      <w:marTop w:val="0"/>
      <w:marBottom w:val="0"/>
      <w:divBdr>
        <w:top w:val="none" w:sz="0" w:space="0" w:color="auto"/>
        <w:left w:val="none" w:sz="0" w:space="0" w:color="auto"/>
        <w:bottom w:val="none" w:sz="0" w:space="0" w:color="auto"/>
        <w:right w:val="none" w:sz="0" w:space="0" w:color="auto"/>
      </w:divBdr>
    </w:div>
    <w:div w:id="507718794">
      <w:bodyDiv w:val="1"/>
      <w:marLeft w:val="0"/>
      <w:marRight w:val="0"/>
      <w:marTop w:val="0"/>
      <w:marBottom w:val="0"/>
      <w:divBdr>
        <w:top w:val="none" w:sz="0" w:space="0" w:color="auto"/>
        <w:left w:val="none" w:sz="0" w:space="0" w:color="auto"/>
        <w:bottom w:val="none" w:sz="0" w:space="0" w:color="auto"/>
        <w:right w:val="none" w:sz="0" w:space="0" w:color="auto"/>
      </w:divBdr>
    </w:div>
    <w:div w:id="513611941">
      <w:bodyDiv w:val="1"/>
      <w:marLeft w:val="0"/>
      <w:marRight w:val="0"/>
      <w:marTop w:val="0"/>
      <w:marBottom w:val="0"/>
      <w:divBdr>
        <w:top w:val="none" w:sz="0" w:space="0" w:color="auto"/>
        <w:left w:val="none" w:sz="0" w:space="0" w:color="auto"/>
        <w:bottom w:val="none" w:sz="0" w:space="0" w:color="auto"/>
        <w:right w:val="none" w:sz="0" w:space="0" w:color="auto"/>
      </w:divBdr>
    </w:div>
    <w:div w:id="514881218">
      <w:bodyDiv w:val="1"/>
      <w:marLeft w:val="0"/>
      <w:marRight w:val="0"/>
      <w:marTop w:val="0"/>
      <w:marBottom w:val="0"/>
      <w:divBdr>
        <w:top w:val="none" w:sz="0" w:space="0" w:color="auto"/>
        <w:left w:val="none" w:sz="0" w:space="0" w:color="auto"/>
        <w:bottom w:val="none" w:sz="0" w:space="0" w:color="auto"/>
        <w:right w:val="none" w:sz="0" w:space="0" w:color="auto"/>
      </w:divBdr>
    </w:div>
    <w:div w:id="518618905">
      <w:bodyDiv w:val="1"/>
      <w:marLeft w:val="0"/>
      <w:marRight w:val="0"/>
      <w:marTop w:val="0"/>
      <w:marBottom w:val="0"/>
      <w:divBdr>
        <w:top w:val="none" w:sz="0" w:space="0" w:color="auto"/>
        <w:left w:val="none" w:sz="0" w:space="0" w:color="auto"/>
        <w:bottom w:val="none" w:sz="0" w:space="0" w:color="auto"/>
        <w:right w:val="none" w:sz="0" w:space="0" w:color="auto"/>
      </w:divBdr>
    </w:div>
    <w:div w:id="521865961">
      <w:bodyDiv w:val="1"/>
      <w:marLeft w:val="0"/>
      <w:marRight w:val="0"/>
      <w:marTop w:val="0"/>
      <w:marBottom w:val="0"/>
      <w:divBdr>
        <w:top w:val="none" w:sz="0" w:space="0" w:color="auto"/>
        <w:left w:val="none" w:sz="0" w:space="0" w:color="auto"/>
        <w:bottom w:val="none" w:sz="0" w:space="0" w:color="auto"/>
        <w:right w:val="none" w:sz="0" w:space="0" w:color="auto"/>
      </w:divBdr>
    </w:div>
    <w:div w:id="522129682">
      <w:bodyDiv w:val="1"/>
      <w:marLeft w:val="0"/>
      <w:marRight w:val="0"/>
      <w:marTop w:val="0"/>
      <w:marBottom w:val="0"/>
      <w:divBdr>
        <w:top w:val="none" w:sz="0" w:space="0" w:color="auto"/>
        <w:left w:val="none" w:sz="0" w:space="0" w:color="auto"/>
        <w:bottom w:val="none" w:sz="0" w:space="0" w:color="auto"/>
        <w:right w:val="none" w:sz="0" w:space="0" w:color="auto"/>
      </w:divBdr>
    </w:div>
    <w:div w:id="526677470">
      <w:bodyDiv w:val="1"/>
      <w:marLeft w:val="0"/>
      <w:marRight w:val="0"/>
      <w:marTop w:val="0"/>
      <w:marBottom w:val="0"/>
      <w:divBdr>
        <w:top w:val="none" w:sz="0" w:space="0" w:color="auto"/>
        <w:left w:val="none" w:sz="0" w:space="0" w:color="auto"/>
        <w:bottom w:val="none" w:sz="0" w:space="0" w:color="auto"/>
        <w:right w:val="none" w:sz="0" w:space="0" w:color="auto"/>
      </w:divBdr>
    </w:div>
    <w:div w:id="527374452">
      <w:bodyDiv w:val="1"/>
      <w:marLeft w:val="0"/>
      <w:marRight w:val="0"/>
      <w:marTop w:val="0"/>
      <w:marBottom w:val="0"/>
      <w:divBdr>
        <w:top w:val="none" w:sz="0" w:space="0" w:color="auto"/>
        <w:left w:val="none" w:sz="0" w:space="0" w:color="auto"/>
        <w:bottom w:val="none" w:sz="0" w:space="0" w:color="auto"/>
        <w:right w:val="none" w:sz="0" w:space="0" w:color="auto"/>
      </w:divBdr>
    </w:div>
    <w:div w:id="538932925">
      <w:bodyDiv w:val="1"/>
      <w:marLeft w:val="0"/>
      <w:marRight w:val="0"/>
      <w:marTop w:val="0"/>
      <w:marBottom w:val="0"/>
      <w:divBdr>
        <w:top w:val="none" w:sz="0" w:space="0" w:color="auto"/>
        <w:left w:val="none" w:sz="0" w:space="0" w:color="auto"/>
        <w:bottom w:val="none" w:sz="0" w:space="0" w:color="auto"/>
        <w:right w:val="none" w:sz="0" w:space="0" w:color="auto"/>
      </w:divBdr>
    </w:div>
    <w:div w:id="547837831">
      <w:bodyDiv w:val="1"/>
      <w:marLeft w:val="0"/>
      <w:marRight w:val="0"/>
      <w:marTop w:val="0"/>
      <w:marBottom w:val="0"/>
      <w:divBdr>
        <w:top w:val="none" w:sz="0" w:space="0" w:color="auto"/>
        <w:left w:val="none" w:sz="0" w:space="0" w:color="auto"/>
        <w:bottom w:val="none" w:sz="0" w:space="0" w:color="auto"/>
        <w:right w:val="none" w:sz="0" w:space="0" w:color="auto"/>
      </w:divBdr>
    </w:div>
    <w:div w:id="552547514">
      <w:bodyDiv w:val="1"/>
      <w:marLeft w:val="0"/>
      <w:marRight w:val="0"/>
      <w:marTop w:val="0"/>
      <w:marBottom w:val="0"/>
      <w:divBdr>
        <w:top w:val="none" w:sz="0" w:space="0" w:color="auto"/>
        <w:left w:val="none" w:sz="0" w:space="0" w:color="auto"/>
        <w:bottom w:val="none" w:sz="0" w:space="0" w:color="auto"/>
        <w:right w:val="none" w:sz="0" w:space="0" w:color="auto"/>
      </w:divBdr>
    </w:div>
    <w:div w:id="554699872">
      <w:bodyDiv w:val="1"/>
      <w:marLeft w:val="0"/>
      <w:marRight w:val="0"/>
      <w:marTop w:val="0"/>
      <w:marBottom w:val="0"/>
      <w:divBdr>
        <w:top w:val="none" w:sz="0" w:space="0" w:color="auto"/>
        <w:left w:val="none" w:sz="0" w:space="0" w:color="auto"/>
        <w:bottom w:val="none" w:sz="0" w:space="0" w:color="auto"/>
        <w:right w:val="none" w:sz="0" w:space="0" w:color="auto"/>
      </w:divBdr>
    </w:div>
    <w:div w:id="560677981">
      <w:bodyDiv w:val="1"/>
      <w:marLeft w:val="0"/>
      <w:marRight w:val="0"/>
      <w:marTop w:val="0"/>
      <w:marBottom w:val="0"/>
      <w:divBdr>
        <w:top w:val="none" w:sz="0" w:space="0" w:color="auto"/>
        <w:left w:val="none" w:sz="0" w:space="0" w:color="auto"/>
        <w:bottom w:val="none" w:sz="0" w:space="0" w:color="auto"/>
        <w:right w:val="none" w:sz="0" w:space="0" w:color="auto"/>
      </w:divBdr>
    </w:div>
    <w:div w:id="563566546">
      <w:bodyDiv w:val="1"/>
      <w:marLeft w:val="0"/>
      <w:marRight w:val="0"/>
      <w:marTop w:val="0"/>
      <w:marBottom w:val="0"/>
      <w:divBdr>
        <w:top w:val="none" w:sz="0" w:space="0" w:color="auto"/>
        <w:left w:val="none" w:sz="0" w:space="0" w:color="auto"/>
        <w:bottom w:val="none" w:sz="0" w:space="0" w:color="auto"/>
        <w:right w:val="none" w:sz="0" w:space="0" w:color="auto"/>
      </w:divBdr>
    </w:div>
    <w:div w:id="566379007">
      <w:bodyDiv w:val="1"/>
      <w:marLeft w:val="0"/>
      <w:marRight w:val="0"/>
      <w:marTop w:val="0"/>
      <w:marBottom w:val="0"/>
      <w:divBdr>
        <w:top w:val="none" w:sz="0" w:space="0" w:color="auto"/>
        <w:left w:val="none" w:sz="0" w:space="0" w:color="auto"/>
        <w:bottom w:val="none" w:sz="0" w:space="0" w:color="auto"/>
        <w:right w:val="none" w:sz="0" w:space="0" w:color="auto"/>
      </w:divBdr>
    </w:div>
    <w:div w:id="568420309">
      <w:bodyDiv w:val="1"/>
      <w:marLeft w:val="0"/>
      <w:marRight w:val="0"/>
      <w:marTop w:val="0"/>
      <w:marBottom w:val="0"/>
      <w:divBdr>
        <w:top w:val="none" w:sz="0" w:space="0" w:color="auto"/>
        <w:left w:val="none" w:sz="0" w:space="0" w:color="auto"/>
        <w:bottom w:val="none" w:sz="0" w:space="0" w:color="auto"/>
        <w:right w:val="none" w:sz="0" w:space="0" w:color="auto"/>
      </w:divBdr>
    </w:div>
    <w:div w:id="574097255">
      <w:bodyDiv w:val="1"/>
      <w:marLeft w:val="0"/>
      <w:marRight w:val="0"/>
      <w:marTop w:val="0"/>
      <w:marBottom w:val="0"/>
      <w:divBdr>
        <w:top w:val="none" w:sz="0" w:space="0" w:color="auto"/>
        <w:left w:val="none" w:sz="0" w:space="0" w:color="auto"/>
        <w:bottom w:val="none" w:sz="0" w:space="0" w:color="auto"/>
        <w:right w:val="none" w:sz="0" w:space="0" w:color="auto"/>
      </w:divBdr>
    </w:div>
    <w:div w:id="574702965">
      <w:bodyDiv w:val="1"/>
      <w:marLeft w:val="0"/>
      <w:marRight w:val="0"/>
      <w:marTop w:val="0"/>
      <w:marBottom w:val="0"/>
      <w:divBdr>
        <w:top w:val="none" w:sz="0" w:space="0" w:color="auto"/>
        <w:left w:val="none" w:sz="0" w:space="0" w:color="auto"/>
        <w:bottom w:val="none" w:sz="0" w:space="0" w:color="auto"/>
        <w:right w:val="none" w:sz="0" w:space="0" w:color="auto"/>
      </w:divBdr>
    </w:div>
    <w:div w:id="577327176">
      <w:bodyDiv w:val="1"/>
      <w:marLeft w:val="0"/>
      <w:marRight w:val="0"/>
      <w:marTop w:val="0"/>
      <w:marBottom w:val="0"/>
      <w:divBdr>
        <w:top w:val="none" w:sz="0" w:space="0" w:color="auto"/>
        <w:left w:val="none" w:sz="0" w:space="0" w:color="auto"/>
        <w:bottom w:val="none" w:sz="0" w:space="0" w:color="auto"/>
        <w:right w:val="none" w:sz="0" w:space="0" w:color="auto"/>
      </w:divBdr>
    </w:div>
    <w:div w:id="580719107">
      <w:bodyDiv w:val="1"/>
      <w:marLeft w:val="0"/>
      <w:marRight w:val="0"/>
      <w:marTop w:val="0"/>
      <w:marBottom w:val="0"/>
      <w:divBdr>
        <w:top w:val="none" w:sz="0" w:space="0" w:color="auto"/>
        <w:left w:val="none" w:sz="0" w:space="0" w:color="auto"/>
        <w:bottom w:val="none" w:sz="0" w:space="0" w:color="auto"/>
        <w:right w:val="none" w:sz="0" w:space="0" w:color="auto"/>
      </w:divBdr>
    </w:div>
    <w:div w:id="582690903">
      <w:bodyDiv w:val="1"/>
      <w:marLeft w:val="0"/>
      <w:marRight w:val="0"/>
      <w:marTop w:val="0"/>
      <w:marBottom w:val="0"/>
      <w:divBdr>
        <w:top w:val="none" w:sz="0" w:space="0" w:color="auto"/>
        <w:left w:val="none" w:sz="0" w:space="0" w:color="auto"/>
        <w:bottom w:val="none" w:sz="0" w:space="0" w:color="auto"/>
        <w:right w:val="none" w:sz="0" w:space="0" w:color="auto"/>
      </w:divBdr>
    </w:div>
    <w:div w:id="585841980">
      <w:bodyDiv w:val="1"/>
      <w:marLeft w:val="0"/>
      <w:marRight w:val="0"/>
      <w:marTop w:val="0"/>
      <w:marBottom w:val="0"/>
      <w:divBdr>
        <w:top w:val="none" w:sz="0" w:space="0" w:color="auto"/>
        <w:left w:val="none" w:sz="0" w:space="0" w:color="auto"/>
        <w:bottom w:val="none" w:sz="0" w:space="0" w:color="auto"/>
        <w:right w:val="none" w:sz="0" w:space="0" w:color="auto"/>
      </w:divBdr>
    </w:div>
    <w:div w:id="586227304">
      <w:bodyDiv w:val="1"/>
      <w:marLeft w:val="0"/>
      <w:marRight w:val="0"/>
      <w:marTop w:val="0"/>
      <w:marBottom w:val="0"/>
      <w:divBdr>
        <w:top w:val="none" w:sz="0" w:space="0" w:color="auto"/>
        <w:left w:val="none" w:sz="0" w:space="0" w:color="auto"/>
        <w:bottom w:val="none" w:sz="0" w:space="0" w:color="auto"/>
        <w:right w:val="none" w:sz="0" w:space="0" w:color="auto"/>
      </w:divBdr>
    </w:div>
    <w:div w:id="590358366">
      <w:bodyDiv w:val="1"/>
      <w:marLeft w:val="0"/>
      <w:marRight w:val="0"/>
      <w:marTop w:val="0"/>
      <w:marBottom w:val="0"/>
      <w:divBdr>
        <w:top w:val="none" w:sz="0" w:space="0" w:color="auto"/>
        <w:left w:val="none" w:sz="0" w:space="0" w:color="auto"/>
        <w:bottom w:val="none" w:sz="0" w:space="0" w:color="auto"/>
        <w:right w:val="none" w:sz="0" w:space="0" w:color="auto"/>
      </w:divBdr>
    </w:div>
    <w:div w:id="592280861">
      <w:bodyDiv w:val="1"/>
      <w:marLeft w:val="0"/>
      <w:marRight w:val="0"/>
      <w:marTop w:val="0"/>
      <w:marBottom w:val="0"/>
      <w:divBdr>
        <w:top w:val="none" w:sz="0" w:space="0" w:color="auto"/>
        <w:left w:val="none" w:sz="0" w:space="0" w:color="auto"/>
        <w:bottom w:val="none" w:sz="0" w:space="0" w:color="auto"/>
        <w:right w:val="none" w:sz="0" w:space="0" w:color="auto"/>
      </w:divBdr>
    </w:div>
    <w:div w:id="602766814">
      <w:bodyDiv w:val="1"/>
      <w:marLeft w:val="0"/>
      <w:marRight w:val="0"/>
      <w:marTop w:val="0"/>
      <w:marBottom w:val="0"/>
      <w:divBdr>
        <w:top w:val="none" w:sz="0" w:space="0" w:color="auto"/>
        <w:left w:val="none" w:sz="0" w:space="0" w:color="auto"/>
        <w:bottom w:val="none" w:sz="0" w:space="0" w:color="auto"/>
        <w:right w:val="none" w:sz="0" w:space="0" w:color="auto"/>
      </w:divBdr>
    </w:div>
    <w:div w:id="603071714">
      <w:bodyDiv w:val="1"/>
      <w:marLeft w:val="0"/>
      <w:marRight w:val="0"/>
      <w:marTop w:val="0"/>
      <w:marBottom w:val="0"/>
      <w:divBdr>
        <w:top w:val="none" w:sz="0" w:space="0" w:color="auto"/>
        <w:left w:val="none" w:sz="0" w:space="0" w:color="auto"/>
        <w:bottom w:val="none" w:sz="0" w:space="0" w:color="auto"/>
        <w:right w:val="none" w:sz="0" w:space="0" w:color="auto"/>
      </w:divBdr>
    </w:div>
    <w:div w:id="606617071">
      <w:bodyDiv w:val="1"/>
      <w:marLeft w:val="0"/>
      <w:marRight w:val="0"/>
      <w:marTop w:val="0"/>
      <w:marBottom w:val="0"/>
      <w:divBdr>
        <w:top w:val="none" w:sz="0" w:space="0" w:color="auto"/>
        <w:left w:val="none" w:sz="0" w:space="0" w:color="auto"/>
        <w:bottom w:val="none" w:sz="0" w:space="0" w:color="auto"/>
        <w:right w:val="none" w:sz="0" w:space="0" w:color="auto"/>
      </w:divBdr>
    </w:div>
    <w:div w:id="607011258">
      <w:bodyDiv w:val="1"/>
      <w:marLeft w:val="0"/>
      <w:marRight w:val="0"/>
      <w:marTop w:val="0"/>
      <w:marBottom w:val="0"/>
      <w:divBdr>
        <w:top w:val="none" w:sz="0" w:space="0" w:color="auto"/>
        <w:left w:val="none" w:sz="0" w:space="0" w:color="auto"/>
        <w:bottom w:val="none" w:sz="0" w:space="0" w:color="auto"/>
        <w:right w:val="none" w:sz="0" w:space="0" w:color="auto"/>
      </w:divBdr>
    </w:div>
    <w:div w:id="610820209">
      <w:bodyDiv w:val="1"/>
      <w:marLeft w:val="0"/>
      <w:marRight w:val="0"/>
      <w:marTop w:val="0"/>
      <w:marBottom w:val="0"/>
      <w:divBdr>
        <w:top w:val="none" w:sz="0" w:space="0" w:color="auto"/>
        <w:left w:val="none" w:sz="0" w:space="0" w:color="auto"/>
        <w:bottom w:val="none" w:sz="0" w:space="0" w:color="auto"/>
        <w:right w:val="none" w:sz="0" w:space="0" w:color="auto"/>
      </w:divBdr>
    </w:div>
    <w:div w:id="615141658">
      <w:bodyDiv w:val="1"/>
      <w:marLeft w:val="0"/>
      <w:marRight w:val="0"/>
      <w:marTop w:val="0"/>
      <w:marBottom w:val="0"/>
      <w:divBdr>
        <w:top w:val="none" w:sz="0" w:space="0" w:color="auto"/>
        <w:left w:val="none" w:sz="0" w:space="0" w:color="auto"/>
        <w:bottom w:val="none" w:sz="0" w:space="0" w:color="auto"/>
        <w:right w:val="none" w:sz="0" w:space="0" w:color="auto"/>
      </w:divBdr>
    </w:div>
    <w:div w:id="617638062">
      <w:bodyDiv w:val="1"/>
      <w:marLeft w:val="0"/>
      <w:marRight w:val="0"/>
      <w:marTop w:val="0"/>
      <w:marBottom w:val="0"/>
      <w:divBdr>
        <w:top w:val="none" w:sz="0" w:space="0" w:color="auto"/>
        <w:left w:val="none" w:sz="0" w:space="0" w:color="auto"/>
        <w:bottom w:val="none" w:sz="0" w:space="0" w:color="auto"/>
        <w:right w:val="none" w:sz="0" w:space="0" w:color="auto"/>
      </w:divBdr>
    </w:div>
    <w:div w:id="619457101">
      <w:bodyDiv w:val="1"/>
      <w:marLeft w:val="0"/>
      <w:marRight w:val="0"/>
      <w:marTop w:val="0"/>
      <w:marBottom w:val="0"/>
      <w:divBdr>
        <w:top w:val="none" w:sz="0" w:space="0" w:color="auto"/>
        <w:left w:val="none" w:sz="0" w:space="0" w:color="auto"/>
        <w:bottom w:val="none" w:sz="0" w:space="0" w:color="auto"/>
        <w:right w:val="none" w:sz="0" w:space="0" w:color="auto"/>
      </w:divBdr>
    </w:div>
    <w:div w:id="620041168">
      <w:bodyDiv w:val="1"/>
      <w:marLeft w:val="0"/>
      <w:marRight w:val="0"/>
      <w:marTop w:val="0"/>
      <w:marBottom w:val="0"/>
      <w:divBdr>
        <w:top w:val="none" w:sz="0" w:space="0" w:color="auto"/>
        <w:left w:val="none" w:sz="0" w:space="0" w:color="auto"/>
        <w:bottom w:val="none" w:sz="0" w:space="0" w:color="auto"/>
        <w:right w:val="none" w:sz="0" w:space="0" w:color="auto"/>
      </w:divBdr>
    </w:div>
    <w:div w:id="620577892">
      <w:bodyDiv w:val="1"/>
      <w:marLeft w:val="0"/>
      <w:marRight w:val="0"/>
      <w:marTop w:val="0"/>
      <w:marBottom w:val="0"/>
      <w:divBdr>
        <w:top w:val="none" w:sz="0" w:space="0" w:color="auto"/>
        <w:left w:val="none" w:sz="0" w:space="0" w:color="auto"/>
        <w:bottom w:val="none" w:sz="0" w:space="0" w:color="auto"/>
        <w:right w:val="none" w:sz="0" w:space="0" w:color="auto"/>
      </w:divBdr>
    </w:div>
    <w:div w:id="623267201">
      <w:bodyDiv w:val="1"/>
      <w:marLeft w:val="0"/>
      <w:marRight w:val="0"/>
      <w:marTop w:val="0"/>
      <w:marBottom w:val="0"/>
      <w:divBdr>
        <w:top w:val="none" w:sz="0" w:space="0" w:color="auto"/>
        <w:left w:val="none" w:sz="0" w:space="0" w:color="auto"/>
        <w:bottom w:val="none" w:sz="0" w:space="0" w:color="auto"/>
        <w:right w:val="none" w:sz="0" w:space="0" w:color="auto"/>
      </w:divBdr>
    </w:div>
    <w:div w:id="625816035">
      <w:bodyDiv w:val="1"/>
      <w:marLeft w:val="0"/>
      <w:marRight w:val="0"/>
      <w:marTop w:val="0"/>
      <w:marBottom w:val="0"/>
      <w:divBdr>
        <w:top w:val="none" w:sz="0" w:space="0" w:color="auto"/>
        <w:left w:val="none" w:sz="0" w:space="0" w:color="auto"/>
        <w:bottom w:val="none" w:sz="0" w:space="0" w:color="auto"/>
        <w:right w:val="none" w:sz="0" w:space="0" w:color="auto"/>
      </w:divBdr>
    </w:div>
    <w:div w:id="627275902">
      <w:bodyDiv w:val="1"/>
      <w:marLeft w:val="0"/>
      <w:marRight w:val="0"/>
      <w:marTop w:val="0"/>
      <w:marBottom w:val="0"/>
      <w:divBdr>
        <w:top w:val="none" w:sz="0" w:space="0" w:color="auto"/>
        <w:left w:val="none" w:sz="0" w:space="0" w:color="auto"/>
        <w:bottom w:val="none" w:sz="0" w:space="0" w:color="auto"/>
        <w:right w:val="none" w:sz="0" w:space="0" w:color="auto"/>
      </w:divBdr>
    </w:div>
    <w:div w:id="628895557">
      <w:bodyDiv w:val="1"/>
      <w:marLeft w:val="0"/>
      <w:marRight w:val="0"/>
      <w:marTop w:val="0"/>
      <w:marBottom w:val="0"/>
      <w:divBdr>
        <w:top w:val="none" w:sz="0" w:space="0" w:color="auto"/>
        <w:left w:val="none" w:sz="0" w:space="0" w:color="auto"/>
        <w:bottom w:val="none" w:sz="0" w:space="0" w:color="auto"/>
        <w:right w:val="none" w:sz="0" w:space="0" w:color="auto"/>
      </w:divBdr>
    </w:div>
    <w:div w:id="631060747">
      <w:bodyDiv w:val="1"/>
      <w:marLeft w:val="0"/>
      <w:marRight w:val="0"/>
      <w:marTop w:val="0"/>
      <w:marBottom w:val="0"/>
      <w:divBdr>
        <w:top w:val="none" w:sz="0" w:space="0" w:color="auto"/>
        <w:left w:val="none" w:sz="0" w:space="0" w:color="auto"/>
        <w:bottom w:val="none" w:sz="0" w:space="0" w:color="auto"/>
        <w:right w:val="none" w:sz="0" w:space="0" w:color="auto"/>
      </w:divBdr>
    </w:div>
    <w:div w:id="634334567">
      <w:bodyDiv w:val="1"/>
      <w:marLeft w:val="0"/>
      <w:marRight w:val="0"/>
      <w:marTop w:val="0"/>
      <w:marBottom w:val="0"/>
      <w:divBdr>
        <w:top w:val="none" w:sz="0" w:space="0" w:color="auto"/>
        <w:left w:val="none" w:sz="0" w:space="0" w:color="auto"/>
        <w:bottom w:val="none" w:sz="0" w:space="0" w:color="auto"/>
        <w:right w:val="none" w:sz="0" w:space="0" w:color="auto"/>
      </w:divBdr>
    </w:div>
    <w:div w:id="635791553">
      <w:bodyDiv w:val="1"/>
      <w:marLeft w:val="0"/>
      <w:marRight w:val="0"/>
      <w:marTop w:val="0"/>
      <w:marBottom w:val="0"/>
      <w:divBdr>
        <w:top w:val="none" w:sz="0" w:space="0" w:color="auto"/>
        <w:left w:val="none" w:sz="0" w:space="0" w:color="auto"/>
        <w:bottom w:val="none" w:sz="0" w:space="0" w:color="auto"/>
        <w:right w:val="none" w:sz="0" w:space="0" w:color="auto"/>
      </w:divBdr>
    </w:div>
    <w:div w:id="636303846">
      <w:bodyDiv w:val="1"/>
      <w:marLeft w:val="0"/>
      <w:marRight w:val="0"/>
      <w:marTop w:val="0"/>
      <w:marBottom w:val="0"/>
      <w:divBdr>
        <w:top w:val="none" w:sz="0" w:space="0" w:color="auto"/>
        <w:left w:val="none" w:sz="0" w:space="0" w:color="auto"/>
        <w:bottom w:val="none" w:sz="0" w:space="0" w:color="auto"/>
        <w:right w:val="none" w:sz="0" w:space="0" w:color="auto"/>
      </w:divBdr>
    </w:div>
    <w:div w:id="636683706">
      <w:bodyDiv w:val="1"/>
      <w:marLeft w:val="0"/>
      <w:marRight w:val="0"/>
      <w:marTop w:val="0"/>
      <w:marBottom w:val="0"/>
      <w:divBdr>
        <w:top w:val="none" w:sz="0" w:space="0" w:color="auto"/>
        <w:left w:val="none" w:sz="0" w:space="0" w:color="auto"/>
        <w:bottom w:val="none" w:sz="0" w:space="0" w:color="auto"/>
        <w:right w:val="none" w:sz="0" w:space="0" w:color="auto"/>
      </w:divBdr>
    </w:div>
    <w:div w:id="637687876">
      <w:bodyDiv w:val="1"/>
      <w:marLeft w:val="0"/>
      <w:marRight w:val="0"/>
      <w:marTop w:val="0"/>
      <w:marBottom w:val="0"/>
      <w:divBdr>
        <w:top w:val="none" w:sz="0" w:space="0" w:color="auto"/>
        <w:left w:val="none" w:sz="0" w:space="0" w:color="auto"/>
        <w:bottom w:val="none" w:sz="0" w:space="0" w:color="auto"/>
        <w:right w:val="none" w:sz="0" w:space="0" w:color="auto"/>
      </w:divBdr>
    </w:div>
    <w:div w:id="638194124">
      <w:bodyDiv w:val="1"/>
      <w:marLeft w:val="0"/>
      <w:marRight w:val="0"/>
      <w:marTop w:val="0"/>
      <w:marBottom w:val="0"/>
      <w:divBdr>
        <w:top w:val="none" w:sz="0" w:space="0" w:color="auto"/>
        <w:left w:val="none" w:sz="0" w:space="0" w:color="auto"/>
        <w:bottom w:val="none" w:sz="0" w:space="0" w:color="auto"/>
        <w:right w:val="none" w:sz="0" w:space="0" w:color="auto"/>
      </w:divBdr>
    </w:div>
    <w:div w:id="638343852">
      <w:bodyDiv w:val="1"/>
      <w:marLeft w:val="0"/>
      <w:marRight w:val="0"/>
      <w:marTop w:val="0"/>
      <w:marBottom w:val="0"/>
      <w:divBdr>
        <w:top w:val="none" w:sz="0" w:space="0" w:color="auto"/>
        <w:left w:val="none" w:sz="0" w:space="0" w:color="auto"/>
        <w:bottom w:val="none" w:sz="0" w:space="0" w:color="auto"/>
        <w:right w:val="none" w:sz="0" w:space="0" w:color="auto"/>
      </w:divBdr>
    </w:div>
    <w:div w:id="639923272">
      <w:bodyDiv w:val="1"/>
      <w:marLeft w:val="0"/>
      <w:marRight w:val="0"/>
      <w:marTop w:val="0"/>
      <w:marBottom w:val="0"/>
      <w:divBdr>
        <w:top w:val="none" w:sz="0" w:space="0" w:color="auto"/>
        <w:left w:val="none" w:sz="0" w:space="0" w:color="auto"/>
        <w:bottom w:val="none" w:sz="0" w:space="0" w:color="auto"/>
        <w:right w:val="none" w:sz="0" w:space="0" w:color="auto"/>
      </w:divBdr>
    </w:div>
    <w:div w:id="642346368">
      <w:bodyDiv w:val="1"/>
      <w:marLeft w:val="0"/>
      <w:marRight w:val="0"/>
      <w:marTop w:val="0"/>
      <w:marBottom w:val="0"/>
      <w:divBdr>
        <w:top w:val="none" w:sz="0" w:space="0" w:color="auto"/>
        <w:left w:val="none" w:sz="0" w:space="0" w:color="auto"/>
        <w:bottom w:val="none" w:sz="0" w:space="0" w:color="auto"/>
        <w:right w:val="none" w:sz="0" w:space="0" w:color="auto"/>
      </w:divBdr>
    </w:div>
    <w:div w:id="643853222">
      <w:bodyDiv w:val="1"/>
      <w:marLeft w:val="0"/>
      <w:marRight w:val="0"/>
      <w:marTop w:val="0"/>
      <w:marBottom w:val="0"/>
      <w:divBdr>
        <w:top w:val="none" w:sz="0" w:space="0" w:color="auto"/>
        <w:left w:val="none" w:sz="0" w:space="0" w:color="auto"/>
        <w:bottom w:val="none" w:sz="0" w:space="0" w:color="auto"/>
        <w:right w:val="none" w:sz="0" w:space="0" w:color="auto"/>
      </w:divBdr>
    </w:div>
    <w:div w:id="647243617">
      <w:bodyDiv w:val="1"/>
      <w:marLeft w:val="0"/>
      <w:marRight w:val="0"/>
      <w:marTop w:val="0"/>
      <w:marBottom w:val="0"/>
      <w:divBdr>
        <w:top w:val="none" w:sz="0" w:space="0" w:color="auto"/>
        <w:left w:val="none" w:sz="0" w:space="0" w:color="auto"/>
        <w:bottom w:val="none" w:sz="0" w:space="0" w:color="auto"/>
        <w:right w:val="none" w:sz="0" w:space="0" w:color="auto"/>
      </w:divBdr>
    </w:div>
    <w:div w:id="647369624">
      <w:bodyDiv w:val="1"/>
      <w:marLeft w:val="0"/>
      <w:marRight w:val="0"/>
      <w:marTop w:val="0"/>
      <w:marBottom w:val="0"/>
      <w:divBdr>
        <w:top w:val="none" w:sz="0" w:space="0" w:color="auto"/>
        <w:left w:val="none" w:sz="0" w:space="0" w:color="auto"/>
        <w:bottom w:val="none" w:sz="0" w:space="0" w:color="auto"/>
        <w:right w:val="none" w:sz="0" w:space="0" w:color="auto"/>
      </w:divBdr>
    </w:div>
    <w:div w:id="650061254">
      <w:bodyDiv w:val="1"/>
      <w:marLeft w:val="0"/>
      <w:marRight w:val="0"/>
      <w:marTop w:val="0"/>
      <w:marBottom w:val="0"/>
      <w:divBdr>
        <w:top w:val="none" w:sz="0" w:space="0" w:color="auto"/>
        <w:left w:val="none" w:sz="0" w:space="0" w:color="auto"/>
        <w:bottom w:val="none" w:sz="0" w:space="0" w:color="auto"/>
        <w:right w:val="none" w:sz="0" w:space="0" w:color="auto"/>
      </w:divBdr>
    </w:div>
    <w:div w:id="656149529">
      <w:bodyDiv w:val="1"/>
      <w:marLeft w:val="0"/>
      <w:marRight w:val="0"/>
      <w:marTop w:val="0"/>
      <w:marBottom w:val="0"/>
      <w:divBdr>
        <w:top w:val="none" w:sz="0" w:space="0" w:color="auto"/>
        <w:left w:val="none" w:sz="0" w:space="0" w:color="auto"/>
        <w:bottom w:val="none" w:sz="0" w:space="0" w:color="auto"/>
        <w:right w:val="none" w:sz="0" w:space="0" w:color="auto"/>
      </w:divBdr>
    </w:div>
    <w:div w:id="656304910">
      <w:bodyDiv w:val="1"/>
      <w:marLeft w:val="0"/>
      <w:marRight w:val="0"/>
      <w:marTop w:val="0"/>
      <w:marBottom w:val="0"/>
      <w:divBdr>
        <w:top w:val="none" w:sz="0" w:space="0" w:color="auto"/>
        <w:left w:val="none" w:sz="0" w:space="0" w:color="auto"/>
        <w:bottom w:val="none" w:sz="0" w:space="0" w:color="auto"/>
        <w:right w:val="none" w:sz="0" w:space="0" w:color="auto"/>
      </w:divBdr>
    </w:div>
    <w:div w:id="657927836">
      <w:bodyDiv w:val="1"/>
      <w:marLeft w:val="0"/>
      <w:marRight w:val="0"/>
      <w:marTop w:val="0"/>
      <w:marBottom w:val="0"/>
      <w:divBdr>
        <w:top w:val="none" w:sz="0" w:space="0" w:color="auto"/>
        <w:left w:val="none" w:sz="0" w:space="0" w:color="auto"/>
        <w:bottom w:val="none" w:sz="0" w:space="0" w:color="auto"/>
        <w:right w:val="none" w:sz="0" w:space="0" w:color="auto"/>
      </w:divBdr>
    </w:div>
    <w:div w:id="660305289">
      <w:bodyDiv w:val="1"/>
      <w:marLeft w:val="0"/>
      <w:marRight w:val="0"/>
      <w:marTop w:val="0"/>
      <w:marBottom w:val="0"/>
      <w:divBdr>
        <w:top w:val="none" w:sz="0" w:space="0" w:color="auto"/>
        <w:left w:val="none" w:sz="0" w:space="0" w:color="auto"/>
        <w:bottom w:val="none" w:sz="0" w:space="0" w:color="auto"/>
        <w:right w:val="none" w:sz="0" w:space="0" w:color="auto"/>
      </w:divBdr>
    </w:div>
    <w:div w:id="660545663">
      <w:bodyDiv w:val="1"/>
      <w:marLeft w:val="0"/>
      <w:marRight w:val="0"/>
      <w:marTop w:val="0"/>
      <w:marBottom w:val="0"/>
      <w:divBdr>
        <w:top w:val="none" w:sz="0" w:space="0" w:color="auto"/>
        <w:left w:val="none" w:sz="0" w:space="0" w:color="auto"/>
        <w:bottom w:val="none" w:sz="0" w:space="0" w:color="auto"/>
        <w:right w:val="none" w:sz="0" w:space="0" w:color="auto"/>
      </w:divBdr>
    </w:div>
    <w:div w:id="662314858">
      <w:bodyDiv w:val="1"/>
      <w:marLeft w:val="0"/>
      <w:marRight w:val="0"/>
      <w:marTop w:val="0"/>
      <w:marBottom w:val="0"/>
      <w:divBdr>
        <w:top w:val="none" w:sz="0" w:space="0" w:color="auto"/>
        <w:left w:val="none" w:sz="0" w:space="0" w:color="auto"/>
        <w:bottom w:val="none" w:sz="0" w:space="0" w:color="auto"/>
        <w:right w:val="none" w:sz="0" w:space="0" w:color="auto"/>
      </w:divBdr>
    </w:div>
    <w:div w:id="663171250">
      <w:bodyDiv w:val="1"/>
      <w:marLeft w:val="0"/>
      <w:marRight w:val="0"/>
      <w:marTop w:val="0"/>
      <w:marBottom w:val="0"/>
      <w:divBdr>
        <w:top w:val="none" w:sz="0" w:space="0" w:color="auto"/>
        <w:left w:val="none" w:sz="0" w:space="0" w:color="auto"/>
        <w:bottom w:val="none" w:sz="0" w:space="0" w:color="auto"/>
        <w:right w:val="none" w:sz="0" w:space="0" w:color="auto"/>
      </w:divBdr>
    </w:div>
    <w:div w:id="663357134">
      <w:bodyDiv w:val="1"/>
      <w:marLeft w:val="0"/>
      <w:marRight w:val="0"/>
      <w:marTop w:val="0"/>
      <w:marBottom w:val="0"/>
      <w:divBdr>
        <w:top w:val="none" w:sz="0" w:space="0" w:color="auto"/>
        <w:left w:val="none" w:sz="0" w:space="0" w:color="auto"/>
        <w:bottom w:val="none" w:sz="0" w:space="0" w:color="auto"/>
        <w:right w:val="none" w:sz="0" w:space="0" w:color="auto"/>
      </w:divBdr>
    </w:div>
    <w:div w:id="663704617">
      <w:bodyDiv w:val="1"/>
      <w:marLeft w:val="0"/>
      <w:marRight w:val="0"/>
      <w:marTop w:val="0"/>
      <w:marBottom w:val="0"/>
      <w:divBdr>
        <w:top w:val="none" w:sz="0" w:space="0" w:color="auto"/>
        <w:left w:val="none" w:sz="0" w:space="0" w:color="auto"/>
        <w:bottom w:val="none" w:sz="0" w:space="0" w:color="auto"/>
        <w:right w:val="none" w:sz="0" w:space="0" w:color="auto"/>
      </w:divBdr>
    </w:div>
    <w:div w:id="665399916">
      <w:bodyDiv w:val="1"/>
      <w:marLeft w:val="0"/>
      <w:marRight w:val="0"/>
      <w:marTop w:val="0"/>
      <w:marBottom w:val="0"/>
      <w:divBdr>
        <w:top w:val="none" w:sz="0" w:space="0" w:color="auto"/>
        <w:left w:val="none" w:sz="0" w:space="0" w:color="auto"/>
        <w:bottom w:val="none" w:sz="0" w:space="0" w:color="auto"/>
        <w:right w:val="none" w:sz="0" w:space="0" w:color="auto"/>
      </w:divBdr>
    </w:div>
    <w:div w:id="668872258">
      <w:bodyDiv w:val="1"/>
      <w:marLeft w:val="0"/>
      <w:marRight w:val="0"/>
      <w:marTop w:val="0"/>
      <w:marBottom w:val="0"/>
      <w:divBdr>
        <w:top w:val="none" w:sz="0" w:space="0" w:color="auto"/>
        <w:left w:val="none" w:sz="0" w:space="0" w:color="auto"/>
        <w:bottom w:val="none" w:sz="0" w:space="0" w:color="auto"/>
        <w:right w:val="none" w:sz="0" w:space="0" w:color="auto"/>
      </w:divBdr>
    </w:div>
    <w:div w:id="674844854">
      <w:bodyDiv w:val="1"/>
      <w:marLeft w:val="0"/>
      <w:marRight w:val="0"/>
      <w:marTop w:val="0"/>
      <w:marBottom w:val="0"/>
      <w:divBdr>
        <w:top w:val="none" w:sz="0" w:space="0" w:color="auto"/>
        <w:left w:val="none" w:sz="0" w:space="0" w:color="auto"/>
        <w:bottom w:val="none" w:sz="0" w:space="0" w:color="auto"/>
        <w:right w:val="none" w:sz="0" w:space="0" w:color="auto"/>
      </w:divBdr>
    </w:div>
    <w:div w:id="675693953">
      <w:bodyDiv w:val="1"/>
      <w:marLeft w:val="0"/>
      <w:marRight w:val="0"/>
      <w:marTop w:val="0"/>
      <w:marBottom w:val="0"/>
      <w:divBdr>
        <w:top w:val="none" w:sz="0" w:space="0" w:color="auto"/>
        <w:left w:val="none" w:sz="0" w:space="0" w:color="auto"/>
        <w:bottom w:val="none" w:sz="0" w:space="0" w:color="auto"/>
        <w:right w:val="none" w:sz="0" w:space="0" w:color="auto"/>
      </w:divBdr>
    </w:div>
    <w:div w:id="677662729">
      <w:bodyDiv w:val="1"/>
      <w:marLeft w:val="0"/>
      <w:marRight w:val="0"/>
      <w:marTop w:val="0"/>
      <w:marBottom w:val="0"/>
      <w:divBdr>
        <w:top w:val="none" w:sz="0" w:space="0" w:color="auto"/>
        <w:left w:val="none" w:sz="0" w:space="0" w:color="auto"/>
        <w:bottom w:val="none" w:sz="0" w:space="0" w:color="auto"/>
        <w:right w:val="none" w:sz="0" w:space="0" w:color="auto"/>
      </w:divBdr>
    </w:div>
    <w:div w:id="678704376">
      <w:bodyDiv w:val="1"/>
      <w:marLeft w:val="0"/>
      <w:marRight w:val="0"/>
      <w:marTop w:val="0"/>
      <w:marBottom w:val="0"/>
      <w:divBdr>
        <w:top w:val="none" w:sz="0" w:space="0" w:color="auto"/>
        <w:left w:val="none" w:sz="0" w:space="0" w:color="auto"/>
        <w:bottom w:val="none" w:sz="0" w:space="0" w:color="auto"/>
        <w:right w:val="none" w:sz="0" w:space="0" w:color="auto"/>
      </w:divBdr>
    </w:div>
    <w:div w:id="678848910">
      <w:bodyDiv w:val="1"/>
      <w:marLeft w:val="0"/>
      <w:marRight w:val="0"/>
      <w:marTop w:val="0"/>
      <w:marBottom w:val="0"/>
      <w:divBdr>
        <w:top w:val="none" w:sz="0" w:space="0" w:color="auto"/>
        <w:left w:val="none" w:sz="0" w:space="0" w:color="auto"/>
        <w:bottom w:val="none" w:sz="0" w:space="0" w:color="auto"/>
        <w:right w:val="none" w:sz="0" w:space="0" w:color="auto"/>
      </w:divBdr>
    </w:div>
    <w:div w:id="681590063">
      <w:bodyDiv w:val="1"/>
      <w:marLeft w:val="0"/>
      <w:marRight w:val="0"/>
      <w:marTop w:val="0"/>
      <w:marBottom w:val="0"/>
      <w:divBdr>
        <w:top w:val="none" w:sz="0" w:space="0" w:color="auto"/>
        <w:left w:val="none" w:sz="0" w:space="0" w:color="auto"/>
        <w:bottom w:val="none" w:sz="0" w:space="0" w:color="auto"/>
        <w:right w:val="none" w:sz="0" w:space="0" w:color="auto"/>
      </w:divBdr>
    </w:div>
    <w:div w:id="686253685">
      <w:bodyDiv w:val="1"/>
      <w:marLeft w:val="0"/>
      <w:marRight w:val="0"/>
      <w:marTop w:val="0"/>
      <w:marBottom w:val="0"/>
      <w:divBdr>
        <w:top w:val="none" w:sz="0" w:space="0" w:color="auto"/>
        <w:left w:val="none" w:sz="0" w:space="0" w:color="auto"/>
        <w:bottom w:val="none" w:sz="0" w:space="0" w:color="auto"/>
        <w:right w:val="none" w:sz="0" w:space="0" w:color="auto"/>
      </w:divBdr>
    </w:div>
    <w:div w:id="687678547">
      <w:bodyDiv w:val="1"/>
      <w:marLeft w:val="0"/>
      <w:marRight w:val="0"/>
      <w:marTop w:val="0"/>
      <w:marBottom w:val="0"/>
      <w:divBdr>
        <w:top w:val="none" w:sz="0" w:space="0" w:color="auto"/>
        <w:left w:val="none" w:sz="0" w:space="0" w:color="auto"/>
        <w:bottom w:val="none" w:sz="0" w:space="0" w:color="auto"/>
        <w:right w:val="none" w:sz="0" w:space="0" w:color="auto"/>
      </w:divBdr>
    </w:div>
    <w:div w:id="697240828">
      <w:bodyDiv w:val="1"/>
      <w:marLeft w:val="0"/>
      <w:marRight w:val="0"/>
      <w:marTop w:val="0"/>
      <w:marBottom w:val="0"/>
      <w:divBdr>
        <w:top w:val="none" w:sz="0" w:space="0" w:color="auto"/>
        <w:left w:val="none" w:sz="0" w:space="0" w:color="auto"/>
        <w:bottom w:val="none" w:sz="0" w:space="0" w:color="auto"/>
        <w:right w:val="none" w:sz="0" w:space="0" w:color="auto"/>
      </w:divBdr>
    </w:div>
    <w:div w:id="697465412">
      <w:bodyDiv w:val="1"/>
      <w:marLeft w:val="0"/>
      <w:marRight w:val="0"/>
      <w:marTop w:val="0"/>
      <w:marBottom w:val="0"/>
      <w:divBdr>
        <w:top w:val="none" w:sz="0" w:space="0" w:color="auto"/>
        <w:left w:val="none" w:sz="0" w:space="0" w:color="auto"/>
        <w:bottom w:val="none" w:sz="0" w:space="0" w:color="auto"/>
        <w:right w:val="none" w:sz="0" w:space="0" w:color="auto"/>
      </w:divBdr>
    </w:div>
    <w:div w:id="710109385">
      <w:bodyDiv w:val="1"/>
      <w:marLeft w:val="0"/>
      <w:marRight w:val="0"/>
      <w:marTop w:val="0"/>
      <w:marBottom w:val="0"/>
      <w:divBdr>
        <w:top w:val="none" w:sz="0" w:space="0" w:color="auto"/>
        <w:left w:val="none" w:sz="0" w:space="0" w:color="auto"/>
        <w:bottom w:val="none" w:sz="0" w:space="0" w:color="auto"/>
        <w:right w:val="none" w:sz="0" w:space="0" w:color="auto"/>
      </w:divBdr>
    </w:div>
    <w:div w:id="711734295">
      <w:bodyDiv w:val="1"/>
      <w:marLeft w:val="0"/>
      <w:marRight w:val="0"/>
      <w:marTop w:val="0"/>
      <w:marBottom w:val="0"/>
      <w:divBdr>
        <w:top w:val="none" w:sz="0" w:space="0" w:color="auto"/>
        <w:left w:val="none" w:sz="0" w:space="0" w:color="auto"/>
        <w:bottom w:val="none" w:sz="0" w:space="0" w:color="auto"/>
        <w:right w:val="none" w:sz="0" w:space="0" w:color="auto"/>
      </w:divBdr>
    </w:div>
    <w:div w:id="714356201">
      <w:bodyDiv w:val="1"/>
      <w:marLeft w:val="0"/>
      <w:marRight w:val="0"/>
      <w:marTop w:val="0"/>
      <w:marBottom w:val="0"/>
      <w:divBdr>
        <w:top w:val="none" w:sz="0" w:space="0" w:color="auto"/>
        <w:left w:val="none" w:sz="0" w:space="0" w:color="auto"/>
        <w:bottom w:val="none" w:sz="0" w:space="0" w:color="auto"/>
        <w:right w:val="none" w:sz="0" w:space="0" w:color="auto"/>
      </w:divBdr>
    </w:div>
    <w:div w:id="719015183">
      <w:bodyDiv w:val="1"/>
      <w:marLeft w:val="0"/>
      <w:marRight w:val="0"/>
      <w:marTop w:val="0"/>
      <w:marBottom w:val="0"/>
      <w:divBdr>
        <w:top w:val="none" w:sz="0" w:space="0" w:color="auto"/>
        <w:left w:val="none" w:sz="0" w:space="0" w:color="auto"/>
        <w:bottom w:val="none" w:sz="0" w:space="0" w:color="auto"/>
        <w:right w:val="none" w:sz="0" w:space="0" w:color="auto"/>
      </w:divBdr>
    </w:div>
    <w:div w:id="720130739">
      <w:bodyDiv w:val="1"/>
      <w:marLeft w:val="0"/>
      <w:marRight w:val="0"/>
      <w:marTop w:val="0"/>
      <w:marBottom w:val="0"/>
      <w:divBdr>
        <w:top w:val="none" w:sz="0" w:space="0" w:color="auto"/>
        <w:left w:val="none" w:sz="0" w:space="0" w:color="auto"/>
        <w:bottom w:val="none" w:sz="0" w:space="0" w:color="auto"/>
        <w:right w:val="none" w:sz="0" w:space="0" w:color="auto"/>
      </w:divBdr>
    </w:div>
    <w:div w:id="722631906">
      <w:bodyDiv w:val="1"/>
      <w:marLeft w:val="0"/>
      <w:marRight w:val="0"/>
      <w:marTop w:val="0"/>
      <w:marBottom w:val="0"/>
      <w:divBdr>
        <w:top w:val="none" w:sz="0" w:space="0" w:color="auto"/>
        <w:left w:val="none" w:sz="0" w:space="0" w:color="auto"/>
        <w:bottom w:val="none" w:sz="0" w:space="0" w:color="auto"/>
        <w:right w:val="none" w:sz="0" w:space="0" w:color="auto"/>
      </w:divBdr>
    </w:div>
    <w:div w:id="725028085">
      <w:bodyDiv w:val="1"/>
      <w:marLeft w:val="0"/>
      <w:marRight w:val="0"/>
      <w:marTop w:val="0"/>
      <w:marBottom w:val="0"/>
      <w:divBdr>
        <w:top w:val="none" w:sz="0" w:space="0" w:color="auto"/>
        <w:left w:val="none" w:sz="0" w:space="0" w:color="auto"/>
        <w:bottom w:val="none" w:sz="0" w:space="0" w:color="auto"/>
        <w:right w:val="none" w:sz="0" w:space="0" w:color="auto"/>
      </w:divBdr>
    </w:div>
    <w:div w:id="725370361">
      <w:bodyDiv w:val="1"/>
      <w:marLeft w:val="0"/>
      <w:marRight w:val="0"/>
      <w:marTop w:val="0"/>
      <w:marBottom w:val="0"/>
      <w:divBdr>
        <w:top w:val="none" w:sz="0" w:space="0" w:color="auto"/>
        <w:left w:val="none" w:sz="0" w:space="0" w:color="auto"/>
        <w:bottom w:val="none" w:sz="0" w:space="0" w:color="auto"/>
        <w:right w:val="none" w:sz="0" w:space="0" w:color="auto"/>
      </w:divBdr>
    </w:div>
    <w:div w:id="728917527">
      <w:bodyDiv w:val="1"/>
      <w:marLeft w:val="0"/>
      <w:marRight w:val="0"/>
      <w:marTop w:val="0"/>
      <w:marBottom w:val="0"/>
      <w:divBdr>
        <w:top w:val="none" w:sz="0" w:space="0" w:color="auto"/>
        <w:left w:val="none" w:sz="0" w:space="0" w:color="auto"/>
        <w:bottom w:val="none" w:sz="0" w:space="0" w:color="auto"/>
        <w:right w:val="none" w:sz="0" w:space="0" w:color="auto"/>
      </w:divBdr>
    </w:div>
    <w:div w:id="728967257">
      <w:bodyDiv w:val="1"/>
      <w:marLeft w:val="0"/>
      <w:marRight w:val="0"/>
      <w:marTop w:val="0"/>
      <w:marBottom w:val="0"/>
      <w:divBdr>
        <w:top w:val="none" w:sz="0" w:space="0" w:color="auto"/>
        <w:left w:val="none" w:sz="0" w:space="0" w:color="auto"/>
        <w:bottom w:val="none" w:sz="0" w:space="0" w:color="auto"/>
        <w:right w:val="none" w:sz="0" w:space="0" w:color="auto"/>
      </w:divBdr>
    </w:div>
    <w:div w:id="731319002">
      <w:bodyDiv w:val="1"/>
      <w:marLeft w:val="0"/>
      <w:marRight w:val="0"/>
      <w:marTop w:val="0"/>
      <w:marBottom w:val="0"/>
      <w:divBdr>
        <w:top w:val="none" w:sz="0" w:space="0" w:color="auto"/>
        <w:left w:val="none" w:sz="0" w:space="0" w:color="auto"/>
        <w:bottom w:val="none" w:sz="0" w:space="0" w:color="auto"/>
        <w:right w:val="none" w:sz="0" w:space="0" w:color="auto"/>
      </w:divBdr>
    </w:div>
    <w:div w:id="734937962">
      <w:bodyDiv w:val="1"/>
      <w:marLeft w:val="0"/>
      <w:marRight w:val="0"/>
      <w:marTop w:val="0"/>
      <w:marBottom w:val="0"/>
      <w:divBdr>
        <w:top w:val="none" w:sz="0" w:space="0" w:color="auto"/>
        <w:left w:val="none" w:sz="0" w:space="0" w:color="auto"/>
        <w:bottom w:val="none" w:sz="0" w:space="0" w:color="auto"/>
        <w:right w:val="none" w:sz="0" w:space="0" w:color="auto"/>
      </w:divBdr>
    </w:div>
    <w:div w:id="736173848">
      <w:bodyDiv w:val="1"/>
      <w:marLeft w:val="0"/>
      <w:marRight w:val="0"/>
      <w:marTop w:val="0"/>
      <w:marBottom w:val="0"/>
      <w:divBdr>
        <w:top w:val="none" w:sz="0" w:space="0" w:color="auto"/>
        <w:left w:val="none" w:sz="0" w:space="0" w:color="auto"/>
        <w:bottom w:val="none" w:sz="0" w:space="0" w:color="auto"/>
        <w:right w:val="none" w:sz="0" w:space="0" w:color="auto"/>
      </w:divBdr>
    </w:div>
    <w:div w:id="738090520">
      <w:bodyDiv w:val="1"/>
      <w:marLeft w:val="0"/>
      <w:marRight w:val="0"/>
      <w:marTop w:val="0"/>
      <w:marBottom w:val="0"/>
      <w:divBdr>
        <w:top w:val="none" w:sz="0" w:space="0" w:color="auto"/>
        <w:left w:val="none" w:sz="0" w:space="0" w:color="auto"/>
        <w:bottom w:val="none" w:sz="0" w:space="0" w:color="auto"/>
        <w:right w:val="none" w:sz="0" w:space="0" w:color="auto"/>
      </w:divBdr>
    </w:div>
    <w:div w:id="738215322">
      <w:bodyDiv w:val="1"/>
      <w:marLeft w:val="0"/>
      <w:marRight w:val="0"/>
      <w:marTop w:val="0"/>
      <w:marBottom w:val="0"/>
      <w:divBdr>
        <w:top w:val="none" w:sz="0" w:space="0" w:color="auto"/>
        <w:left w:val="none" w:sz="0" w:space="0" w:color="auto"/>
        <w:bottom w:val="none" w:sz="0" w:space="0" w:color="auto"/>
        <w:right w:val="none" w:sz="0" w:space="0" w:color="auto"/>
      </w:divBdr>
    </w:div>
    <w:div w:id="739132183">
      <w:bodyDiv w:val="1"/>
      <w:marLeft w:val="0"/>
      <w:marRight w:val="0"/>
      <w:marTop w:val="0"/>
      <w:marBottom w:val="0"/>
      <w:divBdr>
        <w:top w:val="none" w:sz="0" w:space="0" w:color="auto"/>
        <w:left w:val="none" w:sz="0" w:space="0" w:color="auto"/>
        <w:bottom w:val="none" w:sz="0" w:space="0" w:color="auto"/>
        <w:right w:val="none" w:sz="0" w:space="0" w:color="auto"/>
      </w:divBdr>
    </w:div>
    <w:div w:id="742678449">
      <w:bodyDiv w:val="1"/>
      <w:marLeft w:val="0"/>
      <w:marRight w:val="0"/>
      <w:marTop w:val="0"/>
      <w:marBottom w:val="0"/>
      <w:divBdr>
        <w:top w:val="none" w:sz="0" w:space="0" w:color="auto"/>
        <w:left w:val="none" w:sz="0" w:space="0" w:color="auto"/>
        <w:bottom w:val="none" w:sz="0" w:space="0" w:color="auto"/>
        <w:right w:val="none" w:sz="0" w:space="0" w:color="auto"/>
      </w:divBdr>
    </w:div>
    <w:div w:id="744498723">
      <w:bodyDiv w:val="1"/>
      <w:marLeft w:val="0"/>
      <w:marRight w:val="0"/>
      <w:marTop w:val="0"/>
      <w:marBottom w:val="0"/>
      <w:divBdr>
        <w:top w:val="none" w:sz="0" w:space="0" w:color="auto"/>
        <w:left w:val="none" w:sz="0" w:space="0" w:color="auto"/>
        <w:bottom w:val="none" w:sz="0" w:space="0" w:color="auto"/>
        <w:right w:val="none" w:sz="0" w:space="0" w:color="auto"/>
      </w:divBdr>
    </w:div>
    <w:div w:id="744911356">
      <w:bodyDiv w:val="1"/>
      <w:marLeft w:val="0"/>
      <w:marRight w:val="0"/>
      <w:marTop w:val="0"/>
      <w:marBottom w:val="0"/>
      <w:divBdr>
        <w:top w:val="none" w:sz="0" w:space="0" w:color="auto"/>
        <w:left w:val="none" w:sz="0" w:space="0" w:color="auto"/>
        <w:bottom w:val="none" w:sz="0" w:space="0" w:color="auto"/>
        <w:right w:val="none" w:sz="0" w:space="0" w:color="auto"/>
      </w:divBdr>
    </w:div>
    <w:div w:id="748773538">
      <w:bodyDiv w:val="1"/>
      <w:marLeft w:val="0"/>
      <w:marRight w:val="0"/>
      <w:marTop w:val="0"/>
      <w:marBottom w:val="0"/>
      <w:divBdr>
        <w:top w:val="none" w:sz="0" w:space="0" w:color="auto"/>
        <w:left w:val="none" w:sz="0" w:space="0" w:color="auto"/>
        <w:bottom w:val="none" w:sz="0" w:space="0" w:color="auto"/>
        <w:right w:val="none" w:sz="0" w:space="0" w:color="auto"/>
      </w:divBdr>
    </w:div>
    <w:div w:id="749043625">
      <w:bodyDiv w:val="1"/>
      <w:marLeft w:val="0"/>
      <w:marRight w:val="0"/>
      <w:marTop w:val="0"/>
      <w:marBottom w:val="0"/>
      <w:divBdr>
        <w:top w:val="none" w:sz="0" w:space="0" w:color="auto"/>
        <w:left w:val="none" w:sz="0" w:space="0" w:color="auto"/>
        <w:bottom w:val="none" w:sz="0" w:space="0" w:color="auto"/>
        <w:right w:val="none" w:sz="0" w:space="0" w:color="auto"/>
      </w:divBdr>
    </w:div>
    <w:div w:id="752623040">
      <w:bodyDiv w:val="1"/>
      <w:marLeft w:val="0"/>
      <w:marRight w:val="0"/>
      <w:marTop w:val="0"/>
      <w:marBottom w:val="0"/>
      <w:divBdr>
        <w:top w:val="none" w:sz="0" w:space="0" w:color="auto"/>
        <w:left w:val="none" w:sz="0" w:space="0" w:color="auto"/>
        <w:bottom w:val="none" w:sz="0" w:space="0" w:color="auto"/>
        <w:right w:val="none" w:sz="0" w:space="0" w:color="auto"/>
      </w:divBdr>
    </w:div>
    <w:div w:id="756633107">
      <w:bodyDiv w:val="1"/>
      <w:marLeft w:val="0"/>
      <w:marRight w:val="0"/>
      <w:marTop w:val="0"/>
      <w:marBottom w:val="0"/>
      <w:divBdr>
        <w:top w:val="none" w:sz="0" w:space="0" w:color="auto"/>
        <w:left w:val="none" w:sz="0" w:space="0" w:color="auto"/>
        <w:bottom w:val="none" w:sz="0" w:space="0" w:color="auto"/>
        <w:right w:val="none" w:sz="0" w:space="0" w:color="auto"/>
      </w:divBdr>
    </w:div>
    <w:div w:id="758137738">
      <w:bodyDiv w:val="1"/>
      <w:marLeft w:val="0"/>
      <w:marRight w:val="0"/>
      <w:marTop w:val="0"/>
      <w:marBottom w:val="0"/>
      <w:divBdr>
        <w:top w:val="none" w:sz="0" w:space="0" w:color="auto"/>
        <w:left w:val="none" w:sz="0" w:space="0" w:color="auto"/>
        <w:bottom w:val="none" w:sz="0" w:space="0" w:color="auto"/>
        <w:right w:val="none" w:sz="0" w:space="0" w:color="auto"/>
      </w:divBdr>
    </w:div>
    <w:div w:id="762261724">
      <w:bodyDiv w:val="1"/>
      <w:marLeft w:val="0"/>
      <w:marRight w:val="0"/>
      <w:marTop w:val="0"/>
      <w:marBottom w:val="0"/>
      <w:divBdr>
        <w:top w:val="none" w:sz="0" w:space="0" w:color="auto"/>
        <w:left w:val="none" w:sz="0" w:space="0" w:color="auto"/>
        <w:bottom w:val="none" w:sz="0" w:space="0" w:color="auto"/>
        <w:right w:val="none" w:sz="0" w:space="0" w:color="auto"/>
      </w:divBdr>
    </w:div>
    <w:div w:id="764880824">
      <w:bodyDiv w:val="1"/>
      <w:marLeft w:val="0"/>
      <w:marRight w:val="0"/>
      <w:marTop w:val="0"/>
      <w:marBottom w:val="0"/>
      <w:divBdr>
        <w:top w:val="none" w:sz="0" w:space="0" w:color="auto"/>
        <w:left w:val="none" w:sz="0" w:space="0" w:color="auto"/>
        <w:bottom w:val="none" w:sz="0" w:space="0" w:color="auto"/>
        <w:right w:val="none" w:sz="0" w:space="0" w:color="auto"/>
      </w:divBdr>
    </w:div>
    <w:div w:id="766654158">
      <w:bodyDiv w:val="1"/>
      <w:marLeft w:val="0"/>
      <w:marRight w:val="0"/>
      <w:marTop w:val="0"/>
      <w:marBottom w:val="0"/>
      <w:divBdr>
        <w:top w:val="none" w:sz="0" w:space="0" w:color="auto"/>
        <w:left w:val="none" w:sz="0" w:space="0" w:color="auto"/>
        <w:bottom w:val="none" w:sz="0" w:space="0" w:color="auto"/>
        <w:right w:val="none" w:sz="0" w:space="0" w:color="auto"/>
      </w:divBdr>
    </w:div>
    <w:div w:id="768282558">
      <w:bodyDiv w:val="1"/>
      <w:marLeft w:val="0"/>
      <w:marRight w:val="0"/>
      <w:marTop w:val="0"/>
      <w:marBottom w:val="0"/>
      <w:divBdr>
        <w:top w:val="none" w:sz="0" w:space="0" w:color="auto"/>
        <w:left w:val="none" w:sz="0" w:space="0" w:color="auto"/>
        <w:bottom w:val="none" w:sz="0" w:space="0" w:color="auto"/>
        <w:right w:val="none" w:sz="0" w:space="0" w:color="auto"/>
      </w:divBdr>
    </w:div>
    <w:div w:id="768505212">
      <w:bodyDiv w:val="1"/>
      <w:marLeft w:val="0"/>
      <w:marRight w:val="0"/>
      <w:marTop w:val="0"/>
      <w:marBottom w:val="0"/>
      <w:divBdr>
        <w:top w:val="none" w:sz="0" w:space="0" w:color="auto"/>
        <w:left w:val="none" w:sz="0" w:space="0" w:color="auto"/>
        <w:bottom w:val="none" w:sz="0" w:space="0" w:color="auto"/>
        <w:right w:val="none" w:sz="0" w:space="0" w:color="auto"/>
      </w:divBdr>
    </w:div>
    <w:div w:id="771975347">
      <w:bodyDiv w:val="1"/>
      <w:marLeft w:val="0"/>
      <w:marRight w:val="0"/>
      <w:marTop w:val="0"/>
      <w:marBottom w:val="0"/>
      <w:divBdr>
        <w:top w:val="none" w:sz="0" w:space="0" w:color="auto"/>
        <w:left w:val="none" w:sz="0" w:space="0" w:color="auto"/>
        <w:bottom w:val="none" w:sz="0" w:space="0" w:color="auto"/>
        <w:right w:val="none" w:sz="0" w:space="0" w:color="auto"/>
      </w:divBdr>
    </w:div>
    <w:div w:id="778792107">
      <w:bodyDiv w:val="1"/>
      <w:marLeft w:val="0"/>
      <w:marRight w:val="0"/>
      <w:marTop w:val="0"/>
      <w:marBottom w:val="0"/>
      <w:divBdr>
        <w:top w:val="none" w:sz="0" w:space="0" w:color="auto"/>
        <w:left w:val="none" w:sz="0" w:space="0" w:color="auto"/>
        <w:bottom w:val="none" w:sz="0" w:space="0" w:color="auto"/>
        <w:right w:val="none" w:sz="0" w:space="0" w:color="auto"/>
      </w:divBdr>
    </w:div>
    <w:div w:id="780228369">
      <w:bodyDiv w:val="1"/>
      <w:marLeft w:val="0"/>
      <w:marRight w:val="0"/>
      <w:marTop w:val="0"/>
      <w:marBottom w:val="0"/>
      <w:divBdr>
        <w:top w:val="none" w:sz="0" w:space="0" w:color="auto"/>
        <w:left w:val="none" w:sz="0" w:space="0" w:color="auto"/>
        <w:bottom w:val="none" w:sz="0" w:space="0" w:color="auto"/>
        <w:right w:val="none" w:sz="0" w:space="0" w:color="auto"/>
      </w:divBdr>
    </w:div>
    <w:div w:id="781145498">
      <w:bodyDiv w:val="1"/>
      <w:marLeft w:val="0"/>
      <w:marRight w:val="0"/>
      <w:marTop w:val="0"/>
      <w:marBottom w:val="0"/>
      <w:divBdr>
        <w:top w:val="none" w:sz="0" w:space="0" w:color="auto"/>
        <w:left w:val="none" w:sz="0" w:space="0" w:color="auto"/>
        <w:bottom w:val="none" w:sz="0" w:space="0" w:color="auto"/>
        <w:right w:val="none" w:sz="0" w:space="0" w:color="auto"/>
      </w:divBdr>
    </w:div>
    <w:div w:id="781194593">
      <w:bodyDiv w:val="1"/>
      <w:marLeft w:val="0"/>
      <w:marRight w:val="0"/>
      <w:marTop w:val="0"/>
      <w:marBottom w:val="0"/>
      <w:divBdr>
        <w:top w:val="none" w:sz="0" w:space="0" w:color="auto"/>
        <w:left w:val="none" w:sz="0" w:space="0" w:color="auto"/>
        <w:bottom w:val="none" w:sz="0" w:space="0" w:color="auto"/>
        <w:right w:val="none" w:sz="0" w:space="0" w:color="auto"/>
      </w:divBdr>
    </w:div>
    <w:div w:id="782574578">
      <w:bodyDiv w:val="1"/>
      <w:marLeft w:val="0"/>
      <w:marRight w:val="0"/>
      <w:marTop w:val="0"/>
      <w:marBottom w:val="0"/>
      <w:divBdr>
        <w:top w:val="none" w:sz="0" w:space="0" w:color="auto"/>
        <w:left w:val="none" w:sz="0" w:space="0" w:color="auto"/>
        <w:bottom w:val="none" w:sz="0" w:space="0" w:color="auto"/>
        <w:right w:val="none" w:sz="0" w:space="0" w:color="auto"/>
      </w:divBdr>
    </w:div>
    <w:div w:id="782765371">
      <w:bodyDiv w:val="1"/>
      <w:marLeft w:val="0"/>
      <w:marRight w:val="0"/>
      <w:marTop w:val="0"/>
      <w:marBottom w:val="0"/>
      <w:divBdr>
        <w:top w:val="none" w:sz="0" w:space="0" w:color="auto"/>
        <w:left w:val="none" w:sz="0" w:space="0" w:color="auto"/>
        <w:bottom w:val="none" w:sz="0" w:space="0" w:color="auto"/>
        <w:right w:val="none" w:sz="0" w:space="0" w:color="auto"/>
      </w:divBdr>
    </w:div>
    <w:div w:id="782920010">
      <w:bodyDiv w:val="1"/>
      <w:marLeft w:val="0"/>
      <w:marRight w:val="0"/>
      <w:marTop w:val="0"/>
      <w:marBottom w:val="0"/>
      <w:divBdr>
        <w:top w:val="none" w:sz="0" w:space="0" w:color="auto"/>
        <w:left w:val="none" w:sz="0" w:space="0" w:color="auto"/>
        <w:bottom w:val="none" w:sz="0" w:space="0" w:color="auto"/>
        <w:right w:val="none" w:sz="0" w:space="0" w:color="auto"/>
      </w:divBdr>
    </w:div>
    <w:div w:id="783378878">
      <w:bodyDiv w:val="1"/>
      <w:marLeft w:val="0"/>
      <w:marRight w:val="0"/>
      <w:marTop w:val="0"/>
      <w:marBottom w:val="0"/>
      <w:divBdr>
        <w:top w:val="none" w:sz="0" w:space="0" w:color="auto"/>
        <w:left w:val="none" w:sz="0" w:space="0" w:color="auto"/>
        <w:bottom w:val="none" w:sz="0" w:space="0" w:color="auto"/>
        <w:right w:val="none" w:sz="0" w:space="0" w:color="auto"/>
      </w:divBdr>
    </w:div>
    <w:div w:id="784039771">
      <w:bodyDiv w:val="1"/>
      <w:marLeft w:val="0"/>
      <w:marRight w:val="0"/>
      <w:marTop w:val="0"/>
      <w:marBottom w:val="0"/>
      <w:divBdr>
        <w:top w:val="none" w:sz="0" w:space="0" w:color="auto"/>
        <w:left w:val="none" w:sz="0" w:space="0" w:color="auto"/>
        <w:bottom w:val="none" w:sz="0" w:space="0" w:color="auto"/>
        <w:right w:val="none" w:sz="0" w:space="0" w:color="auto"/>
      </w:divBdr>
    </w:div>
    <w:div w:id="785320288">
      <w:bodyDiv w:val="1"/>
      <w:marLeft w:val="0"/>
      <w:marRight w:val="0"/>
      <w:marTop w:val="0"/>
      <w:marBottom w:val="0"/>
      <w:divBdr>
        <w:top w:val="none" w:sz="0" w:space="0" w:color="auto"/>
        <w:left w:val="none" w:sz="0" w:space="0" w:color="auto"/>
        <w:bottom w:val="none" w:sz="0" w:space="0" w:color="auto"/>
        <w:right w:val="none" w:sz="0" w:space="0" w:color="auto"/>
      </w:divBdr>
    </w:div>
    <w:div w:id="786434468">
      <w:bodyDiv w:val="1"/>
      <w:marLeft w:val="0"/>
      <w:marRight w:val="0"/>
      <w:marTop w:val="0"/>
      <w:marBottom w:val="0"/>
      <w:divBdr>
        <w:top w:val="none" w:sz="0" w:space="0" w:color="auto"/>
        <w:left w:val="none" w:sz="0" w:space="0" w:color="auto"/>
        <w:bottom w:val="none" w:sz="0" w:space="0" w:color="auto"/>
        <w:right w:val="none" w:sz="0" w:space="0" w:color="auto"/>
      </w:divBdr>
    </w:div>
    <w:div w:id="793134369">
      <w:bodyDiv w:val="1"/>
      <w:marLeft w:val="0"/>
      <w:marRight w:val="0"/>
      <w:marTop w:val="0"/>
      <w:marBottom w:val="0"/>
      <w:divBdr>
        <w:top w:val="none" w:sz="0" w:space="0" w:color="auto"/>
        <w:left w:val="none" w:sz="0" w:space="0" w:color="auto"/>
        <w:bottom w:val="none" w:sz="0" w:space="0" w:color="auto"/>
        <w:right w:val="none" w:sz="0" w:space="0" w:color="auto"/>
      </w:divBdr>
    </w:div>
    <w:div w:id="794979434">
      <w:bodyDiv w:val="1"/>
      <w:marLeft w:val="0"/>
      <w:marRight w:val="0"/>
      <w:marTop w:val="0"/>
      <w:marBottom w:val="0"/>
      <w:divBdr>
        <w:top w:val="none" w:sz="0" w:space="0" w:color="auto"/>
        <w:left w:val="none" w:sz="0" w:space="0" w:color="auto"/>
        <w:bottom w:val="none" w:sz="0" w:space="0" w:color="auto"/>
        <w:right w:val="none" w:sz="0" w:space="0" w:color="auto"/>
      </w:divBdr>
    </w:div>
    <w:div w:id="796795613">
      <w:bodyDiv w:val="1"/>
      <w:marLeft w:val="0"/>
      <w:marRight w:val="0"/>
      <w:marTop w:val="0"/>
      <w:marBottom w:val="0"/>
      <w:divBdr>
        <w:top w:val="none" w:sz="0" w:space="0" w:color="auto"/>
        <w:left w:val="none" w:sz="0" w:space="0" w:color="auto"/>
        <w:bottom w:val="none" w:sz="0" w:space="0" w:color="auto"/>
        <w:right w:val="none" w:sz="0" w:space="0" w:color="auto"/>
      </w:divBdr>
    </w:div>
    <w:div w:id="799763153">
      <w:bodyDiv w:val="1"/>
      <w:marLeft w:val="0"/>
      <w:marRight w:val="0"/>
      <w:marTop w:val="0"/>
      <w:marBottom w:val="0"/>
      <w:divBdr>
        <w:top w:val="none" w:sz="0" w:space="0" w:color="auto"/>
        <w:left w:val="none" w:sz="0" w:space="0" w:color="auto"/>
        <w:bottom w:val="none" w:sz="0" w:space="0" w:color="auto"/>
        <w:right w:val="none" w:sz="0" w:space="0" w:color="auto"/>
      </w:divBdr>
    </w:div>
    <w:div w:id="802890112">
      <w:bodyDiv w:val="1"/>
      <w:marLeft w:val="0"/>
      <w:marRight w:val="0"/>
      <w:marTop w:val="0"/>
      <w:marBottom w:val="0"/>
      <w:divBdr>
        <w:top w:val="none" w:sz="0" w:space="0" w:color="auto"/>
        <w:left w:val="none" w:sz="0" w:space="0" w:color="auto"/>
        <w:bottom w:val="none" w:sz="0" w:space="0" w:color="auto"/>
        <w:right w:val="none" w:sz="0" w:space="0" w:color="auto"/>
      </w:divBdr>
    </w:div>
    <w:div w:id="806506716">
      <w:bodyDiv w:val="1"/>
      <w:marLeft w:val="0"/>
      <w:marRight w:val="0"/>
      <w:marTop w:val="0"/>
      <w:marBottom w:val="0"/>
      <w:divBdr>
        <w:top w:val="none" w:sz="0" w:space="0" w:color="auto"/>
        <w:left w:val="none" w:sz="0" w:space="0" w:color="auto"/>
        <w:bottom w:val="none" w:sz="0" w:space="0" w:color="auto"/>
        <w:right w:val="none" w:sz="0" w:space="0" w:color="auto"/>
      </w:divBdr>
    </w:div>
    <w:div w:id="808128401">
      <w:bodyDiv w:val="1"/>
      <w:marLeft w:val="0"/>
      <w:marRight w:val="0"/>
      <w:marTop w:val="0"/>
      <w:marBottom w:val="0"/>
      <w:divBdr>
        <w:top w:val="none" w:sz="0" w:space="0" w:color="auto"/>
        <w:left w:val="none" w:sz="0" w:space="0" w:color="auto"/>
        <w:bottom w:val="none" w:sz="0" w:space="0" w:color="auto"/>
        <w:right w:val="none" w:sz="0" w:space="0" w:color="auto"/>
      </w:divBdr>
    </w:div>
    <w:div w:id="808715368">
      <w:bodyDiv w:val="1"/>
      <w:marLeft w:val="0"/>
      <w:marRight w:val="0"/>
      <w:marTop w:val="0"/>
      <w:marBottom w:val="0"/>
      <w:divBdr>
        <w:top w:val="none" w:sz="0" w:space="0" w:color="auto"/>
        <w:left w:val="none" w:sz="0" w:space="0" w:color="auto"/>
        <w:bottom w:val="none" w:sz="0" w:space="0" w:color="auto"/>
        <w:right w:val="none" w:sz="0" w:space="0" w:color="auto"/>
      </w:divBdr>
    </w:div>
    <w:div w:id="814834562">
      <w:bodyDiv w:val="1"/>
      <w:marLeft w:val="0"/>
      <w:marRight w:val="0"/>
      <w:marTop w:val="0"/>
      <w:marBottom w:val="0"/>
      <w:divBdr>
        <w:top w:val="none" w:sz="0" w:space="0" w:color="auto"/>
        <w:left w:val="none" w:sz="0" w:space="0" w:color="auto"/>
        <w:bottom w:val="none" w:sz="0" w:space="0" w:color="auto"/>
        <w:right w:val="none" w:sz="0" w:space="0" w:color="auto"/>
      </w:divBdr>
    </w:div>
    <w:div w:id="819200458">
      <w:bodyDiv w:val="1"/>
      <w:marLeft w:val="0"/>
      <w:marRight w:val="0"/>
      <w:marTop w:val="0"/>
      <w:marBottom w:val="0"/>
      <w:divBdr>
        <w:top w:val="none" w:sz="0" w:space="0" w:color="auto"/>
        <w:left w:val="none" w:sz="0" w:space="0" w:color="auto"/>
        <w:bottom w:val="none" w:sz="0" w:space="0" w:color="auto"/>
        <w:right w:val="none" w:sz="0" w:space="0" w:color="auto"/>
      </w:divBdr>
    </w:div>
    <w:div w:id="821897083">
      <w:bodyDiv w:val="1"/>
      <w:marLeft w:val="0"/>
      <w:marRight w:val="0"/>
      <w:marTop w:val="0"/>
      <w:marBottom w:val="0"/>
      <w:divBdr>
        <w:top w:val="none" w:sz="0" w:space="0" w:color="auto"/>
        <w:left w:val="none" w:sz="0" w:space="0" w:color="auto"/>
        <w:bottom w:val="none" w:sz="0" w:space="0" w:color="auto"/>
        <w:right w:val="none" w:sz="0" w:space="0" w:color="auto"/>
      </w:divBdr>
    </w:div>
    <w:div w:id="824786620">
      <w:bodyDiv w:val="1"/>
      <w:marLeft w:val="0"/>
      <w:marRight w:val="0"/>
      <w:marTop w:val="0"/>
      <w:marBottom w:val="0"/>
      <w:divBdr>
        <w:top w:val="none" w:sz="0" w:space="0" w:color="auto"/>
        <w:left w:val="none" w:sz="0" w:space="0" w:color="auto"/>
        <w:bottom w:val="none" w:sz="0" w:space="0" w:color="auto"/>
        <w:right w:val="none" w:sz="0" w:space="0" w:color="auto"/>
      </w:divBdr>
    </w:div>
    <w:div w:id="825364528">
      <w:bodyDiv w:val="1"/>
      <w:marLeft w:val="0"/>
      <w:marRight w:val="0"/>
      <w:marTop w:val="0"/>
      <w:marBottom w:val="0"/>
      <w:divBdr>
        <w:top w:val="none" w:sz="0" w:space="0" w:color="auto"/>
        <w:left w:val="none" w:sz="0" w:space="0" w:color="auto"/>
        <w:bottom w:val="none" w:sz="0" w:space="0" w:color="auto"/>
        <w:right w:val="none" w:sz="0" w:space="0" w:color="auto"/>
      </w:divBdr>
    </w:div>
    <w:div w:id="828598655">
      <w:bodyDiv w:val="1"/>
      <w:marLeft w:val="0"/>
      <w:marRight w:val="0"/>
      <w:marTop w:val="0"/>
      <w:marBottom w:val="0"/>
      <w:divBdr>
        <w:top w:val="none" w:sz="0" w:space="0" w:color="auto"/>
        <w:left w:val="none" w:sz="0" w:space="0" w:color="auto"/>
        <w:bottom w:val="none" w:sz="0" w:space="0" w:color="auto"/>
        <w:right w:val="none" w:sz="0" w:space="0" w:color="auto"/>
      </w:divBdr>
    </w:div>
    <w:div w:id="831725496">
      <w:bodyDiv w:val="1"/>
      <w:marLeft w:val="0"/>
      <w:marRight w:val="0"/>
      <w:marTop w:val="0"/>
      <w:marBottom w:val="0"/>
      <w:divBdr>
        <w:top w:val="none" w:sz="0" w:space="0" w:color="auto"/>
        <w:left w:val="none" w:sz="0" w:space="0" w:color="auto"/>
        <w:bottom w:val="none" w:sz="0" w:space="0" w:color="auto"/>
        <w:right w:val="none" w:sz="0" w:space="0" w:color="auto"/>
      </w:divBdr>
    </w:div>
    <w:div w:id="834951470">
      <w:bodyDiv w:val="1"/>
      <w:marLeft w:val="0"/>
      <w:marRight w:val="0"/>
      <w:marTop w:val="0"/>
      <w:marBottom w:val="0"/>
      <w:divBdr>
        <w:top w:val="none" w:sz="0" w:space="0" w:color="auto"/>
        <w:left w:val="none" w:sz="0" w:space="0" w:color="auto"/>
        <w:bottom w:val="none" w:sz="0" w:space="0" w:color="auto"/>
        <w:right w:val="none" w:sz="0" w:space="0" w:color="auto"/>
      </w:divBdr>
    </w:div>
    <w:div w:id="836842146">
      <w:bodyDiv w:val="1"/>
      <w:marLeft w:val="0"/>
      <w:marRight w:val="0"/>
      <w:marTop w:val="0"/>
      <w:marBottom w:val="0"/>
      <w:divBdr>
        <w:top w:val="none" w:sz="0" w:space="0" w:color="auto"/>
        <w:left w:val="none" w:sz="0" w:space="0" w:color="auto"/>
        <w:bottom w:val="none" w:sz="0" w:space="0" w:color="auto"/>
        <w:right w:val="none" w:sz="0" w:space="0" w:color="auto"/>
      </w:divBdr>
    </w:div>
    <w:div w:id="842205676">
      <w:bodyDiv w:val="1"/>
      <w:marLeft w:val="0"/>
      <w:marRight w:val="0"/>
      <w:marTop w:val="0"/>
      <w:marBottom w:val="0"/>
      <w:divBdr>
        <w:top w:val="none" w:sz="0" w:space="0" w:color="auto"/>
        <w:left w:val="none" w:sz="0" w:space="0" w:color="auto"/>
        <w:bottom w:val="none" w:sz="0" w:space="0" w:color="auto"/>
        <w:right w:val="none" w:sz="0" w:space="0" w:color="auto"/>
      </w:divBdr>
    </w:div>
    <w:div w:id="847017568">
      <w:bodyDiv w:val="1"/>
      <w:marLeft w:val="0"/>
      <w:marRight w:val="0"/>
      <w:marTop w:val="0"/>
      <w:marBottom w:val="0"/>
      <w:divBdr>
        <w:top w:val="none" w:sz="0" w:space="0" w:color="auto"/>
        <w:left w:val="none" w:sz="0" w:space="0" w:color="auto"/>
        <w:bottom w:val="none" w:sz="0" w:space="0" w:color="auto"/>
        <w:right w:val="none" w:sz="0" w:space="0" w:color="auto"/>
      </w:divBdr>
    </w:div>
    <w:div w:id="848711991">
      <w:bodyDiv w:val="1"/>
      <w:marLeft w:val="0"/>
      <w:marRight w:val="0"/>
      <w:marTop w:val="0"/>
      <w:marBottom w:val="0"/>
      <w:divBdr>
        <w:top w:val="none" w:sz="0" w:space="0" w:color="auto"/>
        <w:left w:val="none" w:sz="0" w:space="0" w:color="auto"/>
        <w:bottom w:val="none" w:sz="0" w:space="0" w:color="auto"/>
        <w:right w:val="none" w:sz="0" w:space="0" w:color="auto"/>
      </w:divBdr>
    </w:div>
    <w:div w:id="852454083">
      <w:bodyDiv w:val="1"/>
      <w:marLeft w:val="0"/>
      <w:marRight w:val="0"/>
      <w:marTop w:val="0"/>
      <w:marBottom w:val="0"/>
      <w:divBdr>
        <w:top w:val="none" w:sz="0" w:space="0" w:color="auto"/>
        <w:left w:val="none" w:sz="0" w:space="0" w:color="auto"/>
        <w:bottom w:val="none" w:sz="0" w:space="0" w:color="auto"/>
        <w:right w:val="none" w:sz="0" w:space="0" w:color="auto"/>
      </w:divBdr>
    </w:div>
    <w:div w:id="859121180">
      <w:bodyDiv w:val="1"/>
      <w:marLeft w:val="0"/>
      <w:marRight w:val="0"/>
      <w:marTop w:val="0"/>
      <w:marBottom w:val="0"/>
      <w:divBdr>
        <w:top w:val="none" w:sz="0" w:space="0" w:color="auto"/>
        <w:left w:val="none" w:sz="0" w:space="0" w:color="auto"/>
        <w:bottom w:val="none" w:sz="0" w:space="0" w:color="auto"/>
        <w:right w:val="none" w:sz="0" w:space="0" w:color="auto"/>
      </w:divBdr>
    </w:div>
    <w:div w:id="859859924">
      <w:bodyDiv w:val="1"/>
      <w:marLeft w:val="0"/>
      <w:marRight w:val="0"/>
      <w:marTop w:val="0"/>
      <w:marBottom w:val="0"/>
      <w:divBdr>
        <w:top w:val="none" w:sz="0" w:space="0" w:color="auto"/>
        <w:left w:val="none" w:sz="0" w:space="0" w:color="auto"/>
        <w:bottom w:val="none" w:sz="0" w:space="0" w:color="auto"/>
        <w:right w:val="none" w:sz="0" w:space="0" w:color="auto"/>
      </w:divBdr>
    </w:div>
    <w:div w:id="860557014">
      <w:bodyDiv w:val="1"/>
      <w:marLeft w:val="0"/>
      <w:marRight w:val="0"/>
      <w:marTop w:val="0"/>
      <w:marBottom w:val="0"/>
      <w:divBdr>
        <w:top w:val="none" w:sz="0" w:space="0" w:color="auto"/>
        <w:left w:val="none" w:sz="0" w:space="0" w:color="auto"/>
        <w:bottom w:val="none" w:sz="0" w:space="0" w:color="auto"/>
        <w:right w:val="none" w:sz="0" w:space="0" w:color="auto"/>
      </w:divBdr>
    </w:div>
    <w:div w:id="860700746">
      <w:bodyDiv w:val="1"/>
      <w:marLeft w:val="0"/>
      <w:marRight w:val="0"/>
      <w:marTop w:val="0"/>
      <w:marBottom w:val="0"/>
      <w:divBdr>
        <w:top w:val="none" w:sz="0" w:space="0" w:color="auto"/>
        <w:left w:val="none" w:sz="0" w:space="0" w:color="auto"/>
        <w:bottom w:val="none" w:sz="0" w:space="0" w:color="auto"/>
        <w:right w:val="none" w:sz="0" w:space="0" w:color="auto"/>
      </w:divBdr>
    </w:div>
    <w:div w:id="861288644">
      <w:bodyDiv w:val="1"/>
      <w:marLeft w:val="0"/>
      <w:marRight w:val="0"/>
      <w:marTop w:val="0"/>
      <w:marBottom w:val="0"/>
      <w:divBdr>
        <w:top w:val="none" w:sz="0" w:space="0" w:color="auto"/>
        <w:left w:val="none" w:sz="0" w:space="0" w:color="auto"/>
        <w:bottom w:val="none" w:sz="0" w:space="0" w:color="auto"/>
        <w:right w:val="none" w:sz="0" w:space="0" w:color="auto"/>
      </w:divBdr>
    </w:div>
    <w:div w:id="863443531">
      <w:bodyDiv w:val="1"/>
      <w:marLeft w:val="0"/>
      <w:marRight w:val="0"/>
      <w:marTop w:val="0"/>
      <w:marBottom w:val="0"/>
      <w:divBdr>
        <w:top w:val="none" w:sz="0" w:space="0" w:color="auto"/>
        <w:left w:val="none" w:sz="0" w:space="0" w:color="auto"/>
        <w:bottom w:val="none" w:sz="0" w:space="0" w:color="auto"/>
        <w:right w:val="none" w:sz="0" w:space="0" w:color="auto"/>
      </w:divBdr>
    </w:div>
    <w:div w:id="865023650">
      <w:bodyDiv w:val="1"/>
      <w:marLeft w:val="0"/>
      <w:marRight w:val="0"/>
      <w:marTop w:val="0"/>
      <w:marBottom w:val="0"/>
      <w:divBdr>
        <w:top w:val="none" w:sz="0" w:space="0" w:color="auto"/>
        <w:left w:val="none" w:sz="0" w:space="0" w:color="auto"/>
        <w:bottom w:val="none" w:sz="0" w:space="0" w:color="auto"/>
        <w:right w:val="none" w:sz="0" w:space="0" w:color="auto"/>
      </w:divBdr>
    </w:div>
    <w:div w:id="868299389">
      <w:bodyDiv w:val="1"/>
      <w:marLeft w:val="0"/>
      <w:marRight w:val="0"/>
      <w:marTop w:val="0"/>
      <w:marBottom w:val="0"/>
      <w:divBdr>
        <w:top w:val="none" w:sz="0" w:space="0" w:color="auto"/>
        <w:left w:val="none" w:sz="0" w:space="0" w:color="auto"/>
        <w:bottom w:val="none" w:sz="0" w:space="0" w:color="auto"/>
        <w:right w:val="none" w:sz="0" w:space="0" w:color="auto"/>
      </w:divBdr>
    </w:div>
    <w:div w:id="869688803">
      <w:bodyDiv w:val="1"/>
      <w:marLeft w:val="0"/>
      <w:marRight w:val="0"/>
      <w:marTop w:val="0"/>
      <w:marBottom w:val="0"/>
      <w:divBdr>
        <w:top w:val="none" w:sz="0" w:space="0" w:color="auto"/>
        <w:left w:val="none" w:sz="0" w:space="0" w:color="auto"/>
        <w:bottom w:val="none" w:sz="0" w:space="0" w:color="auto"/>
        <w:right w:val="none" w:sz="0" w:space="0" w:color="auto"/>
      </w:divBdr>
    </w:div>
    <w:div w:id="870414820">
      <w:bodyDiv w:val="1"/>
      <w:marLeft w:val="0"/>
      <w:marRight w:val="0"/>
      <w:marTop w:val="0"/>
      <w:marBottom w:val="0"/>
      <w:divBdr>
        <w:top w:val="none" w:sz="0" w:space="0" w:color="auto"/>
        <w:left w:val="none" w:sz="0" w:space="0" w:color="auto"/>
        <w:bottom w:val="none" w:sz="0" w:space="0" w:color="auto"/>
        <w:right w:val="none" w:sz="0" w:space="0" w:color="auto"/>
      </w:divBdr>
    </w:div>
    <w:div w:id="872763455">
      <w:bodyDiv w:val="1"/>
      <w:marLeft w:val="0"/>
      <w:marRight w:val="0"/>
      <w:marTop w:val="0"/>
      <w:marBottom w:val="0"/>
      <w:divBdr>
        <w:top w:val="none" w:sz="0" w:space="0" w:color="auto"/>
        <w:left w:val="none" w:sz="0" w:space="0" w:color="auto"/>
        <w:bottom w:val="none" w:sz="0" w:space="0" w:color="auto"/>
        <w:right w:val="none" w:sz="0" w:space="0" w:color="auto"/>
      </w:divBdr>
    </w:div>
    <w:div w:id="876350616">
      <w:bodyDiv w:val="1"/>
      <w:marLeft w:val="0"/>
      <w:marRight w:val="0"/>
      <w:marTop w:val="0"/>
      <w:marBottom w:val="0"/>
      <w:divBdr>
        <w:top w:val="none" w:sz="0" w:space="0" w:color="auto"/>
        <w:left w:val="none" w:sz="0" w:space="0" w:color="auto"/>
        <w:bottom w:val="none" w:sz="0" w:space="0" w:color="auto"/>
        <w:right w:val="none" w:sz="0" w:space="0" w:color="auto"/>
      </w:divBdr>
    </w:div>
    <w:div w:id="881331820">
      <w:bodyDiv w:val="1"/>
      <w:marLeft w:val="0"/>
      <w:marRight w:val="0"/>
      <w:marTop w:val="0"/>
      <w:marBottom w:val="0"/>
      <w:divBdr>
        <w:top w:val="none" w:sz="0" w:space="0" w:color="auto"/>
        <w:left w:val="none" w:sz="0" w:space="0" w:color="auto"/>
        <w:bottom w:val="none" w:sz="0" w:space="0" w:color="auto"/>
        <w:right w:val="none" w:sz="0" w:space="0" w:color="auto"/>
      </w:divBdr>
    </w:div>
    <w:div w:id="887227574">
      <w:bodyDiv w:val="1"/>
      <w:marLeft w:val="0"/>
      <w:marRight w:val="0"/>
      <w:marTop w:val="0"/>
      <w:marBottom w:val="0"/>
      <w:divBdr>
        <w:top w:val="none" w:sz="0" w:space="0" w:color="auto"/>
        <w:left w:val="none" w:sz="0" w:space="0" w:color="auto"/>
        <w:bottom w:val="none" w:sz="0" w:space="0" w:color="auto"/>
        <w:right w:val="none" w:sz="0" w:space="0" w:color="auto"/>
      </w:divBdr>
    </w:div>
    <w:div w:id="890923160">
      <w:bodyDiv w:val="1"/>
      <w:marLeft w:val="0"/>
      <w:marRight w:val="0"/>
      <w:marTop w:val="0"/>
      <w:marBottom w:val="0"/>
      <w:divBdr>
        <w:top w:val="none" w:sz="0" w:space="0" w:color="auto"/>
        <w:left w:val="none" w:sz="0" w:space="0" w:color="auto"/>
        <w:bottom w:val="none" w:sz="0" w:space="0" w:color="auto"/>
        <w:right w:val="none" w:sz="0" w:space="0" w:color="auto"/>
      </w:divBdr>
    </w:div>
    <w:div w:id="892160353">
      <w:bodyDiv w:val="1"/>
      <w:marLeft w:val="0"/>
      <w:marRight w:val="0"/>
      <w:marTop w:val="0"/>
      <w:marBottom w:val="0"/>
      <w:divBdr>
        <w:top w:val="none" w:sz="0" w:space="0" w:color="auto"/>
        <w:left w:val="none" w:sz="0" w:space="0" w:color="auto"/>
        <w:bottom w:val="none" w:sz="0" w:space="0" w:color="auto"/>
        <w:right w:val="none" w:sz="0" w:space="0" w:color="auto"/>
      </w:divBdr>
    </w:div>
    <w:div w:id="894463552">
      <w:bodyDiv w:val="1"/>
      <w:marLeft w:val="0"/>
      <w:marRight w:val="0"/>
      <w:marTop w:val="0"/>
      <w:marBottom w:val="0"/>
      <w:divBdr>
        <w:top w:val="none" w:sz="0" w:space="0" w:color="auto"/>
        <w:left w:val="none" w:sz="0" w:space="0" w:color="auto"/>
        <w:bottom w:val="none" w:sz="0" w:space="0" w:color="auto"/>
        <w:right w:val="none" w:sz="0" w:space="0" w:color="auto"/>
      </w:divBdr>
    </w:div>
    <w:div w:id="896745407">
      <w:bodyDiv w:val="1"/>
      <w:marLeft w:val="0"/>
      <w:marRight w:val="0"/>
      <w:marTop w:val="0"/>
      <w:marBottom w:val="0"/>
      <w:divBdr>
        <w:top w:val="none" w:sz="0" w:space="0" w:color="auto"/>
        <w:left w:val="none" w:sz="0" w:space="0" w:color="auto"/>
        <w:bottom w:val="none" w:sz="0" w:space="0" w:color="auto"/>
        <w:right w:val="none" w:sz="0" w:space="0" w:color="auto"/>
      </w:divBdr>
    </w:div>
    <w:div w:id="897283162">
      <w:bodyDiv w:val="1"/>
      <w:marLeft w:val="0"/>
      <w:marRight w:val="0"/>
      <w:marTop w:val="0"/>
      <w:marBottom w:val="0"/>
      <w:divBdr>
        <w:top w:val="none" w:sz="0" w:space="0" w:color="auto"/>
        <w:left w:val="none" w:sz="0" w:space="0" w:color="auto"/>
        <w:bottom w:val="none" w:sz="0" w:space="0" w:color="auto"/>
        <w:right w:val="none" w:sz="0" w:space="0" w:color="auto"/>
      </w:divBdr>
    </w:div>
    <w:div w:id="897783041">
      <w:bodyDiv w:val="1"/>
      <w:marLeft w:val="0"/>
      <w:marRight w:val="0"/>
      <w:marTop w:val="0"/>
      <w:marBottom w:val="0"/>
      <w:divBdr>
        <w:top w:val="none" w:sz="0" w:space="0" w:color="auto"/>
        <w:left w:val="none" w:sz="0" w:space="0" w:color="auto"/>
        <w:bottom w:val="none" w:sz="0" w:space="0" w:color="auto"/>
        <w:right w:val="none" w:sz="0" w:space="0" w:color="auto"/>
      </w:divBdr>
    </w:div>
    <w:div w:id="900141437">
      <w:bodyDiv w:val="1"/>
      <w:marLeft w:val="0"/>
      <w:marRight w:val="0"/>
      <w:marTop w:val="0"/>
      <w:marBottom w:val="0"/>
      <w:divBdr>
        <w:top w:val="none" w:sz="0" w:space="0" w:color="auto"/>
        <w:left w:val="none" w:sz="0" w:space="0" w:color="auto"/>
        <w:bottom w:val="none" w:sz="0" w:space="0" w:color="auto"/>
        <w:right w:val="none" w:sz="0" w:space="0" w:color="auto"/>
      </w:divBdr>
    </w:div>
    <w:div w:id="902714591">
      <w:bodyDiv w:val="1"/>
      <w:marLeft w:val="0"/>
      <w:marRight w:val="0"/>
      <w:marTop w:val="0"/>
      <w:marBottom w:val="0"/>
      <w:divBdr>
        <w:top w:val="none" w:sz="0" w:space="0" w:color="auto"/>
        <w:left w:val="none" w:sz="0" w:space="0" w:color="auto"/>
        <w:bottom w:val="none" w:sz="0" w:space="0" w:color="auto"/>
        <w:right w:val="none" w:sz="0" w:space="0" w:color="auto"/>
      </w:divBdr>
    </w:div>
    <w:div w:id="903879548">
      <w:bodyDiv w:val="1"/>
      <w:marLeft w:val="0"/>
      <w:marRight w:val="0"/>
      <w:marTop w:val="0"/>
      <w:marBottom w:val="0"/>
      <w:divBdr>
        <w:top w:val="none" w:sz="0" w:space="0" w:color="auto"/>
        <w:left w:val="none" w:sz="0" w:space="0" w:color="auto"/>
        <w:bottom w:val="none" w:sz="0" w:space="0" w:color="auto"/>
        <w:right w:val="none" w:sz="0" w:space="0" w:color="auto"/>
      </w:divBdr>
    </w:div>
    <w:div w:id="907809465">
      <w:bodyDiv w:val="1"/>
      <w:marLeft w:val="0"/>
      <w:marRight w:val="0"/>
      <w:marTop w:val="0"/>
      <w:marBottom w:val="0"/>
      <w:divBdr>
        <w:top w:val="none" w:sz="0" w:space="0" w:color="auto"/>
        <w:left w:val="none" w:sz="0" w:space="0" w:color="auto"/>
        <w:bottom w:val="none" w:sz="0" w:space="0" w:color="auto"/>
        <w:right w:val="none" w:sz="0" w:space="0" w:color="auto"/>
      </w:divBdr>
    </w:div>
    <w:div w:id="914316051">
      <w:bodyDiv w:val="1"/>
      <w:marLeft w:val="0"/>
      <w:marRight w:val="0"/>
      <w:marTop w:val="0"/>
      <w:marBottom w:val="0"/>
      <w:divBdr>
        <w:top w:val="none" w:sz="0" w:space="0" w:color="auto"/>
        <w:left w:val="none" w:sz="0" w:space="0" w:color="auto"/>
        <w:bottom w:val="none" w:sz="0" w:space="0" w:color="auto"/>
        <w:right w:val="none" w:sz="0" w:space="0" w:color="auto"/>
      </w:divBdr>
    </w:div>
    <w:div w:id="916280506">
      <w:bodyDiv w:val="1"/>
      <w:marLeft w:val="0"/>
      <w:marRight w:val="0"/>
      <w:marTop w:val="0"/>
      <w:marBottom w:val="0"/>
      <w:divBdr>
        <w:top w:val="none" w:sz="0" w:space="0" w:color="auto"/>
        <w:left w:val="none" w:sz="0" w:space="0" w:color="auto"/>
        <w:bottom w:val="none" w:sz="0" w:space="0" w:color="auto"/>
        <w:right w:val="none" w:sz="0" w:space="0" w:color="auto"/>
      </w:divBdr>
    </w:div>
    <w:div w:id="923102834">
      <w:bodyDiv w:val="1"/>
      <w:marLeft w:val="0"/>
      <w:marRight w:val="0"/>
      <w:marTop w:val="0"/>
      <w:marBottom w:val="0"/>
      <w:divBdr>
        <w:top w:val="none" w:sz="0" w:space="0" w:color="auto"/>
        <w:left w:val="none" w:sz="0" w:space="0" w:color="auto"/>
        <w:bottom w:val="none" w:sz="0" w:space="0" w:color="auto"/>
        <w:right w:val="none" w:sz="0" w:space="0" w:color="auto"/>
      </w:divBdr>
    </w:div>
    <w:div w:id="925267934">
      <w:bodyDiv w:val="1"/>
      <w:marLeft w:val="0"/>
      <w:marRight w:val="0"/>
      <w:marTop w:val="0"/>
      <w:marBottom w:val="0"/>
      <w:divBdr>
        <w:top w:val="none" w:sz="0" w:space="0" w:color="auto"/>
        <w:left w:val="none" w:sz="0" w:space="0" w:color="auto"/>
        <w:bottom w:val="none" w:sz="0" w:space="0" w:color="auto"/>
        <w:right w:val="none" w:sz="0" w:space="0" w:color="auto"/>
      </w:divBdr>
    </w:div>
    <w:div w:id="925919309">
      <w:bodyDiv w:val="1"/>
      <w:marLeft w:val="0"/>
      <w:marRight w:val="0"/>
      <w:marTop w:val="0"/>
      <w:marBottom w:val="0"/>
      <w:divBdr>
        <w:top w:val="none" w:sz="0" w:space="0" w:color="auto"/>
        <w:left w:val="none" w:sz="0" w:space="0" w:color="auto"/>
        <w:bottom w:val="none" w:sz="0" w:space="0" w:color="auto"/>
        <w:right w:val="none" w:sz="0" w:space="0" w:color="auto"/>
      </w:divBdr>
    </w:div>
    <w:div w:id="928732799">
      <w:bodyDiv w:val="1"/>
      <w:marLeft w:val="0"/>
      <w:marRight w:val="0"/>
      <w:marTop w:val="0"/>
      <w:marBottom w:val="0"/>
      <w:divBdr>
        <w:top w:val="none" w:sz="0" w:space="0" w:color="auto"/>
        <w:left w:val="none" w:sz="0" w:space="0" w:color="auto"/>
        <w:bottom w:val="none" w:sz="0" w:space="0" w:color="auto"/>
        <w:right w:val="none" w:sz="0" w:space="0" w:color="auto"/>
      </w:divBdr>
    </w:div>
    <w:div w:id="931821484">
      <w:bodyDiv w:val="1"/>
      <w:marLeft w:val="0"/>
      <w:marRight w:val="0"/>
      <w:marTop w:val="0"/>
      <w:marBottom w:val="0"/>
      <w:divBdr>
        <w:top w:val="none" w:sz="0" w:space="0" w:color="auto"/>
        <w:left w:val="none" w:sz="0" w:space="0" w:color="auto"/>
        <w:bottom w:val="none" w:sz="0" w:space="0" w:color="auto"/>
        <w:right w:val="none" w:sz="0" w:space="0" w:color="auto"/>
      </w:divBdr>
    </w:div>
    <w:div w:id="936787877">
      <w:bodyDiv w:val="1"/>
      <w:marLeft w:val="0"/>
      <w:marRight w:val="0"/>
      <w:marTop w:val="0"/>
      <w:marBottom w:val="0"/>
      <w:divBdr>
        <w:top w:val="none" w:sz="0" w:space="0" w:color="auto"/>
        <w:left w:val="none" w:sz="0" w:space="0" w:color="auto"/>
        <w:bottom w:val="none" w:sz="0" w:space="0" w:color="auto"/>
        <w:right w:val="none" w:sz="0" w:space="0" w:color="auto"/>
      </w:divBdr>
    </w:div>
    <w:div w:id="938947155">
      <w:bodyDiv w:val="1"/>
      <w:marLeft w:val="0"/>
      <w:marRight w:val="0"/>
      <w:marTop w:val="0"/>
      <w:marBottom w:val="0"/>
      <w:divBdr>
        <w:top w:val="none" w:sz="0" w:space="0" w:color="auto"/>
        <w:left w:val="none" w:sz="0" w:space="0" w:color="auto"/>
        <w:bottom w:val="none" w:sz="0" w:space="0" w:color="auto"/>
        <w:right w:val="none" w:sz="0" w:space="0" w:color="auto"/>
      </w:divBdr>
    </w:div>
    <w:div w:id="939600690">
      <w:bodyDiv w:val="1"/>
      <w:marLeft w:val="0"/>
      <w:marRight w:val="0"/>
      <w:marTop w:val="0"/>
      <w:marBottom w:val="0"/>
      <w:divBdr>
        <w:top w:val="none" w:sz="0" w:space="0" w:color="auto"/>
        <w:left w:val="none" w:sz="0" w:space="0" w:color="auto"/>
        <w:bottom w:val="none" w:sz="0" w:space="0" w:color="auto"/>
        <w:right w:val="none" w:sz="0" w:space="0" w:color="auto"/>
      </w:divBdr>
    </w:div>
    <w:div w:id="942806067">
      <w:bodyDiv w:val="1"/>
      <w:marLeft w:val="0"/>
      <w:marRight w:val="0"/>
      <w:marTop w:val="0"/>
      <w:marBottom w:val="0"/>
      <w:divBdr>
        <w:top w:val="none" w:sz="0" w:space="0" w:color="auto"/>
        <w:left w:val="none" w:sz="0" w:space="0" w:color="auto"/>
        <w:bottom w:val="none" w:sz="0" w:space="0" w:color="auto"/>
        <w:right w:val="none" w:sz="0" w:space="0" w:color="auto"/>
      </w:divBdr>
    </w:div>
    <w:div w:id="943925089">
      <w:bodyDiv w:val="1"/>
      <w:marLeft w:val="0"/>
      <w:marRight w:val="0"/>
      <w:marTop w:val="0"/>
      <w:marBottom w:val="0"/>
      <w:divBdr>
        <w:top w:val="none" w:sz="0" w:space="0" w:color="auto"/>
        <w:left w:val="none" w:sz="0" w:space="0" w:color="auto"/>
        <w:bottom w:val="none" w:sz="0" w:space="0" w:color="auto"/>
        <w:right w:val="none" w:sz="0" w:space="0" w:color="auto"/>
      </w:divBdr>
    </w:div>
    <w:div w:id="947810073">
      <w:bodyDiv w:val="1"/>
      <w:marLeft w:val="0"/>
      <w:marRight w:val="0"/>
      <w:marTop w:val="0"/>
      <w:marBottom w:val="0"/>
      <w:divBdr>
        <w:top w:val="none" w:sz="0" w:space="0" w:color="auto"/>
        <w:left w:val="none" w:sz="0" w:space="0" w:color="auto"/>
        <w:bottom w:val="none" w:sz="0" w:space="0" w:color="auto"/>
        <w:right w:val="none" w:sz="0" w:space="0" w:color="auto"/>
      </w:divBdr>
    </w:div>
    <w:div w:id="949168664">
      <w:bodyDiv w:val="1"/>
      <w:marLeft w:val="0"/>
      <w:marRight w:val="0"/>
      <w:marTop w:val="0"/>
      <w:marBottom w:val="0"/>
      <w:divBdr>
        <w:top w:val="none" w:sz="0" w:space="0" w:color="auto"/>
        <w:left w:val="none" w:sz="0" w:space="0" w:color="auto"/>
        <w:bottom w:val="none" w:sz="0" w:space="0" w:color="auto"/>
        <w:right w:val="none" w:sz="0" w:space="0" w:color="auto"/>
      </w:divBdr>
    </w:div>
    <w:div w:id="950085906">
      <w:bodyDiv w:val="1"/>
      <w:marLeft w:val="0"/>
      <w:marRight w:val="0"/>
      <w:marTop w:val="0"/>
      <w:marBottom w:val="0"/>
      <w:divBdr>
        <w:top w:val="none" w:sz="0" w:space="0" w:color="auto"/>
        <w:left w:val="none" w:sz="0" w:space="0" w:color="auto"/>
        <w:bottom w:val="none" w:sz="0" w:space="0" w:color="auto"/>
        <w:right w:val="none" w:sz="0" w:space="0" w:color="auto"/>
      </w:divBdr>
    </w:div>
    <w:div w:id="951471065">
      <w:bodyDiv w:val="1"/>
      <w:marLeft w:val="0"/>
      <w:marRight w:val="0"/>
      <w:marTop w:val="0"/>
      <w:marBottom w:val="0"/>
      <w:divBdr>
        <w:top w:val="none" w:sz="0" w:space="0" w:color="auto"/>
        <w:left w:val="none" w:sz="0" w:space="0" w:color="auto"/>
        <w:bottom w:val="none" w:sz="0" w:space="0" w:color="auto"/>
        <w:right w:val="none" w:sz="0" w:space="0" w:color="auto"/>
      </w:divBdr>
    </w:div>
    <w:div w:id="954945142">
      <w:bodyDiv w:val="1"/>
      <w:marLeft w:val="0"/>
      <w:marRight w:val="0"/>
      <w:marTop w:val="0"/>
      <w:marBottom w:val="0"/>
      <w:divBdr>
        <w:top w:val="none" w:sz="0" w:space="0" w:color="auto"/>
        <w:left w:val="none" w:sz="0" w:space="0" w:color="auto"/>
        <w:bottom w:val="none" w:sz="0" w:space="0" w:color="auto"/>
        <w:right w:val="none" w:sz="0" w:space="0" w:color="auto"/>
      </w:divBdr>
    </w:div>
    <w:div w:id="955719420">
      <w:bodyDiv w:val="1"/>
      <w:marLeft w:val="0"/>
      <w:marRight w:val="0"/>
      <w:marTop w:val="0"/>
      <w:marBottom w:val="0"/>
      <w:divBdr>
        <w:top w:val="none" w:sz="0" w:space="0" w:color="auto"/>
        <w:left w:val="none" w:sz="0" w:space="0" w:color="auto"/>
        <w:bottom w:val="none" w:sz="0" w:space="0" w:color="auto"/>
        <w:right w:val="none" w:sz="0" w:space="0" w:color="auto"/>
      </w:divBdr>
    </w:div>
    <w:div w:id="960720462">
      <w:bodyDiv w:val="1"/>
      <w:marLeft w:val="0"/>
      <w:marRight w:val="0"/>
      <w:marTop w:val="0"/>
      <w:marBottom w:val="0"/>
      <w:divBdr>
        <w:top w:val="none" w:sz="0" w:space="0" w:color="auto"/>
        <w:left w:val="none" w:sz="0" w:space="0" w:color="auto"/>
        <w:bottom w:val="none" w:sz="0" w:space="0" w:color="auto"/>
        <w:right w:val="none" w:sz="0" w:space="0" w:color="auto"/>
      </w:divBdr>
    </w:div>
    <w:div w:id="961231901">
      <w:bodyDiv w:val="1"/>
      <w:marLeft w:val="0"/>
      <w:marRight w:val="0"/>
      <w:marTop w:val="0"/>
      <w:marBottom w:val="0"/>
      <w:divBdr>
        <w:top w:val="none" w:sz="0" w:space="0" w:color="auto"/>
        <w:left w:val="none" w:sz="0" w:space="0" w:color="auto"/>
        <w:bottom w:val="none" w:sz="0" w:space="0" w:color="auto"/>
        <w:right w:val="none" w:sz="0" w:space="0" w:color="auto"/>
      </w:divBdr>
    </w:div>
    <w:div w:id="968243604">
      <w:bodyDiv w:val="1"/>
      <w:marLeft w:val="0"/>
      <w:marRight w:val="0"/>
      <w:marTop w:val="0"/>
      <w:marBottom w:val="0"/>
      <w:divBdr>
        <w:top w:val="none" w:sz="0" w:space="0" w:color="auto"/>
        <w:left w:val="none" w:sz="0" w:space="0" w:color="auto"/>
        <w:bottom w:val="none" w:sz="0" w:space="0" w:color="auto"/>
        <w:right w:val="none" w:sz="0" w:space="0" w:color="auto"/>
      </w:divBdr>
    </w:div>
    <w:div w:id="969480105">
      <w:bodyDiv w:val="1"/>
      <w:marLeft w:val="0"/>
      <w:marRight w:val="0"/>
      <w:marTop w:val="0"/>
      <w:marBottom w:val="0"/>
      <w:divBdr>
        <w:top w:val="none" w:sz="0" w:space="0" w:color="auto"/>
        <w:left w:val="none" w:sz="0" w:space="0" w:color="auto"/>
        <w:bottom w:val="none" w:sz="0" w:space="0" w:color="auto"/>
        <w:right w:val="none" w:sz="0" w:space="0" w:color="auto"/>
      </w:divBdr>
    </w:div>
    <w:div w:id="975791497">
      <w:bodyDiv w:val="1"/>
      <w:marLeft w:val="0"/>
      <w:marRight w:val="0"/>
      <w:marTop w:val="0"/>
      <w:marBottom w:val="0"/>
      <w:divBdr>
        <w:top w:val="none" w:sz="0" w:space="0" w:color="auto"/>
        <w:left w:val="none" w:sz="0" w:space="0" w:color="auto"/>
        <w:bottom w:val="none" w:sz="0" w:space="0" w:color="auto"/>
        <w:right w:val="none" w:sz="0" w:space="0" w:color="auto"/>
      </w:divBdr>
    </w:div>
    <w:div w:id="977106715">
      <w:bodyDiv w:val="1"/>
      <w:marLeft w:val="0"/>
      <w:marRight w:val="0"/>
      <w:marTop w:val="0"/>
      <w:marBottom w:val="0"/>
      <w:divBdr>
        <w:top w:val="none" w:sz="0" w:space="0" w:color="auto"/>
        <w:left w:val="none" w:sz="0" w:space="0" w:color="auto"/>
        <w:bottom w:val="none" w:sz="0" w:space="0" w:color="auto"/>
        <w:right w:val="none" w:sz="0" w:space="0" w:color="auto"/>
      </w:divBdr>
    </w:div>
    <w:div w:id="977225039">
      <w:bodyDiv w:val="1"/>
      <w:marLeft w:val="0"/>
      <w:marRight w:val="0"/>
      <w:marTop w:val="0"/>
      <w:marBottom w:val="0"/>
      <w:divBdr>
        <w:top w:val="none" w:sz="0" w:space="0" w:color="auto"/>
        <w:left w:val="none" w:sz="0" w:space="0" w:color="auto"/>
        <w:bottom w:val="none" w:sz="0" w:space="0" w:color="auto"/>
        <w:right w:val="none" w:sz="0" w:space="0" w:color="auto"/>
      </w:divBdr>
    </w:div>
    <w:div w:id="977302719">
      <w:bodyDiv w:val="1"/>
      <w:marLeft w:val="0"/>
      <w:marRight w:val="0"/>
      <w:marTop w:val="0"/>
      <w:marBottom w:val="0"/>
      <w:divBdr>
        <w:top w:val="none" w:sz="0" w:space="0" w:color="auto"/>
        <w:left w:val="none" w:sz="0" w:space="0" w:color="auto"/>
        <w:bottom w:val="none" w:sz="0" w:space="0" w:color="auto"/>
        <w:right w:val="none" w:sz="0" w:space="0" w:color="auto"/>
      </w:divBdr>
    </w:div>
    <w:div w:id="979457218">
      <w:bodyDiv w:val="1"/>
      <w:marLeft w:val="0"/>
      <w:marRight w:val="0"/>
      <w:marTop w:val="0"/>
      <w:marBottom w:val="0"/>
      <w:divBdr>
        <w:top w:val="none" w:sz="0" w:space="0" w:color="auto"/>
        <w:left w:val="none" w:sz="0" w:space="0" w:color="auto"/>
        <w:bottom w:val="none" w:sz="0" w:space="0" w:color="auto"/>
        <w:right w:val="none" w:sz="0" w:space="0" w:color="auto"/>
      </w:divBdr>
    </w:div>
    <w:div w:id="980962779">
      <w:bodyDiv w:val="1"/>
      <w:marLeft w:val="0"/>
      <w:marRight w:val="0"/>
      <w:marTop w:val="0"/>
      <w:marBottom w:val="0"/>
      <w:divBdr>
        <w:top w:val="none" w:sz="0" w:space="0" w:color="auto"/>
        <w:left w:val="none" w:sz="0" w:space="0" w:color="auto"/>
        <w:bottom w:val="none" w:sz="0" w:space="0" w:color="auto"/>
        <w:right w:val="none" w:sz="0" w:space="0" w:color="auto"/>
      </w:divBdr>
    </w:div>
    <w:div w:id="988092442">
      <w:bodyDiv w:val="1"/>
      <w:marLeft w:val="0"/>
      <w:marRight w:val="0"/>
      <w:marTop w:val="0"/>
      <w:marBottom w:val="0"/>
      <w:divBdr>
        <w:top w:val="none" w:sz="0" w:space="0" w:color="auto"/>
        <w:left w:val="none" w:sz="0" w:space="0" w:color="auto"/>
        <w:bottom w:val="none" w:sz="0" w:space="0" w:color="auto"/>
        <w:right w:val="none" w:sz="0" w:space="0" w:color="auto"/>
      </w:divBdr>
    </w:div>
    <w:div w:id="988898300">
      <w:bodyDiv w:val="1"/>
      <w:marLeft w:val="0"/>
      <w:marRight w:val="0"/>
      <w:marTop w:val="0"/>
      <w:marBottom w:val="0"/>
      <w:divBdr>
        <w:top w:val="none" w:sz="0" w:space="0" w:color="auto"/>
        <w:left w:val="none" w:sz="0" w:space="0" w:color="auto"/>
        <w:bottom w:val="none" w:sz="0" w:space="0" w:color="auto"/>
        <w:right w:val="none" w:sz="0" w:space="0" w:color="auto"/>
      </w:divBdr>
    </w:div>
    <w:div w:id="991953743">
      <w:bodyDiv w:val="1"/>
      <w:marLeft w:val="0"/>
      <w:marRight w:val="0"/>
      <w:marTop w:val="0"/>
      <w:marBottom w:val="0"/>
      <w:divBdr>
        <w:top w:val="none" w:sz="0" w:space="0" w:color="auto"/>
        <w:left w:val="none" w:sz="0" w:space="0" w:color="auto"/>
        <w:bottom w:val="none" w:sz="0" w:space="0" w:color="auto"/>
        <w:right w:val="none" w:sz="0" w:space="0" w:color="auto"/>
      </w:divBdr>
    </w:div>
    <w:div w:id="995769839">
      <w:bodyDiv w:val="1"/>
      <w:marLeft w:val="0"/>
      <w:marRight w:val="0"/>
      <w:marTop w:val="0"/>
      <w:marBottom w:val="0"/>
      <w:divBdr>
        <w:top w:val="none" w:sz="0" w:space="0" w:color="auto"/>
        <w:left w:val="none" w:sz="0" w:space="0" w:color="auto"/>
        <w:bottom w:val="none" w:sz="0" w:space="0" w:color="auto"/>
        <w:right w:val="none" w:sz="0" w:space="0" w:color="auto"/>
      </w:divBdr>
    </w:div>
    <w:div w:id="996302147">
      <w:bodyDiv w:val="1"/>
      <w:marLeft w:val="0"/>
      <w:marRight w:val="0"/>
      <w:marTop w:val="0"/>
      <w:marBottom w:val="0"/>
      <w:divBdr>
        <w:top w:val="none" w:sz="0" w:space="0" w:color="auto"/>
        <w:left w:val="none" w:sz="0" w:space="0" w:color="auto"/>
        <w:bottom w:val="none" w:sz="0" w:space="0" w:color="auto"/>
        <w:right w:val="none" w:sz="0" w:space="0" w:color="auto"/>
      </w:divBdr>
    </w:div>
    <w:div w:id="996878329">
      <w:bodyDiv w:val="1"/>
      <w:marLeft w:val="0"/>
      <w:marRight w:val="0"/>
      <w:marTop w:val="0"/>
      <w:marBottom w:val="0"/>
      <w:divBdr>
        <w:top w:val="none" w:sz="0" w:space="0" w:color="auto"/>
        <w:left w:val="none" w:sz="0" w:space="0" w:color="auto"/>
        <w:bottom w:val="none" w:sz="0" w:space="0" w:color="auto"/>
        <w:right w:val="none" w:sz="0" w:space="0" w:color="auto"/>
      </w:divBdr>
    </w:div>
    <w:div w:id="1000423575">
      <w:bodyDiv w:val="1"/>
      <w:marLeft w:val="0"/>
      <w:marRight w:val="0"/>
      <w:marTop w:val="0"/>
      <w:marBottom w:val="0"/>
      <w:divBdr>
        <w:top w:val="none" w:sz="0" w:space="0" w:color="auto"/>
        <w:left w:val="none" w:sz="0" w:space="0" w:color="auto"/>
        <w:bottom w:val="none" w:sz="0" w:space="0" w:color="auto"/>
        <w:right w:val="none" w:sz="0" w:space="0" w:color="auto"/>
      </w:divBdr>
    </w:div>
    <w:div w:id="1000546698">
      <w:bodyDiv w:val="1"/>
      <w:marLeft w:val="0"/>
      <w:marRight w:val="0"/>
      <w:marTop w:val="0"/>
      <w:marBottom w:val="0"/>
      <w:divBdr>
        <w:top w:val="none" w:sz="0" w:space="0" w:color="auto"/>
        <w:left w:val="none" w:sz="0" w:space="0" w:color="auto"/>
        <w:bottom w:val="none" w:sz="0" w:space="0" w:color="auto"/>
        <w:right w:val="none" w:sz="0" w:space="0" w:color="auto"/>
      </w:divBdr>
    </w:div>
    <w:div w:id="1002052720">
      <w:bodyDiv w:val="1"/>
      <w:marLeft w:val="0"/>
      <w:marRight w:val="0"/>
      <w:marTop w:val="0"/>
      <w:marBottom w:val="0"/>
      <w:divBdr>
        <w:top w:val="none" w:sz="0" w:space="0" w:color="auto"/>
        <w:left w:val="none" w:sz="0" w:space="0" w:color="auto"/>
        <w:bottom w:val="none" w:sz="0" w:space="0" w:color="auto"/>
        <w:right w:val="none" w:sz="0" w:space="0" w:color="auto"/>
      </w:divBdr>
    </w:div>
    <w:div w:id="1007902144">
      <w:bodyDiv w:val="1"/>
      <w:marLeft w:val="0"/>
      <w:marRight w:val="0"/>
      <w:marTop w:val="0"/>
      <w:marBottom w:val="0"/>
      <w:divBdr>
        <w:top w:val="none" w:sz="0" w:space="0" w:color="auto"/>
        <w:left w:val="none" w:sz="0" w:space="0" w:color="auto"/>
        <w:bottom w:val="none" w:sz="0" w:space="0" w:color="auto"/>
        <w:right w:val="none" w:sz="0" w:space="0" w:color="auto"/>
      </w:divBdr>
    </w:div>
    <w:div w:id="1009721851">
      <w:bodyDiv w:val="1"/>
      <w:marLeft w:val="0"/>
      <w:marRight w:val="0"/>
      <w:marTop w:val="0"/>
      <w:marBottom w:val="0"/>
      <w:divBdr>
        <w:top w:val="none" w:sz="0" w:space="0" w:color="auto"/>
        <w:left w:val="none" w:sz="0" w:space="0" w:color="auto"/>
        <w:bottom w:val="none" w:sz="0" w:space="0" w:color="auto"/>
        <w:right w:val="none" w:sz="0" w:space="0" w:color="auto"/>
      </w:divBdr>
    </w:div>
    <w:div w:id="1010570000">
      <w:bodyDiv w:val="1"/>
      <w:marLeft w:val="0"/>
      <w:marRight w:val="0"/>
      <w:marTop w:val="0"/>
      <w:marBottom w:val="0"/>
      <w:divBdr>
        <w:top w:val="none" w:sz="0" w:space="0" w:color="auto"/>
        <w:left w:val="none" w:sz="0" w:space="0" w:color="auto"/>
        <w:bottom w:val="none" w:sz="0" w:space="0" w:color="auto"/>
        <w:right w:val="none" w:sz="0" w:space="0" w:color="auto"/>
      </w:divBdr>
    </w:div>
    <w:div w:id="1014650819">
      <w:bodyDiv w:val="1"/>
      <w:marLeft w:val="0"/>
      <w:marRight w:val="0"/>
      <w:marTop w:val="0"/>
      <w:marBottom w:val="0"/>
      <w:divBdr>
        <w:top w:val="none" w:sz="0" w:space="0" w:color="auto"/>
        <w:left w:val="none" w:sz="0" w:space="0" w:color="auto"/>
        <w:bottom w:val="none" w:sz="0" w:space="0" w:color="auto"/>
        <w:right w:val="none" w:sz="0" w:space="0" w:color="auto"/>
      </w:divBdr>
    </w:div>
    <w:div w:id="1016620573">
      <w:bodyDiv w:val="1"/>
      <w:marLeft w:val="0"/>
      <w:marRight w:val="0"/>
      <w:marTop w:val="0"/>
      <w:marBottom w:val="0"/>
      <w:divBdr>
        <w:top w:val="none" w:sz="0" w:space="0" w:color="auto"/>
        <w:left w:val="none" w:sz="0" w:space="0" w:color="auto"/>
        <w:bottom w:val="none" w:sz="0" w:space="0" w:color="auto"/>
        <w:right w:val="none" w:sz="0" w:space="0" w:color="auto"/>
      </w:divBdr>
    </w:div>
    <w:div w:id="1017775389">
      <w:bodyDiv w:val="1"/>
      <w:marLeft w:val="0"/>
      <w:marRight w:val="0"/>
      <w:marTop w:val="0"/>
      <w:marBottom w:val="0"/>
      <w:divBdr>
        <w:top w:val="none" w:sz="0" w:space="0" w:color="auto"/>
        <w:left w:val="none" w:sz="0" w:space="0" w:color="auto"/>
        <w:bottom w:val="none" w:sz="0" w:space="0" w:color="auto"/>
        <w:right w:val="none" w:sz="0" w:space="0" w:color="auto"/>
      </w:divBdr>
    </w:div>
    <w:div w:id="1019088641">
      <w:bodyDiv w:val="1"/>
      <w:marLeft w:val="0"/>
      <w:marRight w:val="0"/>
      <w:marTop w:val="0"/>
      <w:marBottom w:val="0"/>
      <w:divBdr>
        <w:top w:val="none" w:sz="0" w:space="0" w:color="auto"/>
        <w:left w:val="none" w:sz="0" w:space="0" w:color="auto"/>
        <w:bottom w:val="none" w:sz="0" w:space="0" w:color="auto"/>
        <w:right w:val="none" w:sz="0" w:space="0" w:color="auto"/>
      </w:divBdr>
    </w:div>
    <w:div w:id="1021012869">
      <w:bodyDiv w:val="1"/>
      <w:marLeft w:val="0"/>
      <w:marRight w:val="0"/>
      <w:marTop w:val="0"/>
      <w:marBottom w:val="0"/>
      <w:divBdr>
        <w:top w:val="none" w:sz="0" w:space="0" w:color="auto"/>
        <w:left w:val="none" w:sz="0" w:space="0" w:color="auto"/>
        <w:bottom w:val="none" w:sz="0" w:space="0" w:color="auto"/>
        <w:right w:val="none" w:sz="0" w:space="0" w:color="auto"/>
      </w:divBdr>
    </w:div>
    <w:div w:id="1021589038">
      <w:bodyDiv w:val="1"/>
      <w:marLeft w:val="0"/>
      <w:marRight w:val="0"/>
      <w:marTop w:val="0"/>
      <w:marBottom w:val="0"/>
      <w:divBdr>
        <w:top w:val="none" w:sz="0" w:space="0" w:color="auto"/>
        <w:left w:val="none" w:sz="0" w:space="0" w:color="auto"/>
        <w:bottom w:val="none" w:sz="0" w:space="0" w:color="auto"/>
        <w:right w:val="none" w:sz="0" w:space="0" w:color="auto"/>
      </w:divBdr>
    </w:div>
    <w:div w:id="1026522364">
      <w:bodyDiv w:val="1"/>
      <w:marLeft w:val="0"/>
      <w:marRight w:val="0"/>
      <w:marTop w:val="0"/>
      <w:marBottom w:val="0"/>
      <w:divBdr>
        <w:top w:val="none" w:sz="0" w:space="0" w:color="auto"/>
        <w:left w:val="none" w:sz="0" w:space="0" w:color="auto"/>
        <w:bottom w:val="none" w:sz="0" w:space="0" w:color="auto"/>
        <w:right w:val="none" w:sz="0" w:space="0" w:color="auto"/>
      </w:divBdr>
    </w:div>
    <w:div w:id="1026639143">
      <w:bodyDiv w:val="1"/>
      <w:marLeft w:val="0"/>
      <w:marRight w:val="0"/>
      <w:marTop w:val="0"/>
      <w:marBottom w:val="0"/>
      <w:divBdr>
        <w:top w:val="none" w:sz="0" w:space="0" w:color="auto"/>
        <w:left w:val="none" w:sz="0" w:space="0" w:color="auto"/>
        <w:bottom w:val="none" w:sz="0" w:space="0" w:color="auto"/>
        <w:right w:val="none" w:sz="0" w:space="0" w:color="auto"/>
      </w:divBdr>
    </w:div>
    <w:div w:id="1029378039">
      <w:bodyDiv w:val="1"/>
      <w:marLeft w:val="0"/>
      <w:marRight w:val="0"/>
      <w:marTop w:val="0"/>
      <w:marBottom w:val="0"/>
      <w:divBdr>
        <w:top w:val="none" w:sz="0" w:space="0" w:color="auto"/>
        <w:left w:val="none" w:sz="0" w:space="0" w:color="auto"/>
        <w:bottom w:val="none" w:sz="0" w:space="0" w:color="auto"/>
        <w:right w:val="none" w:sz="0" w:space="0" w:color="auto"/>
      </w:divBdr>
    </w:div>
    <w:div w:id="1029600235">
      <w:bodyDiv w:val="1"/>
      <w:marLeft w:val="0"/>
      <w:marRight w:val="0"/>
      <w:marTop w:val="0"/>
      <w:marBottom w:val="0"/>
      <w:divBdr>
        <w:top w:val="none" w:sz="0" w:space="0" w:color="auto"/>
        <w:left w:val="none" w:sz="0" w:space="0" w:color="auto"/>
        <w:bottom w:val="none" w:sz="0" w:space="0" w:color="auto"/>
        <w:right w:val="none" w:sz="0" w:space="0" w:color="auto"/>
      </w:divBdr>
    </w:div>
    <w:div w:id="1031690750">
      <w:bodyDiv w:val="1"/>
      <w:marLeft w:val="0"/>
      <w:marRight w:val="0"/>
      <w:marTop w:val="0"/>
      <w:marBottom w:val="0"/>
      <w:divBdr>
        <w:top w:val="none" w:sz="0" w:space="0" w:color="auto"/>
        <w:left w:val="none" w:sz="0" w:space="0" w:color="auto"/>
        <w:bottom w:val="none" w:sz="0" w:space="0" w:color="auto"/>
        <w:right w:val="none" w:sz="0" w:space="0" w:color="auto"/>
      </w:divBdr>
    </w:div>
    <w:div w:id="1032267842">
      <w:bodyDiv w:val="1"/>
      <w:marLeft w:val="0"/>
      <w:marRight w:val="0"/>
      <w:marTop w:val="0"/>
      <w:marBottom w:val="0"/>
      <w:divBdr>
        <w:top w:val="none" w:sz="0" w:space="0" w:color="auto"/>
        <w:left w:val="none" w:sz="0" w:space="0" w:color="auto"/>
        <w:bottom w:val="none" w:sz="0" w:space="0" w:color="auto"/>
        <w:right w:val="none" w:sz="0" w:space="0" w:color="auto"/>
      </w:divBdr>
    </w:div>
    <w:div w:id="1032847829">
      <w:bodyDiv w:val="1"/>
      <w:marLeft w:val="0"/>
      <w:marRight w:val="0"/>
      <w:marTop w:val="0"/>
      <w:marBottom w:val="0"/>
      <w:divBdr>
        <w:top w:val="none" w:sz="0" w:space="0" w:color="auto"/>
        <w:left w:val="none" w:sz="0" w:space="0" w:color="auto"/>
        <w:bottom w:val="none" w:sz="0" w:space="0" w:color="auto"/>
        <w:right w:val="none" w:sz="0" w:space="0" w:color="auto"/>
      </w:divBdr>
    </w:div>
    <w:div w:id="1038311363">
      <w:bodyDiv w:val="1"/>
      <w:marLeft w:val="0"/>
      <w:marRight w:val="0"/>
      <w:marTop w:val="0"/>
      <w:marBottom w:val="0"/>
      <w:divBdr>
        <w:top w:val="none" w:sz="0" w:space="0" w:color="auto"/>
        <w:left w:val="none" w:sz="0" w:space="0" w:color="auto"/>
        <w:bottom w:val="none" w:sz="0" w:space="0" w:color="auto"/>
        <w:right w:val="none" w:sz="0" w:space="0" w:color="auto"/>
      </w:divBdr>
    </w:div>
    <w:div w:id="1038898118">
      <w:bodyDiv w:val="1"/>
      <w:marLeft w:val="0"/>
      <w:marRight w:val="0"/>
      <w:marTop w:val="0"/>
      <w:marBottom w:val="0"/>
      <w:divBdr>
        <w:top w:val="none" w:sz="0" w:space="0" w:color="auto"/>
        <w:left w:val="none" w:sz="0" w:space="0" w:color="auto"/>
        <w:bottom w:val="none" w:sz="0" w:space="0" w:color="auto"/>
        <w:right w:val="none" w:sz="0" w:space="0" w:color="auto"/>
      </w:divBdr>
    </w:div>
    <w:div w:id="1040934228">
      <w:bodyDiv w:val="1"/>
      <w:marLeft w:val="0"/>
      <w:marRight w:val="0"/>
      <w:marTop w:val="0"/>
      <w:marBottom w:val="0"/>
      <w:divBdr>
        <w:top w:val="none" w:sz="0" w:space="0" w:color="auto"/>
        <w:left w:val="none" w:sz="0" w:space="0" w:color="auto"/>
        <w:bottom w:val="none" w:sz="0" w:space="0" w:color="auto"/>
        <w:right w:val="none" w:sz="0" w:space="0" w:color="auto"/>
      </w:divBdr>
    </w:div>
    <w:div w:id="1041788619">
      <w:bodyDiv w:val="1"/>
      <w:marLeft w:val="0"/>
      <w:marRight w:val="0"/>
      <w:marTop w:val="0"/>
      <w:marBottom w:val="0"/>
      <w:divBdr>
        <w:top w:val="none" w:sz="0" w:space="0" w:color="auto"/>
        <w:left w:val="none" w:sz="0" w:space="0" w:color="auto"/>
        <w:bottom w:val="none" w:sz="0" w:space="0" w:color="auto"/>
        <w:right w:val="none" w:sz="0" w:space="0" w:color="auto"/>
      </w:divBdr>
    </w:div>
    <w:div w:id="1041976350">
      <w:bodyDiv w:val="1"/>
      <w:marLeft w:val="0"/>
      <w:marRight w:val="0"/>
      <w:marTop w:val="0"/>
      <w:marBottom w:val="0"/>
      <w:divBdr>
        <w:top w:val="none" w:sz="0" w:space="0" w:color="auto"/>
        <w:left w:val="none" w:sz="0" w:space="0" w:color="auto"/>
        <w:bottom w:val="none" w:sz="0" w:space="0" w:color="auto"/>
        <w:right w:val="none" w:sz="0" w:space="0" w:color="auto"/>
      </w:divBdr>
    </w:div>
    <w:div w:id="1043210317">
      <w:bodyDiv w:val="1"/>
      <w:marLeft w:val="0"/>
      <w:marRight w:val="0"/>
      <w:marTop w:val="0"/>
      <w:marBottom w:val="0"/>
      <w:divBdr>
        <w:top w:val="none" w:sz="0" w:space="0" w:color="auto"/>
        <w:left w:val="none" w:sz="0" w:space="0" w:color="auto"/>
        <w:bottom w:val="none" w:sz="0" w:space="0" w:color="auto"/>
        <w:right w:val="none" w:sz="0" w:space="0" w:color="auto"/>
      </w:divBdr>
    </w:div>
    <w:div w:id="1048257400">
      <w:bodyDiv w:val="1"/>
      <w:marLeft w:val="0"/>
      <w:marRight w:val="0"/>
      <w:marTop w:val="0"/>
      <w:marBottom w:val="0"/>
      <w:divBdr>
        <w:top w:val="none" w:sz="0" w:space="0" w:color="auto"/>
        <w:left w:val="none" w:sz="0" w:space="0" w:color="auto"/>
        <w:bottom w:val="none" w:sz="0" w:space="0" w:color="auto"/>
        <w:right w:val="none" w:sz="0" w:space="0" w:color="auto"/>
      </w:divBdr>
    </w:div>
    <w:div w:id="1048381503">
      <w:bodyDiv w:val="1"/>
      <w:marLeft w:val="0"/>
      <w:marRight w:val="0"/>
      <w:marTop w:val="0"/>
      <w:marBottom w:val="0"/>
      <w:divBdr>
        <w:top w:val="none" w:sz="0" w:space="0" w:color="auto"/>
        <w:left w:val="none" w:sz="0" w:space="0" w:color="auto"/>
        <w:bottom w:val="none" w:sz="0" w:space="0" w:color="auto"/>
        <w:right w:val="none" w:sz="0" w:space="0" w:color="auto"/>
      </w:divBdr>
    </w:div>
    <w:div w:id="1048841926">
      <w:bodyDiv w:val="1"/>
      <w:marLeft w:val="0"/>
      <w:marRight w:val="0"/>
      <w:marTop w:val="0"/>
      <w:marBottom w:val="0"/>
      <w:divBdr>
        <w:top w:val="none" w:sz="0" w:space="0" w:color="auto"/>
        <w:left w:val="none" w:sz="0" w:space="0" w:color="auto"/>
        <w:bottom w:val="none" w:sz="0" w:space="0" w:color="auto"/>
        <w:right w:val="none" w:sz="0" w:space="0" w:color="auto"/>
      </w:divBdr>
    </w:div>
    <w:div w:id="1051465374">
      <w:bodyDiv w:val="1"/>
      <w:marLeft w:val="0"/>
      <w:marRight w:val="0"/>
      <w:marTop w:val="0"/>
      <w:marBottom w:val="0"/>
      <w:divBdr>
        <w:top w:val="none" w:sz="0" w:space="0" w:color="auto"/>
        <w:left w:val="none" w:sz="0" w:space="0" w:color="auto"/>
        <w:bottom w:val="none" w:sz="0" w:space="0" w:color="auto"/>
        <w:right w:val="none" w:sz="0" w:space="0" w:color="auto"/>
      </w:divBdr>
    </w:div>
    <w:div w:id="1052731388">
      <w:bodyDiv w:val="1"/>
      <w:marLeft w:val="0"/>
      <w:marRight w:val="0"/>
      <w:marTop w:val="0"/>
      <w:marBottom w:val="0"/>
      <w:divBdr>
        <w:top w:val="none" w:sz="0" w:space="0" w:color="auto"/>
        <w:left w:val="none" w:sz="0" w:space="0" w:color="auto"/>
        <w:bottom w:val="none" w:sz="0" w:space="0" w:color="auto"/>
        <w:right w:val="none" w:sz="0" w:space="0" w:color="auto"/>
      </w:divBdr>
    </w:div>
    <w:div w:id="1052927083">
      <w:bodyDiv w:val="1"/>
      <w:marLeft w:val="0"/>
      <w:marRight w:val="0"/>
      <w:marTop w:val="0"/>
      <w:marBottom w:val="0"/>
      <w:divBdr>
        <w:top w:val="none" w:sz="0" w:space="0" w:color="auto"/>
        <w:left w:val="none" w:sz="0" w:space="0" w:color="auto"/>
        <w:bottom w:val="none" w:sz="0" w:space="0" w:color="auto"/>
        <w:right w:val="none" w:sz="0" w:space="0" w:color="auto"/>
      </w:divBdr>
    </w:div>
    <w:div w:id="1054233725">
      <w:bodyDiv w:val="1"/>
      <w:marLeft w:val="0"/>
      <w:marRight w:val="0"/>
      <w:marTop w:val="0"/>
      <w:marBottom w:val="0"/>
      <w:divBdr>
        <w:top w:val="none" w:sz="0" w:space="0" w:color="auto"/>
        <w:left w:val="none" w:sz="0" w:space="0" w:color="auto"/>
        <w:bottom w:val="none" w:sz="0" w:space="0" w:color="auto"/>
        <w:right w:val="none" w:sz="0" w:space="0" w:color="auto"/>
      </w:divBdr>
    </w:div>
    <w:div w:id="1055272046">
      <w:bodyDiv w:val="1"/>
      <w:marLeft w:val="0"/>
      <w:marRight w:val="0"/>
      <w:marTop w:val="0"/>
      <w:marBottom w:val="0"/>
      <w:divBdr>
        <w:top w:val="none" w:sz="0" w:space="0" w:color="auto"/>
        <w:left w:val="none" w:sz="0" w:space="0" w:color="auto"/>
        <w:bottom w:val="none" w:sz="0" w:space="0" w:color="auto"/>
        <w:right w:val="none" w:sz="0" w:space="0" w:color="auto"/>
      </w:divBdr>
    </w:div>
    <w:div w:id="1061368806">
      <w:bodyDiv w:val="1"/>
      <w:marLeft w:val="0"/>
      <w:marRight w:val="0"/>
      <w:marTop w:val="0"/>
      <w:marBottom w:val="0"/>
      <w:divBdr>
        <w:top w:val="none" w:sz="0" w:space="0" w:color="auto"/>
        <w:left w:val="none" w:sz="0" w:space="0" w:color="auto"/>
        <w:bottom w:val="none" w:sz="0" w:space="0" w:color="auto"/>
        <w:right w:val="none" w:sz="0" w:space="0" w:color="auto"/>
      </w:divBdr>
    </w:div>
    <w:div w:id="1062097377">
      <w:bodyDiv w:val="1"/>
      <w:marLeft w:val="0"/>
      <w:marRight w:val="0"/>
      <w:marTop w:val="0"/>
      <w:marBottom w:val="0"/>
      <w:divBdr>
        <w:top w:val="none" w:sz="0" w:space="0" w:color="auto"/>
        <w:left w:val="none" w:sz="0" w:space="0" w:color="auto"/>
        <w:bottom w:val="none" w:sz="0" w:space="0" w:color="auto"/>
        <w:right w:val="none" w:sz="0" w:space="0" w:color="auto"/>
      </w:divBdr>
    </w:div>
    <w:div w:id="1065421869">
      <w:bodyDiv w:val="1"/>
      <w:marLeft w:val="0"/>
      <w:marRight w:val="0"/>
      <w:marTop w:val="0"/>
      <w:marBottom w:val="0"/>
      <w:divBdr>
        <w:top w:val="none" w:sz="0" w:space="0" w:color="auto"/>
        <w:left w:val="none" w:sz="0" w:space="0" w:color="auto"/>
        <w:bottom w:val="none" w:sz="0" w:space="0" w:color="auto"/>
        <w:right w:val="none" w:sz="0" w:space="0" w:color="auto"/>
      </w:divBdr>
    </w:div>
    <w:div w:id="1072462854">
      <w:bodyDiv w:val="1"/>
      <w:marLeft w:val="0"/>
      <w:marRight w:val="0"/>
      <w:marTop w:val="0"/>
      <w:marBottom w:val="0"/>
      <w:divBdr>
        <w:top w:val="none" w:sz="0" w:space="0" w:color="auto"/>
        <w:left w:val="none" w:sz="0" w:space="0" w:color="auto"/>
        <w:bottom w:val="none" w:sz="0" w:space="0" w:color="auto"/>
        <w:right w:val="none" w:sz="0" w:space="0" w:color="auto"/>
      </w:divBdr>
    </w:div>
    <w:div w:id="1077478016">
      <w:bodyDiv w:val="1"/>
      <w:marLeft w:val="0"/>
      <w:marRight w:val="0"/>
      <w:marTop w:val="0"/>
      <w:marBottom w:val="0"/>
      <w:divBdr>
        <w:top w:val="none" w:sz="0" w:space="0" w:color="auto"/>
        <w:left w:val="none" w:sz="0" w:space="0" w:color="auto"/>
        <w:bottom w:val="none" w:sz="0" w:space="0" w:color="auto"/>
        <w:right w:val="none" w:sz="0" w:space="0" w:color="auto"/>
      </w:divBdr>
    </w:div>
    <w:div w:id="1077824446">
      <w:bodyDiv w:val="1"/>
      <w:marLeft w:val="0"/>
      <w:marRight w:val="0"/>
      <w:marTop w:val="0"/>
      <w:marBottom w:val="0"/>
      <w:divBdr>
        <w:top w:val="none" w:sz="0" w:space="0" w:color="auto"/>
        <w:left w:val="none" w:sz="0" w:space="0" w:color="auto"/>
        <w:bottom w:val="none" w:sz="0" w:space="0" w:color="auto"/>
        <w:right w:val="none" w:sz="0" w:space="0" w:color="auto"/>
      </w:divBdr>
    </w:div>
    <w:div w:id="1078097380">
      <w:bodyDiv w:val="1"/>
      <w:marLeft w:val="0"/>
      <w:marRight w:val="0"/>
      <w:marTop w:val="0"/>
      <w:marBottom w:val="0"/>
      <w:divBdr>
        <w:top w:val="none" w:sz="0" w:space="0" w:color="auto"/>
        <w:left w:val="none" w:sz="0" w:space="0" w:color="auto"/>
        <w:bottom w:val="none" w:sz="0" w:space="0" w:color="auto"/>
        <w:right w:val="none" w:sz="0" w:space="0" w:color="auto"/>
      </w:divBdr>
    </w:div>
    <w:div w:id="1080523477">
      <w:bodyDiv w:val="1"/>
      <w:marLeft w:val="0"/>
      <w:marRight w:val="0"/>
      <w:marTop w:val="0"/>
      <w:marBottom w:val="0"/>
      <w:divBdr>
        <w:top w:val="none" w:sz="0" w:space="0" w:color="auto"/>
        <w:left w:val="none" w:sz="0" w:space="0" w:color="auto"/>
        <w:bottom w:val="none" w:sz="0" w:space="0" w:color="auto"/>
        <w:right w:val="none" w:sz="0" w:space="0" w:color="auto"/>
      </w:divBdr>
    </w:div>
    <w:div w:id="1082413143">
      <w:bodyDiv w:val="1"/>
      <w:marLeft w:val="0"/>
      <w:marRight w:val="0"/>
      <w:marTop w:val="0"/>
      <w:marBottom w:val="0"/>
      <w:divBdr>
        <w:top w:val="none" w:sz="0" w:space="0" w:color="auto"/>
        <w:left w:val="none" w:sz="0" w:space="0" w:color="auto"/>
        <w:bottom w:val="none" w:sz="0" w:space="0" w:color="auto"/>
        <w:right w:val="none" w:sz="0" w:space="0" w:color="auto"/>
      </w:divBdr>
    </w:div>
    <w:div w:id="1084499848">
      <w:bodyDiv w:val="1"/>
      <w:marLeft w:val="0"/>
      <w:marRight w:val="0"/>
      <w:marTop w:val="0"/>
      <w:marBottom w:val="0"/>
      <w:divBdr>
        <w:top w:val="none" w:sz="0" w:space="0" w:color="auto"/>
        <w:left w:val="none" w:sz="0" w:space="0" w:color="auto"/>
        <w:bottom w:val="none" w:sz="0" w:space="0" w:color="auto"/>
        <w:right w:val="none" w:sz="0" w:space="0" w:color="auto"/>
      </w:divBdr>
    </w:div>
    <w:div w:id="1088619002">
      <w:bodyDiv w:val="1"/>
      <w:marLeft w:val="0"/>
      <w:marRight w:val="0"/>
      <w:marTop w:val="0"/>
      <w:marBottom w:val="0"/>
      <w:divBdr>
        <w:top w:val="none" w:sz="0" w:space="0" w:color="auto"/>
        <w:left w:val="none" w:sz="0" w:space="0" w:color="auto"/>
        <w:bottom w:val="none" w:sz="0" w:space="0" w:color="auto"/>
        <w:right w:val="none" w:sz="0" w:space="0" w:color="auto"/>
      </w:divBdr>
    </w:div>
    <w:div w:id="1090663542">
      <w:bodyDiv w:val="1"/>
      <w:marLeft w:val="0"/>
      <w:marRight w:val="0"/>
      <w:marTop w:val="0"/>
      <w:marBottom w:val="0"/>
      <w:divBdr>
        <w:top w:val="none" w:sz="0" w:space="0" w:color="auto"/>
        <w:left w:val="none" w:sz="0" w:space="0" w:color="auto"/>
        <w:bottom w:val="none" w:sz="0" w:space="0" w:color="auto"/>
        <w:right w:val="none" w:sz="0" w:space="0" w:color="auto"/>
      </w:divBdr>
    </w:div>
    <w:div w:id="1092818343">
      <w:bodyDiv w:val="1"/>
      <w:marLeft w:val="0"/>
      <w:marRight w:val="0"/>
      <w:marTop w:val="0"/>
      <w:marBottom w:val="0"/>
      <w:divBdr>
        <w:top w:val="none" w:sz="0" w:space="0" w:color="auto"/>
        <w:left w:val="none" w:sz="0" w:space="0" w:color="auto"/>
        <w:bottom w:val="none" w:sz="0" w:space="0" w:color="auto"/>
        <w:right w:val="none" w:sz="0" w:space="0" w:color="auto"/>
      </w:divBdr>
    </w:div>
    <w:div w:id="1095245844">
      <w:bodyDiv w:val="1"/>
      <w:marLeft w:val="0"/>
      <w:marRight w:val="0"/>
      <w:marTop w:val="0"/>
      <w:marBottom w:val="0"/>
      <w:divBdr>
        <w:top w:val="none" w:sz="0" w:space="0" w:color="auto"/>
        <w:left w:val="none" w:sz="0" w:space="0" w:color="auto"/>
        <w:bottom w:val="none" w:sz="0" w:space="0" w:color="auto"/>
        <w:right w:val="none" w:sz="0" w:space="0" w:color="auto"/>
      </w:divBdr>
    </w:div>
    <w:div w:id="1096944883">
      <w:bodyDiv w:val="1"/>
      <w:marLeft w:val="0"/>
      <w:marRight w:val="0"/>
      <w:marTop w:val="0"/>
      <w:marBottom w:val="0"/>
      <w:divBdr>
        <w:top w:val="none" w:sz="0" w:space="0" w:color="auto"/>
        <w:left w:val="none" w:sz="0" w:space="0" w:color="auto"/>
        <w:bottom w:val="none" w:sz="0" w:space="0" w:color="auto"/>
        <w:right w:val="none" w:sz="0" w:space="0" w:color="auto"/>
      </w:divBdr>
    </w:div>
    <w:div w:id="1099760550">
      <w:bodyDiv w:val="1"/>
      <w:marLeft w:val="0"/>
      <w:marRight w:val="0"/>
      <w:marTop w:val="0"/>
      <w:marBottom w:val="0"/>
      <w:divBdr>
        <w:top w:val="none" w:sz="0" w:space="0" w:color="auto"/>
        <w:left w:val="none" w:sz="0" w:space="0" w:color="auto"/>
        <w:bottom w:val="none" w:sz="0" w:space="0" w:color="auto"/>
        <w:right w:val="none" w:sz="0" w:space="0" w:color="auto"/>
      </w:divBdr>
    </w:div>
    <w:div w:id="1100638208">
      <w:bodyDiv w:val="1"/>
      <w:marLeft w:val="0"/>
      <w:marRight w:val="0"/>
      <w:marTop w:val="0"/>
      <w:marBottom w:val="0"/>
      <w:divBdr>
        <w:top w:val="none" w:sz="0" w:space="0" w:color="auto"/>
        <w:left w:val="none" w:sz="0" w:space="0" w:color="auto"/>
        <w:bottom w:val="none" w:sz="0" w:space="0" w:color="auto"/>
        <w:right w:val="none" w:sz="0" w:space="0" w:color="auto"/>
      </w:divBdr>
    </w:div>
    <w:div w:id="1102534868">
      <w:bodyDiv w:val="1"/>
      <w:marLeft w:val="0"/>
      <w:marRight w:val="0"/>
      <w:marTop w:val="0"/>
      <w:marBottom w:val="0"/>
      <w:divBdr>
        <w:top w:val="none" w:sz="0" w:space="0" w:color="auto"/>
        <w:left w:val="none" w:sz="0" w:space="0" w:color="auto"/>
        <w:bottom w:val="none" w:sz="0" w:space="0" w:color="auto"/>
        <w:right w:val="none" w:sz="0" w:space="0" w:color="auto"/>
      </w:divBdr>
    </w:div>
    <w:div w:id="1104182855">
      <w:bodyDiv w:val="1"/>
      <w:marLeft w:val="0"/>
      <w:marRight w:val="0"/>
      <w:marTop w:val="0"/>
      <w:marBottom w:val="0"/>
      <w:divBdr>
        <w:top w:val="none" w:sz="0" w:space="0" w:color="auto"/>
        <w:left w:val="none" w:sz="0" w:space="0" w:color="auto"/>
        <w:bottom w:val="none" w:sz="0" w:space="0" w:color="auto"/>
        <w:right w:val="none" w:sz="0" w:space="0" w:color="auto"/>
      </w:divBdr>
    </w:div>
    <w:div w:id="1109009074">
      <w:bodyDiv w:val="1"/>
      <w:marLeft w:val="0"/>
      <w:marRight w:val="0"/>
      <w:marTop w:val="0"/>
      <w:marBottom w:val="0"/>
      <w:divBdr>
        <w:top w:val="none" w:sz="0" w:space="0" w:color="auto"/>
        <w:left w:val="none" w:sz="0" w:space="0" w:color="auto"/>
        <w:bottom w:val="none" w:sz="0" w:space="0" w:color="auto"/>
        <w:right w:val="none" w:sz="0" w:space="0" w:color="auto"/>
      </w:divBdr>
    </w:div>
    <w:div w:id="1109855924">
      <w:bodyDiv w:val="1"/>
      <w:marLeft w:val="0"/>
      <w:marRight w:val="0"/>
      <w:marTop w:val="0"/>
      <w:marBottom w:val="0"/>
      <w:divBdr>
        <w:top w:val="none" w:sz="0" w:space="0" w:color="auto"/>
        <w:left w:val="none" w:sz="0" w:space="0" w:color="auto"/>
        <w:bottom w:val="none" w:sz="0" w:space="0" w:color="auto"/>
        <w:right w:val="none" w:sz="0" w:space="0" w:color="auto"/>
      </w:divBdr>
    </w:div>
    <w:div w:id="1111314027">
      <w:bodyDiv w:val="1"/>
      <w:marLeft w:val="0"/>
      <w:marRight w:val="0"/>
      <w:marTop w:val="0"/>
      <w:marBottom w:val="0"/>
      <w:divBdr>
        <w:top w:val="none" w:sz="0" w:space="0" w:color="auto"/>
        <w:left w:val="none" w:sz="0" w:space="0" w:color="auto"/>
        <w:bottom w:val="none" w:sz="0" w:space="0" w:color="auto"/>
        <w:right w:val="none" w:sz="0" w:space="0" w:color="auto"/>
      </w:divBdr>
    </w:div>
    <w:div w:id="1117093306">
      <w:bodyDiv w:val="1"/>
      <w:marLeft w:val="0"/>
      <w:marRight w:val="0"/>
      <w:marTop w:val="0"/>
      <w:marBottom w:val="0"/>
      <w:divBdr>
        <w:top w:val="none" w:sz="0" w:space="0" w:color="auto"/>
        <w:left w:val="none" w:sz="0" w:space="0" w:color="auto"/>
        <w:bottom w:val="none" w:sz="0" w:space="0" w:color="auto"/>
        <w:right w:val="none" w:sz="0" w:space="0" w:color="auto"/>
      </w:divBdr>
    </w:div>
    <w:div w:id="1119109639">
      <w:bodyDiv w:val="1"/>
      <w:marLeft w:val="0"/>
      <w:marRight w:val="0"/>
      <w:marTop w:val="0"/>
      <w:marBottom w:val="0"/>
      <w:divBdr>
        <w:top w:val="none" w:sz="0" w:space="0" w:color="auto"/>
        <w:left w:val="none" w:sz="0" w:space="0" w:color="auto"/>
        <w:bottom w:val="none" w:sz="0" w:space="0" w:color="auto"/>
        <w:right w:val="none" w:sz="0" w:space="0" w:color="auto"/>
      </w:divBdr>
    </w:div>
    <w:div w:id="1120687043">
      <w:bodyDiv w:val="1"/>
      <w:marLeft w:val="0"/>
      <w:marRight w:val="0"/>
      <w:marTop w:val="0"/>
      <w:marBottom w:val="0"/>
      <w:divBdr>
        <w:top w:val="none" w:sz="0" w:space="0" w:color="auto"/>
        <w:left w:val="none" w:sz="0" w:space="0" w:color="auto"/>
        <w:bottom w:val="none" w:sz="0" w:space="0" w:color="auto"/>
        <w:right w:val="none" w:sz="0" w:space="0" w:color="auto"/>
      </w:divBdr>
    </w:div>
    <w:div w:id="1122260392">
      <w:bodyDiv w:val="1"/>
      <w:marLeft w:val="0"/>
      <w:marRight w:val="0"/>
      <w:marTop w:val="0"/>
      <w:marBottom w:val="0"/>
      <w:divBdr>
        <w:top w:val="none" w:sz="0" w:space="0" w:color="auto"/>
        <w:left w:val="none" w:sz="0" w:space="0" w:color="auto"/>
        <w:bottom w:val="none" w:sz="0" w:space="0" w:color="auto"/>
        <w:right w:val="none" w:sz="0" w:space="0" w:color="auto"/>
      </w:divBdr>
    </w:div>
    <w:div w:id="1123575347">
      <w:bodyDiv w:val="1"/>
      <w:marLeft w:val="0"/>
      <w:marRight w:val="0"/>
      <w:marTop w:val="0"/>
      <w:marBottom w:val="0"/>
      <w:divBdr>
        <w:top w:val="none" w:sz="0" w:space="0" w:color="auto"/>
        <w:left w:val="none" w:sz="0" w:space="0" w:color="auto"/>
        <w:bottom w:val="none" w:sz="0" w:space="0" w:color="auto"/>
        <w:right w:val="none" w:sz="0" w:space="0" w:color="auto"/>
      </w:divBdr>
    </w:div>
    <w:div w:id="1127311592">
      <w:bodyDiv w:val="1"/>
      <w:marLeft w:val="0"/>
      <w:marRight w:val="0"/>
      <w:marTop w:val="0"/>
      <w:marBottom w:val="0"/>
      <w:divBdr>
        <w:top w:val="none" w:sz="0" w:space="0" w:color="auto"/>
        <w:left w:val="none" w:sz="0" w:space="0" w:color="auto"/>
        <w:bottom w:val="none" w:sz="0" w:space="0" w:color="auto"/>
        <w:right w:val="none" w:sz="0" w:space="0" w:color="auto"/>
      </w:divBdr>
    </w:div>
    <w:div w:id="1127578796">
      <w:bodyDiv w:val="1"/>
      <w:marLeft w:val="0"/>
      <w:marRight w:val="0"/>
      <w:marTop w:val="0"/>
      <w:marBottom w:val="0"/>
      <w:divBdr>
        <w:top w:val="none" w:sz="0" w:space="0" w:color="auto"/>
        <w:left w:val="none" w:sz="0" w:space="0" w:color="auto"/>
        <w:bottom w:val="none" w:sz="0" w:space="0" w:color="auto"/>
        <w:right w:val="none" w:sz="0" w:space="0" w:color="auto"/>
      </w:divBdr>
    </w:div>
    <w:div w:id="1133787447">
      <w:bodyDiv w:val="1"/>
      <w:marLeft w:val="0"/>
      <w:marRight w:val="0"/>
      <w:marTop w:val="0"/>
      <w:marBottom w:val="0"/>
      <w:divBdr>
        <w:top w:val="none" w:sz="0" w:space="0" w:color="auto"/>
        <w:left w:val="none" w:sz="0" w:space="0" w:color="auto"/>
        <w:bottom w:val="none" w:sz="0" w:space="0" w:color="auto"/>
        <w:right w:val="none" w:sz="0" w:space="0" w:color="auto"/>
      </w:divBdr>
    </w:div>
    <w:div w:id="1136878559">
      <w:bodyDiv w:val="1"/>
      <w:marLeft w:val="0"/>
      <w:marRight w:val="0"/>
      <w:marTop w:val="0"/>
      <w:marBottom w:val="0"/>
      <w:divBdr>
        <w:top w:val="none" w:sz="0" w:space="0" w:color="auto"/>
        <w:left w:val="none" w:sz="0" w:space="0" w:color="auto"/>
        <w:bottom w:val="none" w:sz="0" w:space="0" w:color="auto"/>
        <w:right w:val="none" w:sz="0" w:space="0" w:color="auto"/>
      </w:divBdr>
    </w:div>
    <w:div w:id="1137340144">
      <w:bodyDiv w:val="1"/>
      <w:marLeft w:val="0"/>
      <w:marRight w:val="0"/>
      <w:marTop w:val="0"/>
      <w:marBottom w:val="0"/>
      <w:divBdr>
        <w:top w:val="none" w:sz="0" w:space="0" w:color="auto"/>
        <w:left w:val="none" w:sz="0" w:space="0" w:color="auto"/>
        <w:bottom w:val="none" w:sz="0" w:space="0" w:color="auto"/>
        <w:right w:val="none" w:sz="0" w:space="0" w:color="auto"/>
      </w:divBdr>
    </w:div>
    <w:div w:id="1140657680">
      <w:bodyDiv w:val="1"/>
      <w:marLeft w:val="0"/>
      <w:marRight w:val="0"/>
      <w:marTop w:val="0"/>
      <w:marBottom w:val="0"/>
      <w:divBdr>
        <w:top w:val="none" w:sz="0" w:space="0" w:color="auto"/>
        <w:left w:val="none" w:sz="0" w:space="0" w:color="auto"/>
        <w:bottom w:val="none" w:sz="0" w:space="0" w:color="auto"/>
        <w:right w:val="none" w:sz="0" w:space="0" w:color="auto"/>
      </w:divBdr>
    </w:div>
    <w:div w:id="1141269793">
      <w:bodyDiv w:val="1"/>
      <w:marLeft w:val="0"/>
      <w:marRight w:val="0"/>
      <w:marTop w:val="0"/>
      <w:marBottom w:val="0"/>
      <w:divBdr>
        <w:top w:val="none" w:sz="0" w:space="0" w:color="auto"/>
        <w:left w:val="none" w:sz="0" w:space="0" w:color="auto"/>
        <w:bottom w:val="none" w:sz="0" w:space="0" w:color="auto"/>
        <w:right w:val="none" w:sz="0" w:space="0" w:color="auto"/>
      </w:divBdr>
    </w:div>
    <w:div w:id="1142574025">
      <w:bodyDiv w:val="1"/>
      <w:marLeft w:val="0"/>
      <w:marRight w:val="0"/>
      <w:marTop w:val="0"/>
      <w:marBottom w:val="0"/>
      <w:divBdr>
        <w:top w:val="none" w:sz="0" w:space="0" w:color="auto"/>
        <w:left w:val="none" w:sz="0" w:space="0" w:color="auto"/>
        <w:bottom w:val="none" w:sz="0" w:space="0" w:color="auto"/>
        <w:right w:val="none" w:sz="0" w:space="0" w:color="auto"/>
      </w:divBdr>
    </w:div>
    <w:div w:id="1145901635">
      <w:bodyDiv w:val="1"/>
      <w:marLeft w:val="0"/>
      <w:marRight w:val="0"/>
      <w:marTop w:val="0"/>
      <w:marBottom w:val="0"/>
      <w:divBdr>
        <w:top w:val="none" w:sz="0" w:space="0" w:color="auto"/>
        <w:left w:val="none" w:sz="0" w:space="0" w:color="auto"/>
        <w:bottom w:val="none" w:sz="0" w:space="0" w:color="auto"/>
        <w:right w:val="none" w:sz="0" w:space="0" w:color="auto"/>
      </w:divBdr>
    </w:div>
    <w:div w:id="1147278232">
      <w:bodyDiv w:val="1"/>
      <w:marLeft w:val="0"/>
      <w:marRight w:val="0"/>
      <w:marTop w:val="0"/>
      <w:marBottom w:val="0"/>
      <w:divBdr>
        <w:top w:val="none" w:sz="0" w:space="0" w:color="auto"/>
        <w:left w:val="none" w:sz="0" w:space="0" w:color="auto"/>
        <w:bottom w:val="none" w:sz="0" w:space="0" w:color="auto"/>
        <w:right w:val="none" w:sz="0" w:space="0" w:color="auto"/>
      </w:divBdr>
    </w:div>
    <w:div w:id="1148475688">
      <w:bodyDiv w:val="1"/>
      <w:marLeft w:val="0"/>
      <w:marRight w:val="0"/>
      <w:marTop w:val="0"/>
      <w:marBottom w:val="0"/>
      <w:divBdr>
        <w:top w:val="none" w:sz="0" w:space="0" w:color="auto"/>
        <w:left w:val="none" w:sz="0" w:space="0" w:color="auto"/>
        <w:bottom w:val="none" w:sz="0" w:space="0" w:color="auto"/>
        <w:right w:val="none" w:sz="0" w:space="0" w:color="auto"/>
      </w:divBdr>
    </w:div>
    <w:div w:id="1149518726">
      <w:bodyDiv w:val="1"/>
      <w:marLeft w:val="0"/>
      <w:marRight w:val="0"/>
      <w:marTop w:val="0"/>
      <w:marBottom w:val="0"/>
      <w:divBdr>
        <w:top w:val="none" w:sz="0" w:space="0" w:color="auto"/>
        <w:left w:val="none" w:sz="0" w:space="0" w:color="auto"/>
        <w:bottom w:val="none" w:sz="0" w:space="0" w:color="auto"/>
        <w:right w:val="none" w:sz="0" w:space="0" w:color="auto"/>
      </w:divBdr>
    </w:div>
    <w:div w:id="1150058335">
      <w:bodyDiv w:val="1"/>
      <w:marLeft w:val="0"/>
      <w:marRight w:val="0"/>
      <w:marTop w:val="0"/>
      <w:marBottom w:val="0"/>
      <w:divBdr>
        <w:top w:val="none" w:sz="0" w:space="0" w:color="auto"/>
        <w:left w:val="none" w:sz="0" w:space="0" w:color="auto"/>
        <w:bottom w:val="none" w:sz="0" w:space="0" w:color="auto"/>
        <w:right w:val="none" w:sz="0" w:space="0" w:color="auto"/>
      </w:divBdr>
    </w:div>
    <w:div w:id="1151867686">
      <w:bodyDiv w:val="1"/>
      <w:marLeft w:val="0"/>
      <w:marRight w:val="0"/>
      <w:marTop w:val="0"/>
      <w:marBottom w:val="0"/>
      <w:divBdr>
        <w:top w:val="none" w:sz="0" w:space="0" w:color="auto"/>
        <w:left w:val="none" w:sz="0" w:space="0" w:color="auto"/>
        <w:bottom w:val="none" w:sz="0" w:space="0" w:color="auto"/>
        <w:right w:val="none" w:sz="0" w:space="0" w:color="auto"/>
      </w:divBdr>
    </w:div>
    <w:div w:id="1152139641">
      <w:bodyDiv w:val="1"/>
      <w:marLeft w:val="0"/>
      <w:marRight w:val="0"/>
      <w:marTop w:val="0"/>
      <w:marBottom w:val="0"/>
      <w:divBdr>
        <w:top w:val="none" w:sz="0" w:space="0" w:color="auto"/>
        <w:left w:val="none" w:sz="0" w:space="0" w:color="auto"/>
        <w:bottom w:val="none" w:sz="0" w:space="0" w:color="auto"/>
        <w:right w:val="none" w:sz="0" w:space="0" w:color="auto"/>
      </w:divBdr>
    </w:div>
    <w:div w:id="1156149942">
      <w:bodyDiv w:val="1"/>
      <w:marLeft w:val="0"/>
      <w:marRight w:val="0"/>
      <w:marTop w:val="0"/>
      <w:marBottom w:val="0"/>
      <w:divBdr>
        <w:top w:val="none" w:sz="0" w:space="0" w:color="auto"/>
        <w:left w:val="none" w:sz="0" w:space="0" w:color="auto"/>
        <w:bottom w:val="none" w:sz="0" w:space="0" w:color="auto"/>
        <w:right w:val="none" w:sz="0" w:space="0" w:color="auto"/>
      </w:divBdr>
    </w:div>
    <w:div w:id="1156342857">
      <w:bodyDiv w:val="1"/>
      <w:marLeft w:val="0"/>
      <w:marRight w:val="0"/>
      <w:marTop w:val="0"/>
      <w:marBottom w:val="0"/>
      <w:divBdr>
        <w:top w:val="none" w:sz="0" w:space="0" w:color="auto"/>
        <w:left w:val="none" w:sz="0" w:space="0" w:color="auto"/>
        <w:bottom w:val="none" w:sz="0" w:space="0" w:color="auto"/>
        <w:right w:val="none" w:sz="0" w:space="0" w:color="auto"/>
      </w:divBdr>
    </w:div>
    <w:div w:id="1167210819">
      <w:bodyDiv w:val="1"/>
      <w:marLeft w:val="0"/>
      <w:marRight w:val="0"/>
      <w:marTop w:val="0"/>
      <w:marBottom w:val="0"/>
      <w:divBdr>
        <w:top w:val="none" w:sz="0" w:space="0" w:color="auto"/>
        <w:left w:val="none" w:sz="0" w:space="0" w:color="auto"/>
        <w:bottom w:val="none" w:sz="0" w:space="0" w:color="auto"/>
        <w:right w:val="none" w:sz="0" w:space="0" w:color="auto"/>
      </w:divBdr>
    </w:div>
    <w:div w:id="1170171670">
      <w:bodyDiv w:val="1"/>
      <w:marLeft w:val="0"/>
      <w:marRight w:val="0"/>
      <w:marTop w:val="0"/>
      <w:marBottom w:val="0"/>
      <w:divBdr>
        <w:top w:val="none" w:sz="0" w:space="0" w:color="auto"/>
        <w:left w:val="none" w:sz="0" w:space="0" w:color="auto"/>
        <w:bottom w:val="none" w:sz="0" w:space="0" w:color="auto"/>
        <w:right w:val="none" w:sz="0" w:space="0" w:color="auto"/>
      </w:divBdr>
    </w:div>
    <w:div w:id="1170296529">
      <w:bodyDiv w:val="1"/>
      <w:marLeft w:val="0"/>
      <w:marRight w:val="0"/>
      <w:marTop w:val="0"/>
      <w:marBottom w:val="0"/>
      <w:divBdr>
        <w:top w:val="none" w:sz="0" w:space="0" w:color="auto"/>
        <w:left w:val="none" w:sz="0" w:space="0" w:color="auto"/>
        <w:bottom w:val="none" w:sz="0" w:space="0" w:color="auto"/>
        <w:right w:val="none" w:sz="0" w:space="0" w:color="auto"/>
      </w:divBdr>
    </w:div>
    <w:div w:id="1173570162">
      <w:bodyDiv w:val="1"/>
      <w:marLeft w:val="0"/>
      <w:marRight w:val="0"/>
      <w:marTop w:val="0"/>
      <w:marBottom w:val="0"/>
      <w:divBdr>
        <w:top w:val="none" w:sz="0" w:space="0" w:color="auto"/>
        <w:left w:val="none" w:sz="0" w:space="0" w:color="auto"/>
        <w:bottom w:val="none" w:sz="0" w:space="0" w:color="auto"/>
        <w:right w:val="none" w:sz="0" w:space="0" w:color="auto"/>
      </w:divBdr>
    </w:div>
    <w:div w:id="1177500572">
      <w:bodyDiv w:val="1"/>
      <w:marLeft w:val="0"/>
      <w:marRight w:val="0"/>
      <w:marTop w:val="0"/>
      <w:marBottom w:val="0"/>
      <w:divBdr>
        <w:top w:val="none" w:sz="0" w:space="0" w:color="auto"/>
        <w:left w:val="none" w:sz="0" w:space="0" w:color="auto"/>
        <w:bottom w:val="none" w:sz="0" w:space="0" w:color="auto"/>
        <w:right w:val="none" w:sz="0" w:space="0" w:color="auto"/>
      </w:divBdr>
    </w:div>
    <w:div w:id="1183588907">
      <w:bodyDiv w:val="1"/>
      <w:marLeft w:val="0"/>
      <w:marRight w:val="0"/>
      <w:marTop w:val="0"/>
      <w:marBottom w:val="0"/>
      <w:divBdr>
        <w:top w:val="none" w:sz="0" w:space="0" w:color="auto"/>
        <w:left w:val="none" w:sz="0" w:space="0" w:color="auto"/>
        <w:bottom w:val="none" w:sz="0" w:space="0" w:color="auto"/>
        <w:right w:val="none" w:sz="0" w:space="0" w:color="auto"/>
      </w:divBdr>
    </w:div>
    <w:div w:id="1187989035">
      <w:bodyDiv w:val="1"/>
      <w:marLeft w:val="0"/>
      <w:marRight w:val="0"/>
      <w:marTop w:val="0"/>
      <w:marBottom w:val="0"/>
      <w:divBdr>
        <w:top w:val="none" w:sz="0" w:space="0" w:color="auto"/>
        <w:left w:val="none" w:sz="0" w:space="0" w:color="auto"/>
        <w:bottom w:val="none" w:sz="0" w:space="0" w:color="auto"/>
        <w:right w:val="none" w:sz="0" w:space="0" w:color="auto"/>
      </w:divBdr>
    </w:div>
    <w:div w:id="1190801056">
      <w:bodyDiv w:val="1"/>
      <w:marLeft w:val="0"/>
      <w:marRight w:val="0"/>
      <w:marTop w:val="0"/>
      <w:marBottom w:val="0"/>
      <w:divBdr>
        <w:top w:val="none" w:sz="0" w:space="0" w:color="auto"/>
        <w:left w:val="none" w:sz="0" w:space="0" w:color="auto"/>
        <w:bottom w:val="none" w:sz="0" w:space="0" w:color="auto"/>
        <w:right w:val="none" w:sz="0" w:space="0" w:color="auto"/>
      </w:divBdr>
    </w:div>
    <w:div w:id="1191146122">
      <w:bodyDiv w:val="1"/>
      <w:marLeft w:val="0"/>
      <w:marRight w:val="0"/>
      <w:marTop w:val="0"/>
      <w:marBottom w:val="0"/>
      <w:divBdr>
        <w:top w:val="none" w:sz="0" w:space="0" w:color="auto"/>
        <w:left w:val="none" w:sz="0" w:space="0" w:color="auto"/>
        <w:bottom w:val="none" w:sz="0" w:space="0" w:color="auto"/>
        <w:right w:val="none" w:sz="0" w:space="0" w:color="auto"/>
      </w:divBdr>
    </w:div>
    <w:div w:id="1197163111">
      <w:bodyDiv w:val="1"/>
      <w:marLeft w:val="0"/>
      <w:marRight w:val="0"/>
      <w:marTop w:val="0"/>
      <w:marBottom w:val="0"/>
      <w:divBdr>
        <w:top w:val="none" w:sz="0" w:space="0" w:color="auto"/>
        <w:left w:val="none" w:sz="0" w:space="0" w:color="auto"/>
        <w:bottom w:val="none" w:sz="0" w:space="0" w:color="auto"/>
        <w:right w:val="none" w:sz="0" w:space="0" w:color="auto"/>
      </w:divBdr>
    </w:div>
    <w:div w:id="1197349037">
      <w:bodyDiv w:val="1"/>
      <w:marLeft w:val="0"/>
      <w:marRight w:val="0"/>
      <w:marTop w:val="0"/>
      <w:marBottom w:val="0"/>
      <w:divBdr>
        <w:top w:val="none" w:sz="0" w:space="0" w:color="auto"/>
        <w:left w:val="none" w:sz="0" w:space="0" w:color="auto"/>
        <w:bottom w:val="none" w:sz="0" w:space="0" w:color="auto"/>
        <w:right w:val="none" w:sz="0" w:space="0" w:color="auto"/>
      </w:divBdr>
    </w:div>
    <w:div w:id="1197623986">
      <w:bodyDiv w:val="1"/>
      <w:marLeft w:val="0"/>
      <w:marRight w:val="0"/>
      <w:marTop w:val="0"/>
      <w:marBottom w:val="0"/>
      <w:divBdr>
        <w:top w:val="none" w:sz="0" w:space="0" w:color="auto"/>
        <w:left w:val="none" w:sz="0" w:space="0" w:color="auto"/>
        <w:bottom w:val="none" w:sz="0" w:space="0" w:color="auto"/>
        <w:right w:val="none" w:sz="0" w:space="0" w:color="auto"/>
      </w:divBdr>
    </w:div>
    <w:div w:id="1197935052">
      <w:bodyDiv w:val="1"/>
      <w:marLeft w:val="0"/>
      <w:marRight w:val="0"/>
      <w:marTop w:val="0"/>
      <w:marBottom w:val="0"/>
      <w:divBdr>
        <w:top w:val="none" w:sz="0" w:space="0" w:color="auto"/>
        <w:left w:val="none" w:sz="0" w:space="0" w:color="auto"/>
        <w:bottom w:val="none" w:sz="0" w:space="0" w:color="auto"/>
        <w:right w:val="none" w:sz="0" w:space="0" w:color="auto"/>
      </w:divBdr>
    </w:div>
    <w:div w:id="1198004276">
      <w:bodyDiv w:val="1"/>
      <w:marLeft w:val="0"/>
      <w:marRight w:val="0"/>
      <w:marTop w:val="0"/>
      <w:marBottom w:val="0"/>
      <w:divBdr>
        <w:top w:val="none" w:sz="0" w:space="0" w:color="auto"/>
        <w:left w:val="none" w:sz="0" w:space="0" w:color="auto"/>
        <w:bottom w:val="none" w:sz="0" w:space="0" w:color="auto"/>
        <w:right w:val="none" w:sz="0" w:space="0" w:color="auto"/>
      </w:divBdr>
    </w:div>
    <w:div w:id="1200048792">
      <w:bodyDiv w:val="1"/>
      <w:marLeft w:val="0"/>
      <w:marRight w:val="0"/>
      <w:marTop w:val="0"/>
      <w:marBottom w:val="0"/>
      <w:divBdr>
        <w:top w:val="none" w:sz="0" w:space="0" w:color="auto"/>
        <w:left w:val="none" w:sz="0" w:space="0" w:color="auto"/>
        <w:bottom w:val="none" w:sz="0" w:space="0" w:color="auto"/>
        <w:right w:val="none" w:sz="0" w:space="0" w:color="auto"/>
      </w:divBdr>
    </w:div>
    <w:div w:id="1200170584">
      <w:bodyDiv w:val="1"/>
      <w:marLeft w:val="0"/>
      <w:marRight w:val="0"/>
      <w:marTop w:val="0"/>
      <w:marBottom w:val="0"/>
      <w:divBdr>
        <w:top w:val="none" w:sz="0" w:space="0" w:color="auto"/>
        <w:left w:val="none" w:sz="0" w:space="0" w:color="auto"/>
        <w:bottom w:val="none" w:sz="0" w:space="0" w:color="auto"/>
        <w:right w:val="none" w:sz="0" w:space="0" w:color="auto"/>
      </w:divBdr>
    </w:div>
    <w:div w:id="1203439703">
      <w:bodyDiv w:val="1"/>
      <w:marLeft w:val="0"/>
      <w:marRight w:val="0"/>
      <w:marTop w:val="0"/>
      <w:marBottom w:val="0"/>
      <w:divBdr>
        <w:top w:val="none" w:sz="0" w:space="0" w:color="auto"/>
        <w:left w:val="none" w:sz="0" w:space="0" w:color="auto"/>
        <w:bottom w:val="none" w:sz="0" w:space="0" w:color="auto"/>
        <w:right w:val="none" w:sz="0" w:space="0" w:color="auto"/>
      </w:divBdr>
    </w:div>
    <w:div w:id="1203596105">
      <w:bodyDiv w:val="1"/>
      <w:marLeft w:val="0"/>
      <w:marRight w:val="0"/>
      <w:marTop w:val="0"/>
      <w:marBottom w:val="0"/>
      <w:divBdr>
        <w:top w:val="none" w:sz="0" w:space="0" w:color="auto"/>
        <w:left w:val="none" w:sz="0" w:space="0" w:color="auto"/>
        <w:bottom w:val="none" w:sz="0" w:space="0" w:color="auto"/>
        <w:right w:val="none" w:sz="0" w:space="0" w:color="auto"/>
      </w:divBdr>
    </w:div>
    <w:div w:id="1204827785">
      <w:bodyDiv w:val="1"/>
      <w:marLeft w:val="0"/>
      <w:marRight w:val="0"/>
      <w:marTop w:val="0"/>
      <w:marBottom w:val="0"/>
      <w:divBdr>
        <w:top w:val="none" w:sz="0" w:space="0" w:color="auto"/>
        <w:left w:val="none" w:sz="0" w:space="0" w:color="auto"/>
        <w:bottom w:val="none" w:sz="0" w:space="0" w:color="auto"/>
        <w:right w:val="none" w:sz="0" w:space="0" w:color="auto"/>
      </w:divBdr>
    </w:div>
    <w:div w:id="1207446519">
      <w:bodyDiv w:val="1"/>
      <w:marLeft w:val="0"/>
      <w:marRight w:val="0"/>
      <w:marTop w:val="0"/>
      <w:marBottom w:val="0"/>
      <w:divBdr>
        <w:top w:val="none" w:sz="0" w:space="0" w:color="auto"/>
        <w:left w:val="none" w:sz="0" w:space="0" w:color="auto"/>
        <w:bottom w:val="none" w:sz="0" w:space="0" w:color="auto"/>
        <w:right w:val="none" w:sz="0" w:space="0" w:color="auto"/>
      </w:divBdr>
    </w:div>
    <w:div w:id="1208954217">
      <w:bodyDiv w:val="1"/>
      <w:marLeft w:val="0"/>
      <w:marRight w:val="0"/>
      <w:marTop w:val="0"/>
      <w:marBottom w:val="0"/>
      <w:divBdr>
        <w:top w:val="none" w:sz="0" w:space="0" w:color="auto"/>
        <w:left w:val="none" w:sz="0" w:space="0" w:color="auto"/>
        <w:bottom w:val="none" w:sz="0" w:space="0" w:color="auto"/>
        <w:right w:val="none" w:sz="0" w:space="0" w:color="auto"/>
      </w:divBdr>
    </w:div>
    <w:div w:id="1210848768">
      <w:bodyDiv w:val="1"/>
      <w:marLeft w:val="0"/>
      <w:marRight w:val="0"/>
      <w:marTop w:val="0"/>
      <w:marBottom w:val="0"/>
      <w:divBdr>
        <w:top w:val="none" w:sz="0" w:space="0" w:color="auto"/>
        <w:left w:val="none" w:sz="0" w:space="0" w:color="auto"/>
        <w:bottom w:val="none" w:sz="0" w:space="0" w:color="auto"/>
        <w:right w:val="none" w:sz="0" w:space="0" w:color="auto"/>
      </w:divBdr>
    </w:div>
    <w:div w:id="1212039961">
      <w:bodyDiv w:val="1"/>
      <w:marLeft w:val="0"/>
      <w:marRight w:val="0"/>
      <w:marTop w:val="0"/>
      <w:marBottom w:val="0"/>
      <w:divBdr>
        <w:top w:val="none" w:sz="0" w:space="0" w:color="auto"/>
        <w:left w:val="none" w:sz="0" w:space="0" w:color="auto"/>
        <w:bottom w:val="none" w:sz="0" w:space="0" w:color="auto"/>
        <w:right w:val="none" w:sz="0" w:space="0" w:color="auto"/>
      </w:divBdr>
    </w:div>
    <w:div w:id="1215309848">
      <w:bodyDiv w:val="1"/>
      <w:marLeft w:val="0"/>
      <w:marRight w:val="0"/>
      <w:marTop w:val="0"/>
      <w:marBottom w:val="0"/>
      <w:divBdr>
        <w:top w:val="none" w:sz="0" w:space="0" w:color="auto"/>
        <w:left w:val="none" w:sz="0" w:space="0" w:color="auto"/>
        <w:bottom w:val="none" w:sz="0" w:space="0" w:color="auto"/>
        <w:right w:val="none" w:sz="0" w:space="0" w:color="auto"/>
      </w:divBdr>
    </w:div>
    <w:div w:id="1222063604">
      <w:bodyDiv w:val="1"/>
      <w:marLeft w:val="0"/>
      <w:marRight w:val="0"/>
      <w:marTop w:val="0"/>
      <w:marBottom w:val="0"/>
      <w:divBdr>
        <w:top w:val="none" w:sz="0" w:space="0" w:color="auto"/>
        <w:left w:val="none" w:sz="0" w:space="0" w:color="auto"/>
        <w:bottom w:val="none" w:sz="0" w:space="0" w:color="auto"/>
        <w:right w:val="none" w:sz="0" w:space="0" w:color="auto"/>
      </w:divBdr>
    </w:div>
    <w:div w:id="1222669996">
      <w:bodyDiv w:val="1"/>
      <w:marLeft w:val="0"/>
      <w:marRight w:val="0"/>
      <w:marTop w:val="0"/>
      <w:marBottom w:val="0"/>
      <w:divBdr>
        <w:top w:val="none" w:sz="0" w:space="0" w:color="auto"/>
        <w:left w:val="none" w:sz="0" w:space="0" w:color="auto"/>
        <w:bottom w:val="none" w:sz="0" w:space="0" w:color="auto"/>
        <w:right w:val="none" w:sz="0" w:space="0" w:color="auto"/>
      </w:divBdr>
    </w:div>
    <w:div w:id="1224684256">
      <w:bodyDiv w:val="1"/>
      <w:marLeft w:val="0"/>
      <w:marRight w:val="0"/>
      <w:marTop w:val="0"/>
      <w:marBottom w:val="0"/>
      <w:divBdr>
        <w:top w:val="none" w:sz="0" w:space="0" w:color="auto"/>
        <w:left w:val="none" w:sz="0" w:space="0" w:color="auto"/>
        <w:bottom w:val="none" w:sz="0" w:space="0" w:color="auto"/>
        <w:right w:val="none" w:sz="0" w:space="0" w:color="auto"/>
      </w:divBdr>
    </w:div>
    <w:div w:id="1225677219">
      <w:bodyDiv w:val="1"/>
      <w:marLeft w:val="0"/>
      <w:marRight w:val="0"/>
      <w:marTop w:val="0"/>
      <w:marBottom w:val="0"/>
      <w:divBdr>
        <w:top w:val="none" w:sz="0" w:space="0" w:color="auto"/>
        <w:left w:val="none" w:sz="0" w:space="0" w:color="auto"/>
        <w:bottom w:val="none" w:sz="0" w:space="0" w:color="auto"/>
        <w:right w:val="none" w:sz="0" w:space="0" w:color="auto"/>
      </w:divBdr>
    </w:div>
    <w:div w:id="1227258581">
      <w:bodyDiv w:val="1"/>
      <w:marLeft w:val="0"/>
      <w:marRight w:val="0"/>
      <w:marTop w:val="0"/>
      <w:marBottom w:val="0"/>
      <w:divBdr>
        <w:top w:val="none" w:sz="0" w:space="0" w:color="auto"/>
        <w:left w:val="none" w:sz="0" w:space="0" w:color="auto"/>
        <w:bottom w:val="none" w:sz="0" w:space="0" w:color="auto"/>
        <w:right w:val="none" w:sz="0" w:space="0" w:color="auto"/>
      </w:divBdr>
    </w:div>
    <w:div w:id="1228684255">
      <w:bodyDiv w:val="1"/>
      <w:marLeft w:val="0"/>
      <w:marRight w:val="0"/>
      <w:marTop w:val="0"/>
      <w:marBottom w:val="0"/>
      <w:divBdr>
        <w:top w:val="none" w:sz="0" w:space="0" w:color="auto"/>
        <w:left w:val="none" w:sz="0" w:space="0" w:color="auto"/>
        <w:bottom w:val="none" w:sz="0" w:space="0" w:color="auto"/>
        <w:right w:val="none" w:sz="0" w:space="0" w:color="auto"/>
      </w:divBdr>
    </w:div>
    <w:div w:id="1233731957">
      <w:bodyDiv w:val="1"/>
      <w:marLeft w:val="0"/>
      <w:marRight w:val="0"/>
      <w:marTop w:val="0"/>
      <w:marBottom w:val="0"/>
      <w:divBdr>
        <w:top w:val="none" w:sz="0" w:space="0" w:color="auto"/>
        <w:left w:val="none" w:sz="0" w:space="0" w:color="auto"/>
        <w:bottom w:val="none" w:sz="0" w:space="0" w:color="auto"/>
        <w:right w:val="none" w:sz="0" w:space="0" w:color="auto"/>
      </w:divBdr>
    </w:div>
    <w:div w:id="1234045039">
      <w:bodyDiv w:val="1"/>
      <w:marLeft w:val="0"/>
      <w:marRight w:val="0"/>
      <w:marTop w:val="0"/>
      <w:marBottom w:val="0"/>
      <w:divBdr>
        <w:top w:val="none" w:sz="0" w:space="0" w:color="auto"/>
        <w:left w:val="none" w:sz="0" w:space="0" w:color="auto"/>
        <w:bottom w:val="none" w:sz="0" w:space="0" w:color="auto"/>
        <w:right w:val="none" w:sz="0" w:space="0" w:color="auto"/>
      </w:divBdr>
    </w:div>
    <w:div w:id="1234466858">
      <w:bodyDiv w:val="1"/>
      <w:marLeft w:val="0"/>
      <w:marRight w:val="0"/>
      <w:marTop w:val="0"/>
      <w:marBottom w:val="0"/>
      <w:divBdr>
        <w:top w:val="none" w:sz="0" w:space="0" w:color="auto"/>
        <w:left w:val="none" w:sz="0" w:space="0" w:color="auto"/>
        <w:bottom w:val="none" w:sz="0" w:space="0" w:color="auto"/>
        <w:right w:val="none" w:sz="0" w:space="0" w:color="auto"/>
      </w:divBdr>
    </w:div>
    <w:div w:id="1235627071">
      <w:bodyDiv w:val="1"/>
      <w:marLeft w:val="0"/>
      <w:marRight w:val="0"/>
      <w:marTop w:val="0"/>
      <w:marBottom w:val="0"/>
      <w:divBdr>
        <w:top w:val="none" w:sz="0" w:space="0" w:color="auto"/>
        <w:left w:val="none" w:sz="0" w:space="0" w:color="auto"/>
        <w:bottom w:val="none" w:sz="0" w:space="0" w:color="auto"/>
        <w:right w:val="none" w:sz="0" w:space="0" w:color="auto"/>
      </w:divBdr>
    </w:div>
    <w:div w:id="1237131671">
      <w:bodyDiv w:val="1"/>
      <w:marLeft w:val="0"/>
      <w:marRight w:val="0"/>
      <w:marTop w:val="0"/>
      <w:marBottom w:val="0"/>
      <w:divBdr>
        <w:top w:val="none" w:sz="0" w:space="0" w:color="auto"/>
        <w:left w:val="none" w:sz="0" w:space="0" w:color="auto"/>
        <w:bottom w:val="none" w:sz="0" w:space="0" w:color="auto"/>
        <w:right w:val="none" w:sz="0" w:space="0" w:color="auto"/>
      </w:divBdr>
    </w:div>
    <w:div w:id="1242136493">
      <w:bodyDiv w:val="1"/>
      <w:marLeft w:val="0"/>
      <w:marRight w:val="0"/>
      <w:marTop w:val="0"/>
      <w:marBottom w:val="0"/>
      <w:divBdr>
        <w:top w:val="none" w:sz="0" w:space="0" w:color="auto"/>
        <w:left w:val="none" w:sz="0" w:space="0" w:color="auto"/>
        <w:bottom w:val="none" w:sz="0" w:space="0" w:color="auto"/>
        <w:right w:val="none" w:sz="0" w:space="0" w:color="auto"/>
      </w:divBdr>
    </w:div>
    <w:div w:id="1243678914">
      <w:bodyDiv w:val="1"/>
      <w:marLeft w:val="0"/>
      <w:marRight w:val="0"/>
      <w:marTop w:val="0"/>
      <w:marBottom w:val="0"/>
      <w:divBdr>
        <w:top w:val="none" w:sz="0" w:space="0" w:color="auto"/>
        <w:left w:val="none" w:sz="0" w:space="0" w:color="auto"/>
        <w:bottom w:val="none" w:sz="0" w:space="0" w:color="auto"/>
        <w:right w:val="none" w:sz="0" w:space="0" w:color="auto"/>
      </w:divBdr>
    </w:div>
    <w:div w:id="1249925717">
      <w:bodyDiv w:val="1"/>
      <w:marLeft w:val="0"/>
      <w:marRight w:val="0"/>
      <w:marTop w:val="0"/>
      <w:marBottom w:val="0"/>
      <w:divBdr>
        <w:top w:val="none" w:sz="0" w:space="0" w:color="auto"/>
        <w:left w:val="none" w:sz="0" w:space="0" w:color="auto"/>
        <w:bottom w:val="none" w:sz="0" w:space="0" w:color="auto"/>
        <w:right w:val="none" w:sz="0" w:space="0" w:color="auto"/>
      </w:divBdr>
    </w:div>
    <w:div w:id="1254974168">
      <w:bodyDiv w:val="1"/>
      <w:marLeft w:val="0"/>
      <w:marRight w:val="0"/>
      <w:marTop w:val="0"/>
      <w:marBottom w:val="0"/>
      <w:divBdr>
        <w:top w:val="none" w:sz="0" w:space="0" w:color="auto"/>
        <w:left w:val="none" w:sz="0" w:space="0" w:color="auto"/>
        <w:bottom w:val="none" w:sz="0" w:space="0" w:color="auto"/>
        <w:right w:val="none" w:sz="0" w:space="0" w:color="auto"/>
      </w:divBdr>
    </w:div>
    <w:div w:id="1261374459">
      <w:bodyDiv w:val="1"/>
      <w:marLeft w:val="0"/>
      <w:marRight w:val="0"/>
      <w:marTop w:val="0"/>
      <w:marBottom w:val="0"/>
      <w:divBdr>
        <w:top w:val="none" w:sz="0" w:space="0" w:color="auto"/>
        <w:left w:val="none" w:sz="0" w:space="0" w:color="auto"/>
        <w:bottom w:val="none" w:sz="0" w:space="0" w:color="auto"/>
        <w:right w:val="none" w:sz="0" w:space="0" w:color="auto"/>
      </w:divBdr>
    </w:div>
    <w:div w:id="1264994732">
      <w:bodyDiv w:val="1"/>
      <w:marLeft w:val="0"/>
      <w:marRight w:val="0"/>
      <w:marTop w:val="0"/>
      <w:marBottom w:val="0"/>
      <w:divBdr>
        <w:top w:val="none" w:sz="0" w:space="0" w:color="auto"/>
        <w:left w:val="none" w:sz="0" w:space="0" w:color="auto"/>
        <w:bottom w:val="none" w:sz="0" w:space="0" w:color="auto"/>
        <w:right w:val="none" w:sz="0" w:space="0" w:color="auto"/>
      </w:divBdr>
    </w:div>
    <w:div w:id="1267154693">
      <w:bodyDiv w:val="1"/>
      <w:marLeft w:val="0"/>
      <w:marRight w:val="0"/>
      <w:marTop w:val="0"/>
      <w:marBottom w:val="0"/>
      <w:divBdr>
        <w:top w:val="none" w:sz="0" w:space="0" w:color="auto"/>
        <w:left w:val="none" w:sz="0" w:space="0" w:color="auto"/>
        <w:bottom w:val="none" w:sz="0" w:space="0" w:color="auto"/>
        <w:right w:val="none" w:sz="0" w:space="0" w:color="auto"/>
      </w:divBdr>
    </w:div>
    <w:div w:id="1267694447">
      <w:bodyDiv w:val="1"/>
      <w:marLeft w:val="0"/>
      <w:marRight w:val="0"/>
      <w:marTop w:val="0"/>
      <w:marBottom w:val="0"/>
      <w:divBdr>
        <w:top w:val="none" w:sz="0" w:space="0" w:color="auto"/>
        <w:left w:val="none" w:sz="0" w:space="0" w:color="auto"/>
        <w:bottom w:val="none" w:sz="0" w:space="0" w:color="auto"/>
        <w:right w:val="none" w:sz="0" w:space="0" w:color="auto"/>
      </w:divBdr>
    </w:div>
    <w:div w:id="1272129497">
      <w:bodyDiv w:val="1"/>
      <w:marLeft w:val="0"/>
      <w:marRight w:val="0"/>
      <w:marTop w:val="0"/>
      <w:marBottom w:val="0"/>
      <w:divBdr>
        <w:top w:val="none" w:sz="0" w:space="0" w:color="auto"/>
        <w:left w:val="none" w:sz="0" w:space="0" w:color="auto"/>
        <w:bottom w:val="none" w:sz="0" w:space="0" w:color="auto"/>
        <w:right w:val="none" w:sz="0" w:space="0" w:color="auto"/>
      </w:divBdr>
    </w:div>
    <w:div w:id="1273980305">
      <w:bodyDiv w:val="1"/>
      <w:marLeft w:val="0"/>
      <w:marRight w:val="0"/>
      <w:marTop w:val="0"/>
      <w:marBottom w:val="0"/>
      <w:divBdr>
        <w:top w:val="none" w:sz="0" w:space="0" w:color="auto"/>
        <w:left w:val="none" w:sz="0" w:space="0" w:color="auto"/>
        <w:bottom w:val="none" w:sz="0" w:space="0" w:color="auto"/>
        <w:right w:val="none" w:sz="0" w:space="0" w:color="auto"/>
      </w:divBdr>
    </w:div>
    <w:div w:id="1274896206">
      <w:bodyDiv w:val="1"/>
      <w:marLeft w:val="0"/>
      <w:marRight w:val="0"/>
      <w:marTop w:val="0"/>
      <w:marBottom w:val="0"/>
      <w:divBdr>
        <w:top w:val="none" w:sz="0" w:space="0" w:color="auto"/>
        <w:left w:val="none" w:sz="0" w:space="0" w:color="auto"/>
        <w:bottom w:val="none" w:sz="0" w:space="0" w:color="auto"/>
        <w:right w:val="none" w:sz="0" w:space="0" w:color="auto"/>
      </w:divBdr>
    </w:div>
    <w:div w:id="1276018565">
      <w:bodyDiv w:val="1"/>
      <w:marLeft w:val="0"/>
      <w:marRight w:val="0"/>
      <w:marTop w:val="0"/>
      <w:marBottom w:val="0"/>
      <w:divBdr>
        <w:top w:val="none" w:sz="0" w:space="0" w:color="auto"/>
        <w:left w:val="none" w:sz="0" w:space="0" w:color="auto"/>
        <w:bottom w:val="none" w:sz="0" w:space="0" w:color="auto"/>
        <w:right w:val="none" w:sz="0" w:space="0" w:color="auto"/>
      </w:divBdr>
    </w:div>
    <w:div w:id="1277256360">
      <w:bodyDiv w:val="1"/>
      <w:marLeft w:val="0"/>
      <w:marRight w:val="0"/>
      <w:marTop w:val="0"/>
      <w:marBottom w:val="0"/>
      <w:divBdr>
        <w:top w:val="none" w:sz="0" w:space="0" w:color="auto"/>
        <w:left w:val="none" w:sz="0" w:space="0" w:color="auto"/>
        <w:bottom w:val="none" w:sz="0" w:space="0" w:color="auto"/>
        <w:right w:val="none" w:sz="0" w:space="0" w:color="auto"/>
      </w:divBdr>
    </w:div>
    <w:div w:id="1280186886">
      <w:bodyDiv w:val="1"/>
      <w:marLeft w:val="0"/>
      <w:marRight w:val="0"/>
      <w:marTop w:val="0"/>
      <w:marBottom w:val="0"/>
      <w:divBdr>
        <w:top w:val="none" w:sz="0" w:space="0" w:color="auto"/>
        <w:left w:val="none" w:sz="0" w:space="0" w:color="auto"/>
        <w:bottom w:val="none" w:sz="0" w:space="0" w:color="auto"/>
        <w:right w:val="none" w:sz="0" w:space="0" w:color="auto"/>
      </w:divBdr>
    </w:div>
    <w:div w:id="1283851624">
      <w:bodyDiv w:val="1"/>
      <w:marLeft w:val="0"/>
      <w:marRight w:val="0"/>
      <w:marTop w:val="0"/>
      <w:marBottom w:val="0"/>
      <w:divBdr>
        <w:top w:val="none" w:sz="0" w:space="0" w:color="auto"/>
        <w:left w:val="none" w:sz="0" w:space="0" w:color="auto"/>
        <w:bottom w:val="none" w:sz="0" w:space="0" w:color="auto"/>
        <w:right w:val="none" w:sz="0" w:space="0" w:color="auto"/>
      </w:divBdr>
    </w:div>
    <w:div w:id="1284262516">
      <w:bodyDiv w:val="1"/>
      <w:marLeft w:val="0"/>
      <w:marRight w:val="0"/>
      <w:marTop w:val="0"/>
      <w:marBottom w:val="0"/>
      <w:divBdr>
        <w:top w:val="none" w:sz="0" w:space="0" w:color="auto"/>
        <w:left w:val="none" w:sz="0" w:space="0" w:color="auto"/>
        <w:bottom w:val="none" w:sz="0" w:space="0" w:color="auto"/>
        <w:right w:val="none" w:sz="0" w:space="0" w:color="auto"/>
      </w:divBdr>
    </w:div>
    <w:div w:id="1284992939">
      <w:bodyDiv w:val="1"/>
      <w:marLeft w:val="0"/>
      <w:marRight w:val="0"/>
      <w:marTop w:val="0"/>
      <w:marBottom w:val="0"/>
      <w:divBdr>
        <w:top w:val="none" w:sz="0" w:space="0" w:color="auto"/>
        <w:left w:val="none" w:sz="0" w:space="0" w:color="auto"/>
        <w:bottom w:val="none" w:sz="0" w:space="0" w:color="auto"/>
        <w:right w:val="none" w:sz="0" w:space="0" w:color="auto"/>
      </w:divBdr>
    </w:div>
    <w:div w:id="1285233170">
      <w:bodyDiv w:val="1"/>
      <w:marLeft w:val="0"/>
      <w:marRight w:val="0"/>
      <w:marTop w:val="0"/>
      <w:marBottom w:val="0"/>
      <w:divBdr>
        <w:top w:val="none" w:sz="0" w:space="0" w:color="auto"/>
        <w:left w:val="none" w:sz="0" w:space="0" w:color="auto"/>
        <w:bottom w:val="none" w:sz="0" w:space="0" w:color="auto"/>
        <w:right w:val="none" w:sz="0" w:space="0" w:color="auto"/>
      </w:divBdr>
    </w:div>
    <w:div w:id="1287659840">
      <w:bodyDiv w:val="1"/>
      <w:marLeft w:val="0"/>
      <w:marRight w:val="0"/>
      <w:marTop w:val="0"/>
      <w:marBottom w:val="0"/>
      <w:divBdr>
        <w:top w:val="none" w:sz="0" w:space="0" w:color="auto"/>
        <w:left w:val="none" w:sz="0" w:space="0" w:color="auto"/>
        <w:bottom w:val="none" w:sz="0" w:space="0" w:color="auto"/>
        <w:right w:val="none" w:sz="0" w:space="0" w:color="auto"/>
      </w:divBdr>
    </w:div>
    <w:div w:id="1288009138">
      <w:bodyDiv w:val="1"/>
      <w:marLeft w:val="0"/>
      <w:marRight w:val="0"/>
      <w:marTop w:val="0"/>
      <w:marBottom w:val="0"/>
      <w:divBdr>
        <w:top w:val="none" w:sz="0" w:space="0" w:color="auto"/>
        <w:left w:val="none" w:sz="0" w:space="0" w:color="auto"/>
        <w:bottom w:val="none" w:sz="0" w:space="0" w:color="auto"/>
        <w:right w:val="none" w:sz="0" w:space="0" w:color="auto"/>
      </w:divBdr>
    </w:div>
    <w:div w:id="1290940441">
      <w:bodyDiv w:val="1"/>
      <w:marLeft w:val="0"/>
      <w:marRight w:val="0"/>
      <w:marTop w:val="0"/>
      <w:marBottom w:val="0"/>
      <w:divBdr>
        <w:top w:val="none" w:sz="0" w:space="0" w:color="auto"/>
        <w:left w:val="none" w:sz="0" w:space="0" w:color="auto"/>
        <w:bottom w:val="none" w:sz="0" w:space="0" w:color="auto"/>
        <w:right w:val="none" w:sz="0" w:space="0" w:color="auto"/>
      </w:divBdr>
    </w:div>
    <w:div w:id="1296565448">
      <w:bodyDiv w:val="1"/>
      <w:marLeft w:val="0"/>
      <w:marRight w:val="0"/>
      <w:marTop w:val="0"/>
      <w:marBottom w:val="0"/>
      <w:divBdr>
        <w:top w:val="none" w:sz="0" w:space="0" w:color="auto"/>
        <w:left w:val="none" w:sz="0" w:space="0" w:color="auto"/>
        <w:bottom w:val="none" w:sz="0" w:space="0" w:color="auto"/>
        <w:right w:val="none" w:sz="0" w:space="0" w:color="auto"/>
      </w:divBdr>
    </w:div>
    <w:div w:id="1297107724">
      <w:bodyDiv w:val="1"/>
      <w:marLeft w:val="0"/>
      <w:marRight w:val="0"/>
      <w:marTop w:val="0"/>
      <w:marBottom w:val="0"/>
      <w:divBdr>
        <w:top w:val="none" w:sz="0" w:space="0" w:color="auto"/>
        <w:left w:val="none" w:sz="0" w:space="0" w:color="auto"/>
        <w:bottom w:val="none" w:sz="0" w:space="0" w:color="auto"/>
        <w:right w:val="none" w:sz="0" w:space="0" w:color="auto"/>
      </w:divBdr>
    </w:div>
    <w:div w:id="1297569607">
      <w:bodyDiv w:val="1"/>
      <w:marLeft w:val="0"/>
      <w:marRight w:val="0"/>
      <w:marTop w:val="0"/>
      <w:marBottom w:val="0"/>
      <w:divBdr>
        <w:top w:val="none" w:sz="0" w:space="0" w:color="auto"/>
        <w:left w:val="none" w:sz="0" w:space="0" w:color="auto"/>
        <w:bottom w:val="none" w:sz="0" w:space="0" w:color="auto"/>
        <w:right w:val="none" w:sz="0" w:space="0" w:color="auto"/>
      </w:divBdr>
    </w:div>
    <w:div w:id="1299458393">
      <w:bodyDiv w:val="1"/>
      <w:marLeft w:val="0"/>
      <w:marRight w:val="0"/>
      <w:marTop w:val="0"/>
      <w:marBottom w:val="0"/>
      <w:divBdr>
        <w:top w:val="none" w:sz="0" w:space="0" w:color="auto"/>
        <w:left w:val="none" w:sz="0" w:space="0" w:color="auto"/>
        <w:bottom w:val="none" w:sz="0" w:space="0" w:color="auto"/>
        <w:right w:val="none" w:sz="0" w:space="0" w:color="auto"/>
      </w:divBdr>
    </w:div>
    <w:div w:id="1300458409">
      <w:bodyDiv w:val="1"/>
      <w:marLeft w:val="0"/>
      <w:marRight w:val="0"/>
      <w:marTop w:val="0"/>
      <w:marBottom w:val="0"/>
      <w:divBdr>
        <w:top w:val="none" w:sz="0" w:space="0" w:color="auto"/>
        <w:left w:val="none" w:sz="0" w:space="0" w:color="auto"/>
        <w:bottom w:val="none" w:sz="0" w:space="0" w:color="auto"/>
        <w:right w:val="none" w:sz="0" w:space="0" w:color="auto"/>
      </w:divBdr>
    </w:div>
    <w:div w:id="1310793436">
      <w:bodyDiv w:val="1"/>
      <w:marLeft w:val="0"/>
      <w:marRight w:val="0"/>
      <w:marTop w:val="0"/>
      <w:marBottom w:val="0"/>
      <w:divBdr>
        <w:top w:val="none" w:sz="0" w:space="0" w:color="auto"/>
        <w:left w:val="none" w:sz="0" w:space="0" w:color="auto"/>
        <w:bottom w:val="none" w:sz="0" w:space="0" w:color="auto"/>
        <w:right w:val="none" w:sz="0" w:space="0" w:color="auto"/>
      </w:divBdr>
    </w:div>
    <w:div w:id="1314603423">
      <w:bodyDiv w:val="1"/>
      <w:marLeft w:val="0"/>
      <w:marRight w:val="0"/>
      <w:marTop w:val="0"/>
      <w:marBottom w:val="0"/>
      <w:divBdr>
        <w:top w:val="none" w:sz="0" w:space="0" w:color="auto"/>
        <w:left w:val="none" w:sz="0" w:space="0" w:color="auto"/>
        <w:bottom w:val="none" w:sz="0" w:space="0" w:color="auto"/>
        <w:right w:val="none" w:sz="0" w:space="0" w:color="auto"/>
      </w:divBdr>
    </w:div>
    <w:div w:id="1315061888">
      <w:bodyDiv w:val="1"/>
      <w:marLeft w:val="0"/>
      <w:marRight w:val="0"/>
      <w:marTop w:val="0"/>
      <w:marBottom w:val="0"/>
      <w:divBdr>
        <w:top w:val="none" w:sz="0" w:space="0" w:color="auto"/>
        <w:left w:val="none" w:sz="0" w:space="0" w:color="auto"/>
        <w:bottom w:val="none" w:sz="0" w:space="0" w:color="auto"/>
        <w:right w:val="none" w:sz="0" w:space="0" w:color="auto"/>
      </w:divBdr>
    </w:div>
    <w:div w:id="1315833797">
      <w:bodyDiv w:val="1"/>
      <w:marLeft w:val="0"/>
      <w:marRight w:val="0"/>
      <w:marTop w:val="0"/>
      <w:marBottom w:val="0"/>
      <w:divBdr>
        <w:top w:val="none" w:sz="0" w:space="0" w:color="auto"/>
        <w:left w:val="none" w:sz="0" w:space="0" w:color="auto"/>
        <w:bottom w:val="none" w:sz="0" w:space="0" w:color="auto"/>
        <w:right w:val="none" w:sz="0" w:space="0" w:color="auto"/>
      </w:divBdr>
    </w:div>
    <w:div w:id="1316494709">
      <w:bodyDiv w:val="1"/>
      <w:marLeft w:val="0"/>
      <w:marRight w:val="0"/>
      <w:marTop w:val="0"/>
      <w:marBottom w:val="0"/>
      <w:divBdr>
        <w:top w:val="none" w:sz="0" w:space="0" w:color="auto"/>
        <w:left w:val="none" w:sz="0" w:space="0" w:color="auto"/>
        <w:bottom w:val="none" w:sz="0" w:space="0" w:color="auto"/>
        <w:right w:val="none" w:sz="0" w:space="0" w:color="auto"/>
      </w:divBdr>
    </w:div>
    <w:div w:id="1317150385">
      <w:bodyDiv w:val="1"/>
      <w:marLeft w:val="0"/>
      <w:marRight w:val="0"/>
      <w:marTop w:val="0"/>
      <w:marBottom w:val="0"/>
      <w:divBdr>
        <w:top w:val="none" w:sz="0" w:space="0" w:color="auto"/>
        <w:left w:val="none" w:sz="0" w:space="0" w:color="auto"/>
        <w:bottom w:val="none" w:sz="0" w:space="0" w:color="auto"/>
        <w:right w:val="none" w:sz="0" w:space="0" w:color="auto"/>
      </w:divBdr>
    </w:div>
    <w:div w:id="1317953799">
      <w:bodyDiv w:val="1"/>
      <w:marLeft w:val="0"/>
      <w:marRight w:val="0"/>
      <w:marTop w:val="0"/>
      <w:marBottom w:val="0"/>
      <w:divBdr>
        <w:top w:val="none" w:sz="0" w:space="0" w:color="auto"/>
        <w:left w:val="none" w:sz="0" w:space="0" w:color="auto"/>
        <w:bottom w:val="none" w:sz="0" w:space="0" w:color="auto"/>
        <w:right w:val="none" w:sz="0" w:space="0" w:color="auto"/>
      </w:divBdr>
    </w:div>
    <w:div w:id="1320622237">
      <w:bodyDiv w:val="1"/>
      <w:marLeft w:val="0"/>
      <w:marRight w:val="0"/>
      <w:marTop w:val="0"/>
      <w:marBottom w:val="0"/>
      <w:divBdr>
        <w:top w:val="none" w:sz="0" w:space="0" w:color="auto"/>
        <w:left w:val="none" w:sz="0" w:space="0" w:color="auto"/>
        <w:bottom w:val="none" w:sz="0" w:space="0" w:color="auto"/>
        <w:right w:val="none" w:sz="0" w:space="0" w:color="auto"/>
      </w:divBdr>
    </w:div>
    <w:div w:id="1325546403">
      <w:bodyDiv w:val="1"/>
      <w:marLeft w:val="0"/>
      <w:marRight w:val="0"/>
      <w:marTop w:val="0"/>
      <w:marBottom w:val="0"/>
      <w:divBdr>
        <w:top w:val="none" w:sz="0" w:space="0" w:color="auto"/>
        <w:left w:val="none" w:sz="0" w:space="0" w:color="auto"/>
        <w:bottom w:val="none" w:sz="0" w:space="0" w:color="auto"/>
        <w:right w:val="none" w:sz="0" w:space="0" w:color="auto"/>
      </w:divBdr>
    </w:div>
    <w:div w:id="1328752853">
      <w:bodyDiv w:val="1"/>
      <w:marLeft w:val="0"/>
      <w:marRight w:val="0"/>
      <w:marTop w:val="0"/>
      <w:marBottom w:val="0"/>
      <w:divBdr>
        <w:top w:val="none" w:sz="0" w:space="0" w:color="auto"/>
        <w:left w:val="none" w:sz="0" w:space="0" w:color="auto"/>
        <w:bottom w:val="none" w:sz="0" w:space="0" w:color="auto"/>
        <w:right w:val="none" w:sz="0" w:space="0" w:color="auto"/>
      </w:divBdr>
    </w:div>
    <w:div w:id="1329210386">
      <w:bodyDiv w:val="1"/>
      <w:marLeft w:val="0"/>
      <w:marRight w:val="0"/>
      <w:marTop w:val="0"/>
      <w:marBottom w:val="0"/>
      <w:divBdr>
        <w:top w:val="none" w:sz="0" w:space="0" w:color="auto"/>
        <w:left w:val="none" w:sz="0" w:space="0" w:color="auto"/>
        <w:bottom w:val="none" w:sz="0" w:space="0" w:color="auto"/>
        <w:right w:val="none" w:sz="0" w:space="0" w:color="auto"/>
      </w:divBdr>
    </w:div>
    <w:div w:id="1330249864">
      <w:bodyDiv w:val="1"/>
      <w:marLeft w:val="0"/>
      <w:marRight w:val="0"/>
      <w:marTop w:val="0"/>
      <w:marBottom w:val="0"/>
      <w:divBdr>
        <w:top w:val="none" w:sz="0" w:space="0" w:color="auto"/>
        <w:left w:val="none" w:sz="0" w:space="0" w:color="auto"/>
        <w:bottom w:val="none" w:sz="0" w:space="0" w:color="auto"/>
        <w:right w:val="none" w:sz="0" w:space="0" w:color="auto"/>
      </w:divBdr>
    </w:div>
    <w:div w:id="1330253439">
      <w:bodyDiv w:val="1"/>
      <w:marLeft w:val="0"/>
      <w:marRight w:val="0"/>
      <w:marTop w:val="0"/>
      <w:marBottom w:val="0"/>
      <w:divBdr>
        <w:top w:val="none" w:sz="0" w:space="0" w:color="auto"/>
        <w:left w:val="none" w:sz="0" w:space="0" w:color="auto"/>
        <w:bottom w:val="none" w:sz="0" w:space="0" w:color="auto"/>
        <w:right w:val="none" w:sz="0" w:space="0" w:color="auto"/>
      </w:divBdr>
    </w:div>
    <w:div w:id="1337853016">
      <w:bodyDiv w:val="1"/>
      <w:marLeft w:val="0"/>
      <w:marRight w:val="0"/>
      <w:marTop w:val="0"/>
      <w:marBottom w:val="0"/>
      <w:divBdr>
        <w:top w:val="none" w:sz="0" w:space="0" w:color="auto"/>
        <w:left w:val="none" w:sz="0" w:space="0" w:color="auto"/>
        <w:bottom w:val="none" w:sz="0" w:space="0" w:color="auto"/>
        <w:right w:val="none" w:sz="0" w:space="0" w:color="auto"/>
      </w:divBdr>
    </w:div>
    <w:div w:id="1339695632">
      <w:bodyDiv w:val="1"/>
      <w:marLeft w:val="0"/>
      <w:marRight w:val="0"/>
      <w:marTop w:val="0"/>
      <w:marBottom w:val="0"/>
      <w:divBdr>
        <w:top w:val="none" w:sz="0" w:space="0" w:color="auto"/>
        <w:left w:val="none" w:sz="0" w:space="0" w:color="auto"/>
        <w:bottom w:val="none" w:sz="0" w:space="0" w:color="auto"/>
        <w:right w:val="none" w:sz="0" w:space="0" w:color="auto"/>
      </w:divBdr>
    </w:div>
    <w:div w:id="1339699922">
      <w:bodyDiv w:val="1"/>
      <w:marLeft w:val="0"/>
      <w:marRight w:val="0"/>
      <w:marTop w:val="0"/>
      <w:marBottom w:val="0"/>
      <w:divBdr>
        <w:top w:val="none" w:sz="0" w:space="0" w:color="auto"/>
        <w:left w:val="none" w:sz="0" w:space="0" w:color="auto"/>
        <w:bottom w:val="none" w:sz="0" w:space="0" w:color="auto"/>
        <w:right w:val="none" w:sz="0" w:space="0" w:color="auto"/>
      </w:divBdr>
    </w:div>
    <w:div w:id="1345862434">
      <w:bodyDiv w:val="1"/>
      <w:marLeft w:val="0"/>
      <w:marRight w:val="0"/>
      <w:marTop w:val="0"/>
      <w:marBottom w:val="0"/>
      <w:divBdr>
        <w:top w:val="none" w:sz="0" w:space="0" w:color="auto"/>
        <w:left w:val="none" w:sz="0" w:space="0" w:color="auto"/>
        <w:bottom w:val="none" w:sz="0" w:space="0" w:color="auto"/>
        <w:right w:val="none" w:sz="0" w:space="0" w:color="auto"/>
      </w:divBdr>
    </w:div>
    <w:div w:id="1346593974">
      <w:bodyDiv w:val="1"/>
      <w:marLeft w:val="0"/>
      <w:marRight w:val="0"/>
      <w:marTop w:val="0"/>
      <w:marBottom w:val="0"/>
      <w:divBdr>
        <w:top w:val="none" w:sz="0" w:space="0" w:color="auto"/>
        <w:left w:val="none" w:sz="0" w:space="0" w:color="auto"/>
        <w:bottom w:val="none" w:sz="0" w:space="0" w:color="auto"/>
        <w:right w:val="none" w:sz="0" w:space="0" w:color="auto"/>
      </w:divBdr>
    </w:div>
    <w:div w:id="1347243592">
      <w:bodyDiv w:val="1"/>
      <w:marLeft w:val="0"/>
      <w:marRight w:val="0"/>
      <w:marTop w:val="0"/>
      <w:marBottom w:val="0"/>
      <w:divBdr>
        <w:top w:val="none" w:sz="0" w:space="0" w:color="auto"/>
        <w:left w:val="none" w:sz="0" w:space="0" w:color="auto"/>
        <w:bottom w:val="none" w:sz="0" w:space="0" w:color="auto"/>
        <w:right w:val="none" w:sz="0" w:space="0" w:color="auto"/>
      </w:divBdr>
    </w:div>
    <w:div w:id="1356035067">
      <w:bodyDiv w:val="1"/>
      <w:marLeft w:val="0"/>
      <w:marRight w:val="0"/>
      <w:marTop w:val="0"/>
      <w:marBottom w:val="0"/>
      <w:divBdr>
        <w:top w:val="none" w:sz="0" w:space="0" w:color="auto"/>
        <w:left w:val="none" w:sz="0" w:space="0" w:color="auto"/>
        <w:bottom w:val="none" w:sz="0" w:space="0" w:color="auto"/>
        <w:right w:val="none" w:sz="0" w:space="0" w:color="auto"/>
      </w:divBdr>
    </w:div>
    <w:div w:id="1360280122">
      <w:bodyDiv w:val="1"/>
      <w:marLeft w:val="0"/>
      <w:marRight w:val="0"/>
      <w:marTop w:val="0"/>
      <w:marBottom w:val="0"/>
      <w:divBdr>
        <w:top w:val="none" w:sz="0" w:space="0" w:color="auto"/>
        <w:left w:val="none" w:sz="0" w:space="0" w:color="auto"/>
        <w:bottom w:val="none" w:sz="0" w:space="0" w:color="auto"/>
        <w:right w:val="none" w:sz="0" w:space="0" w:color="auto"/>
      </w:divBdr>
    </w:div>
    <w:div w:id="1360741886">
      <w:bodyDiv w:val="1"/>
      <w:marLeft w:val="0"/>
      <w:marRight w:val="0"/>
      <w:marTop w:val="0"/>
      <w:marBottom w:val="0"/>
      <w:divBdr>
        <w:top w:val="none" w:sz="0" w:space="0" w:color="auto"/>
        <w:left w:val="none" w:sz="0" w:space="0" w:color="auto"/>
        <w:bottom w:val="none" w:sz="0" w:space="0" w:color="auto"/>
        <w:right w:val="none" w:sz="0" w:space="0" w:color="auto"/>
      </w:divBdr>
    </w:div>
    <w:div w:id="1367682757">
      <w:bodyDiv w:val="1"/>
      <w:marLeft w:val="0"/>
      <w:marRight w:val="0"/>
      <w:marTop w:val="0"/>
      <w:marBottom w:val="0"/>
      <w:divBdr>
        <w:top w:val="none" w:sz="0" w:space="0" w:color="auto"/>
        <w:left w:val="none" w:sz="0" w:space="0" w:color="auto"/>
        <w:bottom w:val="none" w:sz="0" w:space="0" w:color="auto"/>
        <w:right w:val="none" w:sz="0" w:space="0" w:color="auto"/>
      </w:divBdr>
    </w:div>
    <w:div w:id="1370227875">
      <w:bodyDiv w:val="1"/>
      <w:marLeft w:val="0"/>
      <w:marRight w:val="0"/>
      <w:marTop w:val="0"/>
      <w:marBottom w:val="0"/>
      <w:divBdr>
        <w:top w:val="none" w:sz="0" w:space="0" w:color="auto"/>
        <w:left w:val="none" w:sz="0" w:space="0" w:color="auto"/>
        <w:bottom w:val="none" w:sz="0" w:space="0" w:color="auto"/>
        <w:right w:val="none" w:sz="0" w:space="0" w:color="auto"/>
      </w:divBdr>
    </w:div>
    <w:div w:id="1372222420">
      <w:bodyDiv w:val="1"/>
      <w:marLeft w:val="0"/>
      <w:marRight w:val="0"/>
      <w:marTop w:val="0"/>
      <w:marBottom w:val="0"/>
      <w:divBdr>
        <w:top w:val="none" w:sz="0" w:space="0" w:color="auto"/>
        <w:left w:val="none" w:sz="0" w:space="0" w:color="auto"/>
        <w:bottom w:val="none" w:sz="0" w:space="0" w:color="auto"/>
        <w:right w:val="none" w:sz="0" w:space="0" w:color="auto"/>
      </w:divBdr>
    </w:div>
    <w:div w:id="1375155840">
      <w:bodyDiv w:val="1"/>
      <w:marLeft w:val="0"/>
      <w:marRight w:val="0"/>
      <w:marTop w:val="0"/>
      <w:marBottom w:val="0"/>
      <w:divBdr>
        <w:top w:val="none" w:sz="0" w:space="0" w:color="auto"/>
        <w:left w:val="none" w:sz="0" w:space="0" w:color="auto"/>
        <w:bottom w:val="none" w:sz="0" w:space="0" w:color="auto"/>
        <w:right w:val="none" w:sz="0" w:space="0" w:color="auto"/>
      </w:divBdr>
    </w:div>
    <w:div w:id="1379891688">
      <w:bodyDiv w:val="1"/>
      <w:marLeft w:val="0"/>
      <w:marRight w:val="0"/>
      <w:marTop w:val="0"/>
      <w:marBottom w:val="0"/>
      <w:divBdr>
        <w:top w:val="none" w:sz="0" w:space="0" w:color="auto"/>
        <w:left w:val="none" w:sz="0" w:space="0" w:color="auto"/>
        <w:bottom w:val="none" w:sz="0" w:space="0" w:color="auto"/>
        <w:right w:val="none" w:sz="0" w:space="0" w:color="auto"/>
      </w:divBdr>
    </w:div>
    <w:div w:id="1380013838">
      <w:bodyDiv w:val="1"/>
      <w:marLeft w:val="0"/>
      <w:marRight w:val="0"/>
      <w:marTop w:val="0"/>
      <w:marBottom w:val="0"/>
      <w:divBdr>
        <w:top w:val="none" w:sz="0" w:space="0" w:color="auto"/>
        <w:left w:val="none" w:sz="0" w:space="0" w:color="auto"/>
        <w:bottom w:val="none" w:sz="0" w:space="0" w:color="auto"/>
        <w:right w:val="none" w:sz="0" w:space="0" w:color="auto"/>
      </w:divBdr>
    </w:div>
    <w:div w:id="1381398507">
      <w:bodyDiv w:val="1"/>
      <w:marLeft w:val="0"/>
      <w:marRight w:val="0"/>
      <w:marTop w:val="0"/>
      <w:marBottom w:val="0"/>
      <w:divBdr>
        <w:top w:val="none" w:sz="0" w:space="0" w:color="auto"/>
        <w:left w:val="none" w:sz="0" w:space="0" w:color="auto"/>
        <w:bottom w:val="none" w:sz="0" w:space="0" w:color="auto"/>
        <w:right w:val="none" w:sz="0" w:space="0" w:color="auto"/>
      </w:divBdr>
    </w:div>
    <w:div w:id="1382628248">
      <w:bodyDiv w:val="1"/>
      <w:marLeft w:val="0"/>
      <w:marRight w:val="0"/>
      <w:marTop w:val="0"/>
      <w:marBottom w:val="0"/>
      <w:divBdr>
        <w:top w:val="none" w:sz="0" w:space="0" w:color="auto"/>
        <w:left w:val="none" w:sz="0" w:space="0" w:color="auto"/>
        <w:bottom w:val="none" w:sz="0" w:space="0" w:color="auto"/>
        <w:right w:val="none" w:sz="0" w:space="0" w:color="auto"/>
      </w:divBdr>
    </w:div>
    <w:div w:id="1383555220">
      <w:bodyDiv w:val="1"/>
      <w:marLeft w:val="0"/>
      <w:marRight w:val="0"/>
      <w:marTop w:val="0"/>
      <w:marBottom w:val="0"/>
      <w:divBdr>
        <w:top w:val="none" w:sz="0" w:space="0" w:color="auto"/>
        <w:left w:val="none" w:sz="0" w:space="0" w:color="auto"/>
        <w:bottom w:val="none" w:sz="0" w:space="0" w:color="auto"/>
        <w:right w:val="none" w:sz="0" w:space="0" w:color="auto"/>
      </w:divBdr>
    </w:div>
    <w:div w:id="1385058434">
      <w:bodyDiv w:val="1"/>
      <w:marLeft w:val="0"/>
      <w:marRight w:val="0"/>
      <w:marTop w:val="0"/>
      <w:marBottom w:val="0"/>
      <w:divBdr>
        <w:top w:val="none" w:sz="0" w:space="0" w:color="auto"/>
        <w:left w:val="none" w:sz="0" w:space="0" w:color="auto"/>
        <w:bottom w:val="none" w:sz="0" w:space="0" w:color="auto"/>
        <w:right w:val="none" w:sz="0" w:space="0" w:color="auto"/>
      </w:divBdr>
    </w:div>
    <w:div w:id="1387681846">
      <w:bodyDiv w:val="1"/>
      <w:marLeft w:val="0"/>
      <w:marRight w:val="0"/>
      <w:marTop w:val="0"/>
      <w:marBottom w:val="0"/>
      <w:divBdr>
        <w:top w:val="none" w:sz="0" w:space="0" w:color="auto"/>
        <w:left w:val="none" w:sz="0" w:space="0" w:color="auto"/>
        <w:bottom w:val="none" w:sz="0" w:space="0" w:color="auto"/>
        <w:right w:val="none" w:sz="0" w:space="0" w:color="auto"/>
      </w:divBdr>
    </w:div>
    <w:div w:id="1389767781">
      <w:bodyDiv w:val="1"/>
      <w:marLeft w:val="0"/>
      <w:marRight w:val="0"/>
      <w:marTop w:val="0"/>
      <w:marBottom w:val="0"/>
      <w:divBdr>
        <w:top w:val="none" w:sz="0" w:space="0" w:color="auto"/>
        <w:left w:val="none" w:sz="0" w:space="0" w:color="auto"/>
        <w:bottom w:val="none" w:sz="0" w:space="0" w:color="auto"/>
        <w:right w:val="none" w:sz="0" w:space="0" w:color="auto"/>
      </w:divBdr>
    </w:div>
    <w:div w:id="1394081837">
      <w:bodyDiv w:val="1"/>
      <w:marLeft w:val="0"/>
      <w:marRight w:val="0"/>
      <w:marTop w:val="0"/>
      <w:marBottom w:val="0"/>
      <w:divBdr>
        <w:top w:val="none" w:sz="0" w:space="0" w:color="auto"/>
        <w:left w:val="none" w:sz="0" w:space="0" w:color="auto"/>
        <w:bottom w:val="none" w:sz="0" w:space="0" w:color="auto"/>
        <w:right w:val="none" w:sz="0" w:space="0" w:color="auto"/>
      </w:divBdr>
    </w:div>
    <w:div w:id="1394088316">
      <w:bodyDiv w:val="1"/>
      <w:marLeft w:val="0"/>
      <w:marRight w:val="0"/>
      <w:marTop w:val="0"/>
      <w:marBottom w:val="0"/>
      <w:divBdr>
        <w:top w:val="none" w:sz="0" w:space="0" w:color="auto"/>
        <w:left w:val="none" w:sz="0" w:space="0" w:color="auto"/>
        <w:bottom w:val="none" w:sz="0" w:space="0" w:color="auto"/>
        <w:right w:val="none" w:sz="0" w:space="0" w:color="auto"/>
      </w:divBdr>
    </w:div>
    <w:div w:id="1394232418">
      <w:bodyDiv w:val="1"/>
      <w:marLeft w:val="0"/>
      <w:marRight w:val="0"/>
      <w:marTop w:val="0"/>
      <w:marBottom w:val="0"/>
      <w:divBdr>
        <w:top w:val="none" w:sz="0" w:space="0" w:color="auto"/>
        <w:left w:val="none" w:sz="0" w:space="0" w:color="auto"/>
        <w:bottom w:val="none" w:sz="0" w:space="0" w:color="auto"/>
        <w:right w:val="none" w:sz="0" w:space="0" w:color="auto"/>
      </w:divBdr>
    </w:div>
    <w:div w:id="1394545825">
      <w:bodyDiv w:val="1"/>
      <w:marLeft w:val="0"/>
      <w:marRight w:val="0"/>
      <w:marTop w:val="0"/>
      <w:marBottom w:val="0"/>
      <w:divBdr>
        <w:top w:val="none" w:sz="0" w:space="0" w:color="auto"/>
        <w:left w:val="none" w:sz="0" w:space="0" w:color="auto"/>
        <w:bottom w:val="none" w:sz="0" w:space="0" w:color="auto"/>
        <w:right w:val="none" w:sz="0" w:space="0" w:color="auto"/>
      </w:divBdr>
    </w:div>
    <w:div w:id="1400178244">
      <w:bodyDiv w:val="1"/>
      <w:marLeft w:val="0"/>
      <w:marRight w:val="0"/>
      <w:marTop w:val="0"/>
      <w:marBottom w:val="0"/>
      <w:divBdr>
        <w:top w:val="none" w:sz="0" w:space="0" w:color="auto"/>
        <w:left w:val="none" w:sz="0" w:space="0" w:color="auto"/>
        <w:bottom w:val="none" w:sz="0" w:space="0" w:color="auto"/>
        <w:right w:val="none" w:sz="0" w:space="0" w:color="auto"/>
      </w:divBdr>
    </w:div>
    <w:div w:id="1400790447">
      <w:bodyDiv w:val="1"/>
      <w:marLeft w:val="0"/>
      <w:marRight w:val="0"/>
      <w:marTop w:val="0"/>
      <w:marBottom w:val="0"/>
      <w:divBdr>
        <w:top w:val="none" w:sz="0" w:space="0" w:color="auto"/>
        <w:left w:val="none" w:sz="0" w:space="0" w:color="auto"/>
        <w:bottom w:val="none" w:sz="0" w:space="0" w:color="auto"/>
        <w:right w:val="none" w:sz="0" w:space="0" w:color="auto"/>
      </w:divBdr>
    </w:div>
    <w:div w:id="1400858788">
      <w:bodyDiv w:val="1"/>
      <w:marLeft w:val="0"/>
      <w:marRight w:val="0"/>
      <w:marTop w:val="0"/>
      <w:marBottom w:val="0"/>
      <w:divBdr>
        <w:top w:val="none" w:sz="0" w:space="0" w:color="auto"/>
        <w:left w:val="none" w:sz="0" w:space="0" w:color="auto"/>
        <w:bottom w:val="none" w:sz="0" w:space="0" w:color="auto"/>
        <w:right w:val="none" w:sz="0" w:space="0" w:color="auto"/>
      </w:divBdr>
    </w:div>
    <w:div w:id="1401247435">
      <w:bodyDiv w:val="1"/>
      <w:marLeft w:val="0"/>
      <w:marRight w:val="0"/>
      <w:marTop w:val="0"/>
      <w:marBottom w:val="0"/>
      <w:divBdr>
        <w:top w:val="none" w:sz="0" w:space="0" w:color="auto"/>
        <w:left w:val="none" w:sz="0" w:space="0" w:color="auto"/>
        <w:bottom w:val="none" w:sz="0" w:space="0" w:color="auto"/>
        <w:right w:val="none" w:sz="0" w:space="0" w:color="auto"/>
      </w:divBdr>
    </w:div>
    <w:div w:id="1401516954">
      <w:bodyDiv w:val="1"/>
      <w:marLeft w:val="0"/>
      <w:marRight w:val="0"/>
      <w:marTop w:val="0"/>
      <w:marBottom w:val="0"/>
      <w:divBdr>
        <w:top w:val="none" w:sz="0" w:space="0" w:color="auto"/>
        <w:left w:val="none" w:sz="0" w:space="0" w:color="auto"/>
        <w:bottom w:val="none" w:sz="0" w:space="0" w:color="auto"/>
        <w:right w:val="none" w:sz="0" w:space="0" w:color="auto"/>
      </w:divBdr>
    </w:div>
    <w:div w:id="1405296481">
      <w:bodyDiv w:val="1"/>
      <w:marLeft w:val="0"/>
      <w:marRight w:val="0"/>
      <w:marTop w:val="0"/>
      <w:marBottom w:val="0"/>
      <w:divBdr>
        <w:top w:val="none" w:sz="0" w:space="0" w:color="auto"/>
        <w:left w:val="none" w:sz="0" w:space="0" w:color="auto"/>
        <w:bottom w:val="none" w:sz="0" w:space="0" w:color="auto"/>
        <w:right w:val="none" w:sz="0" w:space="0" w:color="auto"/>
      </w:divBdr>
    </w:div>
    <w:div w:id="1412580714">
      <w:bodyDiv w:val="1"/>
      <w:marLeft w:val="0"/>
      <w:marRight w:val="0"/>
      <w:marTop w:val="0"/>
      <w:marBottom w:val="0"/>
      <w:divBdr>
        <w:top w:val="none" w:sz="0" w:space="0" w:color="auto"/>
        <w:left w:val="none" w:sz="0" w:space="0" w:color="auto"/>
        <w:bottom w:val="none" w:sz="0" w:space="0" w:color="auto"/>
        <w:right w:val="none" w:sz="0" w:space="0" w:color="auto"/>
      </w:divBdr>
    </w:div>
    <w:div w:id="1416198261">
      <w:bodyDiv w:val="1"/>
      <w:marLeft w:val="0"/>
      <w:marRight w:val="0"/>
      <w:marTop w:val="0"/>
      <w:marBottom w:val="0"/>
      <w:divBdr>
        <w:top w:val="none" w:sz="0" w:space="0" w:color="auto"/>
        <w:left w:val="none" w:sz="0" w:space="0" w:color="auto"/>
        <w:bottom w:val="none" w:sz="0" w:space="0" w:color="auto"/>
        <w:right w:val="none" w:sz="0" w:space="0" w:color="auto"/>
      </w:divBdr>
    </w:div>
    <w:div w:id="1418598009">
      <w:bodyDiv w:val="1"/>
      <w:marLeft w:val="0"/>
      <w:marRight w:val="0"/>
      <w:marTop w:val="0"/>
      <w:marBottom w:val="0"/>
      <w:divBdr>
        <w:top w:val="none" w:sz="0" w:space="0" w:color="auto"/>
        <w:left w:val="none" w:sz="0" w:space="0" w:color="auto"/>
        <w:bottom w:val="none" w:sz="0" w:space="0" w:color="auto"/>
        <w:right w:val="none" w:sz="0" w:space="0" w:color="auto"/>
      </w:divBdr>
    </w:div>
    <w:div w:id="1419789020">
      <w:bodyDiv w:val="1"/>
      <w:marLeft w:val="0"/>
      <w:marRight w:val="0"/>
      <w:marTop w:val="0"/>
      <w:marBottom w:val="0"/>
      <w:divBdr>
        <w:top w:val="none" w:sz="0" w:space="0" w:color="auto"/>
        <w:left w:val="none" w:sz="0" w:space="0" w:color="auto"/>
        <w:bottom w:val="none" w:sz="0" w:space="0" w:color="auto"/>
        <w:right w:val="none" w:sz="0" w:space="0" w:color="auto"/>
      </w:divBdr>
    </w:div>
    <w:div w:id="1421490176">
      <w:bodyDiv w:val="1"/>
      <w:marLeft w:val="0"/>
      <w:marRight w:val="0"/>
      <w:marTop w:val="0"/>
      <w:marBottom w:val="0"/>
      <w:divBdr>
        <w:top w:val="none" w:sz="0" w:space="0" w:color="auto"/>
        <w:left w:val="none" w:sz="0" w:space="0" w:color="auto"/>
        <w:bottom w:val="none" w:sz="0" w:space="0" w:color="auto"/>
        <w:right w:val="none" w:sz="0" w:space="0" w:color="auto"/>
      </w:divBdr>
    </w:div>
    <w:div w:id="1423838112">
      <w:bodyDiv w:val="1"/>
      <w:marLeft w:val="0"/>
      <w:marRight w:val="0"/>
      <w:marTop w:val="0"/>
      <w:marBottom w:val="0"/>
      <w:divBdr>
        <w:top w:val="none" w:sz="0" w:space="0" w:color="auto"/>
        <w:left w:val="none" w:sz="0" w:space="0" w:color="auto"/>
        <w:bottom w:val="none" w:sz="0" w:space="0" w:color="auto"/>
        <w:right w:val="none" w:sz="0" w:space="0" w:color="auto"/>
      </w:divBdr>
    </w:div>
    <w:div w:id="1428042411">
      <w:bodyDiv w:val="1"/>
      <w:marLeft w:val="0"/>
      <w:marRight w:val="0"/>
      <w:marTop w:val="0"/>
      <w:marBottom w:val="0"/>
      <w:divBdr>
        <w:top w:val="none" w:sz="0" w:space="0" w:color="auto"/>
        <w:left w:val="none" w:sz="0" w:space="0" w:color="auto"/>
        <w:bottom w:val="none" w:sz="0" w:space="0" w:color="auto"/>
        <w:right w:val="none" w:sz="0" w:space="0" w:color="auto"/>
      </w:divBdr>
    </w:div>
    <w:div w:id="1429078714">
      <w:bodyDiv w:val="1"/>
      <w:marLeft w:val="0"/>
      <w:marRight w:val="0"/>
      <w:marTop w:val="0"/>
      <w:marBottom w:val="0"/>
      <w:divBdr>
        <w:top w:val="none" w:sz="0" w:space="0" w:color="auto"/>
        <w:left w:val="none" w:sz="0" w:space="0" w:color="auto"/>
        <w:bottom w:val="none" w:sz="0" w:space="0" w:color="auto"/>
        <w:right w:val="none" w:sz="0" w:space="0" w:color="auto"/>
      </w:divBdr>
    </w:div>
    <w:div w:id="1429542121">
      <w:bodyDiv w:val="1"/>
      <w:marLeft w:val="0"/>
      <w:marRight w:val="0"/>
      <w:marTop w:val="0"/>
      <w:marBottom w:val="0"/>
      <w:divBdr>
        <w:top w:val="none" w:sz="0" w:space="0" w:color="auto"/>
        <w:left w:val="none" w:sz="0" w:space="0" w:color="auto"/>
        <w:bottom w:val="none" w:sz="0" w:space="0" w:color="auto"/>
        <w:right w:val="none" w:sz="0" w:space="0" w:color="auto"/>
      </w:divBdr>
    </w:div>
    <w:div w:id="1431004900">
      <w:bodyDiv w:val="1"/>
      <w:marLeft w:val="0"/>
      <w:marRight w:val="0"/>
      <w:marTop w:val="0"/>
      <w:marBottom w:val="0"/>
      <w:divBdr>
        <w:top w:val="none" w:sz="0" w:space="0" w:color="auto"/>
        <w:left w:val="none" w:sz="0" w:space="0" w:color="auto"/>
        <w:bottom w:val="none" w:sz="0" w:space="0" w:color="auto"/>
        <w:right w:val="none" w:sz="0" w:space="0" w:color="auto"/>
      </w:divBdr>
    </w:div>
    <w:div w:id="1435247743">
      <w:bodyDiv w:val="1"/>
      <w:marLeft w:val="0"/>
      <w:marRight w:val="0"/>
      <w:marTop w:val="0"/>
      <w:marBottom w:val="0"/>
      <w:divBdr>
        <w:top w:val="none" w:sz="0" w:space="0" w:color="auto"/>
        <w:left w:val="none" w:sz="0" w:space="0" w:color="auto"/>
        <w:bottom w:val="none" w:sz="0" w:space="0" w:color="auto"/>
        <w:right w:val="none" w:sz="0" w:space="0" w:color="auto"/>
      </w:divBdr>
    </w:div>
    <w:div w:id="1436093559">
      <w:bodyDiv w:val="1"/>
      <w:marLeft w:val="0"/>
      <w:marRight w:val="0"/>
      <w:marTop w:val="0"/>
      <w:marBottom w:val="0"/>
      <w:divBdr>
        <w:top w:val="none" w:sz="0" w:space="0" w:color="auto"/>
        <w:left w:val="none" w:sz="0" w:space="0" w:color="auto"/>
        <w:bottom w:val="none" w:sz="0" w:space="0" w:color="auto"/>
        <w:right w:val="none" w:sz="0" w:space="0" w:color="auto"/>
      </w:divBdr>
    </w:div>
    <w:div w:id="1437408468">
      <w:bodyDiv w:val="1"/>
      <w:marLeft w:val="0"/>
      <w:marRight w:val="0"/>
      <w:marTop w:val="0"/>
      <w:marBottom w:val="0"/>
      <w:divBdr>
        <w:top w:val="none" w:sz="0" w:space="0" w:color="auto"/>
        <w:left w:val="none" w:sz="0" w:space="0" w:color="auto"/>
        <w:bottom w:val="none" w:sz="0" w:space="0" w:color="auto"/>
        <w:right w:val="none" w:sz="0" w:space="0" w:color="auto"/>
      </w:divBdr>
    </w:div>
    <w:div w:id="1444761062">
      <w:bodyDiv w:val="1"/>
      <w:marLeft w:val="0"/>
      <w:marRight w:val="0"/>
      <w:marTop w:val="0"/>
      <w:marBottom w:val="0"/>
      <w:divBdr>
        <w:top w:val="none" w:sz="0" w:space="0" w:color="auto"/>
        <w:left w:val="none" w:sz="0" w:space="0" w:color="auto"/>
        <w:bottom w:val="none" w:sz="0" w:space="0" w:color="auto"/>
        <w:right w:val="none" w:sz="0" w:space="0" w:color="auto"/>
      </w:divBdr>
    </w:div>
    <w:div w:id="1444837734">
      <w:bodyDiv w:val="1"/>
      <w:marLeft w:val="0"/>
      <w:marRight w:val="0"/>
      <w:marTop w:val="0"/>
      <w:marBottom w:val="0"/>
      <w:divBdr>
        <w:top w:val="none" w:sz="0" w:space="0" w:color="auto"/>
        <w:left w:val="none" w:sz="0" w:space="0" w:color="auto"/>
        <w:bottom w:val="none" w:sz="0" w:space="0" w:color="auto"/>
        <w:right w:val="none" w:sz="0" w:space="0" w:color="auto"/>
      </w:divBdr>
    </w:div>
    <w:div w:id="1446002329">
      <w:bodyDiv w:val="1"/>
      <w:marLeft w:val="0"/>
      <w:marRight w:val="0"/>
      <w:marTop w:val="0"/>
      <w:marBottom w:val="0"/>
      <w:divBdr>
        <w:top w:val="none" w:sz="0" w:space="0" w:color="auto"/>
        <w:left w:val="none" w:sz="0" w:space="0" w:color="auto"/>
        <w:bottom w:val="none" w:sz="0" w:space="0" w:color="auto"/>
        <w:right w:val="none" w:sz="0" w:space="0" w:color="auto"/>
      </w:divBdr>
    </w:div>
    <w:div w:id="1447701104">
      <w:bodyDiv w:val="1"/>
      <w:marLeft w:val="0"/>
      <w:marRight w:val="0"/>
      <w:marTop w:val="0"/>
      <w:marBottom w:val="0"/>
      <w:divBdr>
        <w:top w:val="none" w:sz="0" w:space="0" w:color="auto"/>
        <w:left w:val="none" w:sz="0" w:space="0" w:color="auto"/>
        <w:bottom w:val="none" w:sz="0" w:space="0" w:color="auto"/>
        <w:right w:val="none" w:sz="0" w:space="0" w:color="auto"/>
      </w:divBdr>
    </w:div>
    <w:div w:id="1450515521">
      <w:bodyDiv w:val="1"/>
      <w:marLeft w:val="0"/>
      <w:marRight w:val="0"/>
      <w:marTop w:val="0"/>
      <w:marBottom w:val="0"/>
      <w:divBdr>
        <w:top w:val="none" w:sz="0" w:space="0" w:color="auto"/>
        <w:left w:val="none" w:sz="0" w:space="0" w:color="auto"/>
        <w:bottom w:val="none" w:sz="0" w:space="0" w:color="auto"/>
        <w:right w:val="none" w:sz="0" w:space="0" w:color="auto"/>
      </w:divBdr>
    </w:div>
    <w:div w:id="1450586210">
      <w:bodyDiv w:val="1"/>
      <w:marLeft w:val="0"/>
      <w:marRight w:val="0"/>
      <w:marTop w:val="0"/>
      <w:marBottom w:val="0"/>
      <w:divBdr>
        <w:top w:val="none" w:sz="0" w:space="0" w:color="auto"/>
        <w:left w:val="none" w:sz="0" w:space="0" w:color="auto"/>
        <w:bottom w:val="none" w:sz="0" w:space="0" w:color="auto"/>
        <w:right w:val="none" w:sz="0" w:space="0" w:color="auto"/>
      </w:divBdr>
    </w:div>
    <w:div w:id="1450975658">
      <w:bodyDiv w:val="1"/>
      <w:marLeft w:val="0"/>
      <w:marRight w:val="0"/>
      <w:marTop w:val="0"/>
      <w:marBottom w:val="0"/>
      <w:divBdr>
        <w:top w:val="none" w:sz="0" w:space="0" w:color="auto"/>
        <w:left w:val="none" w:sz="0" w:space="0" w:color="auto"/>
        <w:bottom w:val="none" w:sz="0" w:space="0" w:color="auto"/>
        <w:right w:val="none" w:sz="0" w:space="0" w:color="auto"/>
      </w:divBdr>
    </w:div>
    <w:div w:id="1451851063">
      <w:bodyDiv w:val="1"/>
      <w:marLeft w:val="0"/>
      <w:marRight w:val="0"/>
      <w:marTop w:val="0"/>
      <w:marBottom w:val="0"/>
      <w:divBdr>
        <w:top w:val="none" w:sz="0" w:space="0" w:color="auto"/>
        <w:left w:val="none" w:sz="0" w:space="0" w:color="auto"/>
        <w:bottom w:val="none" w:sz="0" w:space="0" w:color="auto"/>
        <w:right w:val="none" w:sz="0" w:space="0" w:color="auto"/>
      </w:divBdr>
    </w:div>
    <w:div w:id="1454404438">
      <w:bodyDiv w:val="1"/>
      <w:marLeft w:val="0"/>
      <w:marRight w:val="0"/>
      <w:marTop w:val="0"/>
      <w:marBottom w:val="0"/>
      <w:divBdr>
        <w:top w:val="none" w:sz="0" w:space="0" w:color="auto"/>
        <w:left w:val="none" w:sz="0" w:space="0" w:color="auto"/>
        <w:bottom w:val="none" w:sz="0" w:space="0" w:color="auto"/>
        <w:right w:val="none" w:sz="0" w:space="0" w:color="auto"/>
      </w:divBdr>
    </w:div>
    <w:div w:id="1455055985">
      <w:bodyDiv w:val="1"/>
      <w:marLeft w:val="0"/>
      <w:marRight w:val="0"/>
      <w:marTop w:val="0"/>
      <w:marBottom w:val="0"/>
      <w:divBdr>
        <w:top w:val="none" w:sz="0" w:space="0" w:color="auto"/>
        <w:left w:val="none" w:sz="0" w:space="0" w:color="auto"/>
        <w:bottom w:val="none" w:sz="0" w:space="0" w:color="auto"/>
        <w:right w:val="none" w:sz="0" w:space="0" w:color="auto"/>
      </w:divBdr>
    </w:div>
    <w:div w:id="1459713744">
      <w:bodyDiv w:val="1"/>
      <w:marLeft w:val="0"/>
      <w:marRight w:val="0"/>
      <w:marTop w:val="0"/>
      <w:marBottom w:val="0"/>
      <w:divBdr>
        <w:top w:val="none" w:sz="0" w:space="0" w:color="auto"/>
        <w:left w:val="none" w:sz="0" w:space="0" w:color="auto"/>
        <w:bottom w:val="none" w:sz="0" w:space="0" w:color="auto"/>
        <w:right w:val="none" w:sz="0" w:space="0" w:color="auto"/>
      </w:divBdr>
    </w:div>
    <w:div w:id="1461725792">
      <w:bodyDiv w:val="1"/>
      <w:marLeft w:val="0"/>
      <w:marRight w:val="0"/>
      <w:marTop w:val="0"/>
      <w:marBottom w:val="0"/>
      <w:divBdr>
        <w:top w:val="none" w:sz="0" w:space="0" w:color="auto"/>
        <w:left w:val="none" w:sz="0" w:space="0" w:color="auto"/>
        <w:bottom w:val="none" w:sz="0" w:space="0" w:color="auto"/>
        <w:right w:val="none" w:sz="0" w:space="0" w:color="auto"/>
      </w:divBdr>
    </w:div>
    <w:div w:id="1461803152">
      <w:bodyDiv w:val="1"/>
      <w:marLeft w:val="0"/>
      <w:marRight w:val="0"/>
      <w:marTop w:val="0"/>
      <w:marBottom w:val="0"/>
      <w:divBdr>
        <w:top w:val="none" w:sz="0" w:space="0" w:color="auto"/>
        <w:left w:val="none" w:sz="0" w:space="0" w:color="auto"/>
        <w:bottom w:val="none" w:sz="0" w:space="0" w:color="auto"/>
        <w:right w:val="none" w:sz="0" w:space="0" w:color="auto"/>
      </w:divBdr>
    </w:div>
    <w:div w:id="1464343158">
      <w:bodyDiv w:val="1"/>
      <w:marLeft w:val="0"/>
      <w:marRight w:val="0"/>
      <w:marTop w:val="0"/>
      <w:marBottom w:val="0"/>
      <w:divBdr>
        <w:top w:val="none" w:sz="0" w:space="0" w:color="auto"/>
        <w:left w:val="none" w:sz="0" w:space="0" w:color="auto"/>
        <w:bottom w:val="none" w:sz="0" w:space="0" w:color="auto"/>
        <w:right w:val="none" w:sz="0" w:space="0" w:color="auto"/>
      </w:divBdr>
    </w:div>
    <w:div w:id="1465276263">
      <w:bodyDiv w:val="1"/>
      <w:marLeft w:val="0"/>
      <w:marRight w:val="0"/>
      <w:marTop w:val="0"/>
      <w:marBottom w:val="0"/>
      <w:divBdr>
        <w:top w:val="none" w:sz="0" w:space="0" w:color="auto"/>
        <w:left w:val="none" w:sz="0" w:space="0" w:color="auto"/>
        <w:bottom w:val="none" w:sz="0" w:space="0" w:color="auto"/>
        <w:right w:val="none" w:sz="0" w:space="0" w:color="auto"/>
      </w:divBdr>
    </w:div>
    <w:div w:id="1468400581">
      <w:bodyDiv w:val="1"/>
      <w:marLeft w:val="0"/>
      <w:marRight w:val="0"/>
      <w:marTop w:val="0"/>
      <w:marBottom w:val="0"/>
      <w:divBdr>
        <w:top w:val="none" w:sz="0" w:space="0" w:color="auto"/>
        <w:left w:val="none" w:sz="0" w:space="0" w:color="auto"/>
        <w:bottom w:val="none" w:sz="0" w:space="0" w:color="auto"/>
        <w:right w:val="none" w:sz="0" w:space="0" w:color="auto"/>
      </w:divBdr>
    </w:div>
    <w:div w:id="1468859273">
      <w:bodyDiv w:val="1"/>
      <w:marLeft w:val="0"/>
      <w:marRight w:val="0"/>
      <w:marTop w:val="0"/>
      <w:marBottom w:val="0"/>
      <w:divBdr>
        <w:top w:val="none" w:sz="0" w:space="0" w:color="auto"/>
        <w:left w:val="none" w:sz="0" w:space="0" w:color="auto"/>
        <w:bottom w:val="none" w:sz="0" w:space="0" w:color="auto"/>
        <w:right w:val="none" w:sz="0" w:space="0" w:color="auto"/>
      </w:divBdr>
    </w:div>
    <w:div w:id="1471633712">
      <w:bodyDiv w:val="1"/>
      <w:marLeft w:val="0"/>
      <w:marRight w:val="0"/>
      <w:marTop w:val="0"/>
      <w:marBottom w:val="0"/>
      <w:divBdr>
        <w:top w:val="none" w:sz="0" w:space="0" w:color="auto"/>
        <w:left w:val="none" w:sz="0" w:space="0" w:color="auto"/>
        <w:bottom w:val="none" w:sz="0" w:space="0" w:color="auto"/>
        <w:right w:val="none" w:sz="0" w:space="0" w:color="auto"/>
      </w:divBdr>
    </w:div>
    <w:div w:id="1471826535">
      <w:bodyDiv w:val="1"/>
      <w:marLeft w:val="0"/>
      <w:marRight w:val="0"/>
      <w:marTop w:val="0"/>
      <w:marBottom w:val="0"/>
      <w:divBdr>
        <w:top w:val="none" w:sz="0" w:space="0" w:color="auto"/>
        <w:left w:val="none" w:sz="0" w:space="0" w:color="auto"/>
        <w:bottom w:val="none" w:sz="0" w:space="0" w:color="auto"/>
        <w:right w:val="none" w:sz="0" w:space="0" w:color="auto"/>
      </w:divBdr>
    </w:div>
    <w:div w:id="1482690975">
      <w:bodyDiv w:val="1"/>
      <w:marLeft w:val="0"/>
      <w:marRight w:val="0"/>
      <w:marTop w:val="0"/>
      <w:marBottom w:val="0"/>
      <w:divBdr>
        <w:top w:val="none" w:sz="0" w:space="0" w:color="auto"/>
        <w:left w:val="none" w:sz="0" w:space="0" w:color="auto"/>
        <w:bottom w:val="none" w:sz="0" w:space="0" w:color="auto"/>
        <w:right w:val="none" w:sz="0" w:space="0" w:color="auto"/>
      </w:divBdr>
    </w:div>
    <w:div w:id="1485661846">
      <w:bodyDiv w:val="1"/>
      <w:marLeft w:val="0"/>
      <w:marRight w:val="0"/>
      <w:marTop w:val="0"/>
      <w:marBottom w:val="0"/>
      <w:divBdr>
        <w:top w:val="none" w:sz="0" w:space="0" w:color="auto"/>
        <w:left w:val="none" w:sz="0" w:space="0" w:color="auto"/>
        <w:bottom w:val="none" w:sz="0" w:space="0" w:color="auto"/>
        <w:right w:val="none" w:sz="0" w:space="0" w:color="auto"/>
      </w:divBdr>
    </w:div>
    <w:div w:id="1491750874">
      <w:bodyDiv w:val="1"/>
      <w:marLeft w:val="0"/>
      <w:marRight w:val="0"/>
      <w:marTop w:val="0"/>
      <w:marBottom w:val="0"/>
      <w:divBdr>
        <w:top w:val="none" w:sz="0" w:space="0" w:color="auto"/>
        <w:left w:val="none" w:sz="0" w:space="0" w:color="auto"/>
        <w:bottom w:val="none" w:sz="0" w:space="0" w:color="auto"/>
        <w:right w:val="none" w:sz="0" w:space="0" w:color="auto"/>
      </w:divBdr>
    </w:div>
    <w:div w:id="1492720783">
      <w:bodyDiv w:val="1"/>
      <w:marLeft w:val="0"/>
      <w:marRight w:val="0"/>
      <w:marTop w:val="0"/>
      <w:marBottom w:val="0"/>
      <w:divBdr>
        <w:top w:val="none" w:sz="0" w:space="0" w:color="auto"/>
        <w:left w:val="none" w:sz="0" w:space="0" w:color="auto"/>
        <w:bottom w:val="none" w:sz="0" w:space="0" w:color="auto"/>
        <w:right w:val="none" w:sz="0" w:space="0" w:color="auto"/>
      </w:divBdr>
    </w:div>
    <w:div w:id="1493058393">
      <w:bodyDiv w:val="1"/>
      <w:marLeft w:val="0"/>
      <w:marRight w:val="0"/>
      <w:marTop w:val="0"/>
      <w:marBottom w:val="0"/>
      <w:divBdr>
        <w:top w:val="none" w:sz="0" w:space="0" w:color="auto"/>
        <w:left w:val="none" w:sz="0" w:space="0" w:color="auto"/>
        <w:bottom w:val="none" w:sz="0" w:space="0" w:color="auto"/>
        <w:right w:val="none" w:sz="0" w:space="0" w:color="auto"/>
      </w:divBdr>
    </w:div>
    <w:div w:id="1493183875">
      <w:bodyDiv w:val="1"/>
      <w:marLeft w:val="0"/>
      <w:marRight w:val="0"/>
      <w:marTop w:val="0"/>
      <w:marBottom w:val="0"/>
      <w:divBdr>
        <w:top w:val="none" w:sz="0" w:space="0" w:color="auto"/>
        <w:left w:val="none" w:sz="0" w:space="0" w:color="auto"/>
        <w:bottom w:val="none" w:sz="0" w:space="0" w:color="auto"/>
        <w:right w:val="none" w:sz="0" w:space="0" w:color="auto"/>
      </w:divBdr>
    </w:div>
    <w:div w:id="1497305982">
      <w:bodyDiv w:val="1"/>
      <w:marLeft w:val="0"/>
      <w:marRight w:val="0"/>
      <w:marTop w:val="0"/>
      <w:marBottom w:val="0"/>
      <w:divBdr>
        <w:top w:val="none" w:sz="0" w:space="0" w:color="auto"/>
        <w:left w:val="none" w:sz="0" w:space="0" w:color="auto"/>
        <w:bottom w:val="none" w:sz="0" w:space="0" w:color="auto"/>
        <w:right w:val="none" w:sz="0" w:space="0" w:color="auto"/>
      </w:divBdr>
    </w:div>
    <w:div w:id="1501657914">
      <w:bodyDiv w:val="1"/>
      <w:marLeft w:val="0"/>
      <w:marRight w:val="0"/>
      <w:marTop w:val="0"/>
      <w:marBottom w:val="0"/>
      <w:divBdr>
        <w:top w:val="none" w:sz="0" w:space="0" w:color="auto"/>
        <w:left w:val="none" w:sz="0" w:space="0" w:color="auto"/>
        <w:bottom w:val="none" w:sz="0" w:space="0" w:color="auto"/>
        <w:right w:val="none" w:sz="0" w:space="0" w:color="auto"/>
      </w:divBdr>
    </w:div>
    <w:div w:id="1503163007">
      <w:bodyDiv w:val="1"/>
      <w:marLeft w:val="0"/>
      <w:marRight w:val="0"/>
      <w:marTop w:val="0"/>
      <w:marBottom w:val="0"/>
      <w:divBdr>
        <w:top w:val="none" w:sz="0" w:space="0" w:color="auto"/>
        <w:left w:val="none" w:sz="0" w:space="0" w:color="auto"/>
        <w:bottom w:val="none" w:sz="0" w:space="0" w:color="auto"/>
        <w:right w:val="none" w:sz="0" w:space="0" w:color="auto"/>
      </w:divBdr>
    </w:div>
    <w:div w:id="1507935665">
      <w:bodyDiv w:val="1"/>
      <w:marLeft w:val="0"/>
      <w:marRight w:val="0"/>
      <w:marTop w:val="0"/>
      <w:marBottom w:val="0"/>
      <w:divBdr>
        <w:top w:val="none" w:sz="0" w:space="0" w:color="auto"/>
        <w:left w:val="none" w:sz="0" w:space="0" w:color="auto"/>
        <w:bottom w:val="none" w:sz="0" w:space="0" w:color="auto"/>
        <w:right w:val="none" w:sz="0" w:space="0" w:color="auto"/>
      </w:divBdr>
    </w:div>
    <w:div w:id="1508902755">
      <w:bodyDiv w:val="1"/>
      <w:marLeft w:val="0"/>
      <w:marRight w:val="0"/>
      <w:marTop w:val="0"/>
      <w:marBottom w:val="0"/>
      <w:divBdr>
        <w:top w:val="none" w:sz="0" w:space="0" w:color="auto"/>
        <w:left w:val="none" w:sz="0" w:space="0" w:color="auto"/>
        <w:bottom w:val="none" w:sz="0" w:space="0" w:color="auto"/>
        <w:right w:val="none" w:sz="0" w:space="0" w:color="auto"/>
      </w:divBdr>
    </w:div>
    <w:div w:id="1509829855">
      <w:bodyDiv w:val="1"/>
      <w:marLeft w:val="0"/>
      <w:marRight w:val="0"/>
      <w:marTop w:val="0"/>
      <w:marBottom w:val="0"/>
      <w:divBdr>
        <w:top w:val="none" w:sz="0" w:space="0" w:color="auto"/>
        <w:left w:val="none" w:sz="0" w:space="0" w:color="auto"/>
        <w:bottom w:val="none" w:sz="0" w:space="0" w:color="auto"/>
        <w:right w:val="none" w:sz="0" w:space="0" w:color="auto"/>
      </w:divBdr>
    </w:div>
    <w:div w:id="1512523766">
      <w:bodyDiv w:val="1"/>
      <w:marLeft w:val="0"/>
      <w:marRight w:val="0"/>
      <w:marTop w:val="0"/>
      <w:marBottom w:val="0"/>
      <w:divBdr>
        <w:top w:val="none" w:sz="0" w:space="0" w:color="auto"/>
        <w:left w:val="none" w:sz="0" w:space="0" w:color="auto"/>
        <w:bottom w:val="none" w:sz="0" w:space="0" w:color="auto"/>
        <w:right w:val="none" w:sz="0" w:space="0" w:color="auto"/>
      </w:divBdr>
    </w:div>
    <w:div w:id="1513954039">
      <w:bodyDiv w:val="1"/>
      <w:marLeft w:val="0"/>
      <w:marRight w:val="0"/>
      <w:marTop w:val="0"/>
      <w:marBottom w:val="0"/>
      <w:divBdr>
        <w:top w:val="none" w:sz="0" w:space="0" w:color="auto"/>
        <w:left w:val="none" w:sz="0" w:space="0" w:color="auto"/>
        <w:bottom w:val="none" w:sz="0" w:space="0" w:color="auto"/>
        <w:right w:val="none" w:sz="0" w:space="0" w:color="auto"/>
      </w:divBdr>
    </w:div>
    <w:div w:id="1515998206">
      <w:bodyDiv w:val="1"/>
      <w:marLeft w:val="0"/>
      <w:marRight w:val="0"/>
      <w:marTop w:val="0"/>
      <w:marBottom w:val="0"/>
      <w:divBdr>
        <w:top w:val="none" w:sz="0" w:space="0" w:color="auto"/>
        <w:left w:val="none" w:sz="0" w:space="0" w:color="auto"/>
        <w:bottom w:val="none" w:sz="0" w:space="0" w:color="auto"/>
        <w:right w:val="none" w:sz="0" w:space="0" w:color="auto"/>
      </w:divBdr>
    </w:div>
    <w:div w:id="1523737166">
      <w:bodyDiv w:val="1"/>
      <w:marLeft w:val="0"/>
      <w:marRight w:val="0"/>
      <w:marTop w:val="0"/>
      <w:marBottom w:val="0"/>
      <w:divBdr>
        <w:top w:val="none" w:sz="0" w:space="0" w:color="auto"/>
        <w:left w:val="none" w:sz="0" w:space="0" w:color="auto"/>
        <w:bottom w:val="none" w:sz="0" w:space="0" w:color="auto"/>
        <w:right w:val="none" w:sz="0" w:space="0" w:color="auto"/>
      </w:divBdr>
    </w:div>
    <w:div w:id="1525052255">
      <w:bodyDiv w:val="1"/>
      <w:marLeft w:val="0"/>
      <w:marRight w:val="0"/>
      <w:marTop w:val="0"/>
      <w:marBottom w:val="0"/>
      <w:divBdr>
        <w:top w:val="none" w:sz="0" w:space="0" w:color="auto"/>
        <w:left w:val="none" w:sz="0" w:space="0" w:color="auto"/>
        <w:bottom w:val="none" w:sz="0" w:space="0" w:color="auto"/>
        <w:right w:val="none" w:sz="0" w:space="0" w:color="auto"/>
      </w:divBdr>
    </w:div>
    <w:div w:id="1525289695">
      <w:bodyDiv w:val="1"/>
      <w:marLeft w:val="0"/>
      <w:marRight w:val="0"/>
      <w:marTop w:val="0"/>
      <w:marBottom w:val="0"/>
      <w:divBdr>
        <w:top w:val="none" w:sz="0" w:space="0" w:color="auto"/>
        <w:left w:val="none" w:sz="0" w:space="0" w:color="auto"/>
        <w:bottom w:val="none" w:sz="0" w:space="0" w:color="auto"/>
        <w:right w:val="none" w:sz="0" w:space="0" w:color="auto"/>
      </w:divBdr>
    </w:div>
    <w:div w:id="1526363417">
      <w:bodyDiv w:val="1"/>
      <w:marLeft w:val="0"/>
      <w:marRight w:val="0"/>
      <w:marTop w:val="0"/>
      <w:marBottom w:val="0"/>
      <w:divBdr>
        <w:top w:val="none" w:sz="0" w:space="0" w:color="auto"/>
        <w:left w:val="none" w:sz="0" w:space="0" w:color="auto"/>
        <w:bottom w:val="none" w:sz="0" w:space="0" w:color="auto"/>
        <w:right w:val="none" w:sz="0" w:space="0" w:color="auto"/>
      </w:divBdr>
    </w:div>
    <w:div w:id="1528249584">
      <w:bodyDiv w:val="1"/>
      <w:marLeft w:val="0"/>
      <w:marRight w:val="0"/>
      <w:marTop w:val="0"/>
      <w:marBottom w:val="0"/>
      <w:divBdr>
        <w:top w:val="none" w:sz="0" w:space="0" w:color="auto"/>
        <w:left w:val="none" w:sz="0" w:space="0" w:color="auto"/>
        <w:bottom w:val="none" w:sz="0" w:space="0" w:color="auto"/>
        <w:right w:val="none" w:sz="0" w:space="0" w:color="auto"/>
      </w:divBdr>
    </w:div>
    <w:div w:id="1529752111">
      <w:bodyDiv w:val="1"/>
      <w:marLeft w:val="0"/>
      <w:marRight w:val="0"/>
      <w:marTop w:val="0"/>
      <w:marBottom w:val="0"/>
      <w:divBdr>
        <w:top w:val="none" w:sz="0" w:space="0" w:color="auto"/>
        <w:left w:val="none" w:sz="0" w:space="0" w:color="auto"/>
        <w:bottom w:val="none" w:sz="0" w:space="0" w:color="auto"/>
        <w:right w:val="none" w:sz="0" w:space="0" w:color="auto"/>
      </w:divBdr>
    </w:div>
    <w:div w:id="1530683832">
      <w:bodyDiv w:val="1"/>
      <w:marLeft w:val="0"/>
      <w:marRight w:val="0"/>
      <w:marTop w:val="0"/>
      <w:marBottom w:val="0"/>
      <w:divBdr>
        <w:top w:val="none" w:sz="0" w:space="0" w:color="auto"/>
        <w:left w:val="none" w:sz="0" w:space="0" w:color="auto"/>
        <w:bottom w:val="none" w:sz="0" w:space="0" w:color="auto"/>
        <w:right w:val="none" w:sz="0" w:space="0" w:color="auto"/>
      </w:divBdr>
    </w:div>
    <w:div w:id="1537086308">
      <w:bodyDiv w:val="1"/>
      <w:marLeft w:val="0"/>
      <w:marRight w:val="0"/>
      <w:marTop w:val="0"/>
      <w:marBottom w:val="0"/>
      <w:divBdr>
        <w:top w:val="none" w:sz="0" w:space="0" w:color="auto"/>
        <w:left w:val="none" w:sz="0" w:space="0" w:color="auto"/>
        <w:bottom w:val="none" w:sz="0" w:space="0" w:color="auto"/>
        <w:right w:val="none" w:sz="0" w:space="0" w:color="auto"/>
      </w:divBdr>
    </w:div>
    <w:div w:id="1538620111">
      <w:bodyDiv w:val="1"/>
      <w:marLeft w:val="0"/>
      <w:marRight w:val="0"/>
      <w:marTop w:val="0"/>
      <w:marBottom w:val="0"/>
      <w:divBdr>
        <w:top w:val="none" w:sz="0" w:space="0" w:color="auto"/>
        <w:left w:val="none" w:sz="0" w:space="0" w:color="auto"/>
        <w:bottom w:val="none" w:sz="0" w:space="0" w:color="auto"/>
        <w:right w:val="none" w:sz="0" w:space="0" w:color="auto"/>
      </w:divBdr>
    </w:div>
    <w:div w:id="1540505138">
      <w:bodyDiv w:val="1"/>
      <w:marLeft w:val="0"/>
      <w:marRight w:val="0"/>
      <w:marTop w:val="0"/>
      <w:marBottom w:val="0"/>
      <w:divBdr>
        <w:top w:val="none" w:sz="0" w:space="0" w:color="auto"/>
        <w:left w:val="none" w:sz="0" w:space="0" w:color="auto"/>
        <w:bottom w:val="none" w:sz="0" w:space="0" w:color="auto"/>
        <w:right w:val="none" w:sz="0" w:space="0" w:color="auto"/>
      </w:divBdr>
    </w:div>
    <w:div w:id="1543785379">
      <w:bodyDiv w:val="1"/>
      <w:marLeft w:val="0"/>
      <w:marRight w:val="0"/>
      <w:marTop w:val="0"/>
      <w:marBottom w:val="0"/>
      <w:divBdr>
        <w:top w:val="none" w:sz="0" w:space="0" w:color="auto"/>
        <w:left w:val="none" w:sz="0" w:space="0" w:color="auto"/>
        <w:bottom w:val="none" w:sz="0" w:space="0" w:color="auto"/>
        <w:right w:val="none" w:sz="0" w:space="0" w:color="auto"/>
      </w:divBdr>
    </w:div>
    <w:div w:id="1547403227">
      <w:bodyDiv w:val="1"/>
      <w:marLeft w:val="0"/>
      <w:marRight w:val="0"/>
      <w:marTop w:val="0"/>
      <w:marBottom w:val="0"/>
      <w:divBdr>
        <w:top w:val="none" w:sz="0" w:space="0" w:color="auto"/>
        <w:left w:val="none" w:sz="0" w:space="0" w:color="auto"/>
        <w:bottom w:val="none" w:sz="0" w:space="0" w:color="auto"/>
        <w:right w:val="none" w:sz="0" w:space="0" w:color="auto"/>
      </w:divBdr>
    </w:div>
    <w:div w:id="1547836856">
      <w:bodyDiv w:val="1"/>
      <w:marLeft w:val="0"/>
      <w:marRight w:val="0"/>
      <w:marTop w:val="0"/>
      <w:marBottom w:val="0"/>
      <w:divBdr>
        <w:top w:val="none" w:sz="0" w:space="0" w:color="auto"/>
        <w:left w:val="none" w:sz="0" w:space="0" w:color="auto"/>
        <w:bottom w:val="none" w:sz="0" w:space="0" w:color="auto"/>
        <w:right w:val="none" w:sz="0" w:space="0" w:color="auto"/>
      </w:divBdr>
    </w:div>
    <w:div w:id="1548489737">
      <w:bodyDiv w:val="1"/>
      <w:marLeft w:val="0"/>
      <w:marRight w:val="0"/>
      <w:marTop w:val="0"/>
      <w:marBottom w:val="0"/>
      <w:divBdr>
        <w:top w:val="none" w:sz="0" w:space="0" w:color="auto"/>
        <w:left w:val="none" w:sz="0" w:space="0" w:color="auto"/>
        <w:bottom w:val="none" w:sz="0" w:space="0" w:color="auto"/>
        <w:right w:val="none" w:sz="0" w:space="0" w:color="auto"/>
      </w:divBdr>
    </w:div>
    <w:div w:id="1555314615">
      <w:bodyDiv w:val="1"/>
      <w:marLeft w:val="0"/>
      <w:marRight w:val="0"/>
      <w:marTop w:val="0"/>
      <w:marBottom w:val="0"/>
      <w:divBdr>
        <w:top w:val="none" w:sz="0" w:space="0" w:color="auto"/>
        <w:left w:val="none" w:sz="0" w:space="0" w:color="auto"/>
        <w:bottom w:val="none" w:sz="0" w:space="0" w:color="auto"/>
        <w:right w:val="none" w:sz="0" w:space="0" w:color="auto"/>
      </w:divBdr>
    </w:div>
    <w:div w:id="1561205020">
      <w:bodyDiv w:val="1"/>
      <w:marLeft w:val="0"/>
      <w:marRight w:val="0"/>
      <w:marTop w:val="0"/>
      <w:marBottom w:val="0"/>
      <w:divBdr>
        <w:top w:val="none" w:sz="0" w:space="0" w:color="auto"/>
        <w:left w:val="none" w:sz="0" w:space="0" w:color="auto"/>
        <w:bottom w:val="none" w:sz="0" w:space="0" w:color="auto"/>
        <w:right w:val="none" w:sz="0" w:space="0" w:color="auto"/>
      </w:divBdr>
    </w:div>
    <w:div w:id="1561793839">
      <w:bodyDiv w:val="1"/>
      <w:marLeft w:val="0"/>
      <w:marRight w:val="0"/>
      <w:marTop w:val="0"/>
      <w:marBottom w:val="0"/>
      <w:divBdr>
        <w:top w:val="none" w:sz="0" w:space="0" w:color="auto"/>
        <w:left w:val="none" w:sz="0" w:space="0" w:color="auto"/>
        <w:bottom w:val="none" w:sz="0" w:space="0" w:color="auto"/>
        <w:right w:val="none" w:sz="0" w:space="0" w:color="auto"/>
      </w:divBdr>
    </w:div>
    <w:div w:id="1562132069">
      <w:bodyDiv w:val="1"/>
      <w:marLeft w:val="0"/>
      <w:marRight w:val="0"/>
      <w:marTop w:val="0"/>
      <w:marBottom w:val="0"/>
      <w:divBdr>
        <w:top w:val="none" w:sz="0" w:space="0" w:color="auto"/>
        <w:left w:val="none" w:sz="0" w:space="0" w:color="auto"/>
        <w:bottom w:val="none" w:sz="0" w:space="0" w:color="auto"/>
        <w:right w:val="none" w:sz="0" w:space="0" w:color="auto"/>
      </w:divBdr>
    </w:div>
    <w:div w:id="1562209378">
      <w:bodyDiv w:val="1"/>
      <w:marLeft w:val="0"/>
      <w:marRight w:val="0"/>
      <w:marTop w:val="0"/>
      <w:marBottom w:val="0"/>
      <w:divBdr>
        <w:top w:val="none" w:sz="0" w:space="0" w:color="auto"/>
        <w:left w:val="none" w:sz="0" w:space="0" w:color="auto"/>
        <w:bottom w:val="none" w:sz="0" w:space="0" w:color="auto"/>
        <w:right w:val="none" w:sz="0" w:space="0" w:color="auto"/>
      </w:divBdr>
    </w:div>
    <w:div w:id="1563981971">
      <w:bodyDiv w:val="1"/>
      <w:marLeft w:val="0"/>
      <w:marRight w:val="0"/>
      <w:marTop w:val="0"/>
      <w:marBottom w:val="0"/>
      <w:divBdr>
        <w:top w:val="none" w:sz="0" w:space="0" w:color="auto"/>
        <w:left w:val="none" w:sz="0" w:space="0" w:color="auto"/>
        <w:bottom w:val="none" w:sz="0" w:space="0" w:color="auto"/>
        <w:right w:val="none" w:sz="0" w:space="0" w:color="auto"/>
      </w:divBdr>
    </w:div>
    <w:div w:id="1565069474">
      <w:bodyDiv w:val="1"/>
      <w:marLeft w:val="0"/>
      <w:marRight w:val="0"/>
      <w:marTop w:val="0"/>
      <w:marBottom w:val="0"/>
      <w:divBdr>
        <w:top w:val="none" w:sz="0" w:space="0" w:color="auto"/>
        <w:left w:val="none" w:sz="0" w:space="0" w:color="auto"/>
        <w:bottom w:val="none" w:sz="0" w:space="0" w:color="auto"/>
        <w:right w:val="none" w:sz="0" w:space="0" w:color="auto"/>
      </w:divBdr>
    </w:div>
    <w:div w:id="1567107737">
      <w:bodyDiv w:val="1"/>
      <w:marLeft w:val="0"/>
      <w:marRight w:val="0"/>
      <w:marTop w:val="0"/>
      <w:marBottom w:val="0"/>
      <w:divBdr>
        <w:top w:val="none" w:sz="0" w:space="0" w:color="auto"/>
        <w:left w:val="none" w:sz="0" w:space="0" w:color="auto"/>
        <w:bottom w:val="none" w:sz="0" w:space="0" w:color="auto"/>
        <w:right w:val="none" w:sz="0" w:space="0" w:color="auto"/>
      </w:divBdr>
    </w:div>
    <w:div w:id="1567180352">
      <w:bodyDiv w:val="1"/>
      <w:marLeft w:val="0"/>
      <w:marRight w:val="0"/>
      <w:marTop w:val="0"/>
      <w:marBottom w:val="0"/>
      <w:divBdr>
        <w:top w:val="none" w:sz="0" w:space="0" w:color="auto"/>
        <w:left w:val="none" w:sz="0" w:space="0" w:color="auto"/>
        <w:bottom w:val="none" w:sz="0" w:space="0" w:color="auto"/>
        <w:right w:val="none" w:sz="0" w:space="0" w:color="auto"/>
      </w:divBdr>
    </w:div>
    <w:div w:id="1568614222">
      <w:bodyDiv w:val="1"/>
      <w:marLeft w:val="0"/>
      <w:marRight w:val="0"/>
      <w:marTop w:val="0"/>
      <w:marBottom w:val="0"/>
      <w:divBdr>
        <w:top w:val="none" w:sz="0" w:space="0" w:color="auto"/>
        <w:left w:val="none" w:sz="0" w:space="0" w:color="auto"/>
        <w:bottom w:val="none" w:sz="0" w:space="0" w:color="auto"/>
        <w:right w:val="none" w:sz="0" w:space="0" w:color="auto"/>
      </w:divBdr>
    </w:div>
    <w:div w:id="1569803825">
      <w:bodyDiv w:val="1"/>
      <w:marLeft w:val="0"/>
      <w:marRight w:val="0"/>
      <w:marTop w:val="0"/>
      <w:marBottom w:val="0"/>
      <w:divBdr>
        <w:top w:val="none" w:sz="0" w:space="0" w:color="auto"/>
        <w:left w:val="none" w:sz="0" w:space="0" w:color="auto"/>
        <w:bottom w:val="none" w:sz="0" w:space="0" w:color="auto"/>
        <w:right w:val="none" w:sz="0" w:space="0" w:color="auto"/>
      </w:divBdr>
    </w:div>
    <w:div w:id="1571384996">
      <w:bodyDiv w:val="1"/>
      <w:marLeft w:val="0"/>
      <w:marRight w:val="0"/>
      <w:marTop w:val="0"/>
      <w:marBottom w:val="0"/>
      <w:divBdr>
        <w:top w:val="none" w:sz="0" w:space="0" w:color="auto"/>
        <w:left w:val="none" w:sz="0" w:space="0" w:color="auto"/>
        <w:bottom w:val="none" w:sz="0" w:space="0" w:color="auto"/>
        <w:right w:val="none" w:sz="0" w:space="0" w:color="auto"/>
      </w:divBdr>
    </w:div>
    <w:div w:id="1571771579">
      <w:bodyDiv w:val="1"/>
      <w:marLeft w:val="0"/>
      <w:marRight w:val="0"/>
      <w:marTop w:val="0"/>
      <w:marBottom w:val="0"/>
      <w:divBdr>
        <w:top w:val="none" w:sz="0" w:space="0" w:color="auto"/>
        <w:left w:val="none" w:sz="0" w:space="0" w:color="auto"/>
        <w:bottom w:val="none" w:sz="0" w:space="0" w:color="auto"/>
        <w:right w:val="none" w:sz="0" w:space="0" w:color="auto"/>
      </w:divBdr>
    </w:div>
    <w:div w:id="1571772854">
      <w:bodyDiv w:val="1"/>
      <w:marLeft w:val="0"/>
      <w:marRight w:val="0"/>
      <w:marTop w:val="0"/>
      <w:marBottom w:val="0"/>
      <w:divBdr>
        <w:top w:val="none" w:sz="0" w:space="0" w:color="auto"/>
        <w:left w:val="none" w:sz="0" w:space="0" w:color="auto"/>
        <w:bottom w:val="none" w:sz="0" w:space="0" w:color="auto"/>
        <w:right w:val="none" w:sz="0" w:space="0" w:color="auto"/>
      </w:divBdr>
    </w:div>
    <w:div w:id="1573007445">
      <w:bodyDiv w:val="1"/>
      <w:marLeft w:val="0"/>
      <w:marRight w:val="0"/>
      <w:marTop w:val="0"/>
      <w:marBottom w:val="0"/>
      <w:divBdr>
        <w:top w:val="none" w:sz="0" w:space="0" w:color="auto"/>
        <w:left w:val="none" w:sz="0" w:space="0" w:color="auto"/>
        <w:bottom w:val="none" w:sz="0" w:space="0" w:color="auto"/>
        <w:right w:val="none" w:sz="0" w:space="0" w:color="auto"/>
      </w:divBdr>
    </w:div>
    <w:div w:id="1574462732">
      <w:bodyDiv w:val="1"/>
      <w:marLeft w:val="0"/>
      <w:marRight w:val="0"/>
      <w:marTop w:val="0"/>
      <w:marBottom w:val="0"/>
      <w:divBdr>
        <w:top w:val="none" w:sz="0" w:space="0" w:color="auto"/>
        <w:left w:val="none" w:sz="0" w:space="0" w:color="auto"/>
        <w:bottom w:val="none" w:sz="0" w:space="0" w:color="auto"/>
        <w:right w:val="none" w:sz="0" w:space="0" w:color="auto"/>
      </w:divBdr>
    </w:div>
    <w:div w:id="1577473373">
      <w:bodyDiv w:val="1"/>
      <w:marLeft w:val="0"/>
      <w:marRight w:val="0"/>
      <w:marTop w:val="0"/>
      <w:marBottom w:val="0"/>
      <w:divBdr>
        <w:top w:val="none" w:sz="0" w:space="0" w:color="auto"/>
        <w:left w:val="none" w:sz="0" w:space="0" w:color="auto"/>
        <w:bottom w:val="none" w:sz="0" w:space="0" w:color="auto"/>
        <w:right w:val="none" w:sz="0" w:space="0" w:color="auto"/>
      </w:divBdr>
    </w:div>
    <w:div w:id="1577940087">
      <w:bodyDiv w:val="1"/>
      <w:marLeft w:val="0"/>
      <w:marRight w:val="0"/>
      <w:marTop w:val="0"/>
      <w:marBottom w:val="0"/>
      <w:divBdr>
        <w:top w:val="none" w:sz="0" w:space="0" w:color="auto"/>
        <w:left w:val="none" w:sz="0" w:space="0" w:color="auto"/>
        <w:bottom w:val="none" w:sz="0" w:space="0" w:color="auto"/>
        <w:right w:val="none" w:sz="0" w:space="0" w:color="auto"/>
      </w:divBdr>
    </w:div>
    <w:div w:id="1580022427">
      <w:bodyDiv w:val="1"/>
      <w:marLeft w:val="0"/>
      <w:marRight w:val="0"/>
      <w:marTop w:val="0"/>
      <w:marBottom w:val="0"/>
      <w:divBdr>
        <w:top w:val="none" w:sz="0" w:space="0" w:color="auto"/>
        <w:left w:val="none" w:sz="0" w:space="0" w:color="auto"/>
        <w:bottom w:val="none" w:sz="0" w:space="0" w:color="auto"/>
        <w:right w:val="none" w:sz="0" w:space="0" w:color="auto"/>
      </w:divBdr>
    </w:div>
    <w:div w:id="1582525866">
      <w:bodyDiv w:val="1"/>
      <w:marLeft w:val="0"/>
      <w:marRight w:val="0"/>
      <w:marTop w:val="0"/>
      <w:marBottom w:val="0"/>
      <w:divBdr>
        <w:top w:val="none" w:sz="0" w:space="0" w:color="auto"/>
        <w:left w:val="none" w:sz="0" w:space="0" w:color="auto"/>
        <w:bottom w:val="none" w:sz="0" w:space="0" w:color="auto"/>
        <w:right w:val="none" w:sz="0" w:space="0" w:color="auto"/>
      </w:divBdr>
    </w:div>
    <w:div w:id="1582641823">
      <w:bodyDiv w:val="1"/>
      <w:marLeft w:val="0"/>
      <w:marRight w:val="0"/>
      <w:marTop w:val="0"/>
      <w:marBottom w:val="0"/>
      <w:divBdr>
        <w:top w:val="none" w:sz="0" w:space="0" w:color="auto"/>
        <w:left w:val="none" w:sz="0" w:space="0" w:color="auto"/>
        <w:bottom w:val="none" w:sz="0" w:space="0" w:color="auto"/>
        <w:right w:val="none" w:sz="0" w:space="0" w:color="auto"/>
      </w:divBdr>
    </w:div>
    <w:div w:id="1583874954">
      <w:bodyDiv w:val="1"/>
      <w:marLeft w:val="0"/>
      <w:marRight w:val="0"/>
      <w:marTop w:val="0"/>
      <w:marBottom w:val="0"/>
      <w:divBdr>
        <w:top w:val="none" w:sz="0" w:space="0" w:color="auto"/>
        <w:left w:val="none" w:sz="0" w:space="0" w:color="auto"/>
        <w:bottom w:val="none" w:sz="0" w:space="0" w:color="auto"/>
        <w:right w:val="none" w:sz="0" w:space="0" w:color="auto"/>
      </w:divBdr>
    </w:div>
    <w:div w:id="1586916290">
      <w:bodyDiv w:val="1"/>
      <w:marLeft w:val="0"/>
      <w:marRight w:val="0"/>
      <w:marTop w:val="0"/>
      <w:marBottom w:val="0"/>
      <w:divBdr>
        <w:top w:val="none" w:sz="0" w:space="0" w:color="auto"/>
        <w:left w:val="none" w:sz="0" w:space="0" w:color="auto"/>
        <w:bottom w:val="none" w:sz="0" w:space="0" w:color="auto"/>
        <w:right w:val="none" w:sz="0" w:space="0" w:color="auto"/>
      </w:divBdr>
    </w:div>
    <w:div w:id="1591810260">
      <w:bodyDiv w:val="1"/>
      <w:marLeft w:val="0"/>
      <w:marRight w:val="0"/>
      <w:marTop w:val="0"/>
      <w:marBottom w:val="0"/>
      <w:divBdr>
        <w:top w:val="none" w:sz="0" w:space="0" w:color="auto"/>
        <w:left w:val="none" w:sz="0" w:space="0" w:color="auto"/>
        <w:bottom w:val="none" w:sz="0" w:space="0" w:color="auto"/>
        <w:right w:val="none" w:sz="0" w:space="0" w:color="auto"/>
      </w:divBdr>
    </w:div>
    <w:div w:id="1593196688">
      <w:bodyDiv w:val="1"/>
      <w:marLeft w:val="0"/>
      <w:marRight w:val="0"/>
      <w:marTop w:val="0"/>
      <w:marBottom w:val="0"/>
      <w:divBdr>
        <w:top w:val="none" w:sz="0" w:space="0" w:color="auto"/>
        <w:left w:val="none" w:sz="0" w:space="0" w:color="auto"/>
        <w:bottom w:val="none" w:sz="0" w:space="0" w:color="auto"/>
        <w:right w:val="none" w:sz="0" w:space="0" w:color="auto"/>
      </w:divBdr>
    </w:div>
    <w:div w:id="1600598755">
      <w:bodyDiv w:val="1"/>
      <w:marLeft w:val="0"/>
      <w:marRight w:val="0"/>
      <w:marTop w:val="0"/>
      <w:marBottom w:val="0"/>
      <w:divBdr>
        <w:top w:val="none" w:sz="0" w:space="0" w:color="auto"/>
        <w:left w:val="none" w:sz="0" w:space="0" w:color="auto"/>
        <w:bottom w:val="none" w:sz="0" w:space="0" w:color="auto"/>
        <w:right w:val="none" w:sz="0" w:space="0" w:color="auto"/>
      </w:divBdr>
    </w:div>
    <w:div w:id="1601446830">
      <w:bodyDiv w:val="1"/>
      <w:marLeft w:val="0"/>
      <w:marRight w:val="0"/>
      <w:marTop w:val="0"/>
      <w:marBottom w:val="0"/>
      <w:divBdr>
        <w:top w:val="none" w:sz="0" w:space="0" w:color="auto"/>
        <w:left w:val="none" w:sz="0" w:space="0" w:color="auto"/>
        <w:bottom w:val="none" w:sz="0" w:space="0" w:color="auto"/>
        <w:right w:val="none" w:sz="0" w:space="0" w:color="auto"/>
      </w:divBdr>
    </w:div>
    <w:div w:id="1609505806">
      <w:bodyDiv w:val="1"/>
      <w:marLeft w:val="0"/>
      <w:marRight w:val="0"/>
      <w:marTop w:val="0"/>
      <w:marBottom w:val="0"/>
      <w:divBdr>
        <w:top w:val="none" w:sz="0" w:space="0" w:color="auto"/>
        <w:left w:val="none" w:sz="0" w:space="0" w:color="auto"/>
        <w:bottom w:val="none" w:sz="0" w:space="0" w:color="auto"/>
        <w:right w:val="none" w:sz="0" w:space="0" w:color="auto"/>
      </w:divBdr>
    </w:div>
    <w:div w:id="1612010827">
      <w:bodyDiv w:val="1"/>
      <w:marLeft w:val="0"/>
      <w:marRight w:val="0"/>
      <w:marTop w:val="0"/>
      <w:marBottom w:val="0"/>
      <w:divBdr>
        <w:top w:val="none" w:sz="0" w:space="0" w:color="auto"/>
        <w:left w:val="none" w:sz="0" w:space="0" w:color="auto"/>
        <w:bottom w:val="none" w:sz="0" w:space="0" w:color="auto"/>
        <w:right w:val="none" w:sz="0" w:space="0" w:color="auto"/>
      </w:divBdr>
    </w:div>
    <w:div w:id="1612124304">
      <w:bodyDiv w:val="1"/>
      <w:marLeft w:val="0"/>
      <w:marRight w:val="0"/>
      <w:marTop w:val="0"/>
      <w:marBottom w:val="0"/>
      <w:divBdr>
        <w:top w:val="none" w:sz="0" w:space="0" w:color="auto"/>
        <w:left w:val="none" w:sz="0" w:space="0" w:color="auto"/>
        <w:bottom w:val="none" w:sz="0" w:space="0" w:color="auto"/>
        <w:right w:val="none" w:sz="0" w:space="0" w:color="auto"/>
      </w:divBdr>
    </w:div>
    <w:div w:id="1613315665">
      <w:bodyDiv w:val="1"/>
      <w:marLeft w:val="0"/>
      <w:marRight w:val="0"/>
      <w:marTop w:val="0"/>
      <w:marBottom w:val="0"/>
      <w:divBdr>
        <w:top w:val="none" w:sz="0" w:space="0" w:color="auto"/>
        <w:left w:val="none" w:sz="0" w:space="0" w:color="auto"/>
        <w:bottom w:val="none" w:sz="0" w:space="0" w:color="auto"/>
        <w:right w:val="none" w:sz="0" w:space="0" w:color="auto"/>
      </w:divBdr>
    </w:div>
    <w:div w:id="1616712144">
      <w:bodyDiv w:val="1"/>
      <w:marLeft w:val="0"/>
      <w:marRight w:val="0"/>
      <w:marTop w:val="0"/>
      <w:marBottom w:val="0"/>
      <w:divBdr>
        <w:top w:val="none" w:sz="0" w:space="0" w:color="auto"/>
        <w:left w:val="none" w:sz="0" w:space="0" w:color="auto"/>
        <w:bottom w:val="none" w:sz="0" w:space="0" w:color="auto"/>
        <w:right w:val="none" w:sz="0" w:space="0" w:color="auto"/>
      </w:divBdr>
    </w:div>
    <w:div w:id="1618020744">
      <w:bodyDiv w:val="1"/>
      <w:marLeft w:val="0"/>
      <w:marRight w:val="0"/>
      <w:marTop w:val="0"/>
      <w:marBottom w:val="0"/>
      <w:divBdr>
        <w:top w:val="none" w:sz="0" w:space="0" w:color="auto"/>
        <w:left w:val="none" w:sz="0" w:space="0" w:color="auto"/>
        <w:bottom w:val="none" w:sz="0" w:space="0" w:color="auto"/>
        <w:right w:val="none" w:sz="0" w:space="0" w:color="auto"/>
      </w:divBdr>
    </w:div>
    <w:div w:id="1618441861">
      <w:bodyDiv w:val="1"/>
      <w:marLeft w:val="0"/>
      <w:marRight w:val="0"/>
      <w:marTop w:val="0"/>
      <w:marBottom w:val="0"/>
      <w:divBdr>
        <w:top w:val="none" w:sz="0" w:space="0" w:color="auto"/>
        <w:left w:val="none" w:sz="0" w:space="0" w:color="auto"/>
        <w:bottom w:val="none" w:sz="0" w:space="0" w:color="auto"/>
        <w:right w:val="none" w:sz="0" w:space="0" w:color="auto"/>
      </w:divBdr>
    </w:div>
    <w:div w:id="1620797879">
      <w:bodyDiv w:val="1"/>
      <w:marLeft w:val="0"/>
      <w:marRight w:val="0"/>
      <w:marTop w:val="0"/>
      <w:marBottom w:val="0"/>
      <w:divBdr>
        <w:top w:val="none" w:sz="0" w:space="0" w:color="auto"/>
        <w:left w:val="none" w:sz="0" w:space="0" w:color="auto"/>
        <w:bottom w:val="none" w:sz="0" w:space="0" w:color="auto"/>
        <w:right w:val="none" w:sz="0" w:space="0" w:color="auto"/>
      </w:divBdr>
    </w:div>
    <w:div w:id="1626423427">
      <w:bodyDiv w:val="1"/>
      <w:marLeft w:val="0"/>
      <w:marRight w:val="0"/>
      <w:marTop w:val="0"/>
      <w:marBottom w:val="0"/>
      <w:divBdr>
        <w:top w:val="none" w:sz="0" w:space="0" w:color="auto"/>
        <w:left w:val="none" w:sz="0" w:space="0" w:color="auto"/>
        <w:bottom w:val="none" w:sz="0" w:space="0" w:color="auto"/>
        <w:right w:val="none" w:sz="0" w:space="0" w:color="auto"/>
      </w:divBdr>
    </w:div>
    <w:div w:id="1629318524">
      <w:bodyDiv w:val="1"/>
      <w:marLeft w:val="0"/>
      <w:marRight w:val="0"/>
      <w:marTop w:val="0"/>
      <w:marBottom w:val="0"/>
      <w:divBdr>
        <w:top w:val="none" w:sz="0" w:space="0" w:color="auto"/>
        <w:left w:val="none" w:sz="0" w:space="0" w:color="auto"/>
        <w:bottom w:val="none" w:sz="0" w:space="0" w:color="auto"/>
        <w:right w:val="none" w:sz="0" w:space="0" w:color="auto"/>
      </w:divBdr>
    </w:div>
    <w:div w:id="1635256962">
      <w:bodyDiv w:val="1"/>
      <w:marLeft w:val="0"/>
      <w:marRight w:val="0"/>
      <w:marTop w:val="0"/>
      <w:marBottom w:val="0"/>
      <w:divBdr>
        <w:top w:val="none" w:sz="0" w:space="0" w:color="auto"/>
        <w:left w:val="none" w:sz="0" w:space="0" w:color="auto"/>
        <w:bottom w:val="none" w:sz="0" w:space="0" w:color="auto"/>
        <w:right w:val="none" w:sz="0" w:space="0" w:color="auto"/>
      </w:divBdr>
    </w:div>
    <w:div w:id="1635403194">
      <w:bodyDiv w:val="1"/>
      <w:marLeft w:val="0"/>
      <w:marRight w:val="0"/>
      <w:marTop w:val="0"/>
      <w:marBottom w:val="0"/>
      <w:divBdr>
        <w:top w:val="none" w:sz="0" w:space="0" w:color="auto"/>
        <w:left w:val="none" w:sz="0" w:space="0" w:color="auto"/>
        <w:bottom w:val="none" w:sz="0" w:space="0" w:color="auto"/>
        <w:right w:val="none" w:sz="0" w:space="0" w:color="auto"/>
      </w:divBdr>
    </w:div>
    <w:div w:id="1639652804">
      <w:bodyDiv w:val="1"/>
      <w:marLeft w:val="0"/>
      <w:marRight w:val="0"/>
      <w:marTop w:val="0"/>
      <w:marBottom w:val="0"/>
      <w:divBdr>
        <w:top w:val="none" w:sz="0" w:space="0" w:color="auto"/>
        <w:left w:val="none" w:sz="0" w:space="0" w:color="auto"/>
        <w:bottom w:val="none" w:sz="0" w:space="0" w:color="auto"/>
        <w:right w:val="none" w:sz="0" w:space="0" w:color="auto"/>
      </w:divBdr>
    </w:div>
    <w:div w:id="1640381855">
      <w:bodyDiv w:val="1"/>
      <w:marLeft w:val="0"/>
      <w:marRight w:val="0"/>
      <w:marTop w:val="0"/>
      <w:marBottom w:val="0"/>
      <w:divBdr>
        <w:top w:val="none" w:sz="0" w:space="0" w:color="auto"/>
        <w:left w:val="none" w:sz="0" w:space="0" w:color="auto"/>
        <w:bottom w:val="none" w:sz="0" w:space="0" w:color="auto"/>
        <w:right w:val="none" w:sz="0" w:space="0" w:color="auto"/>
      </w:divBdr>
    </w:div>
    <w:div w:id="1640987913">
      <w:bodyDiv w:val="1"/>
      <w:marLeft w:val="0"/>
      <w:marRight w:val="0"/>
      <w:marTop w:val="0"/>
      <w:marBottom w:val="0"/>
      <w:divBdr>
        <w:top w:val="none" w:sz="0" w:space="0" w:color="auto"/>
        <w:left w:val="none" w:sz="0" w:space="0" w:color="auto"/>
        <w:bottom w:val="none" w:sz="0" w:space="0" w:color="auto"/>
        <w:right w:val="none" w:sz="0" w:space="0" w:color="auto"/>
      </w:divBdr>
    </w:div>
    <w:div w:id="1645281968">
      <w:bodyDiv w:val="1"/>
      <w:marLeft w:val="0"/>
      <w:marRight w:val="0"/>
      <w:marTop w:val="0"/>
      <w:marBottom w:val="0"/>
      <w:divBdr>
        <w:top w:val="none" w:sz="0" w:space="0" w:color="auto"/>
        <w:left w:val="none" w:sz="0" w:space="0" w:color="auto"/>
        <w:bottom w:val="none" w:sz="0" w:space="0" w:color="auto"/>
        <w:right w:val="none" w:sz="0" w:space="0" w:color="auto"/>
      </w:divBdr>
    </w:div>
    <w:div w:id="1648900678">
      <w:bodyDiv w:val="1"/>
      <w:marLeft w:val="0"/>
      <w:marRight w:val="0"/>
      <w:marTop w:val="0"/>
      <w:marBottom w:val="0"/>
      <w:divBdr>
        <w:top w:val="none" w:sz="0" w:space="0" w:color="auto"/>
        <w:left w:val="none" w:sz="0" w:space="0" w:color="auto"/>
        <w:bottom w:val="none" w:sz="0" w:space="0" w:color="auto"/>
        <w:right w:val="none" w:sz="0" w:space="0" w:color="auto"/>
      </w:divBdr>
    </w:div>
    <w:div w:id="1649745242">
      <w:bodyDiv w:val="1"/>
      <w:marLeft w:val="0"/>
      <w:marRight w:val="0"/>
      <w:marTop w:val="0"/>
      <w:marBottom w:val="0"/>
      <w:divBdr>
        <w:top w:val="none" w:sz="0" w:space="0" w:color="auto"/>
        <w:left w:val="none" w:sz="0" w:space="0" w:color="auto"/>
        <w:bottom w:val="none" w:sz="0" w:space="0" w:color="auto"/>
        <w:right w:val="none" w:sz="0" w:space="0" w:color="auto"/>
      </w:divBdr>
    </w:div>
    <w:div w:id="1651011794">
      <w:bodyDiv w:val="1"/>
      <w:marLeft w:val="0"/>
      <w:marRight w:val="0"/>
      <w:marTop w:val="0"/>
      <w:marBottom w:val="0"/>
      <w:divBdr>
        <w:top w:val="none" w:sz="0" w:space="0" w:color="auto"/>
        <w:left w:val="none" w:sz="0" w:space="0" w:color="auto"/>
        <w:bottom w:val="none" w:sz="0" w:space="0" w:color="auto"/>
        <w:right w:val="none" w:sz="0" w:space="0" w:color="auto"/>
      </w:divBdr>
    </w:div>
    <w:div w:id="1652060690">
      <w:bodyDiv w:val="1"/>
      <w:marLeft w:val="0"/>
      <w:marRight w:val="0"/>
      <w:marTop w:val="0"/>
      <w:marBottom w:val="0"/>
      <w:divBdr>
        <w:top w:val="none" w:sz="0" w:space="0" w:color="auto"/>
        <w:left w:val="none" w:sz="0" w:space="0" w:color="auto"/>
        <w:bottom w:val="none" w:sz="0" w:space="0" w:color="auto"/>
        <w:right w:val="none" w:sz="0" w:space="0" w:color="auto"/>
      </w:divBdr>
    </w:div>
    <w:div w:id="1655254914">
      <w:bodyDiv w:val="1"/>
      <w:marLeft w:val="0"/>
      <w:marRight w:val="0"/>
      <w:marTop w:val="0"/>
      <w:marBottom w:val="0"/>
      <w:divBdr>
        <w:top w:val="none" w:sz="0" w:space="0" w:color="auto"/>
        <w:left w:val="none" w:sz="0" w:space="0" w:color="auto"/>
        <w:bottom w:val="none" w:sz="0" w:space="0" w:color="auto"/>
        <w:right w:val="none" w:sz="0" w:space="0" w:color="auto"/>
      </w:divBdr>
    </w:div>
    <w:div w:id="1656253938">
      <w:bodyDiv w:val="1"/>
      <w:marLeft w:val="0"/>
      <w:marRight w:val="0"/>
      <w:marTop w:val="0"/>
      <w:marBottom w:val="0"/>
      <w:divBdr>
        <w:top w:val="none" w:sz="0" w:space="0" w:color="auto"/>
        <w:left w:val="none" w:sz="0" w:space="0" w:color="auto"/>
        <w:bottom w:val="none" w:sz="0" w:space="0" w:color="auto"/>
        <w:right w:val="none" w:sz="0" w:space="0" w:color="auto"/>
      </w:divBdr>
    </w:div>
    <w:div w:id="1657539152">
      <w:bodyDiv w:val="1"/>
      <w:marLeft w:val="0"/>
      <w:marRight w:val="0"/>
      <w:marTop w:val="0"/>
      <w:marBottom w:val="0"/>
      <w:divBdr>
        <w:top w:val="none" w:sz="0" w:space="0" w:color="auto"/>
        <w:left w:val="none" w:sz="0" w:space="0" w:color="auto"/>
        <w:bottom w:val="none" w:sz="0" w:space="0" w:color="auto"/>
        <w:right w:val="none" w:sz="0" w:space="0" w:color="auto"/>
      </w:divBdr>
    </w:div>
    <w:div w:id="1657613386">
      <w:bodyDiv w:val="1"/>
      <w:marLeft w:val="0"/>
      <w:marRight w:val="0"/>
      <w:marTop w:val="0"/>
      <w:marBottom w:val="0"/>
      <w:divBdr>
        <w:top w:val="none" w:sz="0" w:space="0" w:color="auto"/>
        <w:left w:val="none" w:sz="0" w:space="0" w:color="auto"/>
        <w:bottom w:val="none" w:sz="0" w:space="0" w:color="auto"/>
        <w:right w:val="none" w:sz="0" w:space="0" w:color="auto"/>
      </w:divBdr>
    </w:div>
    <w:div w:id="1659528649">
      <w:bodyDiv w:val="1"/>
      <w:marLeft w:val="0"/>
      <w:marRight w:val="0"/>
      <w:marTop w:val="0"/>
      <w:marBottom w:val="0"/>
      <w:divBdr>
        <w:top w:val="none" w:sz="0" w:space="0" w:color="auto"/>
        <w:left w:val="none" w:sz="0" w:space="0" w:color="auto"/>
        <w:bottom w:val="none" w:sz="0" w:space="0" w:color="auto"/>
        <w:right w:val="none" w:sz="0" w:space="0" w:color="auto"/>
      </w:divBdr>
    </w:div>
    <w:div w:id="1660764390">
      <w:bodyDiv w:val="1"/>
      <w:marLeft w:val="0"/>
      <w:marRight w:val="0"/>
      <w:marTop w:val="0"/>
      <w:marBottom w:val="0"/>
      <w:divBdr>
        <w:top w:val="none" w:sz="0" w:space="0" w:color="auto"/>
        <w:left w:val="none" w:sz="0" w:space="0" w:color="auto"/>
        <w:bottom w:val="none" w:sz="0" w:space="0" w:color="auto"/>
        <w:right w:val="none" w:sz="0" w:space="0" w:color="auto"/>
      </w:divBdr>
    </w:div>
    <w:div w:id="1663046767">
      <w:bodyDiv w:val="1"/>
      <w:marLeft w:val="0"/>
      <w:marRight w:val="0"/>
      <w:marTop w:val="0"/>
      <w:marBottom w:val="0"/>
      <w:divBdr>
        <w:top w:val="none" w:sz="0" w:space="0" w:color="auto"/>
        <w:left w:val="none" w:sz="0" w:space="0" w:color="auto"/>
        <w:bottom w:val="none" w:sz="0" w:space="0" w:color="auto"/>
        <w:right w:val="none" w:sz="0" w:space="0" w:color="auto"/>
      </w:divBdr>
    </w:div>
    <w:div w:id="1664620872">
      <w:bodyDiv w:val="1"/>
      <w:marLeft w:val="0"/>
      <w:marRight w:val="0"/>
      <w:marTop w:val="0"/>
      <w:marBottom w:val="0"/>
      <w:divBdr>
        <w:top w:val="none" w:sz="0" w:space="0" w:color="auto"/>
        <w:left w:val="none" w:sz="0" w:space="0" w:color="auto"/>
        <w:bottom w:val="none" w:sz="0" w:space="0" w:color="auto"/>
        <w:right w:val="none" w:sz="0" w:space="0" w:color="auto"/>
      </w:divBdr>
    </w:div>
    <w:div w:id="1675300853">
      <w:bodyDiv w:val="1"/>
      <w:marLeft w:val="0"/>
      <w:marRight w:val="0"/>
      <w:marTop w:val="0"/>
      <w:marBottom w:val="0"/>
      <w:divBdr>
        <w:top w:val="none" w:sz="0" w:space="0" w:color="auto"/>
        <w:left w:val="none" w:sz="0" w:space="0" w:color="auto"/>
        <w:bottom w:val="none" w:sz="0" w:space="0" w:color="auto"/>
        <w:right w:val="none" w:sz="0" w:space="0" w:color="auto"/>
      </w:divBdr>
    </w:div>
    <w:div w:id="1677222017">
      <w:bodyDiv w:val="1"/>
      <w:marLeft w:val="0"/>
      <w:marRight w:val="0"/>
      <w:marTop w:val="0"/>
      <w:marBottom w:val="0"/>
      <w:divBdr>
        <w:top w:val="none" w:sz="0" w:space="0" w:color="auto"/>
        <w:left w:val="none" w:sz="0" w:space="0" w:color="auto"/>
        <w:bottom w:val="none" w:sz="0" w:space="0" w:color="auto"/>
        <w:right w:val="none" w:sz="0" w:space="0" w:color="auto"/>
      </w:divBdr>
    </w:div>
    <w:div w:id="1682857072">
      <w:bodyDiv w:val="1"/>
      <w:marLeft w:val="0"/>
      <w:marRight w:val="0"/>
      <w:marTop w:val="0"/>
      <w:marBottom w:val="0"/>
      <w:divBdr>
        <w:top w:val="none" w:sz="0" w:space="0" w:color="auto"/>
        <w:left w:val="none" w:sz="0" w:space="0" w:color="auto"/>
        <w:bottom w:val="none" w:sz="0" w:space="0" w:color="auto"/>
        <w:right w:val="none" w:sz="0" w:space="0" w:color="auto"/>
      </w:divBdr>
    </w:div>
    <w:div w:id="1685402063">
      <w:bodyDiv w:val="1"/>
      <w:marLeft w:val="0"/>
      <w:marRight w:val="0"/>
      <w:marTop w:val="0"/>
      <w:marBottom w:val="0"/>
      <w:divBdr>
        <w:top w:val="none" w:sz="0" w:space="0" w:color="auto"/>
        <w:left w:val="none" w:sz="0" w:space="0" w:color="auto"/>
        <w:bottom w:val="none" w:sz="0" w:space="0" w:color="auto"/>
        <w:right w:val="none" w:sz="0" w:space="0" w:color="auto"/>
      </w:divBdr>
    </w:div>
    <w:div w:id="1686007596">
      <w:bodyDiv w:val="1"/>
      <w:marLeft w:val="0"/>
      <w:marRight w:val="0"/>
      <w:marTop w:val="0"/>
      <w:marBottom w:val="0"/>
      <w:divBdr>
        <w:top w:val="none" w:sz="0" w:space="0" w:color="auto"/>
        <w:left w:val="none" w:sz="0" w:space="0" w:color="auto"/>
        <w:bottom w:val="none" w:sz="0" w:space="0" w:color="auto"/>
        <w:right w:val="none" w:sz="0" w:space="0" w:color="auto"/>
      </w:divBdr>
    </w:div>
    <w:div w:id="1688483651">
      <w:bodyDiv w:val="1"/>
      <w:marLeft w:val="0"/>
      <w:marRight w:val="0"/>
      <w:marTop w:val="0"/>
      <w:marBottom w:val="0"/>
      <w:divBdr>
        <w:top w:val="none" w:sz="0" w:space="0" w:color="auto"/>
        <w:left w:val="none" w:sz="0" w:space="0" w:color="auto"/>
        <w:bottom w:val="none" w:sz="0" w:space="0" w:color="auto"/>
        <w:right w:val="none" w:sz="0" w:space="0" w:color="auto"/>
      </w:divBdr>
    </w:div>
    <w:div w:id="1694185233">
      <w:bodyDiv w:val="1"/>
      <w:marLeft w:val="0"/>
      <w:marRight w:val="0"/>
      <w:marTop w:val="0"/>
      <w:marBottom w:val="0"/>
      <w:divBdr>
        <w:top w:val="none" w:sz="0" w:space="0" w:color="auto"/>
        <w:left w:val="none" w:sz="0" w:space="0" w:color="auto"/>
        <w:bottom w:val="none" w:sz="0" w:space="0" w:color="auto"/>
        <w:right w:val="none" w:sz="0" w:space="0" w:color="auto"/>
      </w:divBdr>
    </w:div>
    <w:div w:id="1697004481">
      <w:bodyDiv w:val="1"/>
      <w:marLeft w:val="0"/>
      <w:marRight w:val="0"/>
      <w:marTop w:val="0"/>
      <w:marBottom w:val="0"/>
      <w:divBdr>
        <w:top w:val="none" w:sz="0" w:space="0" w:color="auto"/>
        <w:left w:val="none" w:sz="0" w:space="0" w:color="auto"/>
        <w:bottom w:val="none" w:sz="0" w:space="0" w:color="auto"/>
        <w:right w:val="none" w:sz="0" w:space="0" w:color="auto"/>
      </w:divBdr>
    </w:div>
    <w:div w:id="1697348007">
      <w:bodyDiv w:val="1"/>
      <w:marLeft w:val="0"/>
      <w:marRight w:val="0"/>
      <w:marTop w:val="0"/>
      <w:marBottom w:val="0"/>
      <w:divBdr>
        <w:top w:val="none" w:sz="0" w:space="0" w:color="auto"/>
        <w:left w:val="none" w:sz="0" w:space="0" w:color="auto"/>
        <w:bottom w:val="none" w:sz="0" w:space="0" w:color="auto"/>
        <w:right w:val="none" w:sz="0" w:space="0" w:color="auto"/>
      </w:divBdr>
    </w:div>
    <w:div w:id="1702705762">
      <w:bodyDiv w:val="1"/>
      <w:marLeft w:val="0"/>
      <w:marRight w:val="0"/>
      <w:marTop w:val="0"/>
      <w:marBottom w:val="0"/>
      <w:divBdr>
        <w:top w:val="none" w:sz="0" w:space="0" w:color="auto"/>
        <w:left w:val="none" w:sz="0" w:space="0" w:color="auto"/>
        <w:bottom w:val="none" w:sz="0" w:space="0" w:color="auto"/>
        <w:right w:val="none" w:sz="0" w:space="0" w:color="auto"/>
      </w:divBdr>
    </w:div>
    <w:div w:id="1706976244">
      <w:bodyDiv w:val="1"/>
      <w:marLeft w:val="0"/>
      <w:marRight w:val="0"/>
      <w:marTop w:val="0"/>
      <w:marBottom w:val="0"/>
      <w:divBdr>
        <w:top w:val="none" w:sz="0" w:space="0" w:color="auto"/>
        <w:left w:val="none" w:sz="0" w:space="0" w:color="auto"/>
        <w:bottom w:val="none" w:sz="0" w:space="0" w:color="auto"/>
        <w:right w:val="none" w:sz="0" w:space="0" w:color="auto"/>
      </w:divBdr>
    </w:div>
    <w:div w:id="1707868176">
      <w:bodyDiv w:val="1"/>
      <w:marLeft w:val="0"/>
      <w:marRight w:val="0"/>
      <w:marTop w:val="0"/>
      <w:marBottom w:val="0"/>
      <w:divBdr>
        <w:top w:val="none" w:sz="0" w:space="0" w:color="auto"/>
        <w:left w:val="none" w:sz="0" w:space="0" w:color="auto"/>
        <w:bottom w:val="none" w:sz="0" w:space="0" w:color="auto"/>
        <w:right w:val="none" w:sz="0" w:space="0" w:color="auto"/>
      </w:divBdr>
    </w:div>
    <w:div w:id="1713263329">
      <w:bodyDiv w:val="1"/>
      <w:marLeft w:val="0"/>
      <w:marRight w:val="0"/>
      <w:marTop w:val="0"/>
      <w:marBottom w:val="0"/>
      <w:divBdr>
        <w:top w:val="none" w:sz="0" w:space="0" w:color="auto"/>
        <w:left w:val="none" w:sz="0" w:space="0" w:color="auto"/>
        <w:bottom w:val="none" w:sz="0" w:space="0" w:color="auto"/>
        <w:right w:val="none" w:sz="0" w:space="0" w:color="auto"/>
      </w:divBdr>
    </w:div>
    <w:div w:id="1713535291">
      <w:bodyDiv w:val="1"/>
      <w:marLeft w:val="0"/>
      <w:marRight w:val="0"/>
      <w:marTop w:val="0"/>
      <w:marBottom w:val="0"/>
      <w:divBdr>
        <w:top w:val="none" w:sz="0" w:space="0" w:color="auto"/>
        <w:left w:val="none" w:sz="0" w:space="0" w:color="auto"/>
        <w:bottom w:val="none" w:sz="0" w:space="0" w:color="auto"/>
        <w:right w:val="none" w:sz="0" w:space="0" w:color="auto"/>
      </w:divBdr>
    </w:div>
    <w:div w:id="1715539472">
      <w:bodyDiv w:val="1"/>
      <w:marLeft w:val="0"/>
      <w:marRight w:val="0"/>
      <w:marTop w:val="0"/>
      <w:marBottom w:val="0"/>
      <w:divBdr>
        <w:top w:val="none" w:sz="0" w:space="0" w:color="auto"/>
        <w:left w:val="none" w:sz="0" w:space="0" w:color="auto"/>
        <w:bottom w:val="none" w:sz="0" w:space="0" w:color="auto"/>
        <w:right w:val="none" w:sz="0" w:space="0" w:color="auto"/>
      </w:divBdr>
    </w:div>
    <w:div w:id="1718890941">
      <w:bodyDiv w:val="1"/>
      <w:marLeft w:val="0"/>
      <w:marRight w:val="0"/>
      <w:marTop w:val="0"/>
      <w:marBottom w:val="0"/>
      <w:divBdr>
        <w:top w:val="none" w:sz="0" w:space="0" w:color="auto"/>
        <w:left w:val="none" w:sz="0" w:space="0" w:color="auto"/>
        <w:bottom w:val="none" w:sz="0" w:space="0" w:color="auto"/>
        <w:right w:val="none" w:sz="0" w:space="0" w:color="auto"/>
      </w:divBdr>
    </w:div>
    <w:div w:id="1721131499">
      <w:bodyDiv w:val="1"/>
      <w:marLeft w:val="0"/>
      <w:marRight w:val="0"/>
      <w:marTop w:val="0"/>
      <w:marBottom w:val="0"/>
      <w:divBdr>
        <w:top w:val="none" w:sz="0" w:space="0" w:color="auto"/>
        <w:left w:val="none" w:sz="0" w:space="0" w:color="auto"/>
        <w:bottom w:val="none" w:sz="0" w:space="0" w:color="auto"/>
        <w:right w:val="none" w:sz="0" w:space="0" w:color="auto"/>
      </w:divBdr>
    </w:div>
    <w:div w:id="1721322042">
      <w:bodyDiv w:val="1"/>
      <w:marLeft w:val="0"/>
      <w:marRight w:val="0"/>
      <w:marTop w:val="0"/>
      <w:marBottom w:val="0"/>
      <w:divBdr>
        <w:top w:val="none" w:sz="0" w:space="0" w:color="auto"/>
        <w:left w:val="none" w:sz="0" w:space="0" w:color="auto"/>
        <w:bottom w:val="none" w:sz="0" w:space="0" w:color="auto"/>
        <w:right w:val="none" w:sz="0" w:space="0" w:color="auto"/>
      </w:divBdr>
    </w:div>
    <w:div w:id="1723212615">
      <w:bodyDiv w:val="1"/>
      <w:marLeft w:val="0"/>
      <w:marRight w:val="0"/>
      <w:marTop w:val="0"/>
      <w:marBottom w:val="0"/>
      <w:divBdr>
        <w:top w:val="none" w:sz="0" w:space="0" w:color="auto"/>
        <w:left w:val="none" w:sz="0" w:space="0" w:color="auto"/>
        <w:bottom w:val="none" w:sz="0" w:space="0" w:color="auto"/>
        <w:right w:val="none" w:sz="0" w:space="0" w:color="auto"/>
      </w:divBdr>
    </w:div>
    <w:div w:id="1724476649">
      <w:bodyDiv w:val="1"/>
      <w:marLeft w:val="0"/>
      <w:marRight w:val="0"/>
      <w:marTop w:val="0"/>
      <w:marBottom w:val="0"/>
      <w:divBdr>
        <w:top w:val="none" w:sz="0" w:space="0" w:color="auto"/>
        <w:left w:val="none" w:sz="0" w:space="0" w:color="auto"/>
        <w:bottom w:val="none" w:sz="0" w:space="0" w:color="auto"/>
        <w:right w:val="none" w:sz="0" w:space="0" w:color="auto"/>
      </w:divBdr>
    </w:div>
    <w:div w:id="1726835115">
      <w:bodyDiv w:val="1"/>
      <w:marLeft w:val="0"/>
      <w:marRight w:val="0"/>
      <w:marTop w:val="0"/>
      <w:marBottom w:val="0"/>
      <w:divBdr>
        <w:top w:val="none" w:sz="0" w:space="0" w:color="auto"/>
        <w:left w:val="none" w:sz="0" w:space="0" w:color="auto"/>
        <w:bottom w:val="none" w:sz="0" w:space="0" w:color="auto"/>
        <w:right w:val="none" w:sz="0" w:space="0" w:color="auto"/>
      </w:divBdr>
    </w:div>
    <w:div w:id="1728652138">
      <w:bodyDiv w:val="1"/>
      <w:marLeft w:val="0"/>
      <w:marRight w:val="0"/>
      <w:marTop w:val="0"/>
      <w:marBottom w:val="0"/>
      <w:divBdr>
        <w:top w:val="none" w:sz="0" w:space="0" w:color="auto"/>
        <w:left w:val="none" w:sz="0" w:space="0" w:color="auto"/>
        <w:bottom w:val="none" w:sz="0" w:space="0" w:color="auto"/>
        <w:right w:val="none" w:sz="0" w:space="0" w:color="auto"/>
      </w:divBdr>
    </w:div>
    <w:div w:id="1730881985">
      <w:bodyDiv w:val="1"/>
      <w:marLeft w:val="0"/>
      <w:marRight w:val="0"/>
      <w:marTop w:val="0"/>
      <w:marBottom w:val="0"/>
      <w:divBdr>
        <w:top w:val="none" w:sz="0" w:space="0" w:color="auto"/>
        <w:left w:val="none" w:sz="0" w:space="0" w:color="auto"/>
        <w:bottom w:val="none" w:sz="0" w:space="0" w:color="auto"/>
        <w:right w:val="none" w:sz="0" w:space="0" w:color="auto"/>
      </w:divBdr>
    </w:div>
    <w:div w:id="1731004743">
      <w:bodyDiv w:val="1"/>
      <w:marLeft w:val="0"/>
      <w:marRight w:val="0"/>
      <w:marTop w:val="0"/>
      <w:marBottom w:val="0"/>
      <w:divBdr>
        <w:top w:val="none" w:sz="0" w:space="0" w:color="auto"/>
        <w:left w:val="none" w:sz="0" w:space="0" w:color="auto"/>
        <w:bottom w:val="none" w:sz="0" w:space="0" w:color="auto"/>
        <w:right w:val="none" w:sz="0" w:space="0" w:color="auto"/>
      </w:divBdr>
    </w:div>
    <w:div w:id="1738429689">
      <w:bodyDiv w:val="1"/>
      <w:marLeft w:val="0"/>
      <w:marRight w:val="0"/>
      <w:marTop w:val="0"/>
      <w:marBottom w:val="0"/>
      <w:divBdr>
        <w:top w:val="none" w:sz="0" w:space="0" w:color="auto"/>
        <w:left w:val="none" w:sz="0" w:space="0" w:color="auto"/>
        <w:bottom w:val="none" w:sz="0" w:space="0" w:color="auto"/>
        <w:right w:val="none" w:sz="0" w:space="0" w:color="auto"/>
      </w:divBdr>
    </w:div>
    <w:div w:id="1747342979">
      <w:bodyDiv w:val="1"/>
      <w:marLeft w:val="0"/>
      <w:marRight w:val="0"/>
      <w:marTop w:val="0"/>
      <w:marBottom w:val="0"/>
      <w:divBdr>
        <w:top w:val="none" w:sz="0" w:space="0" w:color="auto"/>
        <w:left w:val="none" w:sz="0" w:space="0" w:color="auto"/>
        <w:bottom w:val="none" w:sz="0" w:space="0" w:color="auto"/>
        <w:right w:val="none" w:sz="0" w:space="0" w:color="auto"/>
      </w:divBdr>
    </w:div>
    <w:div w:id="1751854379">
      <w:bodyDiv w:val="1"/>
      <w:marLeft w:val="0"/>
      <w:marRight w:val="0"/>
      <w:marTop w:val="0"/>
      <w:marBottom w:val="0"/>
      <w:divBdr>
        <w:top w:val="none" w:sz="0" w:space="0" w:color="auto"/>
        <w:left w:val="none" w:sz="0" w:space="0" w:color="auto"/>
        <w:bottom w:val="none" w:sz="0" w:space="0" w:color="auto"/>
        <w:right w:val="none" w:sz="0" w:space="0" w:color="auto"/>
      </w:divBdr>
    </w:div>
    <w:div w:id="1754813854">
      <w:bodyDiv w:val="1"/>
      <w:marLeft w:val="0"/>
      <w:marRight w:val="0"/>
      <w:marTop w:val="0"/>
      <w:marBottom w:val="0"/>
      <w:divBdr>
        <w:top w:val="none" w:sz="0" w:space="0" w:color="auto"/>
        <w:left w:val="none" w:sz="0" w:space="0" w:color="auto"/>
        <w:bottom w:val="none" w:sz="0" w:space="0" w:color="auto"/>
        <w:right w:val="none" w:sz="0" w:space="0" w:color="auto"/>
      </w:divBdr>
    </w:div>
    <w:div w:id="1760830746">
      <w:bodyDiv w:val="1"/>
      <w:marLeft w:val="0"/>
      <w:marRight w:val="0"/>
      <w:marTop w:val="0"/>
      <w:marBottom w:val="0"/>
      <w:divBdr>
        <w:top w:val="none" w:sz="0" w:space="0" w:color="auto"/>
        <w:left w:val="none" w:sz="0" w:space="0" w:color="auto"/>
        <w:bottom w:val="none" w:sz="0" w:space="0" w:color="auto"/>
        <w:right w:val="none" w:sz="0" w:space="0" w:color="auto"/>
      </w:divBdr>
    </w:div>
    <w:div w:id="1761872116">
      <w:bodyDiv w:val="1"/>
      <w:marLeft w:val="0"/>
      <w:marRight w:val="0"/>
      <w:marTop w:val="0"/>
      <w:marBottom w:val="0"/>
      <w:divBdr>
        <w:top w:val="none" w:sz="0" w:space="0" w:color="auto"/>
        <w:left w:val="none" w:sz="0" w:space="0" w:color="auto"/>
        <w:bottom w:val="none" w:sz="0" w:space="0" w:color="auto"/>
        <w:right w:val="none" w:sz="0" w:space="0" w:color="auto"/>
      </w:divBdr>
    </w:div>
    <w:div w:id="1768233204">
      <w:bodyDiv w:val="1"/>
      <w:marLeft w:val="0"/>
      <w:marRight w:val="0"/>
      <w:marTop w:val="0"/>
      <w:marBottom w:val="0"/>
      <w:divBdr>
        <w:top w:val="none" w:sz="0" w:space="0" w:color="auto"/>
        <w:left w:val="none" w:sz="0" w:space="0" w:color="auto"/>
        <w:bottom w:val="none" w:sz="0" w:space="0" w:color="auto"/>
        <w:right w:val="none" w:sz="0" w:space="0" w:color="auto"/>
      </w:divBdr>
    </w:div>
    <w:div w:id="1773162076">
      <w:bodyDiv w:val="1"/>
      <w:marLeft w:val="0"/>
      <w:marRight w:val="0"/>
      <w:marTop w:val="0"/>
      <w:marBottom w:val="0"/>
      <w:divBdr>
        <w:top w:val="none" w:sz="0" w:space="0" w:color="auto"/>
        <w:left w:val="none" w:sz="0" w:space="0" w:color="auto"/>
        <w:bottom w:val="none" w:sz="0" w:space="0" w:color="auto"/>
        <w:right w:val="none" w:sz="0" w:space="0" w:color="auto"/>
      </w:divBdr>
    </w:div>
    <w:div w:id="1786777386">
      <w:bodyDiv w:val="1"/>
      <w:marLeft w:val="0"/>
      <w:marRight w:val="0"/>
      <w:marTop w:val="0"/>
      <w:marBottom w:val="0"/>
      <w:divBdr>
        <w:top w:val="none" w:sz="0" w:space="0" w:color="auto"/>
        <w:left w:val="none" w:sz="0" w:space="0" w:color="auto"/>
        <w:bottom w:val="none" w:sz="0" w:space="0" w:color="auto"/>
        <w:right w:val="none" w:sz="0" w:space="0" w:color="auto"/>
      </w:divBdr>
    </w:div>
    <w:div w:id="1793744878">
      <w:bodyDiv w:val="1"/>
      <w:marLeft w:val="0"/>
      <w:marRight w:val="0"/>
      <w:marTop w:val="0"/>
      <w:marBottom w:val="0"/>
      <w:divBdr>
        <w:top w:val="none" w:sz="0" w:space="0" w:color="auto"/>
        <w:left w:val="none" w:sz="0" w:space="0" w:color="auto"/>
        <w:bottom w:val="none" w:sz="0" w:space="0" w:color="auto"/>
        <w:right w:val="none" w:sz="0" w:space="0" w:color="auto"/>
      </w:divBdr>
    </w:div>
    <w:div w:id="1807119971">
      <w:bodyDiv w:val="1"/>
      <w:marLeft w:val="0"/>
      <w:marRight w:val="0"/>
      <w:marTop w:val="0"/>
      <w:marBottom w:val="0"/>
      <w:divBdr>
        <w:top w:val="none" w:sz="0" w:space="0" w:color="auto"/>
        <w:left w:val="none" w:sz="0" w:space="0" w:color="auto"/>
        <w:bottom w:val="none" w:sz="0" w:space="0" w:color="auto"/>
        <w:right w:val="none" w:sz="0" w:space="0" w:color="auto"/>
      </w:divBdr>
    </w:div>
    <w:div w:id="1807969412">
      <w:bodyDiv w:val="1"/>
      <w:marLeft w:val="0"/>
      <w:marRight w:val="0"/>
      <w:marTop w:val="0"/>
      <w:marBottom w:val="0"/>
      <w:divBdr>
        <w:top w:val="none" w:sz="0" w:space="0" w:color="auto"/>
        <w:left w:val="none" w:sz="0" w:space="0" w:color="auto"/>
        <w:bottom w:val="none" w:sz="0" w:space="0" w:color="auto"/>
        <w:right w:val="none" w:sz="0" w:space="0" w:color="auto"/>
      </w:divBdr>
    </w:div>
    <w:div w:id="1809126961">
      <w:bodyDiv w:val="1"/>
      <w:marLeft w:val="0"/>
      <w:marRight w:val="0"/>
      <w:marTop w:val="0"/>
      <w:marBottom w:val="0"/>
      <w:divBdr>
        <w:top w:val="none" w:sz="0" w:space="0" w:color="auto"/>
        <w:left w:val="none" w:sz="0" w:space="0" w:color="auto"/>
        <w:bottom w:val="none" w:sz="0" w:space="0" w:color="auto"/>
        <w:right w:val="none" w:sz="0" w:space="0" w:color="auto"/>
      </w:divBdr>
    </w:div>
    <w:div w:id="1809711815">
      <w:bodyDiv w:val="1"/>
      <w:marLeft w:val="0"/>
      <w:marRight w:val="0"/>
      <w:marTop w:val="0"/>
      <w:marBottom w:val="0"/>
      <w:divBdr>
        <w:top w:val="none" w:sz="0" w:space="0" w:color="auto"/>
        <w:left w:val="none" w:sz="0" w:space="0" w:color="auto"/>
        <w:bottom w:val="none" w:sz="0" w:space="0" w:color="auto"/>
        <w:right w:val="none" w:sz="0" w:space="0" w:color="auto"/>
      </w:divBdr>
    </w:div>
    <w:div w:id="1810636265">
      <w:bodyDiv w:val="1"/>
      <w:marLeft w:val="0"/>
      <w:marRight w:val="0"/>
      <w:marTop w:val="0"/>
      <w:marBottom w:val="0"/>
      <w:divBdr>
        <w:top w:val="none" w:sz="0" w:space="0" w:color="auto"/>
        <w:left w:val="none" w:sz="0" w:space="0" w:color="auto"/>
        <w:bottom w:val="none" w:sz="0" w:space="0" w:color="auto"/>
        <w:right w:val="none" w:sz="0" w:space="0" w:color="auto"/>
      </w:divBdr>
    </w:div>
    <w:div w:id="1812206264">
      <w:bodyDiv w:val="1"/>
      <w:marLeft w:val="0"/>
      <w:marRight w:val="0"/>
      <w:marTop w:val="0"/>
      <w:marBottom w:val="0"/>
      <w:divBdr>
        <w:top w:val="none" w:sz="0" w:space="0" w:color="auto"/>
        <w:left w:val="none" w:sz="0" w:space="0" w:color="auto"/>
        <w:bottom w:val="none" w:sz="0" w:space="0" w:color="auto"/>
        <w:right w:val="none" w:sz="0" w:space="0" w:color="auto"/>
      </w:divBdr>
    </w:div>
    <w:div w:id="1812283117">
      <w:bodyDiv w:val="1"/>
      <w:marLeft w:val="0"/>
      <w:marRight w:val="0"/>
      <w:marTop w:val="0"/>
      <w:marBottom w:val="0"/>
      <w:divBdr>
        <w:top w:val="none" w:sz="0" w:space="0" w:color="auto"/>
        <w:left w:val="none" w:sz="0" w:space="0" w:color="auto"/>
        <w:bottom w:val="none" w:sz="0" w:space="0" w:color="auto"/>
        <w:right w:val="none" w:sz="0" w:space="0" w:color="auto"/>
      </w:divBdr>
    </w:div>
    <w:div w:id="1821579483">
      <w:bodyDiv w:val="1"/>
      <w:marLeft w:val="0"/>
      <w:marRight w:val="0"/>
      <w:marTop w:val="0"/>
      <w:marBottom w:val="0"/>
      <w:divBdr>
        <w:top w:val="none" w:sz="0" w:space="0" w:color="auto"/>
        <w:left w:val="none" w:sz="0" w:space="0" w:color="auto"/>
        <w:bottom w:val="none" w:sz="0" w:space="0" w:color="auto"/>
        <w:right w:val="none" w:sz="0" w:space="0" w:color="auto"/>
      </w:divBdr>
    </w:div>
    <w:div w:id="1825702428">
      <w:bodyDiv w:val="1"/>
      <w:marLeft w:val="0"/>
      <w:marRight w:val="0"/>
      <w:marTop w:val="0"/>
      <w:marBottom w:val="0"/>
      <w:divBdr>
        <w:top w:val="none" w:sz="0" w:space="0" w:color="auto"/>
        <w:left w:val="none" w:sz="0" w:space="0" w:color="auto"/>
        <w:bottom w:val="none" w:sz="0" w:space="0" w:color="auto"/>
        <w:right w:val="none" w:sz="0" w:space="0" w:color="auto"/>
      </w:divBdr>
    </w:div>
    <w:div w:id="1826777037">
      <w:bodyDiv w:val="1"/>
      <w:marLeft w:val="0"/>
      <w:marRight w:val="0"/>
      <w:marTop w:val="0"/>
      <w:marBottom w:val="0"/>
      <w:divBdr>
        <w:top w:val="none" w:sz="0" w:space="0" w:color="auto"/>
        <w:left w:val="none" w:sz="0" w:space="0" w:color="auto"/>
        <w:bottom w:val="none" w:sz="0" w:space="0" w:color="auto"/>
        <w:right w:val="none" w:sz="0" w:space="0" w:color="auto"/>
      </w:divBdr>
    </w:div>
    <w:div w:id="1828087300">
      <w:bodyDiv w:val="1"/>
      <w:marLeft w:val="0"/>
      <w:marRight w:val="0"/>
      <w:marTop w:val="0"/>
      <w:marBottom w:val="0"/>
      <w:divBdr>
        <w:top w:val="none" w:sz="0" w:space="0" w:color="auto"/>
        <w:left w:val="none" w:sz="0" w:space="0" w:color="auto"/>
        <w:bottom w:val="none" w:sz="0" w:space="0" w:color="auto"/>
        <w:right w:val="none" w:sz="0" w:space="0" w:color="auto"/>
      </w:divBdr>
    </w:div>
    <w:div w:id="1828202050">
      <w:bodyDiv w:val="1"/>
      <w:marLeft w:val="0"/>
      <w:marRight w:val="0"/>
      <w:marTop w:val="0"/>
      <w:marBottom w:val="0"/>
      <w:divBdr>
        <w:top w:val="none" w:sz="0" w:space="0" w:color="auto"/>
        <w:left w:val="none" w:sz="0" w:space="0" w:color="auto"/>
        <w:bottom w:val="none" w:sz="0" w:space="0" w:color="auto"/>
        <w:right w:val="none" w:sz="0" w:space="0" w:color="auto"/>
      </w:divBdr>
    </w:div>
    <w:div w:id="1830831566">
      <w:bodyDiv w:val="1"/>
      <w:marLeft w:val="0"/>
      <w:marRight w:val="0"/>
      <w:marTop w:val="0"/>
      <w:marBottom w:val="0"/>
      <w:divBdr>
        <w:top w:val="none" w:sz="0" w:space="0" w:color="auto"/>
        <w:left w:val="none" w:sz="0" w:space="0" w:color="auto"/>
        <w:bottom w:val="none" w:sz="0" w:space="0" w:color="auto"/>
        <w:right w:val="none" w:sz="0" w:space="0" w:color="auto"/>
      </w:divBdr>
    </w:div>
    <w:div w:id="1832598306">
      <w:bodyDiv w:val="1"/>
      <w:marLeft w:val="0"/>
      <w:marRight w:val="0"/>
      <w:marTop w:val="0"/>
      <w:marBottom w:val="0"/>
      <w:divBdr>
        <w:top w:val="none" w:sz="0" w:space="0" w:color="auto"/>
        <w:left w:val="none" w:sz="0" w:space="0" w:color="auto"/>
        <w:bottom w:val="none" w:sz="0" w:space="0" w:color="auto"/>
        <w:right w:val="none" w:sz="0" w:space="0" w:color="auto"/>
      </w:divBdr>
    </w:div>
    <w:div w:id="1833719890">
      <w:bodyDiv w:val="1"/>
      <w:marLeft w:val="0"/>
      <w:marRight w:val="0"/>
      <w:marTop w:val="0"/>
      <w:marBottom w:val="0"/>
      <w:divBdr>
        <w:top w:val="none" w:sz="0" w:space="0" w:color="auto"/>
        <w:left w:val="none" w:sz="0" w:space="0" w:color="auto"/>
        <w:bottom w:val="none" w:sz="0" w:space="0" w:color="auto"/>
        <w:right w:val="none" w:sz="0" w:space="0" w:color="auto"/>
      </w:divBdr>
    </w:div>
    <w:div w:id="1834103119">
      <w:bodyDiv w:val="1"/>
      <w:marLeft w:val="0"/>
      <w:marRight w:val="0"/>
      <w:marTop w:val="0"/>
      <w:marBottom w:val="0"/>
      <w:divBdr>
        <w:top w:val="none" w:sz="0" w:space="0" w:color="auto"/>
        <w:left w:val="none" w:sz="0" w:space="0" w:color="auto"/>
        <w:bottom w:val="none" w:sz="0" w:space="0" w:color="auto"/>
        <w:right w:val="none" w:sz="0" w:space="0" w:color="auto"/>
      </w:divBdr>
    </w:div>
    <w:div w:id="1834375340">
      <w:bodyDiv w:val="1"/>
      <w:marLeft w:val="0"/>
      <w:marRight w:val="0"/>
      <w:marTop w:val="0"/>
      <w:marBottom w:val="0"/>
      <w:divBdr>
        <w:top w:val="none" w:sz="0" w:space="0" w:color="auto"/>
        <w:left w:val="none" w:sz="0" w:space="0" w:color="auto"/>
        <w:bottom w:val="none" w:sz="0" w:space="0" w:color="auto"/>
        <w:right w:val="none" w:sz="0" w:space="0" w:color="auto"/>
      </w:divBdr>
    </w:div>
    <w:div w:id="1841774771">
      <w:bodyDiv w:val="1"/>
      <w:marLeft w:val="0"/>
      <w:marRight w:val="0"/>
      <w:marTop w:val="0"/>
      <w:marBottom w:val="0"/>
      <w:divBdr>
        <w:top w:val="none" w:sz="0" w:space="0" w:color="auto"/>
        <w:left w:val="none" w:sz="0" w:space="0" w:color="auto"/>
        <w:bottom w:val="none" w:sz="0" w:space="0" w:color="auto"/>
        <w:right w:val="none" w:sz="0" w:space="0" w:color="auto"/>
      </w:divBdr>
    </w:div>
    <w:div w:id="1844472742">
      <w:bodyDiv w:val="1"/>
      <w:marLeft w:val="0"/>
      <w:marRight w:val="0"/>
      <w:marTop w:val="0"/>
      <w:marBottom w:val="0"/>
      <w:divBdr>
        <w:top w:val="none" w:sz="0" w:space="0" w:color="auto"/>
        <w:left w:val="none" w:sz="0" w:space="0" w:color="auto"/>
        <w:bottom w:val="none" w:sz="0" w:space="0" w:color="auto"/>
        <w:right w:val="none" w:sz="0" w:space="0" w:color="auto"/>
      </w:divBdr>
    </w:div>
    <w:div w:id="1844736071">
      <w:bodyDiv w:val="1"/>
      <w:marLeft w:val="0"/>
      <w:marRight w:val="0"/>
      <w:marTop w:val="0"/>
      <w:marBottom w:val="0"/>
      <w:divBdr>
        <w:top w:val="none" w:sz="0" w:space="0" w:color="auto"/>
        <w:left w:val="none" w:sz="0" w:space="0" w:color="auto"/>
        <w:bottom w:val="none" w:sz="0" w:space="0" w:color="auto"/>
        <w:right w:val="none" w:sz="0" w:space="0" w:color="auto"/>
      </w:divBdr>
    </w:div>
    <w:div w:id="1849100717">
      <w:bodyDiv w:val="1"/>
      <w:marLeft w:val="0"/>
      <w:marRight w:val="0"/>
      <w:marTop w:val="0"/>
      <w:marBottom w:val="0"/>
      <w:divBdr>
        <w:top w:val="none" w:sz="0" w:space="0" w:color="auto"/>
        <w:left w:val="none" w:sz="0" w:space="0" w:color="auto"/>
        <w:bottom w:val="none" w:sz="0" w:space="0" w:color="auto"/>
        <w:right w:val="none" w:sz="0" w:space="0" w:color="auto"/>
      </w:divBdr>
    </w:div>
    <w:div w:id="1851136563">
      <w:bodyDiv w:val="1"/>
      <w:marLeft w:val="0"/>
      <w:marRight w:val="0"/>
      <w:marTop w:val="0"/>
      <w:marBottom w:val="0"/>
      <w:divBdr>
        <w:top w:val="none" w:sz="0" w:space="0" w:color="auto"/>
        <w:left w:val="none" w:sz="0" w:space="0" w:color="auto"/>
        <w:bottom w:val="none" w:sz="0" w:space="0" w:color="auto"/>
        <w:right w:val="none" w:sz="0" w:space="0" w:color="auto"/>
      </w:divBdr>
    </w:div>
    <w:div w:id="1851216676">
      <w:bodyDiv w:val="1"/>
      <w:marLeft w:val="0"/>
      <w:marRight w:val="0"/>
      <w:marTop w:val="0"/>
      <w:marBottom w:val="0"/>
      <w:divBdr>
        <w:top w:val="none" w:sz="0" w:space="0" w:color="auto"/>
        <w:left w:val="none" w:sz="0" w:space="0" w:color="auto"/>
        <w:bottom w:val="none" w:sz="0" w:space="0" w:color="auto"/>
        <w:right w:val="none" w:sz="0" w:space="0" w:color="auto"/>
      </w:divBdr>
    </w:div>
    <w:div w:id="1859006282">
      <w:bodyDiv w:val="1"/>
      <w:marLeft w:val="0"/>
      <w:marRight w:val="0"/>
      <w:marTop w:val="0"/>
      <w:marBottom w:val="0"/>
      <w:divBdr>
        <w:top w:val="none" w:sz="0" w:space="0" w:color="auto"/>
        <w:left w:val="none" w:sz="0" w:space="0" w:color="auto"/>
        <w:bottom w:val="none" w:sz="0" w:space="0" w:color="auto"/>
        <w:right w:val="none" w:sz="0" w:space="0" w:color="auto"/>
      </w:divBdr>
    </w:div>
    <w:div w:id="1864247028">
      <w:bodyDiv w:val="1"/>
      <w:marLeft w:val="0"/>
      <w:marRight w:val="0"/>
      <w:marTop w:val="0"/>
      <w:marBottom w:val="0"/>
      <w:divBdr>
        <w:top w:val="none" w:sz="0" w:space="0" w:color="auto"/>
        <w:left w:val="none" w:sz="0" w:space="0" w:color="auto"/>
        <w:bottom w:val="none" w:sz="0" w:space="0" w:color="auto"/>
        <w:right w:val="none" w:sz="0" w:space="0" w:color="auto"/>
      </w:divBdr>
    </w:div>
    <w:div w:id="1865971412">
      <w:bodyDiv w:val="1"/>
      <w:marLeft w:val="0"/>
      <w:marRight w:val="0"/>
      <w:marTop w:val="0"/>
      <w:marBottom w:val="0"/>
      <w:divBdr>
        <w:top w:val="none" w:sz="0" w:space="0" w:color="auto"/>
        <w:left w:val="none" w:sz="0" w:space="0" w:color="auto"/>
        <w:bottom w:val="none" w:sz="0" w:space="0" w:color="auto"/>
        <w:right w:val="none" w:sz="0" w:space="0" w:color="auto"/>
      </w:divBdr>
    </w:div>
    <w:div w:id="1871068546">
      <w:bodyDiv w:val="1"/>
      <w:marLeft w:val="0"/>
      <w:marRight w:val="0"/>
      <w:marTop w:val="0"/>
      <w:marBottom w:val="0"/>
      <w:divBdr>
        <w:top w:val="none" w:sz="0" w:space="0" w:color="auto"/>
        <w:left w:val="none" w:sz="0" w:space="0" w:color="auto"/>
        <w:bottom w:val="none" w:sz="0" w:space="0" w:color="auto"/>
        <w:right w:val="none" w:sz="0" w:space="0" w:color="auto"/>
      </w:divBdr>
    </w:div>
    <w:div w:id="1871264180">
      <w:bodyDiv w:val="1"/>
      <w:marLeft w:val="0"/>
      <w:marRight w:val="0"/>
      <w:marTop w:val="0"/>
      <w:marBottom w:val="0"/>
      <w:divBdr>
        <w:top w:val="none" w:sz="0" w:space="0" w:color="auto"/>
        <w:left w:val="none" w:sz="0" w:space="0" w:color="auto"/>
        <w:bottom w:val="none" w:sz="0" w:space="0" w:color="auto"/>
        <w:right w:val="none" w:sz="0" w:space="0" w:color="auto"/>
      </w:divBdr>
    </w:div>
    <w:div w:id="1872063251">
      <w:bodyDiv w:val="1"/>
      <w:marLeft w:val="0"/>
      <w:marRight w:val="0"/>
      <w:marTop w:val="0"/>
      <w:marBottom w:val="0"/>
      <w:divBdr>
        <w:top w:val="none" w:sz="0" w:space="0" w:color="auto"/>
        <w:left w:val="none" w:sz="0" w:space="0" w:color="auto"/>
        <w:bottom w:val="none" w:sz="0" w:space="0" w:color="auto"/>
        <w:right w:val="none" w:sz="0" w:space="0" w:color="auto"/>
      </w:divBdr>
    </w:div>
    <w:div w:id="1881085345">
      <w:bodyDiv w:val="1"/>
      <w:marLeft w:val="0"/>
      <w:marRight w:val="0"/>
      <w:marTop w:val="0"/>
      <w:marBottom w:val="0"/>
      <w:divBdr>
        <w:top w:val="none" w:sz="0" w:space="0" w:color="auto"/>
        <w:left w:val="none" w:sz="0" w:space="0" w:color="auto"/>
        <w:bottom w:val="none" w:sz="0" w:space="0" w:color="auto"/>
        <w:right w:val="none" w:sz="0" w:space="0" w:color="auto"/>
      </w:divBdr>
    </w:div>
    <w:div w:id="1883979099">
      <w:bodyDiv w:val="1"/>
      <w:marLeft w:val="0"/>
      <w:marRight w:val="0"/>
      <w:marTop w:val="0"/>
      <w:marBottom w:val="0"/>
      <w:divBdr>
        <w:top w:val="none" w:sz="0" w:space="0" w:color="auto"/>
        <w:left w:val="none" w:sz="0" w:space="0" w:color="auto"/>
        <w:bottom w:val="none" w:sz="0" w:space="0" w:color="auto"/>
        <w:right w:val="none" w:sz="0" w:space="0" w:color="auto"/>
      </w:divBdr>
    </w:div>
    <w:div w:id="1886091282">
      <w:bodyDiv w:val="1"/>
      <w:marLeft w:val="0"/>
      <w:marRight w:val="0"/>
      <w:marTop w:val="0"/>
      <w:marBottom w:val="0"/>
      <w:divBdr>
        <w:top w:val="none" w:sz="0" w:space="0" w:color="auto"/>
        <w:left w:val="none" w:sz="0" w:space="0" w:color="auto"/>
        <w:bottom w:val="none" w:sz="0" w:space="0" w:color="auto"/>
        <w:right w:val="none" w:sz="0" w:space="0" w:color="auto"/>
      </w:divBdr>
    </w:div>
    <w:div w:id="1887598060">
      <w:bodyDiv w:val="1"/>
      <w:marLeft w:val="0"/>
      <w:marRight w:val="0"/>
      <w:marTop w:val="0"/>
      <w:marBottom w:val="0"/>
      <w:divBdr>
        <w:top w:val="none" w:sz="0" w:space="0" w:color="auto"/>
        <w:left w:val="none" w:sz="0" w:space="0" w:color="auto"/>
        <w:bottom w:val="none" w:sz="0" w:space="0" w:color="auto"/>
        <w:right w:val="none" w:sz="0" w:space="0" w:color="auto"/>
      </w:divBdr>
    </w:div>
    <w:div w:id="1889804670">
      <w:bodyDiv w:val="1"/>
      <w:marLeft w:val="0"/>
      <w:marRight w:val="0"/>
      <w:marTop w:val="0"/>
      <w:marBottom w:val="0"/>
      <w:divBdr>
        <w:top w:val="none" w:sz="0" w:space="0" w:color="auto"/>
        <w:left w:val="none" w:sz="0" w:space="0" w:color="auto"/>
        <w:bottom w:val="none" w:sz="0" w:space="0" w:color="auto"/>
        <w:right w:val="none" w:sz="0" w:space="0" w:color="auto"/>
      </w:divBdr>
    </w:div>
    <w:div w:id="1894808595">
      <w:bodyDiv w:val="1"/>
      <w:marLeft w:val="0"/>
      <w:marRight w:val="0"/>
      <w:marTop w:val="0"/>
      <w:marBottom w:val="0"/>
      <w:divBdr>
        <w:top w:val="none" w:sz="0" w:space="0" w:color="auto"/>
        <w:left w:val="none" w:sz="0" w:space="0" w:color="auto"/>
        <w:bottom w:val="none" w:sz="0" w:space="0" w:color="auto"/>
        <w:right w:val="none" w:sz="0" w:space="0" w:color="auto"/>
      </w:divBdr>
    </w:div>
    <w:div w:id="1898200834">
      <w:bodyDiv w:val="1"/>
      <w:marLeft w:val="0"/>
      <w:marRight w:val="0"/>
      <w:marTop w:val="0"/>
      <w:marBottom w:val="0"/>
      <w:divBdr>
        <w:top w:val="none" w:sz="0" w:space="0" w:color="auto"/>
        <w:left w:val="none" w:sz="0" w:space="0" w:color="auto"/>
        <w:bottom w:val="none" w:sz="0" w:space="0" w:color="auto"/>
        <w:right w:val="none" w:sz="0" w:space="0" w:color="auto"/>
      </w:divBdr>
    </w:div>
    <w:div w:id="1902013896">
      <w:bodyDiv w:val="1"/>
      <w:marLeft w:val="0"/>
      <w:marRight w:val="0"/>
      <w:marTop w:val="0"/>
      <w:marBottom w:val="0"/>
      <w:divBdr>
        <w:top w:val="none" w:sz="0" w:space="0" w:color="auto"/>
        <w:left w:val="none" w:sz="0" w:space="0" w:color="auto"/>
        <w:bottom w:val="none" w:sz="0" w:space="0" w:color="auto"/>
        <w:right w:val="none" w:sz="0" w:space="0" w:color="auto"/>
      </w:divBdr>
    </w:div>
    <w:div w:id="1903709832">
      <w:bodyDiv w:val="1"/>
      <w:marLeft w:val="0"/>
      <w:marRight w:val="0"/>
      <w:marTop w:val="0"/>
      <w:marBottom w:val="0"/>
      <w:divBdr>
        <w:top w:val="none" w:sz="0" w:space="0" w:color="auto"/>
        <w:left w:val="none" w:sz="0" w:space="0" w:color="auto"/>
        <w:bottom w:val="none" w:sz="0" w:space="0" w:color="auto"/>
        <w:right w:val="none" w:sz="0" w:space="0" w:color="auto"/>
      </w:divBdr>
    </w:div>
    <w:div w:id="1907181601">
      <w:bodyDiv w:val="1"/>
      <w:marLeft w:val="0"/>
      <w:marRight w:val="0"/>
      <w:marTop w:val="0"/>
      <w:marBottom w:val="0"/>
      <w:divBdr>
        <w:top w:val="none" w:sz="0" w:space="0" w:color="auto"/>
        <w:left w:val="none" w:sz="0" w:space="0" w:color="auto"/>
        <w:bottom w:val="none" w:sz="0" w:space="0" w:color="auto"/>
        <w:right w:val="none" w:sz="0" w:space="0" w:color="auto"/>
      </w:divBdr>
    </w:div>
    <w:div w:id="1908374723">
      <w:bodyDiv w:val="1"/>
      <w:marLeft w:val="0"/>
      <w:marRight w:val="0"/>
      <w:marTop w:val="0"/>
      <w:marBottom w:val="0"/>
      <w:divBdr>
        <w:top w:val="none" w:sz="0" w:space="0" w:color="auto"/>
        <w:left w:val="none" w:sz="0" w:space="0" w:color="auto"/>
        <w:bottom w:val="none" w:sz="0" w:space="0" w:color="auto"/>
        <w:right w:val="none" w:sz="0" w:space="0" w:color="auto"/>
      </w:divBdr>
    </w:div>
    <w:div w:id="1910848959">
      <w:bodyDiv w:val="1"/>
      <w:marLeft w:val="0"/>
      <w:marRight w:val="0"/>
      <w:marTop w:val="0"/>
      <w:marBottom w:val="0"/>
      <w:divBdr>
        <w:top w:val="none" w:sz="0" w:space="0" w:color="auto"/>
        <w:left w:val="none" w:sz="0" w:space="0" w:color="auto"/>
        <w:bottom w:val="none" w:sz="0" w:space="0" w:color="auto"/>
        <w:right w:val="none" w:sz="0" w:space="0" w:color="auto"/>
      </w:divBdr>
    </w:div>
    <w:div w:id="1915972745">
      <w:bodyDiv w:val="1"/>
      <w:marLeft w:val="0"/>
      <w:marRight w:val="0"/>
      <w:marTop w:val="0"/>
      <w:marBottom w:val="0"/>
      <w:divBdr>
        <w:top w:val="none" w:sz="0" w:space="0" w:color="auto"/>
        <w:left w:val="none" w:sz="0" w:space="0" w:color="auto"/>
        <w:bottom w:val="none" w:sz="0" w:space="0" w:color="auto"/>
        <w:right w:val="none" w:sz="0" w:space="0" w:color="auto"/>
      </w:divBdr>
    </w:div>
    <w:div w:id="1922761198">
      <w:bodyDiv w:val="1"/>
      <w:marLeft w:val="0"/>
      <w:marRight w:val="0"/>
      <w:marTop w:val="0"/>
      <w:marBottom w:val="0"/>
      <w:divBdr>
        <w:top w:val="none" w:sz="0" w:space="0" w:color="auto"/>
        <w:left w:val="none" w:sz="0" w:space="0" w:color="auto"/>
        <w:bottom w:val="none" w:sz="0" w:space="0" w:color="auto"/>
        <w:right w:val="none" w:sz="0" w:space="0" w:color="auto"/>
      </w:divBdr>
    </w:div>
    <w:div w:id="1923758702">
      <w:bodyDiv w:val="1"/>
      <w:marLeft w:val="0"/>
      <w:marRight w:val="0"/>
      <w:marTop w:val="0"/>
      <w:marBottom w:val="0"/>
      <w:divBdr>
        <w:top w:val="none" w:sz="0" w:space="0" w:color="auto"/>
        <w:left w:val="none" w:sz="0" w:space="0" w:color="auto"/>
        <w:bottom w:val="none" w:sz="0" w:space="0" w:color="auto"/>
        <w:right w:val="none" w:sz="0" w:space="0" w:color="auto"/>
      </w:divBdr>
    </w:div>
    <w:div w:id="1924337860">
      <w:bodyDiv w:val="1"/>
      <w:marLeft w:val="0"/>
      <w:marRight w:val="0"/>
      <w:marTop w:val="0"/>
      <w:marBottom w:val="0"/>
      <w:divBdr>
        <w:top w:val="none" w:sz="0" w:space="0" w:color="auto"/>
        <w:left w:val="none" w:sz="0" w:space="0" w:color="auto"/>
        <w:bottom w:val="none" w:sz="0" w:space="0" w:color="auto"/>
        <w:right w:val="none" w:sz="0" w:space="0" w:color="auto"/>
      </w:divBdr>
    </w:div>
    <w:div w:id="1931621143">
      <w:bodyDiv w:val="1"/>
      <w:marLeft w:val="0"/>
      <w:marRight w:val="0"/>
      <w:marTop w:val="0"/>
      <w:marBottom w:val="0"/>
      <w:divBdr>
        <w:top w:val="none" w:sz="0" w:space="0" w:color="auto"/>
        <w:left w:val="none" w:sz="0" w:space="0" w:color="auto"/>
        <w:bottom w:val="none" w:sz="0" w:space="0" w:color="auto"/>
        <w:right w:val="none" w:sz="0" w:space="0" w:color="auto"/>
      </w:divBdr>
    </w:div>
    <w:div w:id="1931770743">
      <w:bodyDiv w:val="1"/>
      <w:marLeft w:val="0"/>
      <w:marRight w:val="0"/>
      <w:marTop w:val="0"/>
      <w:marBottom w:val="0"/>
      <w:divBdr>
        <w:top w:val="none" w:sz="0" w:space="0" w:color="auto"/>
        <w:left w:val="none" w:sz="0" w:space="0" w:color="auto"/>
        <w:bottom w:val="none" w:sz="0" w:space="0" w:color="auto"/>
        <w:right w:val="none" w:sz="0" w:space="0" w:color="auto"/>
      </w:divBdr>
    </w:div>
    <w:div w:id="1934892895">
      <w:bodyDiv w:val="1"/>
      <w:marLeft w:val="0"/>
      <w:marRight w:val="0"/>
      <w:marTop w:val="0"/>
      <w:marBottom w:val="0"/>
      <w:divBdr>
        <w:top w:val="none" w:sz="0" w:space="0" w:color="auto"/>
        <w:left w:val="none" w:sz="0" w:space="0" w:color="auto"/>
        <w:bottom w:val="none" w:sz="0" w:space="0" w:color="auto"/>
        <w:right w:val="none" w:sz="0" w:space="0" w:color="auto"/>
      </w:divBdr>
    </w:div>
    <w:div w:id="1940483845">
      <w:bodyDiv w:val="1"/>
      <w:marLeft w:val="0"/>
      <w:marRight w:val="0"/>
      <w:marTop w:val="0"/>
      <w:marBottom w:val="0"/>
      <w:divBdr>
        <w:top w:val="none" w:sz="0" w:space="0" w:color="auto"/>
        <w:left w:val="none" w:sz="0" w:space="0" w:color="auto"/>
        <w:bottom w:val="none" w:sz="0" w:space="0" w:color="auto"/>
        <w:right w:val="none" w:sz="0" w:space="0" w:color="auto"/>
      </w:divBdr>
    </w:div>
    <w:div w:id="1949463938">
      <w:bodyDiv w:val="1"/>
      <w:marLeft w:val="0"/>
      <w:marRight w:val="0"/>
      <w:marTop w:val="0"/>
      <w:marBottom w:val="0"/>
      <w:divBdr>
        <w:top w:val="none" w:sz="0" w:space="0" w:color="auto"/>
        <w:left w:val="none" w:sz="0" w:space="0" w:color="auto"/>
        <w:bottom w:val="none" w:sz="0" w:space="0" w:color="auto"/>
        <w:right w:val="none" w:sz="0" w:space="0" w:color="auto"/>
      </w:divBdr>
    </w:div>
    <w:div w:id="1951008055">
      <w:bodyDiv w:val="1"/>
      <w:marLeft w:val="0"/>
      <w:marRight w:val="0"/>
      <w:marTop w:val="0"/>
      <w:marBottom w:val="0"/>
      <w:divBdr>
        <w:top w:val="none" w:sz="0" w:space="0" w:color="auto"/>
        <w:left w:val="none" w:sz="0" w:space="0" w:color="auto"/>
        <w:bottom w:val="none" w:sz="0" w:space="0" w:color="auto"/>
        <w:right w:val="none" w:sz="0" w:space="0" w:color="auto"/>
      </w:divBdr>
    </w:div>
    <w:div w:id="1954316169">
      <w:bodyDiv w:val="1"/>
      <w:marLeft w:val="0"/>
      <w:marRight w:val="0"/>
      <w:marTop w:val="0"/>
      <w:marBottom w:val="0"/>
      <w:divBdr>
        <w:top w:val="none" w:sz="0" w:space="0" w:color="auto"/>
        <w:left w:val="none" w:sz="0" w:space="0" w:color="auto"/>
        <w:bottom w:val="none" w:sz="0" w:space="0" w:color="auto"/>
        <w:right w:val="none" w:sz="0" w:space="0" w:color="auto"/>
      </w:divBdr>
    </w:div>
    <w:div w:id="1956134476">
      <w:bodyDiv w:val="1"/>
      <w:marLeft w:val="0"/>
      <w:marRight w:val="0"/>
      <w:marTop w:val="0"/>
      <w:marBottom w:val="0"/>
      <w:divBdr>
        <w:top w:val="none" w:sz="0" w:space="0" w:color="auto"/>
        <w:left w:val="none" w:sz="0" w:space="0" w:color="auto"/>
        <w:bottom w:val="none" w:sz="0" w:space="0" w:color="auto"/>
        <w:right w:val="none" w:sz="0" w:space="0" w:color="auto"/>
      </w:divBdr>
    </w:div>
    <w:div w:id="1958104325">
      <w:bodyDiv w:val="1"/>
      <w:marLeft w:val="0"/>
      <w:marRight w:val="0"/>
      <w:marTop w:val="0"/>
      <w:marBottom w:val="0"/>
      <w:divBdr>
        <w:top w:val="none" w:sz="0" w:space="0" w:color="auto"/>
        <w:left w:val="none" w:sz="0" w:space="0" w:color="auto"/>
        <w:bottom w:val="none" w:sz="0" w:space="0" w:color="auto"/>
        <w:right w:val="none" w:sz="0" w:space="0" w:color="auto"/>
      </w:divBdr>
    </w:div>
    <w:div w:id="1960643495">
      <w:bodyDiv w:val="1"/>
      <w:marLeft w:val="0"/>
      <w:marRight w:val="0"/>
      <w:marTop w:val="0"/>
      <w:marBottom w:val="0"/>
      <w:divBdr>
        <w:top w:val="none" w:sz="0" w:space="0" w:color="auto"/>
        <w:left w:val="none" w:sz="0" w:space="0" w:color="auto"/>
        <w:bottom w:val="none" w:sz="0" w:space="0" w:color="auto"/>
        <w:right w:val="none" w:sz="0" w:space="0" w:color="auto"/>
      </w:divBdr>
    </w:div>
    <w:div w:id="1964576105">
      <w:bodyDiv w:val="1"/>
      <w:marLeft w:val="0"/>
      <w:marRight w:val="0"/>
      <w:marTop w:val="0"/>
      <w:marBottom w:val="0"/>
      <w:divBdr>
        <w:top w:val="none" w:sz="0" w:space="0" w:color="auto"/>
        <w:left w:val="none" w:sz="0" w:space="0" w:color="auto"/>
        <w:bottom w:val="none" w:sz="0" w:space="0" w:color="auto"/>
        <w:right w:val="none" w:sz="0" w:space="0" w:color="auto"/>
      </w:divBdr>
    </w:div>
    <w:div w:id="1965306699">
      <w:bodyDiv w:val="1"/>
      <w:marLeft w:val="0"/>
      <w:marRight w:val="0"/>
      <w:marTop w:val="0"/>
      <w:marBottom w:val="0"/>
      <w:divBdr>
        <w:top w:val="none" w:sz="0" w:space="0" w:color="auto"/>
        <w:left w:val="none" w:sz="0" w:space="0" w:color="auto"/>
        <w:bottom w:val="none" w:sz="0" w:space="0" w:color="auto"/>
        <w:right w:val="none" w:sz="0" w:space="0" w:color="auto"/>
      </w:divBdr>
    </w:div>
    <w:div w:id="1965888151">
      <w:bodyDiv w:val="1"/>
      <w:marLeft w:val="0"/>
      <w:marRight w:val="0"/>
      <w:marTop w:val="0"/>
      <w:marBottom w:val="0"/>
      <w:divBdr>
        <w:top w:val="none" w:sz="0" w:space="0" w:color="auto"/>
        <w:left w:val="none" w:sz="0" w:space="0" w:color="auto"/>
        <w:bottom w:val="none" w:sz="0" w:space="0" w:color="auto"/>
        <w:right w:val="none" w:sz="0" w:space="0" w:color="auto"/>
      </w:divBdr>
    </w:div>
    <w:div w:id="1973517675">
      <w:bodyDiv w:val="1"/>
      <w:marLeft w:val="0"/>
      <w:marRight w:val="0"/>
      <w:marTop w:val="0"/>
      <w:marBottom w:val="0"/>
      <w:divBdr>
        <w:top w:val="none" w:sz="0" w:space="0" w:color="auto"/>
        <w:left w:val="none" w:sz="0" w:space="0" w:color="auto"/>
        <w:bottom w:val="none" w:sz="0" w:space="0" w:color="auto"/>
        <w:right w:val="none" w:sz="0" w:space="0" w:color="auto"/>
      </w:divBdr>
    </w:div>
    <w:div w:id="1975207314">
      <w:bodyDiv w:val="1"/>
      <w:marLeft w:val="0"/>
      <w:marRight w:val="0"/>
      <w:marTop w:val="0"/>
      <w:marBottom w:val="0"/>
      <w:divBdr>
        <w:top w:val="none" w:sz="0" w:space="0" w:color="auto"/>
        <w:left w:val="none" w:sz="0" w:space="0" w:color="auto"/>
        <w:bottom w:val="none" w:sz="0" w:space="0" w:color="auto"/>
        <w:right w:val="none" w:sz="0" w:space="0" w:color="auto"/>
      </w:divBdr>
    </w:div>
    <w:div w:id="1977372946">
      <w:bodyDiv w:val="1"/>
      <w:marLeft w:val="0"/>
      <w:marRight w:val="0"/>
      <w:marTop w:val="0"/>
      <w:marBottom w:val="0"/>
      <w:divBdr>
        <w:top w:val="none" w:sz="0" w:space="0" w:color="auto"/>
        <w:left w:val="none" w:sz="0" w:space="0" w:color="auto"/>
        <w:bottom w:val="none" w:sz="0" w:space="0" w:color="auto"/>
        <w:right w:val="none" w:sz="0" w:space="0" w:color="auto"/>
      </w:divBdr>
    </w:div>
    <w:div w:id="1978603593">
      <w:bodyDiv w:val="1"/>
      <w:marLeft w:val="0"/>
      <w:marRight w:val="0"/>
      <w:marTop w:val="0"/>
      <w:marBottom w:val="0"/>
      <w:divBdr>
        <w:top w:val="none" w:sz="0" w:space="0" w:color="auto"/>
        <w:left w:val="none" w:sz="0" w:space="0" w:color="auto"/>
        <w:bottom w:val="none" w:sz="0" w:space="0" w:color="auto"/>
        <w:right w:val="none" w:sz="0" w:space="0" w:color="auto"/>
      </w:divBdr>
    </w:div>
    <w:div w:id="1979526630">
      <w:bodyDiv w:val="1"/>
      <w:marLeft w:val="0"/>
      <w:marRight w:val="0"/>
      <w:marTop w:val="0"/>
      <w:marBottom w:val="0"/>
      <w:divBdr>
        <w:top w:val="none" w:sz="0" w:space="0" w:color="auto"/>
        <w:left w:val="none" w:sz="0" w:space="0" w:color="auto"/>
        <w:bottom w:val="none" w:sz="0" w:space="0" w:color="auto"/>
        <w:right w:val="none" w:sz="0" w:space="0" w:color="auto"/>
      </w:divBdr>
    </w:div>
    <w:div w:id="1980265450">
      <w:bodyDiv w:val="1"/>
      <w:marLeft w:val="0"/>
      <w:marRight w:val="0"/>
      <w:marTop w:val="0"/>
      <w:marBottom w:val="0"/>
      <w:divBdr>
        <w:top w:val="none" w:sz="0" w:space="0" w:color="auto"/>
        <w:left w:val="none" w:sz="0" w:space="0" w:color="auto"/>
        <w:bottom w:val="none" w:sz="0" w:space="0" w:color="auto"/>
        <w:right w:val="none" w:sz="0" w:space="0" w:color="auto"/>
      </w:divBdr>
    </w:div>
    <w:div w:id="1981424422">
      <w:bodyDiv w:val="1"/>
      <w:marLeft w:val="0"/>
      <w:marRight w:val="0"/>
      <w:marTop w:val="0"/>
      <w:marBottom w:val="0"/>
      <w:divBdr>
        <w:top w:val="none" w:sz="0" w:space="0" w:color="auto"/>
        <w:left w:val="none" w:sz="0" w:space="0" w:color="auto"/>
        <w:bottom w:val="none" w:sz="0" w:space="0" w:color="auto"/>
        <w:right w:val="none" w:sz="0" w:space="0" w:color="auto"/>
      </w:divBdr>
    </w:div>
    <w:div w:id="1985616697">
      <w:bodyDiv w:val="1"/>
      <w:marLeft w:val="0"/>
      <w:marRight w:val="0"/>
      <w:marTop w:val="0"/>
      <w:marBottom w:val="0"/>
      <w:divBdr>
        <w:top w:val="none" w:sz="0" w:space="0" w:color="auto"/>
        <w:left w:val="none" w:sz="0" w:space="0" w:color="auto"/>
        <w:bottom w:val="none" w:sz="0" w:space="0" w:color="auto"/>
        <w:right w:val="none" w:sz="0" w:space="0" w:color="auto"/>
      </w:divBdr>
    </w:div>
    <w:div w:id="1987473791">
      <w:bodyDiv w:val="1"/>
      <w:marLeft w:val="0"/>
      <w:marRight w:val="0"/>
      <w:marTop w:val="0"/>
      <w:marBottom w:val="0"/>
      <w:divBdr>
        <w:top w:val="none" w:sz="0" w:space="0" w:color="auto"/>
        <w:left w:val="none" w:sz="0" w:space="0" w:color="auto"/>
        <w:bottom w:val="none" w:sz="0" w:space="0" w:color="auto"/>
        <w:right w:val="none" w:sz="0" w:space="0" w:color="auto"/>
      </w:divBdr>
    </w:div>
    <w:div w:id="1989165226">
      <w:bodyDiv w:val="1"/>
      <w:marLeft w:val="0"/>
      <w:marRight w:val="0"/>
      <w:marTop w:val="0"/>
      <w:marBottom w:val="0"/>
      <w:divBdr>
        <w:top w:val="none" w:sz="0" w:space="0" w:color="auto"/>
        <w:left w:val="none" w:sz="0" w:space="0" w:color="auto"/>
        <w:bottom w:val="none" w:sz="0" w:space="0" w:color="auto"/>
        <w:right w:val="none" w:sz="0" w:space="0" w:color="auto"/>
      </w:divBdr>
    </w:div>
    <w:div w:id="1990136565">
      <w:bodyDiv w:val="1"/>
      <w:marLeft w:val="0"/>
      <w:marRight w:val="0"/>
      <w:marTop w:val="0"/>
      <w:marBottom w:val="0"/>
      <w:divBdr>
        <w:top w:val="none" w:sz="0" w:space="0" w:color="auto"/>
        <w:left w:val="none" w:sz="0" w:space="0" w:color="auto"/>
        <w:bottom w:val="none" w:sz="0" w:space="0" w:color="auto"/>
        <w:right w:val="none" w:sz="0" w:space="0" w:color="auto"/>
      </w:divBdr>
    </w:div>
    <w:div w:id="1993676897">
      <w:bodyDiv w:val="1"/>
      <w:marLeft w:val="0"/>
      <w:marRight w:val="0"/>
      <w:marTop w:val="0"/>
      <w:marBottom w:val="0"/>
      <w:divBdr>
        <w:top w:val="none" w:sz="0" w:space="0" w:color="auto"/>
        <w:left w:val="none" w:sz="0" w:space="0" w:color="auto"/>
        <w:bottom w:val="none" w:sz="0" w:space="0" w:color="auto"/>
        <w:right w:val="none" w:sz="0" w:space="0" w:color="auto"/>
      </w:divBdr>
    </w:div>
    <w:div w:id="1999068198">
      <w:bodyDiv w:val="1"/>
      <w:marLeft w:val="0"/>
      <w:marRight w:val="0"/>
      <w:marTop w:val="0"/>
      <w:marBottom w:val="0"/>
      <w:divBdr>
        <w:top w:val="none" w:sz="0" w:space="0" w:color="auto"/>
        <w:left w:val="none" w:sz="0" w:space="0" w:color="auto"/>
        <w:bottom w:val="none" w:sz="0" w:space="0" w:color="auto"/>
        <w:right w:val="none" w:sz="0" w:space="0" w:color="auto"/>
      </w:divBdr>
    </w:div>
    <w:div w:id="2004813510">
      <w:bodyDiv w:val="1"/>
      <w:marLeft w:val="0"/>
      <w:marRight w:val="0"/>
      <w:marTop w:val="0"/>
      <w:marBottom w:val="0"/>
      <w:divBdr>
        <w:top w:val="none" w:sz="0" w:space="0" w:color="auto"/>
        <w:left w:val="none" w:sz="0" w:space="0" w:color="auto"/>
        <w:bottom w:val="none" w:sz="0" w:space="0" w:color="auto"/>
        <w:right w:val="none" w:sz="0" w:space="0" w:color="auto"/>
      </w:divBdr>
    </w:div>
    <w:div w:id="2005010657">
      <w:bodyDiv w:val="1"/>
      <w:marLeft w:val="0"/>
      <w:marRight w:val="0"/>
      <w:marTop w:val="0"/>
      <w:marBottom w:val="0"/>
      <w:divBdr>
        <w:top w:val="none" w:sz="0" w:space="0" w:color="auto"/>
        <w:left w:val="none" w:sz="0" w:space="0" w:color="auto"/>
        <w:bottom w:val="none" w:sz="0" w:space="0" w:color="auto"/>
        <w:right w:val="none" w:sz="0" w:space="0" w:color="auto"/>
      </w:divBdr>
    </w:div>
    <w:div w:id="2008559319">
      <w:bodyDiv w:val="1"/>
      <w:marLeft w:val="0"/>
      <w:marRight w:val="0"/>
      <w:marTop w:val="0"/>
      <w:marBottom w:val="0"/>
      <w:divBdr>
        <w:top w:val="none" w:sz="0" w:space="0" w:color="auto"/>
        <w:left w:val="none" w:sz="0" w:space="0" w:color="auto"/>
        <w:bottom w:val="none" w:sz="0" w:space="0" w:color="auto"/>
        <w:right w:val="none" w:sz="0" w:space="0" w:color="auto"/>
      </w:divBdr>
    </w:div>
    <w:div w:id="2014189014">
      <w:bodyDiv w:val="1"/>
      <w:marLeft w:val="0"/>
      <w:marRight w:val="0"/>
      <w:marTop w:val="0"/>
      <w:marBottom w:val="0"/>
      <w:divBdr>
        <w:top w:val="none" w:sz="0" w:space="0" w:color="auto"/>
        <w:left w:val="none" w:sz="0" w:space="0" w:color="auto"/>
        <w:bottom w:val="none" w:sz="0" w:space="0" w:color="auto"/>
        <w:right w:val="none" w:sz="0" w:space="0" w:color="auto"/>
      </w:divBdr>
    </w:div>
    <w:div w:id="2014801554">
      <w:bodyDiv w:val="1"/>
      <w:marLeft w:val="0"/>
      <w:marRight w:val="0"/>
      <w:marTop w:val="0"/>
      <w:marBottom w:val="0"/>
      <w:divBdr>
        <w:top w:val="none" w:sz="0" w:space="0" w:color="auto"/>
        <w:left w:val="none" w:sz="0" w:space="0" w:color="auto"/>
        <w:bottom w:val="none" w:sz="0" w:space="0" w:color="auto"/>
        <w:right w:val="none" w:sz="0" w:space="0" w:color="auto"/>
      </w:divBdr>
    </w:div>
    <w:div w:id="2019119547">
      <w:bodyDiv w:val="1"/>
      <w:marLeft w:val="0"/>
      <w:marRight w:val="0"/>
      <w:marTop w:val="0"/>
      <w:marBottom w:val="0"/>
      <w:divBdr>
        <w:top w:val="none" w:sz="0" w:space="0" w:color="auto"/>
        <w:left w:val="none" w:sz="0" w:space="0" w:color="auto"/>
        <w:bottom w:val="none" w:sz="0" w:space="0" w:color="auto"/>
        <w:right w:val="none" w:sz="0" w:space="0" w:color="auto"/>
      </w:divBdr>
    </w:div>
    <w:div w:id="2020229226">
      <w:bodyDiv w:val="1"/>
      <w:marLeft w:val="0"/>
      <w:marRight w:val="0"/>
      <w:marTop w:val="0"/>
      <w:marBottom w:val="0"/>
      <w:divBdr>
        <w:top w:val="none" w:sz="0" w:space="0" w:color="auto"/>
        <w:left w:val="none" w:sz="0" w:space="0" w:color="auto"/>
        <w:bottom w:val="none" w:sz="0" w:space="0" w:color="auto"/>
        <w:right w:val="none" w:sz="0" w:space="0" w:color="auto"/>
      </w:divBdr>
    </w:div>
    <w:div w:id="2022780015">
      <w:bodyDiv w:val="1"/>
      <w:marLeft w:val="0"/>
      <w:marRight w:val="0"/>
      <w:marTop w:val="0"/>
      <w:marBottom w:val="0"/>
      <w:divBdr>
        <w:top w:val="none" w:sz="0" w:space="0" w:color="auto"/>
        <w:left w:val="none" w:sz="0" w:space="0" w:color="auto"/>
        <w:bottom w:val="none" w:sz="0" w:space="0" w:color="auto"/>
        <w:right w:val="none" w:sz="0" w:space="0" w:color="auto"/>
      </w:divBdr>
    </w:div>
    <w:div w:id="2027711968">
      <w:bodyDiv w:val="1"/>
      <w:marLeft w:val="0"/>
      <w:marRight w:val="0"/>
      <w:marTop w:val="0"/>
      <w:marBottom w:val="0"/>
      <w:divBdr>
        <w:top w:val="none" w:sz="0" w:space="0" w:color="auto"/>
        <w:left w:val="none" w:sz="0" w:space="0" w:color="auto"/>
        <w:bottom w:val="none" w:sz="0" w:space="0" w:color="auto"/>
        <w:right w:val="none" w:sz="0" w:space="0" w:color="auto"/>
      </w:divBdr>
    </w:div>
    <w:div w:id="2028361440">
      <w:bodyDiv w:val="1"/>
      <w:marLeft w:val="0"/>
      <w:marRight w:val="0"/>
      <w:marTop w:val="0"/>
      <w:marBottom w:val="0"/>
      <w:divBdr>
        <w:top w:val="none" w:sz="0" w:space="0" w:color="auto"/>
        <w:left w:val="none" w:sz="0" w:space="0" w:color="auto"/>
        <w:bottom w:val="none" w:sz="0" w:space="0" w:color="auto"/>
        <w:right w:val="none" w:sz="0" w:space="0" w:color="auto"/>
      </w:divBdr>
    </w:div>
    <w:div w:id="2028870893">
      <w:bodyDiv w:val="1"/>
      <w:marLeft w:val="0"/>
      <w:marRight w:val="0"/>
      <w:marTop w:val="0"/>
      <w:marBottom w:val="0"/>
      <w:divBdr>
        <w:top w:val="none" w:sz="0" w:space="0" w:color="auto"/>
        <w:left w:val="none" w:sz="0" w:space="0" w:color="auto"/>
        <w:bottom w:val="none" w:sz="0" w:space="0" w:color="auto"/>
        <w:right w:val="none" w:sz="0" w:space="0" w:color="auto"/>
      </w:divBdr>
    </w:div>
    <w:div w:id="2029484626">
      <w:bodyDiv w:val="1"/>
      <w:marLeft w:val="0"/>
      <w:marRight w:val="0"/>
      <w:marTop w:val="0"/>
      <w:marBottom w:val="0"/>
      <w:divBdr>
        <w:top w:val="none" w:sz="0" w:space="0" w:color="auto"/>
        <w:left w:val="none" w:sz="0" w:space="0" w:color="auto"/>
        <w:bottom w:val="none" w:sz="0" w:space="0" w:color="auto"/>
        <w:right w:val="none" w:sz="0" w:space="0" w:color="auto"/>
      </w:divBdr>
    </w:div>
    <w:div w:id="2030058680">
      <w:bodyDiv w:val="1"/>
      <w:marLeft w:val="0"/>
      <w:marRight w:val="0"/>
      <w:marTop w:val="0"/>
      <w:marBottom w:val="0"/>
      <w:divBdr>
        <w:top w:val="none" w:sz="0" w:space="0" w:color="auto"/>
        <w:left w:val="none" w:sz="0" w:space="0" w:color="auto"/>
        <w:bottom w:val="none" w:sz="0" w:space="0" w:color="auto"/>
        <w:right w:val="none" w:sz="0" w:space="0" w:color="auto"/>
      </w:divBdr>
    </w:div>
    <w:div w:id="2033416129">
      <w:bodyDiv w:val="1"/>
      <w:marLeft w:val="0"/>
      <w:marRight w:val="0"/>
      <w:marTop w:val="0"/>
      <w:marBottom w:val="0"/>
      <w:divBdr>
        <w:top w:val="none" w:sz="0" w:space="0" w:color="auto"/>
        <w:left w:val="none" w:sz="0" w:space="0" w:color="auto"/>
        <w:bottom w:val="none" w:sz="0" w:space="0" w:color="auto"/>
        <w:right w:val="none" w:sz="0" w:space="0" w:color="auto"/>
      </w:divBdr>
    </w:div>
    <w:div w:id="2034064422">
      <w:bodyDiv w:val="1"/>
      <w:marLeft w:val="0"/>
      <w:marRight w:val="0"/>
      <w:marTop w:val="0"/>
      <w:marBottom w:val="0"/>
      <w:divBdr>
        <w:top w:val="none" w:sz="0" w:space="0" w:color="auto"/>
        <w:left w:val="none" w:sz="0" w:space="0" w:color="auto"/>
        <w:bottom w:val="none" w:sz="0" w:space="0" w:color="auto"/>
        <w:right w:val="none" w:sz="0" w:space="0" w:color="auto"/>
      </w:divBdr>
    </w:div>
    <w:div w:id="2034571171">
      <w:bodyDiv w:val="1"/>
      <w:marLeft w:val="0"/>
      <w:marRight w:val="0"/>
      <w:marTop w:val="0"/>
      <w:marBottom w:val="0"/>
      <w:divBdr>
        <w:top w:val="none" w:sz="0" w:space="0" w:color="auto"/>
        <w:left w:val="none" w:sz="0" w:space="0" w:color="auto"/>
        <w:bottom w:val="none" w:sz="0" w:space="0" w:color="auto"/>
        <w:right w:val="none" w:sz="0" w:space="0" w:color="auto"/>
      </w:divBdr>
    </w:div>
    <w:div w:id="2041737043">
      <w:bodyDiv w:val="1"/>
      <w:marLeft w:val="0"/>
      <w:marRight w:val="0"/>
      <w:marTop w:val="0"/>
      <w:marBottom w:val="0"/>
      <w:divBdr>
        <w:top w:val="none" w:sz="0" w:space="0" w:color="auto"/>
        <w:left w:val="none" w:sz="0" w:space="0" w:color="auto"/>
        <w:bottom w:val="none" w:sz="0" w:space="0" w:color="auto"/>
        <w:right w:val="none" w:sz="0" w:space="0" w:color="auto"/>
      </w:divBdr>
    </w:div>
    <w:div w:id="2043699490">
      <w:bodyDiv w:val="1"/>
      <w:marLeft w:val="0"/>
      <w:marRight w:val="0"/>
      <w:marTop w:val="0"/>
      <w:marBottom w:val="0"/>
      <w:divBdr>
        <w:top w:val="none" w:sz="0" w:space="0" w:color="auto"/>
        <w:left w:val="none" w:sz="0" w:space="0" w:color="auto"/>
        <w:bottom w:val="none" w:sz="0" w:space="0" w:color="auto"/>
        <w:right w:val="none" w:sz="0" w:space="0" w:color="auto"/>
      </w:divBdr>
    </w:div>
    <w:div w:id="2046786043">
      <w:bodyDiv w:val="1"/>
      <w:marLeft w:val="0"/>
      <w:marRight w:val="0"/>
      <w:marTop w:val="0"/>
      <w:marBottom w:val="0"/>
      <w:divBdr>
        <w:top w:val="none" w:sz="0" w:space="0" w:color="auto"/>
        <w:left w:val="none" w:sz="0" w:space="0" w:color="auto"/>
        <w:bottom w:val="none" w:sz="0" w:space="0" w:color="auto"/>
        <w:right w:val="none" w:sz="0" w:space="0" w:color="auto"/>
      </w:divBdr>
    </w:div>
    <w:div w:id="2050183374">
      <w:bodyDiv w:val="1"/>
      <w:marLeft w:val="0"/>
      <w:marRight w:val="0"/>
      <w:marTop w:val="0"/>
      <w:marBottom w:val="0"/>
      <w:divBdr>
        <w:top w:val="none" w:sz="0" w:space="0" w:color="auto"/>
        <w:left w:val="none" w:sz="0" w:space="0" w:color="auto"/>
        <w:bottom w:val="none" w:sz="0" w:space="0" w:color="auto"/>
        <w:right w:val="none" w:sz="0" w:space="0" w:color="auto"/>
      </w:divBdr>
    </w:div>
    <w:div w:id="2050496034">
      <w:bodyDiv w:val="1"/>
      <w:marLeft w:val="0"/>
      <w:marRight w:val="0"/>
      <w:marTop w:val="0"/>
      <w:marBottom w:val="0"/>
      <w:divBdr>
        <w:top w:val="none" w:sz="0" w:space="0" w:color="auto"/>
        <w:left w:val="none" w:sz="0" w:space="0" w:color="auto"/>
        <w:bottom w:val="none" w:sz="0" w:space="0" w:color="auto"/>
        <w:right w:val="none" w:sz="0" w:space="0" w:color="auto"/>
      </w:divBdr>
    </w:div>
    <w:div w:id="2050760833">
      <w:bodyDiv w:val="1"/>
      <w:marLeft w:val="0"/>
      <w:marRight w:val="0"/>
      <w:marTop w:val="0"/>
      <w:marBottom w:val="0"/>
      <w:divBdr>
        <w:top w:val="none" w:sz="0" w:space="0" w:color="auto"/>
        <w:left w:val="none" w:sz="0" w:space="0" w:color="auto"/>
        <w:bottom w:val="none" w:sz="0" w:space="0" w:color="auto"/>
        <w:right w:val="none" w:sz="0" w:space="0" w:color="auto"/>
      </w:divBdr>
    </w:div>
    <w:div w:id="2054379288">
      <w:bodyDiv w:val="1"/>
      <w:marLeft w:val="0"/>
      <w:marRight w:val="0"/>
      <w:marTop w:val="0"/>
      <w:marBottom w:val="0"/>
      <w:divBdr>
        <w:top w:val="none" w:sz="0" w:space="0" w:color="auto"/>
        <w:left w:val="none" w:sz="0" w:space="0" w:color="auto"/>
        <w:bottom w:val="none" w:sz="0" w:space="0" w:color="auto"/>
        <w:right w:val="none" w:sz="0" w:space="0" w:color="auto"/>
      </w:divBdr>
    </w:div>
    <w:div w:id="2054576523">
      <w:bodyDiv w:val="1"/>
      <w:marLeft w:val="0"/>
      <w:marRight w:val="0"/>
      <w:marTop w:val="0"/>
      <w:marBottom w:val="0"/>
      <w:divBdr>
        <w:top w:val="none" w:sz="0" w:space="0" w:color="auto"/>
        <w:left w:val="none" w:sz="0" w:space="0" w:color="auto"/>
        <w:bottom w:val="none" w:sz="0" w:space="0" w:color="auto"/>
        <w:right w:val="none" w:sz="0" w:space="0" w:color="auto"/>
      </w:divBdr>
    </w:div>
    <w:div w:id="2057117424">
      <w:bodyDiv w:val="1"/>
      <w:marLeft w:val="0"/>
      <w:marRight w:val="0"/>
      <w:marTop w:val="0"/>
      <w:marBottom w:val="0"/>
      <w:divBdr>
        <w:top w:val="none" w:sz="0" w:space="0" w:color="auto"/>
        <w:left w:val="none" w:sz="0" w:space="0" w:color="auto"/>
        <w:bottom w:val="none" w:sz="0" w:space="0" w:color="auto"/>
        <w:right w:val="none" w:sz="0" w:space="0" w:color="auto"/>
      </w:divBdr>
    </w:div>
    <w:div w:id="2058161096">
      <w:bodyDiv w:val="1"/>
      <w:marLeft w:val="0"/>
      <w:marRight w:val="0"/>
      <w:marTop w:val="0"/>
      <w:marBottom w:val="0"/>
      <w:divBdr>
        <w:top w:val="none" w:sz="0" w:space="0" w:color="auto"/>
        <w:left w:val="none" w:sz="0" w:space="0" w:color="auto"/>
        <w:bottom w:val="none" w:sz="0" w:space="0" w:color="auto"/>
        <w:right w:val="none" w:sz="0" w:space="0" w:color="auto"/>
      </w:divBdr>
    </w:div>
    <w:div w:id="2059429151">
      <w:bodyDiv w:val="1"/>
      <w:marLeft w:val="0"/>
      <w:marRight w:val="0"/>
      <w:marTop w:val="0"/>
      <w:marBottom w:val="0"/>
      <w:divBdr>
        <w:top w:val="none" w:sz="0" w:space="0" w:color="auto"/>
        <w:left w:val="none" w:sz="0" w:space="0" w:color="auto"/>
        <w:bottom w:val="none" w:sz="0" w:space="0" w:color="auto"/>
        <w:right w:val="none" w:sz="0" w:space="0" w:color="auto"/>
      </w:divBdr>
    </w:div>
    <w:div w:id="2060476005">
      <w:bodyDiv w:val="1"/>
      <w:marLeft w:val="0"/>
      <w:marRight w:val="0"/>
      <w:marTop w:val="0"/>
      <w:marBottom w:val="0"/>
      <w:divBdr>
        <w:top w:val="none" w:sz="0" w:space="0" w:color="auto"/>
        <w:left w:val="none" w:sz="0" w:space="0" w:color="auto"/>
        <w:bottom w:val="none" w:sz="0" w:space="0" w:color="auto"/>
        <w:right w:val="none" w:sz="0" w:space="0" w:color="auto"/>
      </w:divBdr>
    </w:div>
    <w:div w:id="2060736852">
      <w:bodyDiv w:val="1"/>
      <w:marLeft w:val="0"/>
      <w:marRight w:val="0"/>
      <w:marTop w:val="0"/>
      <w:marBottom w:val="0"/>
      <w:divBdr>
        <w:top w:val="none" w:sz="0" w:space="0" w:color="auto"/>
        <w:left w:val="none" w:sz="0" w:space="0" w:color="auto"/>
        <w:bottom w:val="none" w:sz="0" w:space="0" w:color="auto"/>
        <w:right w:val="none" w:sz="0" w:space="0" w:color="auto"/>
      </w:divBdr>
    </w:div>
    <w:div w:id="2062054751">
      <w:bodyDiv w:val="1"/>
      <w:marLeft w:val="0"/>
      <w:marRight w:val="0"/>
      <w:marTop w:val="0"/>
      <w:marBottom w:val="0"/>
      <w:divBdr>
        <w:top w:val="none" w:sz="0" w:space="0" w:color="auto"/>
        <w:left w:val="none" w:sz="0" w:space="0" w:color="auto"/>
        <w:bottom w:val="none" w:sz="0" w:space="0" w:color="auto"/>
        <w:right w:val="none" w:sz="0" w:space="0" w:color="auto"/>
      </w:divBdr>
    </w:div>
    <w:div w:id="2067754638">
      <w:bodyDiv w:val="1"/>
      <w:marLeft w:val="0"/>
      <w:marRight w:val="0"/>
      <w:marTop w:val="0"/>
      <w:marBottom w:val="0"/>
      <w:divBdr>
        <w:top w:val="none" w:sz="0" w:space="0" w:color="auto"/>
        <w:left w:val="none" w:sz="0" w:space="0" w:color="auto"/>
        <w:bottom w:val="none" w:sz="0" w:space="0" w:color="auto"/>
        <w:right w:val="none" w:sz="0" w:space="0" w:color="auto"/>
      </w:divBdr>
    </w:div>
    <w:div w:id="2071726334">
      <w:bodyDiv w:val="1"/>
      <w:marLeft w:val="0"/>
      <w:marRight w:val="0"/>
      <w:marTop w:val="0"/>
      <w:marBottom w:val="0"/>
      <w:divBdr>
        <w:top w:val="none" w:sz="0" w:space="0" w:color="auto"/>
        <w:left w:val="none" w:sz="0" w:space="0" w:color="auto"/>
        <w:bottom w:val="none" w:sz="0" w:space="0" w:color="auto"/>
        <w:right w:val="none" w:sz="0" w:space="0" w:color="auto"/>
      </w:divBdr>
    </w:div>
    <w:div w:id="2073116459">
      <w:bodyDiv w:val="1"/>
      <w:marLeft w:val="0"/>
      <w:marRight w:val="0"/>
      <w:marTop w:val="0"/>
      <w:marBottom w:val="0"/>
      <w:divBdr>
        <w:top w:val="none" w:sz="0" w:space="0" w:color="auto"/>
        <w:left w:val="none" w:sz="0" w:space="0" w:color="auto"/>
        <w:bottom w:val="none" w:sz="0" w:space="0" w:color="auto"/>
        <w:right w:val="none" w:sz="0" w:space="0" w:color="auto"/>
      </w:divBdr>
    </w:div>
    <w:div w:id="2078090994">
      <w:bodyDiv w:val="1"/>
      <w:marLeft w:val="0"/>
      <w:marRight w:val="0"/>
      <w:marTop w:val="0"/>
      <w:marBottom w:val="0"/>
      <w:divBdr>
        <w:top w:val="none" w:sz="0" w:space="0" w:color="auto"/>
        <w:left w:val="none" w:sz="0" w:space="0" w:color="auto"/>
        <w:bottom w:val="none" w:sz="0" w:space="0" w:color="auto"/>
        <w:right w:val="none" w:sz="0" w:space="0" w:color="auto"/>
      </w:divBdr>
    </w:div>
    <w:div w:id="2080322793">
      <w:bodyDiv w:val="1"/>
      <w:marLeft w:val="0"/>
      <w:marRight w:val="0"/>
      <w:marTop w:val="0"/>
      <w:marBottom w:val="0"/>
      <w:divBdr>
        <w:top w:val="none" w:sz="0" w:space="0" w:color="auto"/>
        <w:left w:val="none" w:sz="0" w:space="0" w:color="auto"/>
        <w:bottom w:val="none" w:sz="0" w:space="0" w:color="auto"/>
        <w:right w:val="none" w:sz="0" w:space="0" w:color="auto"/>
      </w:divBdr>
    </w:div>
    <w:div w:id="2082676631">
      <w:bodyDiv w:val="1"/>
      <w:marLeft w:val="0"/>
      <w:marRight w:val="0"/>
      <w:marTop w:val="0"/>
      <w:marBottom w:val="0"/>
      <w:divBdr>
        <w:top w:val="none" w:sz="0" w:space="0" w:color="auto"/>
        <w:left w:val="none" w:sz="0" w:space="0" w:color="auto"/>
        <w:bottom w:val="none" w:sz="0" w:space="0" w:color="auto"/>
        <w:right w:val="none" w:sz="0" w:space="0" w:color="auto"/>
      </w:divBdr>
    </w:div>
    <w:div w:id="2084721486">
      <w:bodyDiv w:val="1"/>
      <w:marLeft w:val="0"/>
      <w:marRight w:val="0"/>
      <w:marTop w:val="0"/>
      <w:marBottom w:val="0"/>
      <w:divBdr>
        <w:top w:val="none" w:sz="0" w:space="0" w:color="auto"/>
        <w:left w:val="none" w:sz="0" w:space="0" w:color="auto"/>
        <w:bottom w:val="none" w:sz="0" w:space="0" w:color="auto"/>
        <w:right w:val="none" w:sz="0" w:space="0" w:color="auto"/>
      </w:divBdr>
    </w:div>
    <w:div w:id="2086995170">
      <w:bodyDiv w:val="1"/>
      <w:marLeft w:val="0"/>
      <w:marRight w:val="0"/>
      <w:marTop w:val="0"/>
      <w:marBottom w:val="0"/>
      <w:divBdr>
        <w:top w:val="none" w:sz="0" w:space="0" w:color="auto"/>
        <w:left w:val="none" w:sz="0" w:space="0" w:color="auto"/>
        <w:bottom w:val="none" w:sz="0" w:space="0" w:color="auto"/>
        <w:right w:val="none" w:sz="0" w:space="0" w:color="auto"/>
      </w:divBdr>
    </w:div>
    <w:div w:id="2089228210">
      <w:bodyDiv w:val="1"/>
      <w:marLeft w:val="0"/>
      <w:marRight w:val="0"/>
      <w:marTop w:val="0"/>
      <w:marBottom w:val="0"/>
      <w:divBdr>
        <w:top w:val="none" w:sz="0" w:space="0" w:color="auto"/>
        <w:left w:val="none" w:sz="0" w:space="0" w:color="auto"/>
        <w:bottom w:val="none" w:sz="0" w:space="0" w:color="auto"/>
        <w:right w:val="none" w:sz="0" w:space="0" w:color="auto"/>
      </w:divBdr>
    </w:div>
    <w:div w:id="2090541430">
      <w:bodyDiv w:val="1"/>
      <w:marLeft w:val="0"/>
      <w:marRight w:val="0"/>
      <w:marTop w:val="0"/>
      <w:marBottom w:val="0"/>
      <w:divBdr>
        <w:top w:val="none" w:sz="0" w:space="0" w:color="auto"/>
        <w:left w:val="none" w:sz="0" w:space="0" w:color="auto"/>
        <w:bottom w:val="none" w:sz="0" w:space="0" w:color="auto"/>
        <w:right w:val="none" w:sz="0" w:space="0" w:color="auto"/>
      </w:divBdr>
    </w:div>
    <w:div w:id="2092967465">
      <w:bodyDiv w:val="1"/>
      <w:marLeft w:val="0"/>
      <w:marRight w:val="0"/>
      <w:marTop w:val="0"/>
      <w:marBottom w:val="0"/>
      <w:divBdr>
        <w:top w:val="none" w:sz="0" w:space="0" w:color="auto"/>
        <w:left w:val="none" w:sz="0" w:space="0" w:color="auto"/>
        <w:bottom w:val="none" w:sz="0" w:space="0" w:color="auto"/>
        <w:right w:val="none" w:sz="0" w:space="0" w:color="auto"/>
      </w:divBdr>
    </w:div>
    <w:div w:id="2095468238">
      <w:bodyDiv w:val="1"/>
      <w:marLeft w:val="0"/>
      <w:marRight w:val="0"/>
      <w:marTop w:val="0"/>
      <w:marBottom w:val="0"/>
      <w:divBdr>
        <w:top w:val="none" w:sz="0" w:space="0" w:color="auto"/>
        <w:left w:val="none" w:sz="0" w:space="0" w:color="auto"/>
        <w:bottom w:val="none" w:sz="0" w:space="0" w:color="auto"/>
        <w:right w:val="none" w:sz="0" w:space="0" w:color="auto"/>
      </w:divBdr>
    </w:div>
    <w:div w:id="2097051041">
      <w:bodyDiv w:val="1"/>
      <w:marLeft w:val="0"/>
      <w:marRight w:val="0"/>
      <w:marTop w:val="0"/>
      <w:marBottom w:val="0"/>
      <w:divBdr>
        <w:top w:val="none" w:sz="0" w:space="0" w:color="auto"/>
        <w:left w:val="none" w:sz="0" w:space="0" w:color="auto"/>
        <w:bottom w:val="none" w:sz="0" w:space="0" w:color="auto"/>
        <w:right w:val="none" w:sz="0" w:space="0" w:color="auto"/>
      </w:divBdr>
    </w:div>
    <w:div w:id="2099250078">
      <w:bodyDiv w:val="1"/>
      <w:marLeft w:val="0"/>
      <w:marRight w:val="0"/>
      <w:marTop w:val="0"/>
      <w:marBottom w:val="0"/>
      <w:divBdr>
        <w:top w:val="none" w:sz="0" w:space="0" w:color="auto"/>
        <w:left w:val="none" w:sz="0" w:space="0" w:color="auto"/>
        <w:bottom w:val="none" w:sz="0" w:space="0" w:color="auto"/>
        <w:right w:val="none" w:sz="0" w:space="0" w:color="auto"/>
      </w:divBdr>
    </w:div>
    <w:div w:id="2100247174">
      <w:bodyDiv w:val="1"/>
      <w:marLeft w:val="0"/>
      <w:marRight w:val="0"/>
      <w:marTop w:val="0"/>
      <w:marBottom w:val="0"/>
      <w:divBdr>
        <w:top w:val="none" w:sz="0" w:space="0" w:color="auto"/>
        <w:left w:val="none" w:sz="0" w:space="0" w:color="auto"/>
        <w:bottom w:val="none" w:sz="0" w:space="0" w:color="auto"/>
        <w:right w:val="none" w:sz="0" w:space="0" w:color="auto"/>
      </w:divBdr>
    </w:div>
    <w:div w:id="2100517428">
      <w:bodyDiv w:val="1"/>
      <w:marLeft w:val="0"/>
      <w:marRight w:val="0"/>
      <w:marTop w:val="0"/>
      <w:marBottom w:val="0"/>
      <w:divBdr>
        <w:top w:val="none" w:sz="0" w:space="0" w:color="auto"/>
        <w:left w:val="none" w:sz="0" w:space="0" w:color="auto"/>
        <w:bottom w:val="none" w:sz="0" w:space="0" w:color="auto"/>
        <w:right w:val="none" w:sz="0" w:space="0" w:color="auto"/>
      </w:divBdr>
    </w:div>
    <w:div w:id="2102555583">
      <w:bodyDiv w:val="1"/>
      <w:marLeft w:val="0"/>
      <w:marRight w:val="0"/>
      <w:marTop w:val="0"/>
      <w:marBottom w:val="0"/>
      <w:divBdr>
        <w:top w:val="none" w:sz="0" w:space="0" w:color="auto"/>
        <w:left w:val="none" w:sz="0" w:space="0" w:color="auto"/>
        <w:bottom w:val="none" w:sz="0" w:space="0" w:color="auto"/>
        <w:right w:val="none" w:sz="0" w:space="0" w:color="auto"/>
      </w:divBdr>
    </w:div>
    <w:div w:id="2106415659">
      <w:bodyDiv w:val="1"/>
      <w:marLeft w:val="0"/>
      <w:marRight w:val="0"/>
      <w:marTop w:val="0"/>
      <w:marBottom w:val="0"/>
      <w:divBdr>
        <w:top w:val="none" w:sz="0" w:space="0" w:color="auto"/>
        <w:left w:val="none" w:sz="0" w:space="0" w:color="auto"/>
        <w:bottom w:val="none" w:sz="0" w:space="0" w:color="auto"/>
        <w:right w:val="none" w:sz="0" w:space="0" w:color="auto"/>
      </w:divBdr>
    </w:div>
    <w:div w:id="2107190658">
      <w:bodyDiv w:val="1"/>
      <w:marLeft w:val="0"/>
      <w:marRight w:val="0"/>
      <w:marTop w:val="0"/>
      <w:marBottom w:val="0"/>
      <w:divBdr>
        <w:top w:val="none" w:sz="0" w:space="0" w:color="auto"/>
        <w:left w:val="none" w:sz="0" w:space="0" w:color="auto"/>
        <w:bottom w:val="none" w:sz="0" w:space="0" w:color="auto"/>
        <w:right w:val="none" w:sz="0" w:space="0" w:color="auto"/>
      </w:divBdr>
    </w:div>
    <w:div w:id="2107649147">
      <w:bodyDiv w:val="1"/>
      <w:marLeft w:val="0"/>
      <w:marRight w:val="0"/>
      <w:marTop w:val="0"/>
      <w:marBottom w:val="0"/>
      <w:divBdr>
        <w:top w:val="none" w:sz="0" w:space="0" w:color="auto"/>
        <w:left w:val="none" w:sz="0" w:space="0" w:color="auto"/>
        <w:bottom w:val="none" w:sz="0" w:space="0" w:color="auto"/>
        <w:right w:val="none" w:sz="0" w:space="0" w:color="auto"/>
      </w:divBdr>
    </w:div>
    <w:div w:id="2114668352">
      <w:bodyDiv w:val="1"/>
      <w:marLeft w:val="0"/>
      <w:marRight w:val="0"/>
      <w:marTop w:val="0"/>
      <w:marBottom w:val="0"/>
      <w:divBdr>
        <w:top w:val="none" w:sz="0" w:space="0" w:color="auto"/>
        <w:left w:val="none" w:sz="0" w:space="0" w:color="auto"/>
        <w:bottom w:val="none" w:sz="0" w:space="0" w:color="auto"/>
        <w:right w:val="none" w:sz="0" w:space="0" w:color="auto"/>
      </w:divBdr>
    </w:div>
    <w:div w:id="2114937481">
      <w:bodyDiv w:val="1"/>
      <w:marLeft w:val="0"/>
      <w:marRight w:val="0"/>
      <w:marTop w:val="0"/>
      <w:marBottom w:val="0"/>
      <w:divBdr>
        <w:top w:val="none" w:sz="0" w:space="0" w:color="auto"/>
        <w:left w:val="none" w:sz="0" w:space="0" w:color="auto"/>
        <w:bottom w:val="none" w:sz="0" w:space="0" w:color="auto"/>
        <w:right w:val="none" w:sz="0" w:space="0" w:color="auto"/>
      </w:divBdr>
    </w:div>
    <w:div w:id="2116291538">
      <w:bodyDiv w:val="1"/>
      <w:marLeft w:val="0"/>
      <w:marRight w:val="0"/>
      <w:marTop w:val="0"/>
      <w:marBottom w:val="0"/>
      <w:divBdr>
        <w:top w:val="none" w:sz="0" w:space="0" w:color="auto"/>
        <w:left w:val="none" w:sz="0" w:space="0" w:color="auto"/>
        <w:bottom w:val="none" w:sz="0" w:space="0" w:color="auto"/>
        <w:right w:val="none" w:sz="0" w:space="0" w:color="auto"/>
      </w:divBdr>
    </w:div>
    <w:div w:id="2116363012">
      <w:bodyDiv w:val="1"/>
      <w:marLeft w:val="0"/>
      <w:marRight w:val="0"/>
      <w:marTop w:val="0"/>
      <w:marBottom w:val="0"/>
      <w:divBdr>
        <w:top w:val="none" w:sz="0" w:space="0" w:color="auto"/>
        <w:left w:val="none" w:sz="0" w:space="0" w:color="auto"/>
        <w:bottom w:val="none" w:sz="0" w:space="0" w:color="auto"/>
        <w:right w:val="none" w:sz="0" w:space="0" w:color="auto"/>
      </w:divBdr>
    </w:div>
    <w:div w:id="2119063615">
      <w:bodyDiv w:val="1"/>
      <w:marLeft w:val="0"/>
      <w:marRight w:val="0"/>
      <w:marTop w:val="0"/>
      <w:marBottom w:val="0"/>
      <w:divBdr>
        <w:top w:val="none" w:sz="0" w:space="0" w:color="auto"/>
        <w:left w:val="none" w:sz="0" w:space="0" w:color="auto"/>
        <w:bottom w:val="none" w:sz="0" w:space="0" w:color="auto"/>
        <w:right w:val="none" w:sz="0" w:space="0" w:color="auto"/>
      </w:divBdr>
    </w:div>
    <w:div w:id="2133017440">
      <w:bodyDiv w:val="1"/>
      <w:marLeft w:val="0"/>
      <w:marRight w:val="0"/>
      <w:marTop w:val="0"/>
      <w:marBottom w:val="0"/>
      <w:divBdr>
        <w:top w:val="none" w:sz="0" w:space="0" w:color="auto"/>
        <w:left w:val="none" w:sz="0" w:space="0" w:color="auto"/>
        <w:bottom w:val="none" w:sz="0" w:space="0" w:color="auto"/>
        <w:right w:val="none" w:sz="0" w:space="0" w:color="auto"/>
      </w:divBdr>
    </w:div>
    <w:div w:id="2133209278">
      <w:bodyDiv w:val="1"/>
      <w:marLeft w:val="0"/>
      <w:marRight w:val="0"/>
      <w:marTop w:val="0"/>
      <w:marBottom w:val="0"/>
      <w:divBdr>
        <w:top w:val="none" w:sz="0" w:space="0" w:color="auto"/>
        <w:left w:val="none" w:sz="0" w:space="0" w:color="auto"/>
        <w:bottom w:val="none" w:sz="0" w:space="0" w:color="auto"/>
        <w:right w:val="none" w:sz="0" w:space="0" w:color="auto"/>
      </w:divBdr>
    </w:div>
    <w:div w:id="2136485371">
      <w:bodyDiv w:val="1"/>
      <w:marLeft w:val="0"/>
      <w:marRight w:val="0"/>
      <w:marTop w:val="0"/>
      <w:marBottom w:val="0"/>
      <w:divBdr>
        <w:top w:val="none" w:sz="0" w:space="0" w:color="auto"/>
        <w:left w:val="none" w:sz="0" w:space="0" w:color="auto"/>
        <w:bottom w:val="none" w:sz="0" w:space="0" w:color="auto"/>
        <w:right w:val="none" w:sz="0" w:space="0" w:color="auto"/>
      </w:divBdr>
    </w:div>
    <w:div w:id="2136943306">
      <w:bodyDiv w:val="1"/>
      <w:marLeft w:val="0"/>
      <w:marRight w:val="0"/>
      <w:marTop w:val="0"/>
      <w:marBottom w:val="0"/>
      <w:divBdr>
        <w:top w:val="none" w:sz="0" w:space="0" w:color="auto"/>
        <w:left w:val="none" w:sz="0" w:space="0" w:color="auto"/>
        <w:bottom w:val="none" w:sz="0" w:space="0" w:color="auto"/>
        <w:right w:val="none" w:sz="0" w:space="0" w:color="auto"/>
      </w:divBdr>
    </w:div>
    <w:div w:id="2137331233">
      <w:bodyDiv w:val="1"/>
      <w:marLeft w:val="0"/>
      <w:marRight w:val="0"/>
      <w:marTop w:val="0"/>
      <w:marBottom w:val="0"/>
      <w:divBdr>
        <w:top w:val="none" w:sz="0" w:space="0" w:color="auto"/>
        <w:left w:val="none" w:sz="0" w:space="0" w:color="auto"/>
        <w:bottom w:val="none" w:sz="0" w:space="0" w:color="auto"/>
        <w:right w:val="none" w:sz="0" w:space="0" w:color="auto"/>
      </w:divBdr>
    </w:div>
    <w:div w:id="2140608004">
      <w:bodyDiv w:val="1"/>
      <w:marLeft w:val="0"/>
      <w:marRight w:val="0"/>
      <w:marTop w:val="0"/>
      <w:marBottom w:val="0"/>
      <w:divBdr>
        <w:top w:val="none" w:sz="0" w:space="0" w:color="auto"/>
        <w:left w:val="none" w:sz="0" w:space="0" w:color="auto"/>
        <w:bottom w:val="none" w:sz="0" w:space="0" w:color="auto"/>
        <w:right w:val="none" w:sz="0" w:space="0" w:color="auto"/>
      </w:divBdr>
    </w:div>
    <w:div w:id="2143302858">
      <w:bodyDiv w:val="1"/>
      <w:marLeft w:val="0"/>
      <w:marRight w:val="0"/>
      <w:marTop w:val="0"/>
      <w:marBottom w:val="0"/>
      <w:divBdr>
        <w:top w:val="none" w:sz="0" w:space="0" w:color="auto"/>
        <w:left w:val="none" w:sz="0" w:space="0" w:color="auto"/>
        <w:bottom w:val="none" w:sz="0" w:space="0" w:color="auto"/>
        <w:right w:val="none" w:sz="0" w:space="0" w:color="auto"/>
      </w:divBdr>
    </w:div>
    <w:div w:id="2144345768">
      <w:bodyDiv w:val="1"/>
      <w:marLeft w:val="0"/>
      <w:marRight w:val="0"/>
      <w:marTop w:val="0"/>
      <w:marBottom w:val="0"/>
      <w:divBdr>
        <w:top w:val="none" w:sz="0" w:space="0" w:color="auto"/>
        <w:left w:val="none" w:sz="0" w:space="0" w:color="auto"/>
        <w:bottom w:val="none" w:sz="0" w:space="0" w:color="auto"/>
        <w:right w:val="none" w:sz="0" w:space="0" w:color="auto"/>
      </w:divBdr>
    </w:div>
    <w:div w:id="2144346180">
      <w:bodyDiv w:val="1"/>
      <w:marLeft w:val="0"/>
      <w:marRight w:val="0"/>
      <w:marTop w:val="0"/>
      <w:marBottom w:val="0"/>
      <w:divBdr>
        <w:top w:val="none" w:sz="0" w:space="0" w:color="auto"/>
        <w:left w:val="none" w:sz="0" w:space="0" w:color="auto"/>
        <w:bottom w:val="none" w:sz="0" w:space="0" w:color="auto"/>
        <w:right w:val="none" w:sz="0" w:space="0" w:color="auto"/>
      </w:divBdr>
    </w:div>
    <w:div w:id="2145387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https://upload.wikimedia.org/wikipedia/commons/thumb/4/4f/Cc_by-nc-nd_euro_icon.svg/2000px-Cc_by-nc-nd_euro_icon.svg.png" TargetMode="External"/><Relationship Id="rId19" Type="http://schemas.openxmlformats.org/officeDocument/2006/relationships/image" Target="media/image8.jpe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theme/_rels/theme1.xml.rels><?xml version="1.0" encoding="UTF-8" standalone="yes"?>
<Relationships xmlns="http://schemas.openxmlformats.org/package/2006/relationships"><Relationship Id="rId1" Type="http://schemas.openxmlformats.org/officeDocument/2006/relationships/image" Target="../media/image26.jpeg"/></Relationships>
</file>

<file path=word/theme/theme1.xml><?xml version="1.0" encoding="utf-8"?>
<a:theme xmlns:a="http://schemas.openxmlformats.org/drawingml/2006/main" name="Citable">
  <a:themeElements>
    <a:clrScheme name="Citable">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Citable">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itable">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48FF758-DD7D-4448-BFFC-44D9148A6834}">
  <we:reference id="wa104382081" version="1.55.1.0" store="es-ES" storeType="OMEX"/>
  <we:alternateReferences>
    <we:reference id="WA104382081" version="1.55.1.0" store=""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D3CD9DD-007A-43CC-9F06-C82EEBB543B8}">
  <we:reference id="wa200004996" version="1.0.0.0" store="es-ES" storeType="OMEX"/>
  <we:alternateReferences>
    <we:reference id="WA200004996" version="1.0.0.0" store="" storeType="OMEX"/>
  </we:alternateReferences>
  <we:properties>
    <we:property name="bibcitation-word-document-id" value="&quot;b153fe96-9e15-4bd3-ab7b-f3c8b005230b&quot;"/>
    <we:property name="bibcitation-word-citation-list" value="{&quot;id&quot;:&quot;f70a7e25-10a5-4828-879e-1e77ea5a2ed6&quot;,&quot;citations&quot;:[],&quot;style&quot;:{&quot;name&quot;:&quot;IEEE&quot;,&quot;xml&quot;:&quot;&lt;?xml version=\&quot;1.0\&quot; encoding=\&quot;utf-8\&quot;?&gt;\n&lt;style xmlns=\&quot;http://purl.org/net/xbiblio/csl\&quot; class=\&quot;in-text\&quot; version=\&quot;1.0\&quot; demote-non-dropping-particle=\&quot;sort-only\&quot;&gt;\n  &lt;info&gt;\n    &lt;title&gt;IEEE&lt;/title&gt;\n    &lt;id&gt;http://www.zotero.org/styles/ieee&lt;/id&gt;\n    &lt;link href=\&quot;http://www.zotero.org/styles/ieee\&quot; rel=\&quot;self\&quot;/&gt;\n    &lt;!-- &lt;link href=\&quot;https://ieeeauthorcenter.ieee.org/wp-content/uploads/IEEE-Reference-Guide.pdf\&quot; rel=\&quot;documentation\&quot;/&gt; - 2018 guidelines --&gt;\n    &lt;link href=\&quot;http://journals.ieeeauthorcenter.ieee.org/wp-content/uploads/sites/7/IEEE_Reference_Guide.pdf\&quot; rel=\&quot;documentation\&quot;/&gt;\n    &lt;link href=\&quot;https://journals.ieeeauthorcenter.ieee.org/your-role-in-article-production/ieee-editorial-style-manual/\&quot; rel=\&quot;documentation\&quot;/&gt;\n    &lt;author&gt;\n      &lt;name&gt;Michael Berkowitz&lt;/name&gt;\n      &lt;email&gt;mberkowi@gmu.edu&lt;/email&gt;\n    &lt;/author&gt;\n    &lt;contributor&gt;\n      &lt;name&gt;Julian Onions&lt;/name&gt;\n      &lt;email&gt;julian.onions@gmail.com&lt;/email&gt;\n    &lt;/contributor&gt;\n    &lt;contributor&gt;\n      &lt;name&gt;Rintze Zelle&lt;/name&gt;\n      &lt;uri&gt;http://twitter.com/rintzezelle&lt;/uri&gt;\n    &lt;/contributor&gt;\n    &lt;contributor&gt;\n      &lt;name&gt;Stephen Frank&lt;/name&gt;\n      &lt;uri&gt;http://www.zotero.org/sfrank&lt;/uri&gt;\n    &lt;/contributor&gt;\n    &lt;contributor&gt;\n      &lt;name&gt;Sebastian Karcher&lt;/name&gt;\n    &lt;/contributor&gt;\n    &lt;contributor&gt;\n      &lt;name&gt;Giuseppe Silano&lt;/name&gt;\n      &lt;email&gt;g.silano89@gmail.com&lt;/email&gt;\n      &lt;uri&gt;http://giuseppesilano.net&lt;/uri&gt;\n    &lt;/contributor&gt;\n    &lt;contributor&gt;\n      &lt;name&gt;Patrick O'Brien&lt;/name&gt;\n    &lt;/contributor&gt;\n    &lt;contributor&gt;\n      &lt;name&gt;Brenton M. Wiernik&lt;/name&gt;\n    &lt;/contributor&gt;\n    &lt;contributor&gt;\n      &lt;name&gt;Oliver Couch&lt;/name&gt;\n      &lt;email&gt;oliver.couch@gmail.com&lt;/email&gt;\n    &lt;/contributor&gt;\n    &lt;category citation-format=\&quot;numeric\&quot;/&gt;\n    &lt;category field=\&quot;engineering\&quot;/&gt;\n    &lt;category field=\&quot;generic-base\&quot;/&gt;\n    &lt;summary&gt;IEEE style as per the 2023 guidelines, V 11.29.2023.&lt;/summary&gt;\n    &lt;updated&gt;2024-03-27T11:41:27+00:00&lt;/updated&gt;\n    &lt;rights license=\&quot;http://creativecommons.org/licenses/by-sa/3.0/\&quot;&gt;This work is licensed under a Creative Commons Attribution-ShareAlike 3.0 License&lt;/rights&gt;\n  &lt;/info&gt;\n  &lt;locale xml:lang=\&quot;en\&quot;&gt;\n    &lt;date form=\&quot;text\&quot;&gt;\n      &lt;date-part name=\&quot;month\&quot; form=\&quot;short\&quot; suffix=\&quot; \&quot;/&gt;\n      &lt;date-part name=\&quot;day\&quot; form=\&quot;numeric-leading-zeros\&quot; suffix=\&quot;, \&quot;/&gt;\n      &lt;date-part name=\&quot;year\&quot;/&gt;\n    &lt;/date&gt;\n    &lt;terms&gt;\n      &lt;term name=\&quot;chapter\&quot; form=\&quot;short\&quot;&gt;ch.&lt;/term&gt;\n      &lt;term name=\&quot;chapter-number\&quot; form=\&quot;short\&quot;&gt;ch.&lt;/term&gt;\n      &lt;term name=\&quot;presented at\&quot;&gt;presented at the&lt;/term&gt;\n      &lt;term name=\&quot;available at\&quot;&gt;available&lt;/term&gt;\n    &lt;/terms&gt;\n  &lt;/locale&gt;\n  &lt;!-- Macros --&gt;\n  &lt;macro name=\&quot;status\&quot;&gt;\n    &lt;choose&gt;\n      &lt;if variable=\&quot;page issue volume\&quot; match=\&quot;none\&quot;&gt;\n        &lt;text variable=\&quot;status\&quot; text-case=\&quot;capitalize-first\&quot; suffix=\&quot;\&quot; font-weight=\&quot;bold\&quot;/&gt;\n      &lt;/if&gt;\n    &lt;/choose&gt;\n  &lt;/macro&gt;\n  &lt;macro name=\&quot;edition\&quot;&gt;\n    &lt;choose&gt;\n      &lt;if type=\&quot;bill book chapter graphic legal_case legislation motion_picture paper-conference report song\&quot; match=\&quot;any\&quot;&gt;\n        &lt;choose&gt;\n          &lt;if is-numeric=\&quot;edition\&quot;&gt;\n            &lt;group delimiter=\&quot; \&quot;&gt;\n              &lt;number variable=\&quot;edition\&quot; form=\&quot;ordinal\&quot;/&gt;\n              &lt;text term=\&quot;edition\&quot; form=\&quot;short\&quot;/&gt;\n            &lt;/group&gt;\n          &lt;/if&gt;\n          &lt;else&gt;\n            &lt;text variable=\&quot;edition\&quot; text-case=\&quot;capitalize-first\&quot; suffix=\&quot;.\&quot;/&gt;\n          &lt;/else&gt;\n        &lt;/choose&gt;\n      &lt;/if&gt;\n    &lt;/choose&gt;\n  &lt;/macro&gt;\n  &lt;macro name=\&quot;issued\&quot;&gt;\n    &lt;choose&gt;\n      &lt;if type=\&quot;article-journal report\&quot; match=\&quot;any\&quot;&gt;\n        &lt;date variable=\&quot;issued\&quot;&gt;\n          &lt;date-part name=\&quot;month\&quot; form=\&quot;short\&quot; suffix=\&quot; \&quot;/&gt;\n          &lt;date-part name=\&quot;year\&quot; form=\&quot;long\&quot;/&gt;\n        &lt;/date&gt;\n      &lt;/if&gt;\n      &lt;else-if type=\&quot;bill book chapter graphic legal_case legislation song thesis\&quot; match=\&quot;any\&quot;&gt;\n        &lt;date variable=\&quot;issued\&quot;&gt;\n          &lt;date-part name=\&quot;year\&quot; form=\&quot;long\&quot;/&gt;\n        &lt;/date&gt;\n      &lt;/else-if&gt;\n      &lt;else-if type=\&quot;paper-conference\&quot; match=\&quot;any\&quot;&gt;\n        &lt;date variable=\&quot;issued\&quot;&gt;\n          &lt;date-part name=\&quot;month\&quot; form=\&quot;short\&quot;/&gt;\n          &lt;date-part name=\&quot;year\&quot; prefix=\&quot; \&quot;/&gt;\n        &lt;/date&gt;\n      &lt;/else-if&gt;\n      &lt;else-if type=\&quot;motion_picture\&quot; match=\&quot;any\&quot;&gt;\n        &lt;date variable=\&quot;issued\&quot; form=\&quot;text\&quot; prefix=\&quot;(\&quot; suffix=\&quot;)\&quot;/&gt;\n      &lt;/else-if&gt;\n      &lt;else&gt;\n        &lt;date variable=\&quot;issued\&quot; form=\&quot;text\&quot;/&gt;\n      &lt;/else&gt;\n    &lt;/choose&gt;\n  &lt;/macro&gt;\n  &lt;macro name=\&quot;author\&quot;&gt;\n    &lt;names variable=\&quot;author\&quot;&gt;\n      &lt;name and=\&quot;text\&quot; et-al-min=\&quot;7\&quot; et-al-use-first=\&quot;1\&quot; initialize-with=\&quot;. \&quot;/&gt;\n      &lt;label form=\&quot;short\&quot; prefix=\&quot;, \&quot; text-case=\&quot;capitalize-first\&quot;/&gt;\n      &lt;et-al font-style=\&quot;italic\&quot;/&gt;\n      &lt;substitute&gt;\n        &lt;names variable=\&quot;editor\&quot;/&gt;\n        &lt;names variable=\&quot;translator\&quot;/&gt;\n        &lt;text macro=\&quot;director\&quot;/&gt;\n      &lt;/substitute&gt;\n    &lt;/names&gt;\n  &lt;/macro&gt;\n  &lt;macro name=\&quot;editor\&quot;&gt;\n    &lt;names variable=\&quot;editor\&quot;&gt;\n      &lt;name initialize-with=\&quot;. \&quot; delimiter=\&quot;, \&quot; and=\&quot;text\&quot;/&gt;\n      &lt;label form=\&quot;short\&quot; prefix=\&quot;, \&quot; text-case=\&quot;capitalize-first\&quot;/&gt;\n    &lt;/names&gt;\n  &lt;/macro&gt;\n  &lt;macro name=\&quot;director\&quot;&gt;\n    &lt;names variable=\&quot;director\&quot;&gt;\n      &lt;name and=\&quot;text\&quot; et-al-min=\&quot;7\&quot; et-al-use-first=\&quot;1\&quot; initialize-with=\&quot;. \&quot;/&gt;\n      &lt;et-al font-style=\&quot;italic\&quot;/&gt;\n    &lt;/names&gt;\n  &lt;/macro&gt;\n  &lt;macro name=\&quot;locators\&quot;&gt;\n    &lt;group delimiter=\&quot;, \&quot;&gt;\n      &lt;text macro=\&quot;edition\&quot;/&gt;\n      &lt;group delimiter=\&quot; \&quot;&gt;\n        &lt;text term=\&quot;volume\&quot; form=\&quot;short\&quot;/&gt;\n        &lt;number variable=\&quot;volume\&quot; form=\&quot;numeric\&quot;/&gt;\n      &lt;/group&gt;\n      &lt;group delimiter=\&quot; \&quot;&gt;\n        &lt;number variable=\&quot;number-of-volumes\&quot; form=\&quot;numeric\&quot;/&gt;\n        &lt;text term=\&quot;volume\&quot; form=\&quot;short\&quot; plural=\&quot;true\&quot;/&gt;\n      &lt;/group&gt;\n      &lt;group delimiter=\&quot; \&quot;&gt;\n        &lt;text term=\&quot;issue\&quot; form=\&quot;short\&quot;/&gt;\n        &lt;number variable=\&quot;issue\&quot; form=\&quot;numeric\&quot;/&gt;\n      &lt;/group&gt;\n    &lt;/group&gt;\n  &lt;/macro&gt;\n  &lt;macro name=\&quot;title\&quot;&gt;\n    &lt;choose&gt;\n      &lt;if type=\&quot;bill book graphic legal_case legislation motion_picture song standard software\&quot; match=\&quot;any\&quot;&gt;\n        &lt;text variable=\&quot;title\&quot; font-style=\&quot;italic\&quot;/&gt;\n      &lt;/if&gt;\n      &lt;else&gt;\n        &lt;text variable=\&quot;title\&quot; quotes=\&quot;true\&quot;/&gt;\n      &lt;/else&gt;\n    &lt;/choose&gt;\n  &lt;/macro&gt;\n  &lt;macro name=\&quot;publisher\&quot;&gt;\n    &lt;choose&gt;\n      &lt;if type=\&quot;bill book chapter graphic legal_case legislation motion_picture paper-conference song\&quot; match=\&quot;any\&quot;&gt;\n        &lt;group delimiter=\&quot;: \&quot;&gt;\n          &lt;text variable=\&quot;publisher-place\&quot;/&gt;\n          &lt;text variable=\&quot;publisher\&quot;/&gt;\n        &lt;/group&gt;\n      &lt;/if&gt;\n      &lt;else&gt;\n        &lt;group delimiter=\&quot;, \&quot;&gt;\n          &lt;text variable=\&quot;publisher\&quot;/&gt;\n          &lt;text variable=\&quot;publisher-place\&quot;/&gt;\n        &lt;/group&gt;\n      &lt;/else&gt;\n    &lt;/choose&gt;\n  &lt;/macro&gt;\n  &lt;macro name=\&quot;event\&quot;&gt;\n    &lt;choose&gt;\n      &lt;!-- Published Conference Paper --&gt;\n      &lt;if type=\&quot;paper-conference speech\&quot; match=\&quot;any\&quot;&gt;\n        &lt;choose&gt;\n          &lt;if variable=\&quot;container-title\&quot; match=\&quot;any\&quot;&gt;\n            &lt;group delimiter=\&quot; \&quot;&gt;\n              &lt;text term=\&quot;in\&quot;/&gt;\n              &lt;text variable=\&quot;container-title\&quot; font-style=\&quot;italic\&quot;/&gt;\n            &lt;/group&gt;\n          &lt;/if&gt;\n          &lt;!-- Unpublished Conference Paper --&gt;\n          &lt;else&gt;\n            &lt;group delimiter=\&quot; \&quot;&gt;\n              &lt;text term=\&quot;presented at\&quot;/&gt;\n              &lt;text variable=\&quot;event\&quot;/&gt;\n            &lt;/group&gt;\n          &lt;/else&gt;\n        &lt;/choose&gt;\n      &lt;/if&gt;\n    &lt;/choose&gt;\n  &lt;/macro&gt;\n  &lt;macro name=\&quot;access\&quot;&gt;\n    &lt;choose&gt;\n      &lt;if type=\&quot;webpage post post-weblog\&quot; match=\&quot;any\&quot;&gt;\n        &lt;!-- https://url.com/ (accessed Mon. DD, YYYY). --&gt;\n        &lt;choose&gt;\n          &lt;if variable=\&quot;URL\&quot;&gt;\n            &lt;group delimiter=\&quot;. \&quot; prefix=\&quot; \&quot;&gt;\n              &lt;group delimiter=\&quot;: \&quot;&gt;\n                &lt;text term=\&quot;accessed\&quot; text-case=\&quot;capitalize-first\&quot;/&gt;\n                &lt;date variable=\&quot;accessed\&quot; form=\&quot;text\&quot;/&gt;\n              &lt;/group&gt;\n              &lt;text term=\&quot;online\&quot; prefix=\&quot;[\&quot; suffix=\&quot;]\&quot; text-case=\&quot;capitalize-first\&quot;/&gt;\n              &lt;group delimiter=\&quot;: \&quot;&gt;\n                &lt;text term=\&quot;available at\&quot; text-case=\&quot;capitalize-first\&quot;/&gt;\n                &lt;text variable=\&quot;URL\&quot;/&gt;\n              &lt;/group&gt;\n            &lt;/group&gt;\n          &lt;/if&gt;\n        &lt;/choose&gt;\n      &lt;/if&gt;\n      &lt;else-if match=\&quot;any\&quot; variable=\&quot;DOI\&quot;&gt;\n        &lt;!-- doi: 10.1000/xyz123. --&gt;\n        &lt;text variable=\&quot;DOI\&quot; prefix=\&quot; doi: \&quot; suffix=\&quot;.\&quot;/&gt;\n      &lt;/else-if&gt;\n      &lt;else-if variable=\&quot;URL\&quot;&gt;\n        &lt;!-- Accessed: Mon. DD, YYYY. [Medium]. Available: https://URL.com/ --&gt;\n        &lt;group delimiter=\&quot;. \&quot; prefix=\&quot; \&quot; suffix=\&quot;. \&quot;&gt;\n          &lt;!-- Accessed: Mon. DD, YYYY. --&gt;\n          &lt;group delimiter=\&quot;: \&quot;&gt;\n            &lt;text term=\&quot;accessed\&quot; text-case=\&quot;capitalize-first\&quot;/&gt;\n            &lt;date variable=\&quot;accessed\&quot; form=\&quot;text\&quot;/&gt;\n          &lt;/group&gt;\n          &lt;!-- [Online Video]. --&gt;\n          &lt;group prefix=\&quot;[\&quot; suffix=\&quot;]\&quot; delimiter=\&quot; \&quot;&gt;\n            &lt;choose&gt;\n              &lt;if variable=\&quot;medium\&quot; match=\&quot;any\&quot;&gt;\n                &lt;text variable=\&quot;medium\&quot; text-case=\&quot;capitalize-first\&quot;/&gt;\n              &lt;/if&gt;\n              &lt;else&gt;\n                &lt;text term=\&quot;online\&quot; text-case=\&quot;capitalize-first\&quot;/&gt;\n                &lt;choose&gt;\n                  &lt;if type=\&quot;motion_picture\&quot;&gt;\n                    &lt;text term=\&quot;video\&quot; text-case=\&quot;capitalize-first\&quot;/&gt;\n                  &lt;/if&gt;\n                &lt;/choose&gt;\n              &lt;/else&gt;\n            &lt;/choose&gt;\n          &lt;/group&gt;\n        &lt;/group&gt;\n        &lt;!-- Available: https://URL.com/ --&gt;\n        &lt;group delimiter=\&quot;: \&quot; prefix=\&quot; \&quot;&gt;\n          &lt;text term=\&quot;available at\&quot; text-case=\&quot;capitalize-first\&quot;/&gt;\n          &lt;text variable=\&quot;URL\&quot;/&gt;\n        &lt;/group&gt;\n      &lt;/else-if&gt;\n    &lt;/choose&gt;\n  &lt;/macro&gt;\n  &lt;macro name=\&quot;page\&quot;&gt;\n    &lt;choose&gt;\n      &lt;if type=\&quot;article-journal\&quot; variable=\&quot;number\&quot; match=\&quot;all\&quot;&gt;\n        &lt;group delimiter=\&quot; \&quot;&gt;\n          &lt;text value=\&quot;Art.\&quot;/&gt;\n          &lt;text term=\&quot;issue\&quot; form=\&quot;short\&quot;/&gt;\n          &lt;text variable=\&quot;number\&quot;/&gt;\n        &lt;/group&gt;\n      &lt;/if&gt;\n      &lt;else&gt;\n        &lt;group delimiter=\&quot; \&quot;&gt;\n          &lt;label variable=\&quot;page\&quot; form=\&quot;short\&quot;/&gt;\n          &lt;text variable=\&quot;page\&quot;/&gt;\n        &lt;/group&gt;\n      &lt;/else&gt;\n    &lt;/choose&gt;\n  &lt;/macro&gt;\n  &lt;macro name=\&quot;citation-locator\&quot;&gt;\n    &lt;group delimiter=\&quot; \&quot;&gt;\n      &lt;choose&gt;\n        &lt;if locator=\&quot;page\&quot;&gt;\n          &lt;label variable=\&quot;locator\&quot; form=\&quot;short\&quot;/&gt;\n        &lt;/if&gt;\n        &lt;else&gt;\n          &lt;label variable=\&quot;locator\&quot; form=\&quot;short\&quot; text-case=\&quot;capitalize-first\&quot;/&gt;\n        &lt;/else&gt;\n      &lt;/choose&gt;\n      &lt;text variable=\&quot;locator\&quot;/&gt;\n    &lt;/group&gt;\n  &lt;/macro&gt;\n  &lt;macro name=\&quot;geographic-location\&quot;&gt;\n    &lt;group delimiter=\&quot;, \&quot; suffix=\&quot;.\&quot;&gt;\n      &lt;choose&gt;\n        &lt;if variable=\&quot;publisher-place\&quot;&gt;\n          &lt;text variable=\&quot;publisher-place\&quot; text-case=\&quot;title\&quot;/&gt;\n        &lt;/if&gt;\n        &lt;else-if variable=\&quot;event-place\&quot;&gt;\n          &lt;text variable=\&quot;event-place\&quot; text-case=\&quot;title\&quot;/&gt;\n        &lt;/else-if&gt;\n      &lt;/choose&gt;\n    &lt;/group&gt;\n  &lt;/macro&gt;\n  &lt;!-- Series --&gt;\n  &lt;macro name=\&quot;collection\&quot;&gt;\n    &lt;choose&gt;\n      &lt;if variable=\&quot;collection-title\&quot; match=\&quot;any\&quot;&gt;\n        &lt;text term=\&quot;in\&quot; suffix=\&quot; \&quot;/&gt;\n        &lt;group delimiter=\&quot;, \&quot; suffix=\&quot;. \&quot;&gt;\n          &lt;text variable=\&quot;collection-title\&quot;/&gt;\n          &lt;text variable=\&quot;collection-number\&quot; prefix=\&quot;no. \&quot;/&gt;\n          &lt;text variable=\&quot;volume\&quot; prefix=\&quot;vol. \&quot;/&gt;\n        &lt;/group&gt;\n      &lt;/if&gt;\n    &lt;/choose&gt;\n  &lt;/macro&gt;\n  &lt;!-- Citation --&gt;\n  &lt;citation&gt;\n    &lt;sort&gt;\n      &lt;key variable=\&quot;citation-number\&quot;/&gt;\n    &lt;/sort&gt;\n    &lt;layout delimiter=\&quot;, \&quot;&gt;\n      &lt;group prefix=\&quot;[\&quot; suffix=\&quot;]\&quot; delimiter=\&quot;, \&quot;&gt;\n        &lt;text variable=\&quot;citation-number\&quot;/&gt;\n        &lt;text macro=\&quot;citation-locator\&quot;/&gt;\n      &lt;/group&gt;\n    &lt;/layout&gt;\n  &lt;/citation&gt;\n  &lt;!-- Bibliography --&gt;\n  &lt;bibliography entry-spacing=\&quot;0\&quot; second-field-align=\&quot;flush\&quot;&gt;\n    &lt;layout&gt;\n      &lt;!-- Citation Number --&gt;\n      &lt;text variable=\&quot;citation-number\&quot; prefix=\&quot;[\&quot; suffix=\&quot;]\&quot;/&gt;\n      &lt;!-- Author(s) --&gt;\n      &lt;text macro=\&quot;author\&quot; suffix=\&quot;, \&quot;/&gt;\n      &lt;!-- Rest of Citation --&gt;\n      &lt;choose&gt;\n        &lt;!-- Specific Formats --&gt;\n        &lt;if type=\&quot;article-journal\&quot;&gt;\n          &lt;group delimiter=\&quot;, \&quot;&gt;\n            &lt;text macro=\&quot;title\&quot;/&gt;\n            &lt;text variable=\&quot;container-title\&quot; font-style=\&quot;italic\&quot; form=\&quot;short\&quot;/&gt;\n            &lt;text macro=\&quot;locators\&quot;/&gt;\n            &lt;text macro=\&quot;page\&quot;/&gt;\n            &lt;text macro=\&quot;issued\&quot;/&gt;\n            &lt;text macro=\&quot;status\&quot;/&gt;\n          &lt;/group&gt;\n          &lt;choose&gt;\n            &lt;if variable=\&quot;URL DOI\&quot; match=\&quot;none\&quot;&gt;\n              &lt;text value=\&quot;.\&quot;/&gt;\n            &lt;/if&gt;\n            &lt;else&gt;\n              &lt;text value=\&quot;,\&quot;/&gt;\n            &lt;/else&gt;\n          &lt;/choose&gt;\n          &lt;text macro=\&quot;access\&quot;/&gt;\n        &lt;/if&gt;\n        &lt;else-if type=\&quot;paper-conference speech\&quot; match=\&quot;any\&quot;&gt;\n          &lt;group delimiter=\&quot;, \&quot; suffix=\&quot;, \&quot;&gt;\n            &lt;text macro=\&quot;title\&quot;/&gt;\n            &lt;text macro=\&quot;event\&quot;/&gt;\n            &lt;text macro=\&quot;editor\&quot;/&gt;\n          &lt;/group&gt;\n          &lt;text macro=\&quot;collection\&quot;/&gt;\n          &lt;group delimiter=\&quot;, \&quot; suffix=\&quot;.\&quot;&gt;\n            &lt;text macro=\&quot;publisher\&quot;/&gt;\n            &lt;text macro=\&quot;issued\&quot;/&gt;\n            &lt;text macro=\&quot;page\&quot;/&gt;\n            &lt;text macro=\&quot;status\&quot;/&gt;\n          &lt;/group&gt;\n          &lt;text macro=\&quot;access\&quot;/&gt;\n        &lt;/else-if&gt;\n        &lt;else-if type=\&quot;chapter\&quot;&gt;\n          &lt;group delimiter=\&quot;, \&quot; suffix=\&quot;.\&quot;&gt;\n            &lt;text macro=\&quot;title\&quot;/&gt;\n            &lt;group delimiter=\&quot; \&quot;&gt;\n              &lt;text term=\&quot;in\&quot; suffix=\&quot; \&quot;/&gt;\n              &lt;text variable=\&quot;container-title\&quot; font-style=\&quot;italic\&quot;/&gt;\n            &lt;/group&gt;\n            &lt;text macro=\&quot;locators\&quot;/&gt;\n            &lt;text macro=\&quot;editor\&quot;/&gt;\n            &lt;text macro=\&quot;collection\&quot;/&gt;\n            &lt;text macro=\&quot;publisher\&quot;/&gt;\n            &lt;text macro=\&quot;issued\&quot;/&gt;\n            &lt;group delimiter=\&quot; \&quot;&gt;\n              &lt;label variable=\&quot;chapter-number\&quot; form=\&quot;short\&quot;/&gt;\n              &lt;text variable=\&quot;chapter-number\&quot;/&gt;\n            &lt;/group&gt;\n            &lt;text macro=\&quot;page\&quot;/&gt;\n          &lt;/group&gt;\n          &lt;text macro=\&quot;access\&quot;/&gt;\n        &lt;/else-if&gt;\n        &lt;else-if type=\&quot;report\&quot;&gt;\n          &lt;group delimiter=\&quot;, \&quot; suffix=\&quot;.\&quot;&gt;\n            &lt;text macro=\&quot;title\&quot;/&gt;\n            &lt;text macro=\&quot;publisher\&quot;/&gt;\n            &lt;group delimiter=\&quot; \&quot;&gt;\n              &lt;text variable=\&quot;genre\&quot;/&gt;\n              &lt;text variable=\&quot;number\&quot;/&gt;\n            &lt;/group&gt;\n            &lt;text macro=\&quot;issued\&quot;/&gt;\n          &lt;/group&gt;\n          &lt;text macro=\&quot;access\&quot;/&gt;\n        &lt;/else-if&gt;\n        &lt;else-if type=\&quot;thesis\&quot;&gt;\n          &lt;group delimiter=\&quot;, \&quot; suffix=\&quot;.\&quot;&gt;\n            &lt;text macro=\&quot;title\&quot;/&gt;\n            &lt;text variable=\&quot;genre\&quot;/&gt;\n            &lt;text macro=\&quot;publisher\&quot;/&gt;\n            &lt;text macro=\&quot;issued\&quot;/&gt;\n          &lt;/group&gt;\n          &lt;text macro=\&quot;access\&quot;/&gt;\n        &lt;/else-if&gt;\n        &lt;else-if type=\&quot;software\&quot;&gt;\n          &lt;group delimiter=\&quot;. \&quot; suffix=\&quot;.\&quot;&gt;\n            &lt;text macro=\&quot;title\&quot;/&gt;\n            &lt;text macro=\&quot;issued\&quot; prefix=\&quot;(\&quot; suffix=\&quot;)\&quot;/&gt;\n            &lt;text variable=\&quot;genre\&quot;/&gt;\n            &lt;text macro=\&quot;publisher\&quot;/&gt;\n          &lt;/group&gt;\n          &lt;text macro=\&quot;access\&quot;/&gt;\n        &lt;/else-if&gt;\n        &lt;else-if type=\&quot;article\&quot;&gt;\n          &lt;group delimiter=\&quot;, \&quot; suffix=\&quot;.\&quot;&gt;\n            &lt;text macro=\&quot;title\&quot;/&gt;\n            &lt;text macro=\&quot;issued\&quot;/&gt;\n            &lt;group delimiter=\&quot;: \&quot;&gt;\n              &lt;text macro=\&quot;publisher\&quot; font-style=\&quot;italic\&quot;/&gt;\n              &lt;text variable=\&quot;number\&quot;/&gt;\n            &lt;/group&gt;\n          &lt;/group&gt;\n          &lt;text macro=\&quot;access\&quot;/&gt;\n        &lt;/else-if&gt;\n        &lt;else-if type=\&quot;webpage post-weblog post\&quot; match=\&quot;any\&quot;&gt;\n          &lt;group delimiter=\&quot;, \&quot; suffix=\&quot;.\&quot;&gt;\n            &lt;text macro=\&quot;title\&quot;/&gt;\n            &lt;text variable=\&quot;container-title\&quot;/&gt;\n          &lt;/group&gt;\n          &lt;text macro=\&quot;access\&quot;/&gt;\n        &lt;/else-if&gt;\n        &lt;else-if type=\&quot;patent\&quot;&gt;\n          &lt;group delimiter=\&quot;, \&quot;&gt;\n            &lt;text macro=\&quot;title\&quot;/&gt;\n            &lt;text variable=\&quot;number\&quot;/&gt;\n            &lt;text macro=\&quot;issued\&quot;/&gt;\n          &lt;/group&gt;\n          &lt;text macro=\&quot;access\&quot;/&gt;\n        &lt;/else-if&gt;\n        &lt;!-- Online Video --&gt;\n        &lt;else-if type=\&quot;motion_picture\&quot;&gt;\n          &lt;text macro=\&quot;geographic-location\&quot; suffix=\&quot;. \&quot;/&gt;\n          &lt;group delimiter=\&quot;, \&quot; suffix=\&quot;.\&quot;&gt;\n            &lt;text macro=\&quot;title\&quot;/&gt;\n            &lt;text macro=\&quot;issued\&quot;/&gt;\n          &lt;/group&gt;\n          &lt;text macro=\&quot;access\&quot;/&gt;\n        &lt;/else-if&gt;\n        &lt;else-if type=\&quot;standard\&quot;&gt;\n          &lt;group delimiter=\&quot;, \&quot; suffix=\&quot;.\&quot;&gt;\n            &lt;text macro=\&quot;title\&quot;/&gt;\n            &lt;group delimiter=\&quot; \&quot;&gt;\n              &lt;text variable=\&quot;genre\&quot;/&gt;\n              &lt;text variable=\&quot;number\&quot;/&gt;\n            &lt;/group&gt;\n            &lt;text macro=\&quot;geographic-location\&quot;/&gt;\n            &lt;text macro=\&quot;issued\&quot;/&gt;\n          &lt;/group&gt;\n          &lt;text macro=\&quot;access\&quot;/&gt;\n        &lt;/else-if&gt;\n        &lt;!-- Generic/Fallback Formats --&gt;\n        &lt;else-if type=\&quot;bill book graphic legal_case legislation report song\&quot; match=\&quot;any\&quot;&gt;\n          &lt;group delimiter=\&quot;, \&quot; suffix=\&quot;. \&quot;&gt;\n            &lt;text macro=\&quot;title\&quot;/&gt;\n            &lt;text macro=\&quot;locators\&quot;/&gt;\n          &lt;/group&gt;\n          &lt;text macro=\&quot;collection\&quot;/&gt;\n          &lt;group delimiter=\&quot;, \&quot; suffix=\&quot;.\&quot;&gt;\n            &lt;text macro=\&quot;publisher\&quot;/&gt;\n            &lt;text macro=\&quot;issued\&quot;/&gt;\n            &lt;text macro=\&quot;page\&quot;/&gt;\n          &lt;/group&gt;\n          &lt;text macro=\&quot;access\&quot;/&gt;\n        &lt;/else-if&gt;\n        &lt;else-if type=\&quot;article-magazine article-newspaper broadcast interview manuscript map patent personal_communication song speech thesis webpage\&quot; match=\&quot;any\&quot;&gt;\n          &lt;group delimiter=\&quot;, \&quot; suffix=\&quot;.\&quot;&gt;\n            &lt;text macro=\&quot;title\&quot;/&gt;\n            &lt;text variable=\&quot;container-title\&quot; font-style=\&quot;italic\&quot;/&gt;\n            &lt;text macro=\&quot;locators\&quot;/&gt;\n            &lt;text macro=\&quot;publisher\&quot;/&gt;\n            &lt;text macro=\&quot;page\&quot;/&gt;\n            &lt;text macro=\&quot;issued\&quot;/&gt;\n          &lt;/group&gt;\n          &lt;text macro=\&quot;access\&quot;/&gt;\n        &lt;/else-if&gt;\n        &lt;else&gt;\n          &lt;group delimiter=\&quot;, \&quot; suffix=\&quot;. \&quot;&gt;\n            &lt;text macro=\&quot;title\&quot;/&gt;\n            &lt;text variable=\&quot;container-title\&quot; font-style=\&quot;italic\&quot;/&gt;\n            &lt;text macro=\&quot;locators\&quot;/&gt;\n          &lt;/group&gt;\n          &lt;text macro=\&quot;collection\&quot;/&gt;\n          &lt;group delimiter=\&quot;, \&quot; suffix=\&quot;.\&quot;&gt;\n            &lt;text macro=\&quot;publisher\&quot;/&gt;\n            &lt;text macro=\&quot;page\&quot;/&gt;\n            &lt;text macro=\&quot;issued\&quot;/&gt;\n          &lt;/group&gt;\n          &lt;text macro=\&quot;access\&quot;/&gt;\n        &lt;/else&gt;\n      &lt;/choose&gt;\n    &lt;/layout&gt;\n  &lt;/bibliography&gt;\n&lt;/style&gt;\n&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Ins</b:Tag>
    <b:SourceType>InternetSite</b:SourceType>
    <b:Guid>{417966CF-9FA8-46C6-AF8F-305576E20942}</b:Guid>
    <b:Title>Nomecalles</b:Title>
    <b:Author>
      <b:Author>
        <b:Corporate>Instituto de Estadística de la Comunidad de Madrid</b:Corporate>
      </b:Author>
    </b:Author>
    <b:InternetSiteTitle>Nomecalles</b:InternetSiteTitle>
    <b:URL>https://gestiona.comunidad.madrid/nomecalles_web/#/inicio</b:URL>
    <b:LCID>es-ES</b:LCID>
    <b:RefOrder>9</b:RefOrder>
  </b:Source>
  <b:Source>
    <b:Tag>QGI25</b:Tag>
    <b:SourceType>InternetSite</b:SourceType>
    <b:Guid>{4D5EEC29-6456-4125-BDF6-14138F979D6B}</b:Guid>
    <b:Author>
      <b:Author>
        <b:Corporate>QGIS.org</b:Corporate>
      </b:Author>
    </b:Author>
    <b:Year>2025</b:Year>
    <b:URL>http://www.qgis.org</b:URL>
    <b:ProductionCompany>QGIS Association</b:ProductionCompany>
    <b:Title>Spatial wihtout Compromise · QGIS Website</b:Title>
    <b:RefOrder>41</b:RefOrder>
  </b:Source>
  <b:Source>
    <b:Tag>Ins25</b:Tag>
    <b:SourceType>InternetSite</b:SourceType>
    <b:Guid>{F5347020-1444-4D9D-95A0-BE3DC04DB243}</b:Guid>
    <b:Author>
      <b:Author>
        <b:Corporate>Instituto Nacional de Estadística</b:Corporate>
      </b:Author>
    </b:Author>
    <b:Title>Núcleo de población</b:Title>
    <b:YearAccessed>2025</b:YearAccessed>
    <b:URL>https://www.ine.es/DEFIne/es/concepto.htm?c=4930</b:URL>
    <b:InternetSiteTitle>Diccionario de conceptos</b:InternetSiteTitle>
    <b:RefOrder>1</b:RefOrder>
  </b:Source>
  <b:Source>
    <b:Tag>Ins1</b:Tag>
    <b:SourceType>InternetSite</b:SourceType>
    <b:Guid>{C8256D45-4249-4F8E-B4F8-B20954510E1D}</b:Guid>
    <b:Author>
      <b:Author>
        <b:Corporate>Instituto Nacional de Estadística</b:Corporate>
      </b:Author>
    </b:Author>
    <b:Title>Diseminado</b:Title>
    <b:URL>https://www.ine.es/DEFIne/concepto.htm?c=5188</b:URL>
    <b:InternetSiteTitle>DEFIne: Diccionario de conceptos</b:InternetSiteTitle>
    <b:RefOrder>2</b:RefOrder>
  </b:Source>
  <b:Source>
    <b:Tag>Com</b:Tag>
    <b:SourceType>InternetSite</b:SourceType>
    <b:Guid>{DF1AC5B5-C244-4B4B-B025-B265D3F4A59F}</b:Guid>
    <b:Author>
      <b:Author>
        <b:Corporate>Comunidad de Madrid</b:Corporate>
      </b:Author>
    </b:Author>
    <b:Title>Hospitales de la red del Servicio Madrileño de Salud</b:Title>
    <b:URL>https://www.comunidad.madrid/servicios/salud/hospitales-red-servicio-madrileno-salud</b:URL>
    <b:RefOrder>37</b:RefOrder>
  </b:Source>
  <b:Source>
    <b:Tag>Pro</b:Tag>
    <b:SourceType>InternetSite</b:SourceType>
    <b:Guid>{B3871FF4-D0B8-4D36-88AF-83340F1B64E7}</b:Guid>
    <b:Author>
      <b:Author>
        <b:Corporate>Procuradora Asociados</b:Corporate>
      </b:Author>
    </b:Author>
    <b:Title>Buscador de PARTIDOS JUDICIALES EN Madrid</b:Title>
    <b:URL>https://procuradoresasociadosmadrid.es/partidos-judiciales-madrid/</b:URL>
    <b:RefOrder>40</b:RefOrder>
  </b:Source>
  <b:Source>
    <b:Tag>Min</b:Tag>
    <b:SourceType>InternetSite</b:SourceType>
    <b:Guid>{208DF415-ECBF-492E-AAD6-95DFAD7CEF9A}</b:Guid>
    <b:Author>
      <b:Author>
        <b:Corporate>Ministerio de justicia de España</b:Corporate>
      </b:Author>
    </b:Author>
    <b:Title>Nomenclátor de Partidos Judiciales de España</b:Title>
    <b:URL>https://www.mjusticia.gob.es/es/JusticiaEspana/OrganizacionJusticia/Documents/011223_Nomencl%C3%A1tor%20de%20Partidos%20Judiciales.pdf</b:URL>
    <b:RefOrder>39</b:RefOrder>
  </b:Source>
  <b:Source>
    <b:Tag>Bol</b:Tag>
    <b:SourceType>DocumentFromInternetSite</b:SourceType>
    <b:Guid>{FDD2BF47-9317-4637-B301-008DFC629025}</b:Guid>
    <b:Author>
      <b:Author>
        <b:Corporate>Boletín Oficial del Estado</b:Corporate>
      </b:Author>
    </b:Author>
    <b:Title>Articulo 32 Ley Orgánica del Poder judicial</b:Title>
    <b:URL>https://www.iberley.es/legislacion/articulo-32-ley-organica-poder-judicial</b:URL>
    <b:RefOrder>38</b:RefOrder>
  </b:Source>
  <b:Source>
    <b:Tag>Ins2</b:Tag>
    <b:SourceType>InternetSite</b:SourceType>
    <b:Guid>{4E34B33C-CD84-49A9-ABA2-88D38F63F698}</b:Guid>
    <b:Author>
      <b:Author>
        <b:Corporate>Instituto Nacional de Estadística</b:Corporate>
      </b:Author>
    </b:Author>
    <b:Title>Nomenclátor. Población por unidad poblacional</b:Title>
    <b:URL>https://www.ine.es/nomen2/</b:URL>
    <b:RefOrder>34</b:RefOrder>
  </b:Source>
  <b:Source>
    <b:Tag>Dat25</b:Tag>
    <b:SourceType>InternetSite</b:SourceType>
    <b:Guid>{CE470FAC-8CBA-4EBD-BE19-DA86AAB3B0F9}</b:Guid>
    <b:Title>Datos Abiertos del Consorcio Regional de Transportes de Madrid</b:Title>
    <b:Year>2025</b:Year>
    <b:URL>https://data-crtm.opendata.arcgis.com/search</b:URL>
    <b:RefOrder>10</b:RefOrder>
  </b:Source>
  <b:Source>
    <b:Tag>Goo25</b:Tag>
    <b:SourceType>InternetSite</b:SourceType>
    <b:Guid>{1ED9F04B-9364-428B-9DBF-827813F40B5D}</b:Guid>
    <b:Author>
      <b:Author>
        <b:Corporate>Google Maps Platform Documentation  |  Routes API  |  Google for Developers</b:Corporate>
      </b:Author>
    </b:Author>
    <b:YearAccessed>2025</b:YearAccessed>
    <b:URL>https://developers.google.com/maps/documentation/routes</b:URL>
    <b:RefOrder>32</b:RefOrder>
  </b:Source>
  <b:Source>
    <b:Tag>Dan24</b:Tag>
    <b:SourceType>ArticleInAPeriodical</b:SourceType>
    <b:Guid>{1B5A7EAB-8E19-4B3A-9779-6C15F40F1C2B}</b:Guid>
    <b:Title>Recorrer 60 Kilómetros Para Llevar a Tu Hijo al Pediatra: Así Se Vive En Algunos Pueblos de Madrid.</b:Title>
    <b:Year>2024</b:Year>
    <b:Author>
      <b:Author>
        <b:NameList>
          <b:Person>
            <b:Last>Gutiérrez</b:Last>
            <b:First>Daniela</b:First>
          </b:Person>
        </b:NameList>
      </b:Author>
    </b:Author>
    <b:PeriodicalTitle>El País</b:PeriodicalTitle>
    <b:Month>12</b:Month>
    <b:Day>7</b:Day>
    <b:Pages>elpais.com/espana/madrid/2024-12-07/recorrer-60-kilometros-para-llevar-a-tu-hijo-al-pediatra-asi-se-vive-en-algunos-pueblos-de-madrid.html</b:Pages>
    <b:RefOrder>42</b:RefOrder>
  </b:Source>
  <b:Source>
    <b:Tag>alL19</b:Tag>
    <b:SourceType>JournalArticle</b:SourceType>
    <b:Guid>{54B5CD1E-79E2-4F48-B31E-56CE76F86CC5}</b:Guid>
    <b:Author>
      <b:Author>
        <b:NameList>
          <b:Person>
            <b:Last>al.</b:Last>
            <b:First>Luis</b:First>
            <b:Middle>Cereijo et</b:Middle>
          </b:Person>
        </b:NameList>
      </b:Author>
    </b:Author>
    <b:Title>Access to an Availability of Exercise Facilities in Madrid: An Equity Perspective</b:Title>
    <b:PeriodicalTitle>International </b:PeriodicalTitle>
    <b:Year>2019</b:Year>
    <b:JournalName>International Journal of Health Geographics</b:JournalName>
    <b:Volume>18</b:Volume>
    <b:Issue>1</b:Issue>
    <b:RefOrder>16</b:RefOrder>
  </b:Source>
  <b:Source>
    <b:Tag>BOl23</b:Tag>
    <b:SourceType>ArticleInAPeriodical</b:SourceType>
    <b:Guid>{E9599416-BD91-4375-BF36-2B154498BFA9}</b:Guid>
    <b:Title>Una biblioteca por cada 101.000 madrileños: la capital tiene poas instalaciones públicas y mal repartidas</b:Title>
    <b:Year>2023</b:Year>
    <b:Pages>https://elpais.com/espana/madrid/2023-09-03/radiografia-de-instalaciones-publicas-en-madrid-insuficientes-y-mal-repartidas.html</b:Pages>
    <b:Author>
      <b:Author>
        <b:NameList>
          <b:Person>
            <b:Last>Olaizola</b:Last>
            <b:First>B.</b:First>
          </b:Person>
        </b:NameList>
      </b:Author>
    </b:Author>
    <b:PeriodicalTitle>El País</b:PeriodicalTitle>
    <b:Month>9</b:Month>
    <b:Day>3</b:Day>
    <b:RefOrder>43</b:RefOrder>
  </b:Source>
  <b:Source>
    <b:Tag>Mor12</b:Tag>
    <b:SourceType>JournalArticle</b:SourceType>
    <b:Guid>{E4F57B38-CEC8-4CB5-B73C-420B1ACBA9AB}</b:Guid>
    <b:Title>Accesibilidad de los jóvenes a la red de transporte público en Alcobendas (Madrid) por motivo de ocio nocturno</b:Title>
    <b:Year>2012</b:Year>
    <b:Author>
      <b:Author>
        <b:NameList>
          <b:Person>
            <b:Last>Moreno-Jiménez</b:Last>
            <b:First>Antonio</b:First>
          </b:Person>
          <b:Person>
            <b:Last>Roca</b:Last>
            <b:First>Andrés</b:First>
          </b:Person>
        </b:NameList>
      </b:Author>
    </b:Author>
    <b:JournalName>ReseaarchGate</b:JournalName>
    <b:ConferenceName>ResearchGate</b:ConferenceName>
    <b:RefOrder>6</b:RefOrder>
  </b:Source>
  <b:Source>
    <b:Tag>Ins24</b:Tag>
    <b:SourceType>InternetSite</b:SourceType>
    <b:Guid>{368EDF16-842D-45AD-B29A-3867CCB295FA}</b:Guid>
    <b:Author>
      <b:Author>
        <b:NameList>
          <b:Person>
            <b:Last>Estadística</b:Last>
            <b:First>Instituto</b:First>
            <b:Middle>Nacional de</b:Middle>
          </b:Person>
        </b:NameList>
      </b:Author>
    </b:Author>
    <b:Title>Madrid: Población por municipios y sexo. (2881)</b:Title>
    <b:Year>2024</b:Year>
    <b:YearAccessed>2025</b:YearAccessed>
    <b:URL>https://ine.es/jaxiT3/Datos.htm?t=2881#_tabs-tabla</b:URL>
    <b:RefOrder>13</b:RefOrder>
  </b:Source>
  <b:Source>
    <b:Tag>Ins11</b:Tag>
    <b:SourceType>InternetSite</b:SourceType>
    <b:Guid>{1862892F-326A-483B-816D-BC38799A4E67}</b:Guid>
    <b:Author>
      <b:Author>
        <b:NameList>
          <b:Person>
            <b:Last>Nacional</b:Last>
            <b:First>Instituto</b:First>
            <b:Middle>Geográfico</b:Middle>
          </b:Person>
        </b:NameList>
      </b:Author>
    </b:Author>
    <b:Title>Información de datos geográficos - Instituto Geográfico Nacional</b:Title>
    <b:Year>2011</b:Year>
    <b:YearAccessed>2025</b:YearAccessed>
    <b:URL>https://www.ign.es/web/ane-datos-geograficos/-/datos-geograficos/datosPoblacion?tipoBusqueda=CCAA</b:URL>
    <b:RefOrder>12</b:RefOrder>
  </b:Source>
  <b:Source>
    <b:Tag>Tij15</b:Tag>
    <b:SourceType>JournalArticle</b:SourceType>
    <b:Guid>{7B596293-A732-4513-87F1-8F72A948DC29}</b:Guid>
    <b:Title>Accessibility, equity and health care: review and research directions for transport geographers</b:Title>
    <b:Year>2015</b:Year>
    <b:Author>
      <b:Author>
        <b:NameList>
          <b:Person>
            <b:Last>Neutens</b:Last>
            <b:First>Tijs</b:First>
          </b:Person>
        </b:NameList>
      </b:Author>
    </b:Author>
    <b:JournalName>Journal of Transport Geography</b:JournalName>
    <b:Pages>14-27</b:Pages>
    <b:Volume>43</b:Volume>
    <b:RefOrder>7</b:RefOrder>
  </b:Source>
  <b:Source>
    <b:Tag>Pec81</b:Tag>
    <b:SourceType>JournalArticle</b:SourceType>
    <b:Guid>{8A3AF417-ECC8-4976-A114-0DC8DD8EC5A7}</b:Guid>
    <b:Title>The Concept of Access: Definition and Relationship to Consumer Satisfaction</b:Title>
    <b:JournalName>Medical Care</b:JournalName>
    <b:Year>1981</b:Year>
    <b:Pages>127-140</b:Pages>
    <b:Volume>19</b:Volume>
    <b:Issue>2</b:Issue>
    <b:Author>
      <b:Author>
        <b:NameList>
          <b:Person>
            <b:Last>Pechansky</b:Last>
          </b:Person>
          <b:Person>
            <b:First>Roy D.B.A.</b:First>
          </b:Person>
          <b:Person>
            <b:Last>Thomas</b:Last>
            <b:First>J Williams</b:First>
          </b:Person>
        </b:NameList>
      </b:Author>
    </b:Author>
    <b:RefOrder>8</b:RefOrder>
  </b:Source>
  <b:Source>
    <b:Tag>Mir09</b:Tag>
    <b:SourceType>Report</b:SourceType>
    <b:Guid>{7C07627B-4F65-4690-B699-2DEA49455EFD}</b:Guid>
    <b:Title>Reconsidering Cohesion Policy : the Contested debate on Territorial Cohesion</b:Title>
    <b:Year>2009</b:Year>
    <b:City>Glasgow</b:City>
    <b:Publisher>Preprint / Working Paper. University of Strathclyde</b:Publisher>
    <b:Author>
      <b:Author>
        <b:NameList>
          <b:Person>
            <b:Last>Mirwaldt</b:Last>
            <b:First>Katja</b:First>
          </b:Person>
          <b:Person>
            <b:Last>McMaster</b:Last>
            <b:First>Irene</b:First>
          </b:Person>
          <b:Person>
            <b:Last>Bachtler</b:Last>
            <b:First>John</b:First>
          </b:Person>
        </b:NameList>
      </b:Author>
    </b:Author>
    <b:RefOrder>11</b:RefOrder>
  </b:Source>
  <b:Source>
    <b:Tag>Tal14</b:Tag>
    <b:SourceType>JournalArticle</b:SourceType>
    <b:Guid>{03BA2760-B351-4546-B2E6-73976B611EFA}</b:Guid>
    <b:Title>An integrated framework to evaluate the equity of urban public facilities using spatial multi-criteria analysis</b:Title>
    <b:Year>2014</b:Year>
    <b:JournalName>Cities</b:JournalName>
    <b:Pages>56-69</b:Pages>
    <b:Volume>40</b:Volume>
    <b:Author>
      <b:Author>
        <b:NameList>
          <b:Person>
            <b:Last>Taleai</b:Last>
            <b:First>M.</b:First>
          </b:Person>
          <b:Person>
            <b:Last>Sliuzas</b:Last>
            <b:First>R.</b:First>
          </b:Person>
          <b:Person>
            <b:Last>Flacke</b:Last>
            <b:First>J.</b:First>
          </b:Person>
        </b:NameList>
      </b:Author>
    </b:Author>
    <b:RefOrder>14</b:RefOrder>
  </b:Source>
  <b:Source>
    <b:Tag>Izz20</b:Tag>
    <b:SourceType>JournalArticle</b:SourceType>
    <b:Guid>{CBDF791C-3390-4416-A4FB-4662705D0C65}</b:Guid>
    <b:Title>Spatial justice in public open space planning: Accessibility and inclusivity</b:Title>
    <b:JournalName>Habitat International</b:JournalName>
    <b:Year>2020</b:Year>
    <b:Volume>97</b:Volume>
    <b:Author>
      <b:Author>
        <b:NameList>
          <b:Person>
            <b:First>Izzy Yi Jian</b:First>
          </b:Person>
          <b:Person>
            <b:First>Jiemei Luo</b:First>
          </b:Person>
          <b:Person>
            <b:First>Edwin H.W. Chan</b:First>
          </b:Person>
        </b:NameList>
      </b:Author>
    </b:Author>
    <b:RefOrder>15</b:RefOrder>
  </b:Source>
  <b:Source>
    <b:Tag>Dia19</b:Tag>
    <b:SourceType>Report</b:SourceType>
    <b:Guid>{F154A158-C204-4B06-BC91-1CE748666490}</b:Guid>
    <b:Title>Directiva (UE) 2019/1024 del Parlamento Europeo y del Consejo, de 20 de junio de 2019, relativa a los datos abiertos y la reutilización de la información del sector público.</b:Title>
    <b:Year>2019</b:Year>
    <b:Author>
      <b:Author>
        <b:NameList>
          <b:Person>
            <b:Last>Europea</b:Last>
            <b:First>Diario</b:First>
            <b:Middle>Oficial de la Union</b:Middle>
          </b:Person>
        </b:NameList>
      </b:Author>
    </b:Author>
    <b:RefOrder>27</b:RefOrder>
  </b:Source>
  <b:Source>
    <b:Tag>Bol07</b:Tag>
    <b:SourceType>Report</b:SourceType>
    <b:Guid>{76EE8D22-7725-42B0-A8CE-47BAE484B5D4}</b:Guid>
    <b:Author>
      <b:Author>
        <b:NameList>
          <b:Person>
            <b:Last>Estado</b:Last>
            <b:First>Boletín</b:First>
            <b:Middle>Oficial del</b:Middle>
          </b:Person>
        </b:NameList>
      </b:Author>
    </b:Author>
    <b:Title>Ley 37/2007, de 16 de noviembre, sobre reutilización de la información del sector público.</b:Title>
    <b:Year>2007</b:Year>
    <b:RefOrder>28</b:RefOrder>
  </b:Source>
  <b:Source>
    <b:Tag>EUR12</b:Tag>
    <b:SourceType>Report</b:SourceType>
    <b:Guid>{6539ABB0-F76A-4A68-99BA-ED4F4D04C0AA}</b:Guid>
    <b:Author>
      <b:Author>
        <b:NameList>
          <b:Person>
            <b:Last>EUR-Lex</b:Last>
          </b:Person>
        </b:NameList>
      </b:Author>
    </b:Author>
    <b:Title>Consolidated version of the Treaty on the Functioning of the European Union</b:Title>
    <b:Year>2012</b:Year>
    <b:RefOrder>24</b:RefOrder>
  </b:Source>
  <b:Source>
    <b:Tag>Cen</b:Tag>
    <b:SourceType>InternetSite</b:SourceType>
    <b:Guid>{9B01D40A-79D5-4628-AAA6-0DFBFCECB9CD}</b:Guid>
    <b:Title>Centro de Descargas del CNIG</b:Title>
    <b:URL>https://centrodedescargas.cnig.es/CentroDescargas/home</b:URL>
    <b:RefOrder>33</b:RefOrder>
  </b:Source>
  <b:Source>
    <b:Tag>Fra25</b:Tag>
    <b:SourceType>InternetSite</b:SourceType>
    <b:Guid>{9665207E-118A-484F-A32A-D11A891B43B1}</b:Guid>
    <b:Author>
      <b:Author>
        <b:NameList>
          <b:Person>
            <b:Last>Frank Warmerdam</b:Last>
            <b:First>Even</b:First>
            <b:Middle>Rouault, and others</b:Middle>
          </b:Person>
        </b:NameList>
      </b:Author>
    </b:Author>
    <b:Title>OGR SQL dialect</b:Title>
    <b:YearAccessed>2025</b:YearAccessed>
    <b:URL>https://gdal.org/en/stable/user/ogr_sql_dialect.html</b:URL>
    <b:RefOrder>35</b:RefOrder>
  </b:Source>
  <b:Source>
    <b:Tag>Mar</b:Tag>
    <b:SourceType>InternetSite</b:SourceType>
    <b:Guid>{47F47BB4-F7DD-46E1-B0B5-9766A9850CA7}</b:Guid>
    <b:Author>
      <b:Author>
        <b:NameList>
          <b:Person>
            <b:Last>Koenigbauer</b:Last>
            <b:First>Mario</b:First>
          </b:Person>
        </b:NameList>
      </b:Author>
    </b:Author>
    <b:Title>QGIS Plugins - ProcessX</b:Title>
    <b:URL>https://plugins.qgis.org/plugins/ProcessX</b:URL>
    <b:RefOrder>36</b:RefOrder>
  </b:Source>
  <b:Source>
    <b:Tag>Min25</b:Tag>
    <b:SourceType>Report</b:SourceType>
    <b:Guid>{189687AA-CB26-49F6-B609-118ECE6BB3DD}</b:Guid>
    <b:Title>Pobreza de Transporte</b:Title>
    <b:Year>2025</b:Year>
    <b:Author>
      <b:Author>
        <b:NameList>
          <b:Person>
            <b:Last>Sostenible</b:Last>
            <b:First>Ministerio</b:First>
            <b:Middle>de Transportes y Movilidad</b:Middle>
          </b:Person>
        </b:NameList>
      </b:Author>
    </b:Author>
    <b:RefOrder>3</b:RefOrder>
  </b:Source>
  <b:Source>
    <b:Tag>Bel23</b:Tag>
    <b:SourceType>JournalArticle</b:SourceType>
    <b:Guid>{9FE7C6A1-DD19-4FBD-A6F9-3FACE33E4370}</b:Guid>
    <b:Author>
      <b:Author>
        <b:NameList>
          <b:Person>
            <b:Last>Bello Paredes</b:Last>
            <b:First>Santiago</b:First>
            <b:Middle>A.</b:Middle>
          </b:Person>
        </b:NameList>
      </b:Author>
    </b:Author>
    <b:Title>La despoblación en España: Balance de las políticas públicas implantadas y propuestas de futuro</b:Title>
    <b:Year>2023</b:Year>
    <b:JournalName>Revista de Estudios de la Administración Local y Autonómica</b:JournalName>
    <b:Pages>125-147</b:Pages>
    <b:Issue>19</b:Issue>
    <b:RefOrder>5</b:RefOrder>
  </b:Source>
  <b:Source>
    <b:Tag>GBa94</b:Tag>
    <b:SourceType>JournalArticle</b:SourceType>
    <b:Guid>{BDAC346B-EA7E-44A1-B9EE-8C032289372D}</b:Guid>
    <b:Author>
      <b:Author>
        <b:NameList>
          <b:Person>
            <b:Last>G. Basoa Rivas</b:Last>
            <b:First>Ángel</b:First>
            <b:Middle>Otero Puime</b:Middle>
          </b:Person>
        </b:NameList>
      </b:Author>
    </b:Author>
    <b:Title>Accesibilidad geográfica a los centros de salud y planteamiento urbanístico en Fuenlabrada (Madrid)</b:Title>
    <b:JournalName>Revista de Sanidad e Higiene Pública</b:JournalName>
    <b:Year>1994</b:Year>
    <b:Pages>503-511</b:Pages>
    <b:Volume>68</b:Volume>
    <b:Issue>4</b:Issue>
    <b:RefOrder>4</b:RefOrder>
  </b:Source>
  <b:Source>
    <b:Tag>CIS</b:Tag>
    <b:SourceType>InternetSite</b:SourceType>
    <b:Guid>{AED376DA-2C95-4F35-880B-EF351AB1A57C}</b:Guid>
    <b:Title>Drive Time Map: Building an Isochrone Map - GIS Geography</b:Title>
    <b:Author>
      <b:Author>
        <b:NameList>
          <b:Person>
            <b:Last>CISGeography</b:Last>
          </b:Person>
        </b:NameList>
      </b:Author>
    </b:Author>
    <b:URL>https://gisgeography.com/drive-time-map/</b:URL>
    <b:RefOrder>17</b:RefOrder>
  </b:Source>
  <b:Source>
    <b:Tag>Sun20</b:Tag>
    <b:SourceType>JournalArticle</b:SourceType>
    <b:Guid>{3268E09F-F71B-4B9C-9816-0C1C63447B13}</b:Guid>
    <b:Title>Two-Step Floating Catchment Area Model-Based Evaluation of Community Care Facilities’ Spatial Accessibility in Xi’an, China</b:Title>
    <b:Year>2020</b:Year>
    <b:Author>
      <b:Author>
        <b:NameList>
          <b:Person>
            <b:Last>Liu</b:Last>
            <b:First>Sunwei</b:First>
          </b:Person>
          <b:Person>
            <b:Last>Wang</b:Last>
            <b:First>Yupeng</b:First>
          </b:Person>
          <b:Person>
            <b:Last>Zhou</b:Last>
            <b:First>Dian</b:First>
          </b:Person>
          <b:Person>
            <b:Last>Kang</b:Last>
            <b:First>Yitong</b:First>
          </b:Person>
        </b:NameList>
      </b:Author>
    </b:Author>
    <b:JournalName>Int. J. Environ. Res. Public Health</b:JournalName>
    <b:Volume>17</b:Volume>
    <b:Issue>14</b:Issue>
    <b:RefOrder>18</b:RefOrder>
  </b:Source>
  <b:Source>
    <b:Tag>Val12</b:Tag>
    <b:SourceType>JournalArticle</b:SourceType>
    <b:Guid>{CCF9FD5A-FB4C-40EA-8DE8-F7424490DABE}</b:Guid>
    <b:Author>
      <b:Author>
        <b:NameList>
          <b:Person>
            <b:Last>Crooks</b:Last>
            <b:First>Valorie</b:First>
            <b:Middle>A</b:Middle>
          </b:Person>
          <b:Person>
            <b:Last>Schuurman</b:Last>
            <b:First>Nadine</b:First>
          </b:Person>
        </b:NameList>
      </b:Author>
    </b:Author>
    <b:Title>Interpreting the results of a modified gravity model: examining access to primary health care physicians in five Canadian provinces and territories</b:Title>
    <b:JournalName>BMC Health Services Research</b:JournalName>
    <b:Year>2012</b:Year>
    <b:Volume>12</b:Volume>
    <b:Issue>230</b:Issue>
    <b:RefOrder>19</b:RefOrder>
  </b:Source>
  <b:Source>
    <b:Tag>HTM</b:Tag>
    <b:SourceType>InternetSite</b:SourceType>
    <b:Guid>{5FA77039-3C06-4F61-AF97-92D0BC4EF9A2}</b:Guid>
    <b:Title>HTML CSS JavaScript</b:Title>
    <b:URL>https://html-css-js.com/</b:URL>
    <b:RefOrder>20</b:RefOrder>
  </b:Source>
  <b:Source>
    <b:Tag>Lea</b:Tag>
    <b:SourceType>InternetSite</b:SourceType>
    <b:Guid>{F48562F8-27FE-4FFD-AEBE-EB3129999577}</b:Guid>
    <b:Title>Leaflet - A JavaScript library for interactive maps</b:Title>
    <b:URL>https://leafletjs.com/</b:URL>
    <b:RefOrder>21</b:RefOrder>
  </b:Source>
  <b:Source>
    <b:Tag>Ope</b:Tag>
    <b:SourceType>InternetSite</b:SourceType>
    <b:Guid>{6E078B33-AD19-41EF-A132-BEDE1D22F92A}</b:Guid>
    <b:Title>OpenLayers - Welcome</b:Title>
    <b:URL>https://openlayers.org/</b:URL>
    <b:RefOrder>22</b:RefOrder>
  </b:Source>
  <b:Source>
    <b:Tag>htt</b:Tag>
    <b:SourceType>InternetSite</b:SourceType>
    <b:Guid>{BCDD1899-78BF-4469-8476-D64F8AE4D7F6}</b:Guid>
    <b:URL>https://get.webgl.org/</b:URL>
    <b:RefOrder>23</b:RefOrder>
  </b:Source>
  <b:Source>
    <b:Tag>Pab25</b:Tag>
    <b:SourceType>Report</b:SourceType>
    <b:Guid>{1A9CD115-AACC-49AB-83D5-3840BF52DBF7}</b:Guid>
    <b:Title>The RHOMOLO impact assessment of the 2014-2020 European cohesion policy</b:Title>
    <b:Year>2025</b:Year>
    <b:Author>
      <b:Author>
        <b:NameList>
          <b:Person>
            <b:Last>Casas</b:Last>
            <b:First>Pablo</b:First>
          </b:Person>
          <b:Person>
            <b:Last>Christou</b:Last>
            <b:First>Tyfonas</b:First>
          </b:Person>
          <b:Person>
            <b:Last>Rodriguez</b:Last>
            <b:First>Abián</b:First>
            <b:Middle>García</b:Middle>
          </b:Person>
          <b:Person>
            <b:Last>Heidelk</b:Last>
            <b:First>Tillmann</b:First>
          </b:Person>
          <b:Person>
            <b:Last>Lazarou</b:Last>
            <b:First>Nicholas-Joseph</b:First>
          </b:Person>
          <b:Person>
            <b:Last>Monfort</b:Last>
            <b:First>Philippe</b:First>
          </b:Person>
          <b:Person>
            <b:Last>Salotti</b:Last>
            <b:First>Simone</b:First>
          </b:Person>
        </b:NameList>
      </b:Author>
    </b:Author>
    <b:RefOrder>25</b:RefOrder>
  </b:Source>
  <b:Source>
    <b:Tag>Est20</b:Tag>
    <b:SourceType>Report</b:SourceType>
    <b:Guid>{89FC18F9-E072-43E4-BEA1-8E73B5D4EE81}</b:Guid>
    <b:Author>
      <b:Author>
        <b:NameList>
          <b:Person>
            <b:Last>Huyer</b:Last>
            <b:First>Esther</b:First>
          </b:Person>
        </b:NameList>
      </b:Author>
    </b:Author>
    <b:Title>The Economic Impact of Open Data: Opportunities for value creation in Europe</b:Title>
    <b:Year>2020</b:Year>
    <b:RefOrder>26</b:RefOrder>
  </b:Source>
  <b:Source>
    <b:Tag>BOd21</b:Tag>
    <b:SourceType>Report</b:SourceType>
    <b:Guid>{1C736B2A-4400-4002-814D-CA16FE5BF5C1}</b:Guid>
    <b:Author>
      <b:Author>
        <b:NameList>
          <b:Person>
            <b:Last>Estado</b:Last>
            <b:First>B.O.</b:First>
            <b:Middle>d.</b:Middle>
          </b:Person>
        </b:NameList>
      </b:Author>
    </b:Author>
    <b:Title>Real Decreto-ley 24/2021</b:Title>
    <b:Year>2021</b:Year>
    <b:RefOrder>29</b:RefOrder>
  </b:Source>
  <b:Source>
    <b:Tag>Dia22</b:Tag>
    <b:SourceType>InternetSite</b:SourceType>
    <b:Guid>{73C7396F-7324-4D8E-9AE5-748D71AA5DA9}</b:Guid>
    <b:Title>Reglamento (UE) 2022/868 del Parlamento Europeo y del Consejo de 30 de mayo de 2022 relativo a la gobernanza europea de datos y por el que se modifica el Reglamento (UE) 2018/1724 (Reglamento de Gobernanza de Datos) (Texto pertinente a efectos del EEE)</b:Title>
    <b:Year>2022</b:Year>
    <b:Author>
      <b:Author>
        <b:NameList>
          <b:Person>
            <b:Last>Europea</b:Last>
            <b:First>Diario</b:First>
            <b:Middle>Oficial de la Unión</b:Middle>
          </b:Person>
        </b:NameList>
      </b:Author>
    </b:Author>
    <b:URL>https://eur-lex.europa.eu/legal-content/ES/TXT/?uri=uriserv%3AOJ.L_.2022.152.01.0001.01.SPA&amp;toc=OJ%3AL%3A2022%3A152%3ATOC</b:URL>
    <b:RefOrder>30</b:RefOrder>
  </b:Source>
  <b:Source>
    <b:Tag>Dia</b:Tag>
    <b:SourceType>InternetSite</b:SourceType>
    <b:Guid>{D58AD8D4-7E81-4361-BB50-24A03BD6FCE6}</b:Guid>
    <b:Author>
      <b:Author>
        <b:NameList>
          <b:Person>
            <b:Last>Europea</b:Last>
            <b:First>Diario</b:First>
            <b:Middle>Oficial de la Unión</b:Middle>
          </b:Person>
        </b:NameList>
      </b:Author>
    </b:Author>
    <b:Title>Reglamento (UE) 2023/2854 del Parlamento Europeo y del Consejo, de 13 de diciembre de 2023, sobre normas armonizadas para un acceso justo a los datos y su utilización, y por el que se modifican el Reglamento (UE) 2017/2394 y la Directiva (UE) 2020/1828 (R</b:Title>
    <b:URL>https://eur-lex.europa.eu/legal-content/ES/TXT/?uri=CELEX%3A32023R2854&amp;qid=1757187088154</b:URL>
    <b:RefOrder>31</b:RefOrder>
  </b:Source>
</b:Sources>
</file>

<file path=customXml/itemProps1.xml><?xml version="1.0" encoding="utf-8"?>
<ds:datastoreItem xmlns:ds="http://schemas.openxmlformats.org/officeDocument/2006/customXml" ds:itemID="{BBC99140-AA6A-447C-9963-4C13A70F0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3299</TotalTime>
  <Pages>73</Pages>
  <Words>18231</Words>
  <Characters>100274</Characters>
  <Application>Microsoft Office Word</Application>
  <DocSecurity>0</DocSecurity>
  <Lines>835</Lines>
  <Paragraphs>236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García Romero</dc:creator>
  <cp:keywords/>
  <dc:description/>
  <cp:lastModifiedBy>Raúl García Romero</cp:lastModifiedBy>
  <cp:revision>86</cp:revision>
  <cp:lastPrinted>2025-09-05T11:41:00Z</cp:lastPrinted>
  <dcterms:created xsi:type="dcterms:W3CDTF">2024-10-15T16:01:00Z</dcterms:created>
  <dcterms:modified xsi:type="dcterms:W3CDTF">2025-09-07T22:22:00Z</dcterms:modified>
</cp:coreProperties>
</file>