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el-i-konjunktursvingninger"/>
      <w:bookmarkEnd w:id="21"/>
      <w:r>
        <w:t xml:space="preserve">Del I: Konjunktursvingninger</w:t>
      </w:r>
    </w:p>
    <w:p>
      <w:pPr>
        <w:pStyle w:val="Heading2"/>
      </w:pPr>
      <w:bookmarkStart w:id="22" w:name="seminar-1-datatransformering-av-nasjonalregnskapstal"/>
      <w:bookmarkEnd w:id="22"/>
      <w:r>
        <w:t xml:space="preserve">Seminar 1: Datatransformering av nasjonalregnskapstal</w:t>
      </w:r>
    </w:p>
    <w:p>
      <w:pPr>
        <w:pStyle w:val="FirstParagraph"/>
      </w:pPr>
      <w:r>
        <w:t xml:space="preserve">Gjør følgende oppgaver for Norge og minst ett av landene i Eurosonen</w:t>
      </w:r>
    </w:p>
    <w:p>
      <w:pPr>
        <w:pStyle w:val="Heading3"/>
      </w:pPr>
      <w:bookmarkStart w:id="23" w:name="installering-av-fred-applikasjon-til-excel"/>
      <w:bookmarkEnd w:id="23"/>
      <w:r>
        <w:t xml:space="preserve">Installering av FRED applikasjon til Excel</w:t>
      </w:r>
    </w:p>
    <w:p>
      <w:pPr>
        <w:numPr>
          <w:numId w:val="1001"/>
          <w:ilvl w:val="0"/>
        </w:numPr>
      </w:pPr>
      <w:r>
        <w:t xml:space="preserve">Installer applikasjonen FRED (fra Federal Reserve Bank of St. Louis) i ditt Excel regneark</w:t>
      </w:r>
      <w:r>
        <w:t xml:space="preserve"> </w:t>
      </w:r>
      <w:hyperlink r:id="rId24">
        <w:r>
          <w:rPr>
            <w:rStyle w:val="Hyperlink"/>
          </w:rPr>
          <w:t xml:space="preserve">klikk her for næmere instruksjon</w:t>
        </w:r>
      </w:hyperlink>
    </w:p>
    <w:p>
      <w:pPr>
        <w:numPr>
          <w:numId w:val="1001"/>
          <w:ilvl w:val="0"/>
        </w:numPr>
      </w:pPr>
      <w:r>
        <w:t xml:space="preserve">Hjelp og tips til bruk av programmet finnes her:</w:t>
      </w:r>
      <w:r>
        <w:t xml:space="preserve"> </w:t>
      </w:r>
      <w:hyperlink r:id="rId25">
        <w:r>
          <w:rPr>
            <w:rStyle w:val="Hyperlink"/>
          </w:rPr>
          <w:t xml:space="preserve">Youtube</w:t>
        </w:r>
      </w:hyperlink>
    </w:p>
    <w:p>
      <w:pPr>
        <w:pStyle w:val="Heading3"/>
      </w:pPr>
      <w:bookmarkStart w:id="26" w:name="tidsserier"/>
      <w:bookmarkEnd w:id="26"/>
      <w:r>
        <w:t xml:space="preserve">Tidsserier</w:t>
      </w:r>
    </w:p>
    <w:p>
      <w:pPr>
        <w:pStyle w:val="Compact"/>
        <w:numPr>
          <w:numId w:val="1002"/>
          <w:ilvl w:val="0"/>
        </w:numPr>
      </w:pPr>
      <w:r>
        <w:t xml:space="preserve">Hent tidsserien til bruttonasjonalproduktet i real størrelser</w:t>
      </w:r>
    </w:p>
    <w:p>
      <w:pPr>
        <w:pStyle w:val="Compact"/>
        <w:numPr>
          <w:numId w:val="1002"/>
          <w:ilvl w:val="0"/>
        </w:numPr>
      </w:pPr>
      <w:r>
        <w:t xml:space="preserve">Transformer denne serien ved å ta logaritmen</w:t>
      </w:r>
    </w:p>
    <w:p>
      <w:pPr>
        <w:pStyle w:val="Compact"/>
        <w:numPr>
          <w:numId w:val="1002"/>
          <w:ilvl w:val="0"/>
        </w:numPr>
      </w:pPr>
      <w:r>
        <w:t xml:space="preserve">Hent en tidsserie for arbeidsledighet</w:t>
      </w:r>
    </w:p>
    <w:p>
      <w:pPr>
        <w:pStyle w:val="Compact"/>
        <w:numPr>
          <w:numId w:val="1002"/>
          <w:ilvl w:val="0"/>
        </w:numPr>
      </w:pPr>
      <w:r>
        <w:t xml:space="preserve">Hent en tidsserie for prisindeksen</w:t>
      </w:r>
    </w:p>
    <w:p>
      <w:pPr>
        <w:pStyle w:val="Compact"/>
        <w:numPr>
          <w:numId w:val="1002"/>
          <w:ilvl w:val="0"/>
        </w:numPr>
      </w:pPr>
      <w:r>
        <w:t xml:space="preserve">Vis tidsserien grafisk</w:t>
      </w:r>
    </w:p>
    <w:p>
      <w:pPr>
        <w:pStyle w:val="Compact"/>
        <w:numPr>
          <w:numId w:val="1002"/>
          <w:ilvl w:val="0"/>
        </w:numPr>
      </w:pPr>
      <w:r>
        <w:t xml:space="preserve">Gir serien noen tegn på dype økonomiske kriser? Hvis ja, se om du kan finne (ved søk på internett) noen kortfattede økonomiske forklaringer bak disse krisene</w:t>
      </w:r>
    </w:p>
    <w:p>
      <w:pPr>
        <w:pStyle w:val="Heading3"/>
      </w:pPr>
      <w:bookmarkStart w:id="27" w:name="okuns-lov-og-phillips-kurven"/>
      <w:bookmarkEnd w:id="27"/>
      <w:r>
        <w:t xml:space="preserve">Okuns lov og Phillips-kurven</w:t>
      </w:r>
    </w:p>
    <w:p>
      <w:pPr>
        <w:pStyle w:val="Compact"/>
        <w:numPr>
          <w:numId w:val="1003"/>
          <w:ilvl w:val="0"/>
        </w:numPr>
      </w:pPr>
      <w:r>
        <w:t xml:space="preserve">Finn et mål på inflasjon</w:t>
      </w:r>
    </w:p>
    <w:p>
      <w:pPr>
        <w:pStyle w:val="Compact"/>
        <w:numPr>
          <w:numId w:val="1003"/>
          <w:ilvl w:val="0"/>
        </w:numPr>
      </w:pPr>
      <w:r>
        <w:t xml:space="preserve">Finn et mål på ledighet</w:t>
      </w:r>
    </w:p>
    <w:p>
      <w:pPr>
        <w:pStyle w:val="Compact"/>
        <w:numPr>
          <w:numId w:val="1003"/>
          <w:ilvl w:val="0"/>
        </w:numPr>
      </w:pPr>
      <w:r>
        <w:t xml:space="preserve">Lag et scatterplot for vekst og endring i inflasjon (Okuns lov)</w:t>
      </w:r>
    </w:p>
    <w:p>
      <w:pPr>
        <w:pStyle w:val="Compact"/>
        <w:numPr>
          <w:numId w:val="1003"/>
          <w:ilvl w:val="0"/>
        </w:numPr>
      </w:pPr>
      <w:r>
        <w:t xml:space="preserve">Lag et scatterplot for ledighet og endring inflasjon (Phillips-kurven).</w:t>
      </w:r>
    </w:p>
    <w:p>
      <w:pPr>
        <w:pStyle w:val="Compact"/>
        <w:numPr>
          <w:numId w:val="1003"/>
          <w:ilvl w:val="0"/>
        </w:numPr>
      </w:pPr>
      <w:r>
        <w:t xml:space="preserve">For de to scatterplottene, se om du klarer å estimere en linje for graden av lineær korrelasjon</w:t>
      </w:r>
    </w:p>
    <w:p>
      <w:pPr>
        <w:pStyle w:val="Compact"/>
        <w:numPr>
          <w:numId w:val="1003"/>
          <w:ilvl w:val="0"/>
        </w:numPr>
      </w:pPr>
      <w:r>
        <w:t xml:space="preserve">Er resultaten du finner i tråd med de empirisk regularitetene som ble gjennomgått i forelesningen?</w:t>
      </w:r>
    </w:p>
    <w:p>
      <w:pPr>
        <w:pStyle w:val="Heading1"/>
      </w:pPr>
      <w:bookmarkStart w:id="28" w:name="del-ii-konomisk-vekst"/>
      <w:bookmarkEnd w:id="28"/>
      <w:r>
        <w:t xml:space="preserve">Del II: Økonomisk vekst</w:t>
      </w:r>
    </w:p>
    <w:p>
      <w:pPr>
        <w:pStyle w:val="Heading1"/>
      </w:pPr>
      <w:bookmarkStart w:id="29" w:name="del-iii-konomiske-kriser"/>
      <w:bookmarkEnd w:id="29"/>
      <w:r>
        <w:t xml:space="preserve">Del III: Økonomiske kriser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dd7c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5ccacf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www.youtube.com/watch?v=OAH-wGtP_k8" TargetMode="External" /><Relationship Type="http://schemas.openxmlformats.org/officeDocument/2006/relationships/hyperlink" Id="rId24" Target="https://research.stlouisfed.org/fred-addin/install_window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youtube.com/watch?v=OAH-wGtP_k8" TargetMode="External" /><Relationship Type="http://schemas.openxmlformats.org/officeDocument/2006/relationships/hyperlink" Id="rId24" Target="https://research.stlouisfed.org/fred-addin/install_window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2018-01-13T01:36:27Z</dcterms:created>
  <dcterms:modified xsi:type="dcterms:W3CDTF">2018-01-13T01:36:27Z</dcterms:modified>
</cp:coreProperties>
</file>