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TRES PERFILES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Decisores de políticas públicas (Ministerio de Educación, Gobiernos Regionales)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Son responsables de diseñar e implementar estrategias para mejorar el acceso y la calidad de la educación en el país. Analizan datos de los establecimientos para tomar decisiones informadas sobre asignación de recursos, implementación de programas y planificación territorial en el sector educativo.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¿Cuántos establecimientos educacionales están funcionando, en receso o cerrados por región/comuna?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¿Qué porcentaje de establecimientos rurales versus urbanos hay por región?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¿Cuántos establecimientos cuentan con convenios PIE o programas PACE?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¿Cómo se distribuye la matrícula total entre dependencias (municipales, particulares subvencionados, etc.)?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¿Qué regiones/provincias tienen menor acceso a educación gratuita?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Padres o apoderados interesados en elegir un establecimiento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Son personas interesadas en identificar el mejor establecimiento educacional para sus hijos. Buscan información sobre ubicación, costos, características académicas y orientación religiosa para tomar decisiones que se ajusten a sus necesidades y valores.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¿Cuáles son los establecimientos cercanos a mi ubicación? (usando latitud y longitud)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¿Cuál es el costo promedio de matrícula y mensualidad en la comuna de interés?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¿Qué orientación religiosa tienen los establecimientos disponibles?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¿Cuál es el tamaño promedio de matrícula por dependencia en mi comuna?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¿Qué tipos de enseñanza (básica, media, especial) ofrece cada establecimiento?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Investigadores o analistas de datos educacionales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Son especialistas que estudian tendencias, patrones y problemáticas en el sistema educativo. Utilizan datos históricos y actuales para generar informes, investigaciones o proyecciones que apoyen la comprensión y mejora del sector educativo.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¿Cuál ha sido la evolución en la matrícula total de establecimientos por dependencia en los últimos años?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¿Existen tendencias en la apertura o cierre de establecimientos en zonas rurales vs. urbanas?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¿Cómo se relaciona el acceso a programas PACE y convenios PIE con la matrícula total?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¿Qué impacto tiene la orientación religiosa en los costos de matrícula y mensualidad?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¿Qué regiones o comunas tienen mayor diversidad de tipos de enseñanza disponibles?</w:t>
      </w:r>
    </w:p>
    <w:p w:rsidR="00000000" w:rsidDel="00000000" w:rsidP="00000000" w:rsidRDefault="00000000" w:rsidRPr="00000000" w14:paraId="0000001A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DASHBOARD: INFORMACIÓN A CONTENER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Decisores de Políticas Públicas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Matrícula total por región, comuna y tipo de dependencia: </w:t>
      </w:r>
      <w:r w:rsidDel="00000000" w:rsidR="00000000" w:rsidRPr="00000000">
        <w:rPr>
          <w:rtl w:val="0"/>
        </w:rPr>
        <w:t xml:space="preserve">Permite identificar regiones o comunas con baja cobertura educacional, ayudando a priorizar recursos y esfuerzos para mejorar el acceso a la educación.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 de los establecimientos (funcionando, en receso, cerrado)</w:t>
      </w:r>
      <w:r w:rsidDel="00000000" w:rsidR="00000000" w:rsidRPr="00000000">
        <w:rPr>
          <w:rtl w:val="0"/>
        </w:rPr>
        <w:t xml:space="preserve">: Es crucial conocer la situación operativa de los establecimientos para evaluar la sostenibilidad de la infraestructura educativa.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Indicador de ruralidad y su relación con matrícula</w:t>
      </w:r>
      <w:r w:rsidDel="00000000" w:rsidR="00000000" w:rsidRPr="00000000">
        <w:rPr>
          <w:rtl w:val="0"/>
        </w:rPr>
        <w:t xml:space="preserve">: Facilita la identificación de áreas rurales con menor acceso a la educación, para desarrollar estrategias específicas.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Programas especiales (PIE, PACE)</w:t>
      </w:r>
      <w:r w:rsidDel="00000000" w:rsidR="00000000" w:rsidRPr="00000000">
        <w:rPr>
          <w:rtl w:val="0"/>
        </w:rPr>
        <w:t xml:space="preserve">: Ayuda a monitorear la implementación de programas inclusivos o de apoyo académico en diferentes regiones, evaluando su impacto y cobertura.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Orientación religiosa y dependencia del establecimiento</w:t>
      </w:r>
      <w:r w:rsidDel="00000000" w:rsidR="00000000" w:rsidRPr="00000000">
        <w:rPr>
          <w:rtl w:val="0"/>
        </w:rPr>
        <w:t xml:space="preserve">: Ofrece una perspectiva sobre la diversidad de opciones educativas disponibles, garantizando que se respete la pluralidad.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Padres o Apoderados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Ubicación de los establecimientos con mapa interactivo (latitud y longitud): </w:t>
      </w:r>
      <w:r w:rsidDel="00000000" w:rsidR="00000000" w:rsidRPr="00000000">
        <w:rPr>
          <w:rtl w:val="0"/>
        </w:rPr>
        <w:t xml:space="preserve"> Ayuda a los padres a encontrar los colegios más cercanos a su hogar o lugar de trabajo.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Matrícula total y disponibilidad</w:t>
      </w:r>
      <w:r w:rsidDel="00000000" w:rsidR="00000000" w:rsidRPr="00000000">
        <w:rPr>
          <w:rtl w:val="0"/>
        </w:rPr>
        <w:t xml:space="preserve">: Les permite evaluar la capacidad del establecimiento para recibir nuevos estudiantes, especialmente en zonas con alta demanda.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Orientación religiosa del establecimiento:</w:t>
      </w:r>
      <w:r w:rsidDel="00000000" w:rsidR="00000000" w:rsidRPr="00000000">
        <w:rPr>
          <w:rtl w:val="0"/>
        </w:rPr>
        <w:t xml:space="preserve"> Es importante para las familias que buscan una educación acorde a sus valores y creencias.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Costo de matrícula y mensualidad: </w:t>
      </w:r>
      <w:r w:rsidDel="00000000" w:rsidR="00000000" w:rsidRPr="00000000">
        <w:rPr>
          <w:rtl w:val="0"/>
        </w:rPr>
        <w:t xml:space="preserve">Facilita la toma de decisiones económicas al evaluar si un establecimiento se ajusta al presupuesto familiar.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Programas y beneficios (PIE, PACE): </w:t>
      </w:r>
      <w:r w:rsidDel="00000000" w:rsidR="00000000" w:rsidRPr="00000000">
        <w:rPr>
          <w:rtl w:val="0"/>
        </w:rPr>
        <w:t xml:space="preserve">Ayuda a identificar instituciones que ofrecen programas de apoyo educativo específicos para necesidades especiales o apoyo adicional para estudiantes.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Investigadores o Analistas de Datos Educacionales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Evolución histórica de matrícula (por región, comuna, dependencia):</w:t>
      </w:r>
      <w:r w:rsidDel="00000000" w:rsidR="00000000" w:rsidRPr="00000000">
        <w:rPr>
          <w:rtl w:val="0"/>
        </w:rPr>
        <w:t xml:space="preserve"> Permite analizar tendencias en el tiempo y prever cambios en la demanda educativa.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Distribución de los tipos de enseñanza (códigos ENS)</w:t>
      </w:r>
      <w:r w:rsidDel="00000000" w:rsidR="00000000" w:rsidRPr="00000000">
        <w:rPr>
          <w:rtl w:val="0"/>
        </w:rPr>
        <w:t xml:space="preserve">: Ayuda a estudiar la diversificación del sistema educativo en términos de niveles y especializaciones.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Correlación entre ruralidad y desempeño de programas (PIE, PACE): </w:t>
      </w:r>
      <w:r w:rsidDel="00000000" w:rsidR="00000000" w:rsidRPr="00000000">
        <w:rPr>
          <w:rtl w:val="0"/>
        </w:rPr>
        <w:t xml:space="preserve">Facilita la evaluación de programas en contextos específicos, identificando oportunidades de mejora.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Tasa de establecimientos cerrados o en receso por año y región: </w:t>
      </w:r>
      <w:r w:rsidDel="00000000" w:rsidR="00000000" w:rsidRPr="00000000">
        <w:rPr>
          <w:rtl w:val="0"/>
        </w:rPr>
        <w:t xml:space="preserve">Ayuda a entender las razones detrás del cierre de establecimientos y su impacto en la cobertura educacional.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Comparación de costos y accesibilidad (pago de matrícula y mensualidad)</w:t>
      </w:r>
      <w:r w:rsidDel="00000000" w:rsidR="00000000" w:rsidRPr="00000000">
        <w:rPr>
          <w:rtl w:val="0"/>
        </w:rPr>
        <w:t xml:space="preserve">:  Provee insights sobre la equidad en el acceso a la educación según las condiciones socioeconómicas de las familias.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DASHBOARD: PARA “Padres o apoderados interesados en elegir un establecimiento”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PROTOTIPO: DASHBOARD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