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x1tg33zwa1c" w:id="0"/>
      <w:bookmarkEnd w:id="0"/>
      <w:r w:rsidDel="00000000" w:rsidR="00000000" w:rsidRPr="00000000">
        <w:rPr>
          <w:rtl w:val="0"/>
        </w:rPr>
        <w:t xml:space="preserve">Notas formador curso React 2023</w:t>
      </w:r>
    </w:p>
    <w:p w:rsidR="00000000" w:rsidDel="00000000" w:rsidP="00000000" w:rsidRDefault="00000000" w:rsidRPr="00000000" w14:paraId="00000002">
      <w:pPr>
        <w:pStyle w:val="Subtitle"/>
        <w:rPr/>
      </w:pPr>
      <w:bookmarkStart w:colFirst="0" w:colLast="0" w:name="_ekmcf2z9vufy" w:id="1"/>
      <w:bookmarkEnd w:id="1"/>
      <w:r w:rsidDel="00000000" w:rsidR="00000000" w:rsidRPr="00000000">
        <w:rPr>
          <w:rtl w:val="0"/>
        </w:rPr>
        <w:t xml:space="preserve">Impartido por CAS-Training (Raul Lapeira) en Diciembre 2023</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fjme41hi0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 general</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uk4muhb1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Pendiente/ solicitudes alumnos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wdm3nkag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x98fv31m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habla del back de react, ¿es realmente un back como el que tienes tú en tus desarrollos?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z7wlkho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una cierta funcionalidad (función flecha) que no sé si se puede usar en funciones privadas o públicas (??). ¿Se puede usar en ambos?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6ot5sba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tener un listado de scaffoldings de proyectos en React típicos?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wpxna88e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carga “lazy” módulo internos resueltos por nodejs igual que componentes propios en React?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pe3xqtfn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import de React JSX es parecido al de EcmaScript6</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3ybi6ip1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swal.fire como puedo provocar una llamada a useEffect?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qw36awrg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pasar props del hijo al padre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ufwhvfjv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diferencia hay entre un outlet, children y un portal (ver en react router)</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u5sfw8pm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¿Merece la pena hacer testing con React cuando podríamos hacer testing sobre el JS y HTML generado en react usando varias herramientas muy versátiles?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dtamenzm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herramienta de diagramado te hace scaffolding y sí es así vale para algo?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x7x40j1w9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76n2zo80y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Versus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sbyqzuy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Weakly typed versus strongly typed language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d9zebdp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Cohesionado versus acoplado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a6uv4yot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Web versus Servicio REST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4evojeyj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 versus IDE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bzxlmyi26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phceehhz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Batallitas del profe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pPr>
      <w:bookmarkStart w:colFirst="0" w:colLast="0" w:name="_xka0jhyyfijv" w:id="2"/>
      <w:bookmarkEnd w:id="2"/>
      <w:r w:rsidDel="00000000" w:rsidR="00000000" w:rsidRPr="00000000">
        <w:rPr>
          <w:rtl w:val="0"/>
        </w:rPr>
      </w:r>
    </w:p>
    <w:p w:rsidR="00000000" w:rsidDel="00000000" w:rsidP="00000000" w:rsidRDefault="00000000" w:rsidRPr="00000000" w14:paraId="0000001A">
      <w:pPr>
        <w:pStyle w:val="Heading1"/>
        <w:rPr/>
      </w:pPr>
      <w:bookmarkStart w:colFirst="0" w:colLast="0" w:name="_k7hqelor6jui"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jfjme41hi00o" w:id="4"/>
      <w:bookmarkEnd w:id="4"/>
      <w:r w:rsidDel="00000000" w:rsidR="00000000" w:rsidRPr="00000000">
        <w:rPr>
          <w:rtl w:val="0"/>
        </w:rPr>
        <w:t xml:space="preserve">Info general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Curso: React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Horario: 9 a 14 de lunes a viernes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~10:45 y ~12:45</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Nombre: Raul Lapeira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Link al drive: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(Sin acceso) </w:t>
      </w:r>
      <w:hyperlink r:id="rId6">
        <w:r w:rsidDel="00000000" w:rsidR="00000000" w:rsidRPr="00000000">
          <w:rPr>
            <w:color w:val="1155cc"/>
            <w:u w:val="single"/>
            <w:rtl w:val="0"/>
          </w:rPr>
          <w:t xml:space="preserve">https://drive.google.com/drive/folders/1XnBONcNUG1BsnPtylbDa2F5vJS2etbky?usp=sharing</w:t>
        </w:r>
      </w:hyperlink>
      <w:r w:rsidDel="00000000" w:rsidR="00000000" w:rsidRPr="00000000">
        <w:rPr>
          <w:rtl w:val="0"/>
        </w:rPr>
      </w:r>
    </w:p>
    <w:p w:rsidR="00000000" w:rsidDel="00000000" w:rsidP="00000000" w:rsidRDefault="00000000" w:rsidRPr="00000000" w14:paraId="00000022">
      <w:pPr>
        <w:pStyle w:val="Heading1"/>
        <w:rPr/>
      </w:pPr>
      <w:bookmarkStart w:colFirst="0" w:colLast="0" w:name="_y6uk4muhb1oy" w:id="5"/>
      <w:bookmarkEnd w:id="5"/>
      <w:r w:rsidDel="00000000" w:rsidR="00000000" w:rsidRPr="00000000">
        <w:rPr>
          <w:rtl w:val="0"/>
        </w:rPr>
        <w:t xml:space="preserve">Pendiente/ solicitudes alumnos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Compartir por onedrive</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Ampliar la parte de testing y proponer soluciones de proyecto</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React con typescript</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Mirar scaffolding y </w:t>
      </w:r>
      <w:hyperlink r:id="rId7">
        <w:r w:rsidDel="00000000" w:rsidR="00000000" w:rsidRPr="00000000">
          <w:rPr>
            <w:color w:val="1155cc"/>
            <w:u w:val="single"/>
            <w:rtl w:val="0"/>
          </w:rPr>
          <w:t xml:space="preserve">deprecación</w:t>
        </w:r>
      </w:hyperlink>
      <w:r w:rsidDel="00000000" w:rsidR="00000000" w:rsidRPr="00000000">
        <w:rPr>
          <w:rtl w:val="0"/>
        </w:rPr>
      </w:r>
    </w:p>
    <w:p w:rsidR="00000000" w:rsidDel="00000000" w:rsidP="00000000" w:rsidRDefault="00000000" w:rsidRPr="00000000" w14:paraId="00000027">
      <w:pPr>
        <w:pStyle w:val="Heading1"/>
        <w:rPr/>
      </w:pPr>
      <w:bookmarkStart w:colFirst="0" w:colLast="0" w:name="_c4wdm3nkag64" w:id="6"/>
      <w:bookmarkEnd w:id="6"/>
      <w:r w:rsidDel="00000000" w:rsidR="00000000" w:rsidRPr="00000000">
        <w:rPr>
          <w:rtl w:val="0"/>
        </w:rPr>
        <w:t xml:space="preserve">Preguntas</w:t>
      </w:r>
    </w:p>
    <w:p w:rsidR="00000000" w:rsidDel="00000000" w:rsidP="00000000" w:rsidRDefault="00000000" w:rsidRPr="00000000" w14:paraId="00000028">
      <w:pPr>
        <w:pStyle w:val="Heading2"/>
        <w:rPr/>
      </w:pPr>
      <w:bookmarkStart w:colFirst="0" w:colLast="0" w:name="_l7x98fv31m2f" w:id="7"/>
      <w:bookmarkEnd w:id="7"/>
      <w:r w:rsidDel="00000000" w:rsidR="00000000" w:rsidRPr="00000000">
        <w:rPr>
          <w:rtl w:val="0"/>
        </w:rPr>
        <w:t xml:space="preserve">Cuando se habla del back de react, ¿es realmente un back como el que tienes tú en tus desarrollos?</w:t>
      </w:r>
    </w:p>
    <w:p w:rsidR="00000000" w:rsidDel="00000000" w:rsidP="00000000" w:rsidRDefault="00000000" w:rsidRPr="00000000" w14:paraId="00000029">
      <w:pPr>
        <w:rPr/>
      </w:pPr>
      <w:r w:rsidDel="00000000" w:rsidR="00000000" w:rsidRPr="00000000">
        <w:rPr>
          <w:rtl w:val="0"/>
        </w:rPr>
        <w:t xml:space="preserve">El término es genérico pero en general será un backend programado en otra cosa. React tiene algunos components que “simulan” un backend, pero siempre corre en el navegador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onlz7wlkhodg" w:id="8"/>
      <w:bookmarkEnd w:id="8"/>
      <w:r w:rsidDel="00000000" w:rsidR="00000000" w:rsidRPr="00000000">
        <w:rPr>
          <w:rtl w:val="0"/>
        </w:rPr>
        <w:t xml:space="preserve">Tengo una cierta funcionalidad (función flecha) que no sé si se puede usar en funciones privadas o públicas (??). ¿Se puede usar en ambos?</w:t>
      </w:r>
    </w:p>
    <w:p w:rsidR="00000000" w:rsidDel="00000000" w:rsidP="00000000" w:rsidRDefault="00000000" w:rsidRPr="00000000" w14:paraId="0000002C">
      <w:pPr>
        <w:rPr/>
      </w:pPr>
      <w:r w:rsidDel="00000000" w:rsidR="00000000" w:rsidRPr="00000000">
        <w:rPr>
          <w:rtl w:val="0"/>
        </w:rPr>
        <w:t xml:space="preserve">Una cosa es el ámbito de definición y resolución de “nombres” (métodos, variables, tipos,...) y otra cosa es la ejecución en el motor javascript de dichos nombres una vez se ha resuelto la signatura y el cuerpo de esos nombres. Es decir: usar “funciones flecha” no es un mecanismo de seguridad, sino una forma de escribir el código. No es como la visibilidad en java (public, private,...)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xm6ot5sbahr" w:id="9"/>
      <w:bookmarkEnd w:id="9"/>
      <w:r w:rsidDel="00000000" w:rsidR="00000000" w:rsidRPr="00000000">
        <w:rPr>
          <w:rtl w:val="0"/>
        </w:rPr>
        <w:t xml:space="preserve">¿Podemos tener un listado de scaffoldings de proyectos en React típicos?</w:t>
      </w:r>
    </w:p>
    <w:p w:rsidR="00000000" w:rsidDel="00000000" w:rsidP="00000000" w:rsidRDefault="00000000" w:rsidRPr="00000000" w14:paraId="0000002F">
      <w:pPr>
        <w:numPr>
          <w:ilvl w:val="0"/>
          <w:numId w:val="7"/>
        </w:numPr>
        <w:ind w:left="720" w:hanging="360"/>
        <w:rPr>
          <w:u w:val="none"/>
        </w:rPr>
      </w:pPr>
      <w:hyperlink r:id="rId8">
        <w:r w:rsidDel="00000000" w:rsidR="00000000" w:rsidRPr="00000000">
          <w:rPr>
            <w:color w:val="1155cc"/>
            <w:u w:val="single"/>
            <w:rtl w:val="0"/>
          </w:rPr>
          <w:t xml:space="preserve">https://medium.com/@peterdtitan/create-react-app-is-dead-what-next-f05aec3dd2d5</w:t>
        </w:r>
      </w:hyperlink>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hyperlink r:id="rId9">
        <w:r w:rsidDel="00000000" w:rsidR="00000000" w:rsidRPr="00000000">
          <w:rPr>
            <w:color w:val="1155cc"/>
            <w:u w:val="single"/>
            <w:rtl w:val="0"/>
          </w:rPr>
          <w:t xml:space="preserve">https://www.reddit.com/r/reactjs/comments/14pbzjh/is_it_safe_to_use_createreactapp/</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uewpxna88e31" w:id="10"/>
      <w:bookmarkEnd w:id="10"/>
      <w:r w:rsidDel="00000000" w:rsidR="00000000" w:rsidRPr="00000000">
        <w:rPr>
          <w:rtl w:val="0"/>
        </w:rPr>
        <w:t xml:space="preserve">¿Se carga “lazy” módulo internos resueltos por nodejs igual que componentes propios en React?</w:t>
      </w:r>
    </w:p>
    <w:p w:rsidR="00000000" w:rsidDel="00000000" w:rsidP="00000000" w:rsidRDefault="00000000" w:rsidRPr="00000000" w14:paraId="00000032">
      <w:pPr>
        <w:rPr/>
      </w:pPr>
      <w:hyperlink r:id="rId10">
        <w:r w:rsidDel="00000000" w:rsidR="00000000" w:rsidRPr="00000000">
          <w:rPr>
            <w:color w:val="1155cc"/>
            <w:u w:val="single"/>
            <w:rtl w:val="0"/>
          </w:rPr>
          <w:t xml:space="preserve">https://legacy.reactjs.org/docs/code-splitting.html</w:t>
        </w:r>
      </w:hyperlink>
      <w:r w:rsidDel="00000000" w:rsidR="00000000" w:rsidRPr="00000000">
        <w:rPr>
          <w:rtl w:val="0"/>
        </w:rPr>
        <w:t xml:space="preserve"> </w:t>
      </w:r>
    </w:p>
    <w:p w:rsidR="00000000" w:rsidDel="00000000" w:rsidP="00000000" w:rsidRDefault="00000000" w:rsidRPr="00000000" w14:paraId="00000033">
      <w:pPr>
        <w:pStyle w:val="Heading2"/>
        <w:rPr/>
      </w:pPr>
      <w:bookmarkStart w:colFirst="0" w:colLast="0" w:name="_9mpe3xqtfnnt" w:id="11"/>
      <w:bookmarkEnd w:id="11"/>
      <w:r w:rsidDel="00000000" w:rsidR="00000000" w:rsidRPr="00000000">
        <w:rPr>
          <w:rtl w:val="0"/>
        </w:rPr>
        <w:t xml:space="preserve">El import de React JSX es parecido al de EcmaScript6</w:t>
      </w:r>
    </w:p>
    <w:p w:rsidR="00000000" w:rsidDel="00000000" w:rsidP="00000000" w:rsidRDefault="00000000" w:rsidRPr="00000000" w14:paraId="00000034">
      <w:pPr>
        <w:rPr/>
      </w:pPr>
      <w:r w:rsidDel="00000000" w:rsidR="00000000" w:rsidRPr="00000000">
        <w:rPr>
          <w:rtl w:val="0"/>
        </w:rPr>
        <w:t xml:space="preserve">Sí, es lo mismo</w:t>
      </w:r>
    </w:p>
    <w:p w:rsidR="00000000" w:rsidDel="00000000" w:rsidP="00000000" w:rsidRDefault="00000000" w:rsidRPr="00000000" w14:paraId="00000035">
      <w:pPr>
        <w:rPr/>
      </w:pPr>
      <w:hyperlink r:id="rId11">
        <w:r w:rsidDel="00000000" w:rsidR="00000000" w:rsidRPr="00000000">
          <w:rPr>
            <w:color w:val="1155cc"/>
            <w:u w:val="single"/>
            <w:rtl w:val="0"/>
          </w:rPr>
          <w:t xml:space="preserve">https://stackoverflow.com/questions/36426521/what-does-export-default-do-in-jsx</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mi3ybi6ip1r3" w:id="12"/>
      <w:bookmarkEnd w:id="12"/>
      <w:r w:rsidDel="00000000" w:rsidR="00000000" w:rsidRPr="00000000">
        <w:rPr>
          <w:rtl w:val="0"/>
        </w:rPr>
        <w:t xml:space="preserve">¿Desde swal.fire como puedo provocar una llamada a useEffect?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a2qw36awrg1l" w:id="13"/>
      <w:bookmarkEnd w:id="13"/>
      <w:r w:rsidDel="00000000" w:rsidR="00000000" w:rsidRPr="00000000">
        <w:rPr>
          <w:rtl w:val="0"/>
        </w:rPr>
        <w:t xml:space="preserve">Como pasar props del hijo al padre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vbufwhvfjvid" w:id="14"/>
      <w:bookmarkEnd w:id="14"/>
      <w:r w:rsidDel="00000000" w:rsidR="00000000" w:rsidRPr="00000000">
        <w:rPr>
          <w:rtl w:val="0"/>
        </w:rPr>
        <w:t xml:space="preserve">Que diferencia hay entre un outlet, children y un portal (ver en react router)</w:t>
      </w:r>
    </w:p>
    <w:p w:rsidR="00000000" w:rsidDel="00000000" w:rsidP="00000000" w:rsidRDefault="00000000" w:rsidRPr="00000000" w14:paraId="0000003C">
      <w:pPr>
        <w:rPr/>
      </w:pPr>
      <w:hyperlink r:id="rId12">
        <w:r w:rsidDel="00000000" w:rsidR="00000000" w:rsidRPr="00000000">
          <w:rPr>
            <w:color w:val="1155cc"/>
            <w:u w:val="single"/>
            <w:rtl w:val="0"/>
          </w:rPr>
          <w:t xml:space="preserve">https://reactrouter.com/en/main/components/outlet</w:t>
        </w:r>
      </w:hyperlink>
      <w:r w:rsidDel="00000000" w:rsidR="00000000" w:rsidRPr="00000000">
        <w:rPr>
          <w:rtl w:val="0"/>
        </w:rPr>
        <w:t xml:space="preserve"> </w:t>
      </w:r>
    </w:p>
    <w:p w:rsidR="00000000" w:rsidDel="00000000" w:rsidP="00000000" w:rsidRDefault="00000000" w:rsidRPr="00000000" w14:paraId="0000003D">
      <w:pPr>
        <w:pStyle w:val="Heading2"/>
        <w:rPr/>
      </w:pPr>
      <w:bookmarkStart w:colFirst="0" w:colLast="0" w:name="_92u5sfw8pmrc" w:id="15"/>
      <w:bookmarkEnd w:id="15"/>
      <w:r w:rsidDel="00000000" w:rsidR="00000000" w:rsidRPr="00000000">
        <w:rPr>
          <w:rtl w:val="0"/>
        </w:rPr>
        <w:t xml:space="preserve">¿Merece la pena hacer testing con React cuando podríamos hacer testing sobre el JS y HTML generado en react usando varias herramientas muy versátiles?</w:t>
      </w:r>
    </w:p>
    <w:p w:rsidR="00000000" w:rsidDel="00000000" w:rsidP="00000000" w:rsidRDefault="00000000" w:rsidRPr="00000000" w14:paraId="0000003E">
      <w:pPr>
        <w:pStyle w:val="Heading2"/>
        <w:rPr/>
      </w:pPr>
      <w:bookmarkStart w:colFirst="0" w:colLast="0" w:name="_49dtamenzm21" w:id="16"/>
      <w:bookmarkEnd w:id="16"/>
      <w:r w:rsidDel="00000000" w:rsidR="00000000" w:rsidRPr="00000000">
        <w:rPr>
          <w:rtl w:val="0"/>
        </w:rPr>
        <w:t xml:space="preserve">¿Alguna herramienta de diagramado te hace scaffolding y sí es así vale para algo?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tx7x40j1w91k" w:id="17"/>
      <w:bookmarkEnd w:id="17"/>
      <w:r w:rsidDel="00000000" w:rsidR="00000000" w:rsidRPr="00000000">
        <w:rPr>
          <w:rtl w:val="0"/>
        </w:rPr>
        <w:t xml:space="preserve">Conceptos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Monolítico: Un sistema que no se divide en partes</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Del mainframe siempre se ha dicho que es monolítico</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Del java “2 capas” (web + logica) actualmente también se dice que es monolítico</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Scaffolding: Andamiaje, usar una libreria que te simplifica el “setup” de tu proyecto</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SSR: Server side rendering, es darle cosas “ya procesadas y maquetadas” al cliente</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Escalable:</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A nivel de rendimiento: Si tienes un servidor y das servicio a 100 clientes, al añadir un segundo servidor deberías dar servicio a casi 200</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A nivel de requisitos: Que el dia de mañana será fácil introducir nuevos requisitos debido a que el “codebase” es fácilmente mantenible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Functions as first class citizens: la idea de usar funciones como si fueran “tipos potentes” del lenguaje, es decir, que puedas</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Asignarlo a una variable</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Meterlo en un array</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Pasarlo como parámetro</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Componerlo con otra función</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Syntactic Sugar: Movidas del lenguaje para escribir menos (facilitarle la vida), en algunas ocasiones no es tán fácil saber si una determinada característica del lenguaje es “azúcar” o es “algo más profundo”.</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Sería ofensivo decir que la programación orientada a objetos es azucar sintáctico</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División de responsabilidades: Es la idea de que resulta mejor tener piezas de SW especializadas en ámbitos concretos</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React se salta la “división de responsabilidades” entre el HTML y el JS que manipula el HTML pq han visto (empíricamente) que el HTML y el JS suelen ser totalmente interdependientes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TDD: Test driven development, cuando se hace testing programático (en código) con la finalidad de poder evaluar cómo evoluciona el proyecto cuando se hace cero seguimiento del mismo XD</w:t>
      </w:r>
    </w:p>
    <w:p w:rsidR="00000000" w:rsidDel="00000000" w:rsidP="00000000" w:rsidRDefault="00000000" w:rsidRPr="00000000" w14:paraId="00000054">
      <w:pPr>
        <w:numPr>
          <w:ilvl w:val="0"/>
          <w:numId w:val="4"/>
        </w:numPr>
        <w:ind w:left="720" w:hanging="360"/>
        <w:rPr>
          <w:u w:val="none"/>
        </w:rPr>
      </w:pPr>
      <w:hyperlink r:id="rId13">
        <w:r w:rsidDel="00000000" w:rsidR="00000000" w:rsidRPr="00000000">
          <w:rPr>
            <w:color w:val="1155cc"/>
            <w:u w:val="single"/>
            <w:rtl w:val="0"/>
          </w:rPr>
          <w:t xml:space="preserve">Fluent programming / interface</w:t>
        </w:r>
      </w:hyperlink>
      <w:r w:rsidDel="00000000" w:rsidR="00000000" w:rsidRPr="00000000">
        <w:rPr>
          <w:rtl w:val="0"/>
        </w:rPr>
        <w:t xml:space="preserve">: Una forma de programar que consiste en ir poniendo llamadas en cascada</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One-liners de código: Una sola línea que hace más cosas de las que debería en beneficio de la legibilidad del código</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Flickering: A nivel de web se suele producir pq refrescamos la página demasiadas veces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SPA: Single page application, una página que carga en la primera llamada y que a partir de ahí solo llama al servidor para recuperar datos “de lado servidor”</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Lazy loading: Carga diferida de contenidos, aplicado al curso puede ser</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De componentes que </w:t>
      </w:r>
      <w:hyperlink r:id="rId14">
        <w:r w:rsidDel="00000000" w:rsidR="00000000" w:rsidRPr="00000000">
          <w:rPr>
            <w:color w:val="1155cc"/>
            <w:u w:val="single"/>
            <w:rtl w:val="0"/>
          </w:rPr>
          <w:t xml:space="preserve">nosotros programemos en React</w:t>
        </w:r>
      </w:hyperlink>
      <w:r w:rsidDel="00000000" w:rsidR="00000000" w:rsidRPr="00000000">
        <w:rPr>
          <w:rtl w:val="0"/>
        </w:rPr>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De dependencias que React tiene sobre librerías de terceros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Chunk: “trozaco”, aplicado a webpack es cada uno de los trozos de librerías que quieres cargar en modo lazy</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localStorage: The localStorage object allows you to save key/value pairs in the browser.</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Superobjeto: Un objeto que encapsula a otro (NO es jerarquía)</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Subobjeto: Un objeto que es encapsulado por otro</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Verbose: bla bla bla, hay un meme que dice que </w:t>
      </w:r>
      <w:r w:rsidDel="00000000" w:rsidR="00000000" w:rsidRPr="00000000">
        <w:rPr>
          <w:i w:val="1"/>
          <w:rtl w:val="0"/>
        </w:rPr>
        <w:t xml:space="preserve">“twitter no se diseño para debatir nombres de clases java, pq solo permite 128 caracteres”</w:t>
      </w:r>
    </w:p>
    <w:p w:rsidR="00000000" w:rsidDel="00000000" w:rsidP="00000000" w:rsidRDefault="00000000" w:rsidRPr="00000000" w14:paraId="00000060">
      <w:pPr>
        <w:numPr>
          <w:ilvl w:val="0"/>
          <w:numId w:val="4"/>
        </w:numPr>
        <w:ind w:left="720" w:hanging="360"/>
        <w:rPr>
          <w:i w:val="1"/>
          <w:u w:val="none"/>
        </w:rPr>
      </w:pPr>
      <w:r w:rsidDel="00000000" w:rsidR="00000000" w:rsidRPr="00000000">
        <w:rPr>
          <w:i w:val="1"/>
          <w:rtl w:val="0"/>
        </w:rPr>
        <w:t xml:space="preserve">Evento: Cualquier cosa que ocurre asincronamente y que suele tener asociado un mensaje</w:t>
      </w:r>
    </w:p>
    <w:p w:rsidR="00000000" w:rsidDel="00000000" w:rsidP="00000000" w:rsidRDefault="00000000" w:rsidRPr="00000000" w14:paraId="00000061">
      <w:pPr>
        <w:numPr>
          <w:ilvl w:val="0"/>
          <w:numId w:val="4"/>
        </w:numPr>
        <w:ind w:left="720" w:hanging="360"/>
        <w:rPr>
          <w:i w:val="1"/>
          <w:u w:val="none"/>
        </w:rPr>
      </w:pPr>
      <w:r w:rsidDel="00000000" w:rsidR="00000000" w:rsidRPr="00000000">
        <w:rPr>
          <w:i w:val="1"/>
          <w:rtl w:val="0"/>
        </w:rPr>
        <w:t xml:space="preserve">Trigger: Es lo que dispara el evento</w:t>
      </w:r>
    </w:p>
    <w:p w:rsidR="00000000" w:rsidDel="00000000" w:rsidP="00000000" w:rsidRDefault="00000000" w:rsidRPr="00000000" w14:paraId="00000062">
      <w:pPr>
        <w:numPr>
          <w:ilvl w:val="0"/>
          <w:numId w:val="4"/>
        </w:numPr>
        <w:ind w:left="720" w:hanging="360"/>
        <w:rPr>
          <w:i w:val="1"/>
          <w:u w:val="none"/>
        </w:rPr>
      </w:pPr>
      <w:r w:rsidDel="00000000" w:rsidR="00000000" w:rsidRPr="00000000">
        <w:rPr>
          <w:i w:val="1"/>
          <w:rtl w:val="0"/>
        </w:rPr>
        <w:t xml:space="preserve">Operator ternario: Una forma de evitar escribir if-elses simples</w:t>
      </w:r>
      <w:r w:rsidDel="00000000" w:rsidR="00000000" w:rsidRPr="00000000">
        <w:rPr>
          <w:rtl w:val="0"/>
        </w:rPr>
      </w:r>
    </w:p>
    <w:p w:rsidR="00000000" w:rsidDel="00000000" w:rsidP="00000000" w:rsidRDefault="00000000" w:rsidRPr="00000000" w14:paraId="00000063">
      <w:pPr>
        <w:pStyle w:val="Heading1"/>
        <w:rPr/>
      </w:pPr>
      <w:bookmarkStart w:colFirst="0" w:colLast="0" w:name="_476n2zo80yy5" w:id="18"/>
      <w:bookmarkEnd w:id="18"/>
      <w:r w:rsidDel="00000000" w:rsidR="00000000" w:rsidRPr="00000000">
        <w:rPr>
          <w:rtl w:val="0"/>
        </w:rPr>
        <w:t xml:space="preserve">Versus</w:t>
      </w:r>
    </w:p>
    <w:p w:rsidR="00000000" w:rsidDel="00000000" w:rsidP="00000000" w:rsidRDefault="00000000" w:rsidRPr="00000000" w14:paraId="00000064">
      <w:pPr>
        <w:pStyle w:val="Heading2"/>
        <w:rPr/>
      </w:pPr>
      <w:bookmarkStart w:colFirst="0" w:colLast="0" w:name="_6ssbyqzuyjc" w:id="19"/>
      <w:bookmarkEnd w:id="19"/>
      <w:r w:rsidDel="00000000" w:rsidR="00000000" w:rsidRPr="00000000">
        <w:rPr>
          <w:rtl w:val="0"/>
        </w:rPr>
        <w:t xml:space="preserve">Weakly typed versus strongly typed language</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En un lenguaje débilmente tipado no se especifican los tipos al programar y se van pillando a medida que se declaran variables (ver también ‘dinámicamente tipados’)</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1874044" cy="653276"/>
            <wp:effectExtent b="25400" l="25400" r="25400" t="254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74044" cy="6532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En un lenguaje fuertemente tipado, el tipo debe especificarse y NO se puede cambiar una vez creado el objeto</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2369344" cy="71080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369344" cy="71080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rPr/>
      </w:pPr>
      <w:bookmarkStart w:colFirst="0" w:colLast="0" w:name="_cgbd9zebdpi7" w:id="20"/>
      <w:bookmarkEnd w:id="20"/>
      <w:r w:rsidDel="00000000" w:rsidR="00000000" w:rsidRPr="00000000">
        <w:rPr>
          <w:rtl w:val="0"/>
        </w:rPr>
        <w:t xml:space="preserve">Cohesionado versus acoplado</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Cohesionado: Cuando tienes módulos que cooperan bien entre sí pero uno de ellos es fácilmente intercambiable</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Un coche está cohesionado con sus ruedas (pq gracias a que cumplen un estándar se pueden sustituir por ruedas de otro fabricante)</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Acoplado: Cuando tienes módulos que dependen completamente el uno del otro</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Un coche está acoplado con su motor (pq el diseño del motor no es estándar y por lo tanto no puedes poner un motor seat a un coche mercedes)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6na6uv4yot2a" w:id="21"/>
      <w:bookmarkEnd w:id="21"/>
      <w:r w:rsidDel="00000000" w:rsidR="00000000" w:rsidRPr="00000000">
        <w:rPr>
          <w:rtl w:val="0"/>
        </w:rPr>
        <w:t xml:space="preserve">Servicio Web versus Servicio REST</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“Servicio Web” es una expresión que, a base de abusarla, ya no significa nada concreto</w:t>
      </w:r>
    </w:p>
    <w:p w:rsidR="00000000" w:rsidDel="00000000" w:rsidP="00000000" w:rsidRDefault="00000000" w:rsidRPr="00000000" w14:paraId="00000071">
      <w:pPr>
        <w:numPr>
          <w:ilvl w:val="1"/>
          <w:numId w:val="9"/>
        </w:numPr>
        <w:ind w:left="1440" w:hanging="360"/>
        <w:rPr>
          <w:u w:val="none"/>
        </w:rPr>
      </w:pPr>
      <w:r w:rsidDel="00000000" w:rsidR="00000000" w:rsidRPr="00000000">
        <w:rPr>
          <w:rtl w:val="0"/>
        </w:rPr>
        <w:t xml:space="preserve">Estaban los “servicios web SOAP” que es algo muy concreto</w:t>
      </w:r>
    </w:p>
    <w:p w:rsidR="00000000" w:rsidDel="00000000" w:rsidP="00000000" w:rsidRDefault="00000000" w:rsidRPr="00000000" w14:paraId="00000072">
      <w:pPr>
        <w:numPr>
          <w:ilvl w:val="1"/>
          <w:numId w:val="9"/>
        </w:numPr>
        <w:ind w:left="1440" w:hanging="360"/>
        <w:rPr>
          <w:u w:val="none"/>
        </w:rPr>
      </w:pPr>
      <w:r w:rsidDel="00000000" w:rsidR="00000000" w:rsidRPr="00000000">
        <w:rPr>
          <w:rtl w:val="0"/>
        </w:rPr>
        <w:t xml:space="preserve">Ciertos “Clouds” llaman “servicios web” a las cosas que puedes consumir (incluso sus máquinas virtuales)</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La clave de un servicio REST es que tiene que TRANSFERIR el estado del cliente al llamar al servidor, de forma que el servidor ya no tenga que mantener NADA del cliente pensando en futuras llamadas</w:t>
      </w:r>
    </w:p>
    <w:p w:rsidR="00000000" w:rsidDel="00000000" w:rsidP="00000000" w:rsidRDefault="00000000" w:rsidRPr="00000000" w14:paraId="00000074">
      <w:pPr>
        <w:numPr>
          <w:ilvl w:val="1"/>
          <w:numId w:val="9"/>
        </w:numPr>
        <w:ind w:left="1440" w:hanging="360"/>
        <w:rPr>
          <w:u w:val="none"/>
        </w:rPr>
      </w:pPr>
      <w:r w:rsidDel="00000000" w:rsidR="00000000" w:rsidRPr="00000000">
        <w:rPr>
          <w:rtl w:val="0"/>
        </w:rPr>
        <w:t xml:space="preserve">Esto es muy importante desde el punto de vista de balanceo de carga en el servidor, si el estado lo tiene el cliente, no importa que se caiga un servidor pq puedes llevar al cliente a CUALQUIER OTRO servidor</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Esto significa que montar servicios HTTP con JSON, NO implica automáticamente tener un servicio REST (depende de lo que se haga con el estado)</w:t>
      </w:r>
    </w:p>
    <w:p w:rsidR="00000000" w:rsidDel="00000000" w:rsidP="00000000" w:rsidRDefault="00000000" w:rsidRPr="00000000" w14:paraId="00000076">
      <w:pPr>
        <w:pStyle w:val="Heading2"/>
        <w:rPr/>
      </w:pPr>
      <w:bookmarkStart w:colFirst="0" w:colLast="0" w:name="_vg4evojeyjsm" w:id="22"/>
      <w:bookmarkEnd w:id="22"/>
      <w:r w:rsidDel="00000000" w:rsidR="00000000" w:rsidRPr="00000000">
        <w:rPr>
          <w:rtl w:val="0"/>
        </w:rPr>
        <w:t xml:space="preserve">Visual studio code versus IDE</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Visual studio code “pinta y colorea”, es un “rich text editor”</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Un IDE ayuda a desarrollar con numerosas utilidades importantes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rPr/>
      </w:pPr>
      <w:bookmarkStart w:colFirst="0" w:colLast="0" w:name="_3bzxlmyi268s" w:id="23"/>
      <w:bookmarkEnd w:id="23"/>
      <w:r w:rsidDel="00000000" w:rsidR="00000000" w:rsidRPr="00000000">
        <w:rPr>
          <w:rtl w:val="0"/>
        </w:rPr>
        <w:t xml:space="preserve">Link</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Intentar meter esto en prácticas</w:t>
      </w:r>
    </w:p>
    <w:p w:rsidR="00000000" w:rsidDel="00000000" w:rsidP="00000000" w:rsidRDefault="00000000" w:rsidRPr="00000000" w14:paraId="0000007C">
      <w:pPr>
        <w:numPr>
          <w:ilvl w:val="1"/>
          <w:numId w:val="5"/>
        </w:numPr>
        <w:ind w:left="1440" w:hanging="360"/>
        <w:rPr>
          <w:u w:val="none"/>
        </w:rPr>
      </w:pPr>
      <w:hyperlink r:id="rId17">
        <w:r w:rsidDel="00000000" w:rsidR="00000000" w:rsidRPr="00000000">
          <w:rPr>
            <w:color w:val="1155cc"/>
            <w:u w:val="single"/>
            <w:rtl w:val="0"/>
          </w:rPr>
          <w:t xml:space="preserve">https://medium.com/front-end-weekly/lazy-loading-with-react-and-webpack-2-8e9e586cf442</w:t>
        </w:r>
      </w:hyperlink>
      <w:r w:rsidDel="00000000" w:rsidR="00000000" w:rsidRPr="00000000">
        <w:rPr>
          <w:rtl w:val="0"/>
        </w:rPr>
        <w:t xml:space="preserve"> </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No se llama a useEffect y queremos forzar re-render</w:t>
      </w:r>
    </w:p>
    <w:p w:rsidR="00000000" w:rsidDel="00000000" w:rsidP="00000000" w:rsidRDefault="00000000" w:rsidRPr="00000000" w14:paraId="0000007E">
      <w:pPr>
        <w:numPr>
          <w:ilvl w:val="1"/>
          <w:numId w:val="5"/>
        </w:numPr>
        <w:ind w:left="1440" w:hanging="360"/>
        <w:rPr>
          <w:u w:val="none"/>
        </w:rPr>
      </w:pPr>
      <w:hyperlink r:id="rId18">
        <w:r w:rsidDel="00000000" w:rsidR="00000000" w:rsidRPr="00000000">
          <w:rPr>
            <w:color w:val="1155cc"/>
            <w:u w:val="single"/>
            <w:rtl w:val="0"/>
          </w:rPr>
          <w:t xml:space="preserve">https://blog.logrocket.com/how-when-to-force-react-component-re-render/</w:t>
        </w:r>
      </w:hyperlink>
      <w:r w:rsidDel="00000000" w:rsidR="00000000" w:rsidRPr="00000000">
        <w:rPr>
          <w:rtl w:val="0"/>
        </w:rPr>
        <w:t xml:space="preserve"> </w:t>
      </w:r>
    </w:p>
    <w:p w:rsidR="00000000" w:rsidDel="00000000" w:rsidP="00000000" w:rsidRDefault="00000000" w:rsidRPr="00000000" w14:paraId="0000007F">
      <w:pPr>
        <w:pStyle w:val="Heading1"/>
        <w:rPr/>
      </w:pPr>
      <w:bookmarkStart w:colFirst="0" w:colLast="0" w:name="_6bphceehhzc3" w:id="24"/>
      <w:bookmarkEnd w:id="24"/>
      <w:r w:rsidDel="00000000" w:rsidR="00000000" w:rsidRPr="00000000">
        <w:rPr>
          <w:rtl w:val="0"/>
        </w:rPr>
        <w:t xml:space="preserve">Anexo I. Batallitas del profe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Puede sonarnos que un cierto lenguaje tiene funcionalidades que otro lenguaje no tiene pero debido a la filosofía multiparadigma tenemos librerías para hacer casi lo mismo en Java, Scala, NET, Python y 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36426521/what-does-export-default-do-in-jsx" TargetMode="External"/><Relationship Id="rId10" Type="http://schemas.openxmlformats.org/officeDocument/2006/relationships/hyperlink" Target="https://legacy.reactjs.org/docs/code-splitting.html" TargetMode="External"/><Relationship Id="rId13" Type="http://schemas.openxmlformats.org/officeDocument/2006/relationships/hyperlink" Target="https://en.wikipedia.org/wiki/Fluent_interface" TargetMode="External"/><Relationship Id="rId12" Type="http://schemas.openxmlformats.org/officeDocument/2006/relationships/hyperlink" Target="https://reactrouter.com/en/main/components/out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reactjs/comments/14pbzjh/is_it_safe_to_use_createreactapp/" TargetMode="External"/><Relationship Id="rId15" Type="http://schemas.openxmlformats.org/officeDocument/2006/relationships/image" Target="media/image1.png"/><Relationship Id="rId14" Type="http://schemas.openxmlformats.org/officeDocument/2006/relationships/hyperlink" Target="https://legacy.reactjs.org/docs/code-splitting.html" TargetMode="External"/><Relationship Id="rId17" Type="http://schemas.openxmlformats.org/officeDocument/2006/relationships/hyperlink" Target="https://medium.com/front-end-weekly/lazy-loading-with-react-and-webpack-2-8e9e586cf442"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drive/folders/1XnBONcNUG1BsnPtylbDa2F5vJS2etbky?usp=sharing" TargetMode="External"/><Relationship Id="rId18" Type="http://schemas.openxmlformats.org/officeDocument/2006/relationships/hyperlink" Target="https://blog.logrocket.com/how-when-to-force-react-component-re-render/" TargetMode="External"/><Relationship Id="rId7" Type="http://schemas.openxmlformats.org/officeDocument/2006/relationships/hyperlink" Target="https://github.com/facebook/create-react-app" TargetMode="External"/><Relationship Id="rId8" Type="http://schemas.openxmlformats.org/officeDocument/2006/relationships/hyperlink" Target="https://medium.com/@peterdtitan/create-react-app-is-dead-what-next-f05aec3dd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