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3D504" w14:textId="5BA06ED4" w:rsidR="00C15615" w:rsidRDefault="0082748F">
      <w:r>
        <w:t xml:space="preserve">Hi, we are the first group, and we are going to present the last lab of AI.  </w:t>
      </w:r>
      <w:r w:rsidRPr="0082748F">
        <w:rPr>
          <w:highlight w:val="yellow"/>
        </w:rPr>
        <w:t>PASA DIAPO</w:t>
      </w:r>
    </w:p>
    <w:p w14:paraId="2611743B" w14:textId="6DAA183F" w:rsidR="0082748F" w:rsidRDefault="0082748F">
      <w:r>
        <w:t xml:space="preserve">In the first section, as the X set is composed just with the 2 features of glucose and bmi, we proceed to apply the computing of inertia in order to know the number of clusters, so that we can perform k means. Here we conclude the importance from 1 to </w:t>
      </w:r>
      <w:r w:rsidR="00724EA7">
        <w:t>70 interval. Thanks</w:t>
      </w:r>
      <w:r>
        <w:t xml:space="preserve"> to </w:t>
      </w:r>
      <w:r w:rsidR="00724EA7">
        <w:t xml:space="preserve">the </w:t>
      </w:r>
      <w:r>
        <w:t xml:space="preserve">second metric of the average of silhouette coefficient, we conclude that 10 is the optimal. </w:t>
      </w:r>
      <w:r w:rsidR="00724EA7" w:rsidRPr="0082748F">
        <w:rPr>
          <w:highlight w:val="yellow"/>
        </w:rPr>
        <w:t>PASA DIAPO</w:t>
      </w:r>
    </w:p>
    <w:p w14:paraId="7D75E033" w14:textId="32A66EAA" w:rsidR="00724EA7" w:rsidRDefault="00724EA7" w:rsidP="00724EA7">
      <w:r>
        <w:t xml:space="preserve">Here are the plots from the silhouette metric and the interpretation of the model with the cluster labels above, and down the y values. </w:t>
      </w:r>
      <w:r w:rsidRPr="0082748F">
        <w:rPr>
          <w:highlight w:val="yellow"/>
        </w:rPr>
        <w:t>PASA DIAPO</w:t>
      </w:r>
    </w:p>
    <w:p w14:paraId="1E2CB5DC" w14:textId="1C2EE07C" w:rsidR="00724EA7" w:rsidRDefault="00724EA7" w:rsidP="00724EA7">
      <w:r>
        <w:t xml:space="preserve">In the second section, we compute the same steps, but the x set having all features. The interval of interest coincides with the previous point, so we apply silhouette coefficient again. As a result, we get 10 as the best </w:t>
      </w:r>
      <w:r w:rsidR="00622BD6">
        <w:t>number</w:t>
      </w:r>
      <w:r>
        <w:t xml:space="preserve"> for k means. </w:t>
      </w:r>
      <w:r w:rsidR="00622BD6" w:rsidRPr="0082748F">
        <w:rPr>
          <w:highlight w:val="yellow"/>
        </w:rPr>
        <w:t>PASA DIAPO</w:t>
      </w:r>
    </w:p>
    <w:p w14:paraId="17BAC78A" w14:textId="1C485C6D" w:rsidR="00622BD6" w:rsidRDefault="00622BD6" w:rsidP="00622BD6">
      <w:r>
        <w:t xml:space="preserve">The first interpretation that we perform is the means from all clusters in each feature. Some data to stand out are the age from clusters 9 and 7. Or the high value of insulin from cluster 5.  </w:t>
      </w:r>
      <w:r w:rsidR="00265BAE">
        <w:t>But</w:t>
      </w:r>
      <w:r>
        <w:t xml:space="preserve"> </w:t>
      </w:r>
      <w:r w:rsidR="00265BAE">
        <w:t>this are just some examples. I</w:t>
      </w:r>
      <w:r>
        <w:t xml:space="preserve">n order to provide </w:t>
      </w:r>
      <w:r w:rsidR="00265BAE">
        <w:t>a better visual conclusion,</w:t>
      </w:r>
      <w:r>
        <w:t xml:space="preserve"> we extract the histograms of each type of group. </w:t>
      </w:r>
      <w:r w:rsidRPr="0082748F">
        <w:rPr>
          <w:highlight w:val="yellow"/>
        </w:rPr>
        <w:t>PASA DIAPO</w:t>
      </w:r>
    </w:p>
    <w:p w14:paraId="51EF5D30" w14:textId="2045EACF" w:rsidR="00622BD6" w:rsidRDefault="00265BAE" w:rsidP="00622BD6">
      <w:r>
        <w:t>Now</w:t>
      </w:r>
      <w:r w:rsidR="00622BD6">
        <w:t xml:space="preserve"> we can see clear peaks from some of the types, and some important distributions like the age mentioned before. </w:t>
      </w:r>
      <w:r w:rsidR="00622BD6" w:rsidRPr="0082748F">
        <w:rPr>
          <w:highlight w:val="yellow"/>
        </w:rPr>
        <w:t>PASA DIAPO</w:t>
      </w:r>
    </w:p>
    <w:p w14:paraId="16295B6A" w14:textId="77777777" w:rsidR="00622BD6" w:rsidRDefault="00622BD6" w:rsidP="00724EA7"/>
    <w:p w14:paraId="0DACD91E" w14:textId="77777777" w:rsidR="00622BD6" w:rsidRDefault="00622BD6" w:rsidP="00724EA7"/>
    <w:p w14:paraId="0F3EF627" w14:textId="2E2700E9" w:rsidR="00724EA7" w:rsidRDefault="00724EA7">
      <w:r>
        <w:t xml:space="preserve"> </w:t>
      </w:r>
    </w:p>
    <w:sectPr w:rsidR="00724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8F"/>
    <w:rsid w:val="00221051"/>
    <w:rsid w:val="00265BAE"/>
    <w:rsid w:val="00622BD6"/>
    <w:rsid w:val="00724EA7"/>
    <w:rsid w:val="0082748F"/>
    <w:rsid w:val="00C1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B6B4B"/>
  <w15:chartTrackingRefBased/>
  <w15:docId w15:val="{698A66D2-FABC-4E3C-8E76-D57CBC96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López González</dc:creator>
  <cp:keywords/>
  <dc:description/>
  <cp:lastModifiedBy>Raúl López González</cp:lastModifiedBy>
  <cp:revision>1</cp:revision>
  <dcterms:created xsi:type="dcterms:W3CDTF">2021-01-29T21:08:00Z</dcterms:created>
  <dcterms:modified xsi:type="dcterms:W3CDTF">2021-01-29T21:43:00Z</dcterms:modified>
</cp:coreProperties>
</file>