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dnnxl6zha2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Actividades benignas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v2f3tamnq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benigna 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drsvrv7x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Inicio normal de jornada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Secuencia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Outlook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Edge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carpeta compartida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Word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documento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dkxiz6wte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benigna 2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smsr273wn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 de sistemas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del administrador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Server Manager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AD Users and Computers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usuario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a grupo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gpupdate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Event Viewer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trjeg9f8r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benigna 3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bihk6kr98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Desarrollo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VS Code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PowerShell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scripts propios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Compilar proyecto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commit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7l0eumlql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benigna 4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gvs5vyy0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Trabajo de oficina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Excel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Word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PDF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por Share SMB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 documento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aplicaciones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1f0lkm8pg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benigna 5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csftbpxb9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Mantenimiento del equipo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Update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Scan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de disco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Reinicio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navegador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Outlook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4bcd596vs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Benigno 6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afjaa3ki0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Cambio de contraseña de usuario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contraseña.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sesión.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con la nueva contraseña.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recursos compartidos.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zepp1xjy8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Benigno 7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sdzi93xis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Trabajo con recursos compartidos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Explorador.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\\SOC-DC\Shares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carpetas.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documentos.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Editarlos.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Eliminarlos.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ZIP.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560zn3uay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Benigno 8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tm7amico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Administración de Active Directory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ADUC.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OU.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grupo.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usuario.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usuario al grupo.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3bgk5yshn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Benigno 9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hy9rj5qox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Navegación y productividad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navegador.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un PDF.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 el PDF.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Word.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contenido.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Imprimir.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aplicaciones.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5eywhpsqk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Benigno 10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i5l156mvj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Alta de un nuevo empleado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usuario en Active Directory.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carpeta personal.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permisos NTFS.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al grupo correspondiente.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acceso desde el puesto del usuario.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