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BF8A823" w:rsidR="00CD2AAC" w:rsidRPr="00CD2AAC" w:rsidRDefault="00FC1D8E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Entregável de PI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F62128">
        <w:rPr>
          <w:rFonts w:ascii="Simplon Mono" w:hAnsi="Simplon Mono"/>
          <w:b/>
          <w:bCs/>
          <w:sz w:val="36"/>
          <w:szCs w:val="36"/>
        </w:rPr>
        <w:t>Design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de Interface</w:t>
      </w:r>
      <w:r w:rsidR="00F62128">
        <w:rPr>
          <w:rFonts w:ascii="Simplon Mono" w:hAnsi="Simplon Mono"/>
          <w:b/>
          <w:bCs/>
          <w:sz w:val="36"/>
          <w:szCs w:val="36"/>
        </w:rPr>
        <w:t>s</w:t>
      </w:r>
    </w:p>
    <w:p w14:paraId="7538A9CB" w14:textId="1EEF0C81" w:rsidR="00CD2AAC" w:rsidRPr="00CD2AAC" w:rsidRDefault="00E14040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Engenharia de Software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4531"/>
        <w:gridCol w:w="4299"/>
      </w:tblGrid>
      <w:tr w:rsidR="00CD2AAC" w:rsidRPr="00CD2AAC" w14:paraId="0C474210" w14:textId="77777777" w:rsidTr="00FC4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shd w:val="clear" w:color="auto" w:fill="8EAADB" w:themeFill="accent1" w:themeFillTint="99"/>
          </w:tcPr>
          <w:p w14:paraId="317578E4" w14:textId="417409B3" w:rsidR="00CD2AAC" w:rsidRPr="00CD2AAC" w:rsidRDefault="0064358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©</w:t>
            </w:r>
          </w:p>
        </w:tc>
        <w:tc>
          <w:tcPr>
            <w:tcW w:w="4299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FC4DE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BE27BF" w14:textId="09CFFF17" w:rsidR="00CD2AAC" w:rsidRPr="00CD2AAC" w:rsidRDefault="00E919D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Alexandre Costa Rodrigues </w:t>
            </w:r>
          </w:p>
        </w:tc>
        <w:tc>
          <w:tcPr>
            <w:tcW w:w="4299" w:type="dxa"/>
          </w:tcPr>
          <w:p w14:paraId="2E07A33E" w14:textId="06A89230" w:rsidR="00CD2AAC" w:rsidRPr="00CD2AAC" w:rsidRDefault="00E919DD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01221166</w:t>
            </w:r>
          </w:p>
        </w:tc>
      </w:tr>
      <w:tr w:rsidR="00CD2AAC" w:rsidRPr="00CD2AAC" w14:paraId="75538729" w14:textId="77777777" w:rsidTr="00FC4DE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FD7E96" w14:textId="470ED700" w:rsidR="00CD2AAC" w:rsidRPr="00CD2AAC" w:rsidRDefault="00E919D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Raul Meira</w:t>
            </w:r>
          </w:p>
        </w:tc>
        <w:tc>
          <w:tcPr>
            <w:tcW w:w="4299" w:type="dxa"/>
          </w:tcPr>
          <w:p w14:paraId="5AEDF16B" w14:textId="24D709D5" w:rsidR="00CD2AAC" w:rsidRPr="00CD2AAC" w:rsidRDefault="00AB24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01221</w:t>
            </w:r>
            <w:r w:rsidR="00013C35">
              <w:rPr>
                <w:rFonts w:ascii="Simplon Mono" w:hAnsi="Simplon Mono" w:cstheme="majorHAnsi"/>
                <w:sz w:val="22"/>
                <w:szCs w:val="22"/>
              </w:rPr>
              <w:t>180</w:t>
            </w:r>
          </w:p>
        </w:tc>
      </w:tr>
      <w:tr w:rsidR="00CD2AAC" w:rsidRPr="00CD2AAC" w14:paraId="7367897D" w14:textId="77777777" w:rsidTr="00FC4DE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752250" w14:textId="30E97D52" w:rsidR="00CD2AAC" w:rsidRPr="00CD2AAC" w:rsidRDefault="00E919D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Rafael Moreira</w:t>
            </w:r>
          </w:p>
        </w:tc>
        <w:tc>
          <w:tcPr>
            <w:tcW w:w="4299" w:type="dxa"/>
          </w:tcPr>
          <w:p w14:paraId="48B218A0" w14:textId="0BABCFEE" w:rsidR="00CD2AAC" w:rsidRPr="00CD2AAC" w:rsidRDefault="00AB24A2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01221</w:t>
            </w:r>
            <w:r w:rsidR="00013C35">
              <w:rPr>
                <w:rFonts w:ascii="Simplon Mono" w:hAnsi="Simplon Mono" w:cstheme="majorHAnsi"/>
                <w:sz w:val="22"/>
                <w:szCs w:val="22"/>
              </w:rPr>
              <w:t>041</w:t>
            </w:r>
          </w:p>
        </w:tc>
      </w:tr>
      <w:tr w:rsidR="00CD2AAC" w:rsidRPr="00CD2AAC" w14:paraId="004D789C" w14:textId="77777777" w:rsidTr="00FC4DE6">
        <w:trPr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1278AB" w14:textId="59352715" w:rsidR="00CD2AAC" w:rsidRPr="00CD2AAC" w:rsidRDefault="00E919D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Diogo Moreno</w:t>
            </w:r>
          </w:p>
        </w:tc>
        <w:tc>
          <w:tcPr>
            <w:tcW w:w="4299" w:type="dxa"/>
          </w:tcPr>
          <w:p w14:paraId="6DAC267D" w14:textId="21694A2C" w:rsidR="00CD2AAC" w:rsidRPr="00CD2AAC" w:rsidRDefault="00013C35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01221128</w:t>
            </w:r>
          </w:p>
        </w:tc>
      </w:tr>
      <w:tr w:rsidR="00CD2AAC" w:rsidRPr="00CD2AAC" w14:paraId="46EF8406" w14:textId="77777777" w:rsidTr="00FC4DE6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189B11" w14:textId="48A5CA25" w:rsidR="00CD2AAC" w:rsidRPr="00CD2AAC" w:rsidRDefault="00E919DD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Gustavo Almeida</w:t>
            </w:r>
          </w:p>
        </w:tc>
        <w:tc>
          <w:tcPr>
            <w:tcW w:w="4299" w:type="dxa"/>
          </w:tcPr>
          <w:p w14:paraId="46019CF7" w14:textId="1673408D" w:rsidR="00CD2AAC" w:rsidRPr="00CD2AAC" w:rsidRDefault="00013C35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01221163</w:t>
            </w:r>
          </w:p>
        </w:tc>
      </w:tr>
    </w:tbl>
    <w:p w14:paraId="2B01FB89" w14:textId="77777777" w:rsidR="00CD2AAC" w:rsidRPr="00CD2AAC" w:rsidRDefault="00CD2AAC" w:rsidP="00CD2AAC">
      <w:pPr>
        <w:rPr>
          <w:rFonts w:ascii="Simplon Mono" w:hAnsi="Simplon Mono"/>
        </w:rPr>
      </w:pPr>
    </w:p>
    <w:p w14:paraId="061B7BDB" w14:textId="2027EB6A" w:rsidR="00CD2AAC" w:rsidRPr="00CD2AAC" w:rsidRDefault="00E14040" w:rsidP="00CD2AAC">
      <w:pPr>
        <w:pStyle w:val="Ttulo1"/>
        <w:rPr>
          <w:rFonts w:ascii="Simplon Mono" w:hAnsi="Simplon Mono"/>
          <w:b/>
          <w:bCs/>
        </w:rPr>
      </w:pPr>
      <w:r>
        <w:rPr>
          <w:rFonts w:ascii="Simplon Mono" w:hAnsi="Simplon Mono"/>
          <w:b/>
          <w:bCs/>
        </w:rPr>
        <w:t>Protótipo da Home page do projeto</w:t>
      </w:r>
      <w:r w:rsidR="00FC1D8E">
        <w:rPr>
          <w:rFonts w:ascii="Simplon Mono" w:hAnsi="Simplon Mono"/>
          <w:b/>
          <w:bCs/>
        </w:rPr>
        <w:t xml:space="preserve"> de PI.</w:t>
      </w:r>
    </w:p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6CB2267A" w14:textId="3717153F" w:rsidR="00CD2AAC" w:rsidRDefault="00CD2AAC" w:rsidP="00CD2AAC">
      <w:pPr>
        <w:rPr>
          <w:rFonts w:ascii="Simplon Mono" w:hAnsi="Simplon Mono"/>
          <w:sz w:val="22"/>
          <w:szCs w:val="22"/>
        </w:rPr>
      </w:pPr>
      <w:r w:rsidRPr="00CD2AAC">
        <w:rPr>
          <w:rFonts w:ascii="Simplon Mono" w:hAnsi="Simplon Mono"/>
          <w:sz w:val="22"/>
          <w:szCs w:val="22"/>
        </w:rPr>
        <w:t>Subir 1 arquivo por Grupo.</w:t>
      </w:r>
    </w:p>
    <w:p w14:paraId="0B96E0A4" w14:textId="3634A362" w:rsidR="00FC1D8E" w:rsidRDefault="00FC1D8E" w:rsidP="00CD2AAC">
      <w:pPr>
        <w:rPr>
          <w:rFonts w:ascii="Simplon Mono" w:hAnsi="Simplon Mono"/>
          <w:sz w:val="22"/>
          <w:szCs w:val="22"/>
        </w:rPr>
      </w:pPr>
    </w:p>
    <w:p w14:paraId="1C6CBC19" w14:textId="5FEA7F83" w:rsidR="00FC1D8E" w:rsidRPr="00FC1D8E" w:rsidRDefault="00FC1D8E" w:rsidP="00CD2AAC">
      <w:pPr>
        <w:rPr>
          <w:rFonts w:ascii="Simplon Mono" w:hAnsi="Simplon Mono"/>
          <w:b/>
          <w:bCs/>
          <w:sz w:val="24"/>
          <w:szCs w:val="24"/>
        </w:rPr>
      </w:pPr>
      <w:r w:rsidRPr="00FC1D8E">
        <w:rPr>
          <w:rFonts w:ascii="Simplon Mono" w:hAnsi="Simplon Mono"/>
          <w:b/>
          <w:bCs/>
          <w:sz w:val="24"/>
          <w:szCs w:val="24"/>
        </w:rPr>
        <w:t xml:space="preserve">Utilize as ferramentas de design </w:t>
      </w:r>
      <w:r w:rsidR="007F6A6C">
        <w:rPr>
          <w:rFonts w:ascii="Simplon Mono" w:hAnsi="Simplon Mono"/>
          <w:b/>
          <w:bCs/>
          <w:sz w:val="24"/>
          <w:szCs w:val="24"/>
        </w:rPr>
        <w:t>apresentadas</w:t>
      </w:r>
      <w:r w:rsidRPr="00FC1D8E">
        <w:rPr>
          <w:rFonts w:ascii="Simplon Mono" w:hAnsi="Simplon Mono"/>
          <w:b/>
          <w:bCs/>
          <w:sz w:val="24"/>
          <w:szCs w:val="24"/>
        </w:rPr>
        <w:t xml:space="preserve"> e o conhecimento adquirido em sala, crie </w:t>
      </w:r>
      <w:r w:rsidR="007F6A6C">
        <w:rPr>
          <w:rFonts w:ascii="Simplon Mono" w:hAnsi="Simplon Mono"/>
          <w:b/>
          <w:bCs/>
          <w:sz w:val="24"/>
          <w:szCs w:val="24"/>
        </w:rPr>
        <w:t>o protótipo de baixa fidelidade (primeira versão)</w:t>
      </w:r>
      <w:r w:rsidRPr="00FC1D8E">
        <w:rPr>
          <w:rFonts w:ascii="Simplon Mono" w:hAnsi="Simplon Mono"/>
          <w:b/>
          <w:bCs/>
          <w:sz w:val="24"/>
          <w:szCs w:val="24"/>
        </w:rPr>
        <w:t xml:space="preserve"> home page da aplicação que é seu projeto de PI</w:t>
      </w:r>
      <w:r>
        <w:rPr>
          <w:rFonts w:ascii="Simplon Mono" w:hAnsi="Simplon Mono"/>
          <w:b/>
          <w:bCs/>
          <w:sz w:val="24"/>
          <w:szCs w:val="24"/>
        </w:rPr>
        <w:t>, e responda as questões abaixo:</w:t>
      </w:r>
    </w:p>
    <w:p w14:paraId="7C6DC532" w14:textId="77777777" w:rsidR="00CD2AAC" w:rsidRPr="00CD2AAC" w:rsidRDefault="00CD2AAC" w:rsidP="00CD2AAC">
      <w:pPr>
        <w:rPr>
          <w:rFonts w:ascii="Simplon Mono" w:hAnsi="Simplon Mono"/>
          <w:sz w:val="22"/>
          <w:szCs w:val="22"/>
        </w:rPr>
      </w:pPr>
    </w:p>
    <w:p w14:paraId="6DA0BC6F" w14:textId="77777777" w:rsidR="00CD2AAC" w:rsidRPr="00CD2AAC" w:rsidRDefault="00CD2AAC" w:rsidP="00CD2AAC">
      <w:pPr>
        <w:jc w:val="both"/>
        <w:rPr>
          <w:rFonts w:ascii="Simplon Mono" w:hAnsi="Simplon Mono"/>
          <w:b/>
        </w:rPr>
      </w:pPr>
    </w:p>
    <w:p w14:paraId="5BB45104" w14:textId="512F1D94" w:rsidR="00CD2AAC" w:rsidRDefault="00F62128" w:rsidP="00D27148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1 - Nome do Projeto de PI</w:t>
      </w:r>
    </w:p>
    <w:p w14:paraId="1B73D170" w14:textId="178E8EA9" w:rsidR="00CD2AAC" w:rsidRDefault="00E919DD" w:rsidP="00CD2AAC">
      <w:pPr>
        <w:rPr>
          <w:rFonts w:ascii="Simplon Mono" w:hAnsi="Simplon Mono"/>
          <w:sz w:val="24"/>
          <w:szCs w:val="24"/>
        </w:rPr>
      </w:pPr>
      <w:r w:rsidRPr="00E919DD">
        <w:rPr>
          <w:rFonts w:ascii="Simplon Mono" w:hAnsi="Simplon Mono"/>
          <w:sz w:val="24"/>
          <w:szCs w:val="24"/>
        </w:rPr>
        <w:t>Moca</w:t>
      </w:r>
    </w:p>
    <w:p w14:paraId="53039F58" w14:textId="77777777" w:rsidR="00D27148" w:rsidRPr="00D27148" w:rsidRDefault="00D27148" w:rsidP="00CD2AAC">
      <w:pPr>
        <w:rPr>
          <w:rFonts w:ascii="Simplon Mono" w:hAnsi="Simplon Mono"/>
          <w:sz w:val="24"/>
          <w:szCs w:val="24"/>
        </w:rPr>
      </w:pPr>
    </w:p>
    <w:p w14:paraId="4536808A" w14:textId="3003179C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2 - Uma breve descrição da persona (máximo 5 linhas).</w:t>
      </w:r>
    </w:p>
    <w:p w14:paraId="4EB4FC38" w14:textId="33937C19" w:rsidR="000459D9" w:rsidRPr="00A41380" w:rsidRDefault="003A73A9" w:rsidP="00CD2AAC">
      <w:pPr>
        <w:jc w:val="both"/>
        <w:rPr>
          <w:rFonts w:ascii="Simplon Mono" w:hAnsi="Simplon Mono"/>
          <w:sz w:val="22"/>
          <w:szCs w:val="22"/>
        </w:rPr>
      </w:pPr>
      <w:r w:rsidRPr="00A41380">
        <w:rPr>
          <w:rFonts w:ascii="Simplon Mono" w:hAnsi="Simplon Mono"/>
          <w:sz w:val="22"/>
          <w:szCs w:val="22"/>
        </w:rPr>
        <w:t>U</w:t>
      </w:r>
      <w:r w:rsidR="000459D9" w:rsidRPr="00A41380">
        <w:rPr>
          <w:rFonts w:ascii="Simplon Mono" w:hAnsi="Simplon Mono"/>
          <w:sz w:val="22"/>
          <w:szCs w:val="22"/>
        </w:rPr>
        <w:t xml:space="preserve">niversitária, 22 anos, </w:t>
      </w:r>
      <w:r w:rsidRPr="00A41380">
        <w:rPr>
          <w:rFonts w:ascii="Simplon Mono" w:hAnsi="Simplon Mono"/>
          <w:sz w:val="22"/>
          <w:szCs w:val="22"/>
        </w:rPr>
        <w:t xml:space="preserve">faz seu </w:t>
      </w:r>
      <w:r w:rsidR="000459D9" w:rsidRPr="00A41380">
        <w:rPr>
          <w:rFonts w:ascii="Simplon Mono" w:hAnsi="Simplon Mono"/>
          <w:sz w:val="22"/>
          <w:szCs w:val="22"/>
        </w:rPr>
        <w:t xml:space="preserve">primeiro estágio e mora com os pais. </w:t>
      </w:r>
      <w:r w:rsidRPr="00A41380">
        <w:rPr>
          <w:rFonts w:ascii="Simplon Mono" w:hAnsi="Simplon Mono"/>
          <w:sz w:val="22"/>
          <w:szCs w:val="22"/>
        </w:rPr>
        <w:t>T</w:t>
      </w:r>
      <w:r w:rsidR="000459D9" w:rsidRPr="00A41380">
        <w:rPr>
          <w:rFonts w:ascii="Simplon Mono" w:hAnsi="Simplon Mono"/>
          <w:sz w:val="22"/>
          <w:szCs w:val="22"/>
        </w:rPr>
        <w:t xml:space="preserve">em o sonho de viajar para a Europa, </w:t>
      </w:r>
      <w:r w:rsidRPr="00A41380">
        <w:rPr>
          <w:rFonts w:ascii="Simplon Mono" w:hAnsi="Simplon Mono"/>
          <w:sz w:val="22"/>
          <w:szCs w:val="22"/>
        </w:rPr>
        <w:t>porém sua renda e a necessidade</w:t>
      </w:r>
      <w:r w:rsidR="000459D9" w:rsidRPr="00A41380">
        <w:rPr>
          <w:rFonts w:ascii="Simplon Mono" w:hAnsi="Simplon Mono"/>
          <w:sz w:val="22"/>
          <w:szCs w:val="22"/>
        </w:rPr>
        <w:t xml:space="preserve"> </w:t>
      </w:r>
      <w:r w:rsidRPr="00A41380">
        <w:rPr>
          <w:rFonts w:ascii="Simplon Mono" w:hAnsi="Simplon Mono"/>
          <w:sz w:val="22"/>
          <w:szCs w:val="22"/>
        </w:rPr>
        <w:t xml:space="preserve">de </w:t>
      </w:r>
      <w:r w:rsidR="000459D9" w:rsidRPr="00A41380">
        <w:rPr>
          <w:rFonts w:ascii="Simplon Mono" w:hAnsi="Simplon Mono"/>
          <w:sz w:val="22"/>
          <w:szCs w:val="22"/>
        </w:rPr>
        <w:t>ajudar a família com as despesas de casa</w:t>
      </w:r>
      <w:r w:rsidRPr="00A41380">
        <w:rPr>
          <w:rFonts w:ascii="Simplon Mono" w:hAnsi="Simplon Mono"/>
          <w:sz w:val="22"/>
          <w:szCs w:val="22"/>
        </w:rPr>
        <w:t xml:space="preserve"> atrapalham</w:t>
      </w:r>
      <w:r w:rsidR="000459D9" w:rsidRPr="00A41380">
        <w:rPr>
          <w:rFonts w:ascii="Simplon Mono" w:hAnsi="Simplon Mono"/>
          <w:sz w:val="22"/>
          <w:szCs w:val="22"/>
        </w:rPr>
        <w:t>. Além disso, ela tem o hábito de gastar por impulso com seus cartões de crédito, o que a impede de economizar para realizar seus sonhos. Essa jovem precisa de um sistema de gestão financeira pessoal que ofereça recursos para organizar suas finanças, monitorar seus gastos e economizar dinheiro para que ela possa realizar suas metas e objetivos, superando as dificuldades financeiras que enfrenta atualmente.</w:t>
      </w:r>
    </w:p>
    <w:p w14:paraId="21C731C3" w14:textId="77777777" w:rsidR="000459D9" w:rsidRPr="00CD2AAC" w:rsidRDefault="000459D9" w:rsidP="00CD2AAC">
      <w:pPr>
        <w:jc w:val="both"/>
        <w:rPr>
          <w:rFonts w:ascii="Simplon Mono" w:hAnsi="Simplon Mono"/>
          <w:b/>
        </w:rPr>
      </w:pPr>
    </w:p>
    <w:p w14:paraId="7F03D147" w14:textId="6A6F7B3B" w:rsidR="00CD2AAC" w:rsidRPr="00CD2AAC" w:rsidRDefault="00F62128" w:rsidP="00CD2AAC">
      <w:pPr>
        <w:pStyle w:val="Ttulo2"/>
        <w:rPr>
          <w:rFonts w:ascii="Simplon Mono" w:hAnsi="Simplon Mono"/>
        </w:rPr>
      </w:pPr>
      <w:r>
        <w:rPr>
          <w:rFonts w:ascii="Simplon Mono" w:hAnsi="Simplon Mono"/>
        </w:rPr>
        <w:t>3 – Qual fonte foi escolhida para o projeto? Justifique</w:t>
      </w:r>
      <w:r w:rsidR="00E14040">
        <w:rPr>
          <w:rFonts w:ascii="Simplon Mono" w:hAnsi="Simplon Mono"/>
        </w:rPr>
        <w:t>.</w:t>
      </w:r>
    </w:p>
    <w:p w14:paraId="35C49B0E" w14:textId="27DBC47D" w:rsidR="00F62128" w:rsidRPr="00E919DD" w:rsidRDefault="00E919DD" w:rsidP="00CD2AAC">
      <w:pPr>
        <w:rPr>
          <w:rFonts w:ascii="Simplon Mono" w:hAnsi="Simplon Mono"/>
          <w:sz w:val="22"/>
          <w:szCs w:val="22"/>
        </w:rPr>
      </w:pPr>
      <w:r w:rsidRPr="00E919DD">
        <w:rPr>
          <w:rFonts w:ascii="Simplon Mono" w:hAnsi="Simplon Mono"/>
          <w:sz w:val="22"/>
          <w:szCs w:val="22"/>
        </w:rPr>
        <w:t xml:space="preserve">A fonte escolhida foi a </w:t>
      </w:r>
      <w:r w:rsidRPr="00E919DD">
        <w:rPr>
          <w:rFonts w:ascii="Simplon Mono" w:hAnsi="Simplon Mono"/>
          <w:b/>
          <w:bCs/>
          <w:sz w:val="22"/>
          <w:szCs w:val="22"/>
        </w:rPr>
        <w:t>Montserrat</w:t>
      </w:r>
      <w:r w:rsidRPr="00E919DD">
        <w:rPr>
          <w:rFonts w:ascii="Simplon Mono" w:hAnsi="Simplon Mono"/>
          <w:sz w:val="22"/>
          <w:szCs w:val="22"/>
        </w:rPr>
        <w:t xml:space="preserve">. </w:t>
      </w:r>
      <w:r w:rsidR="00D27148">
        <w:rPr>
          <w:rFonts w:ascii="Simplon Mono" w:hAnsi="Simplon Mono"/>
          <w:sz w:val="22"/>
          <w:szCs w:val="22"/>
        </w:rPr>
        <w:t>É uma fonte sofisticada e contemporânea, possui ótima legibilidade em diferentes tamanhos de textos e seu uso é recomendado em celulares e aparelhos eletrônicos</w:t>
      </w:r>
      <w:r w:rsidR="00013C35">
        <w:rPr>
          <w:rFonts w:ascii="Simplon Mono" w:hAnsi="Simplon Mono"/>
          <w:sz w:val="22"/>
          <w:szCs w:val="22"/>
        </w:rPr>
        <w:t xml:space="preserve"> no geral.</w:t>
      </w:r>
    </w:p>
    <w:p w14:paraId="26FE594F" w14:textId="735B5B8B" w:rsidR="00F62128" w:rsidRDefault="00F62128" w:rsidP="00CD2AAC">
      <w:pPr>
        <w:rPr>
          <w:rFonts w:ascii="Simplon Mono" w:hAnsi="Simplon Mono"/>
        </w:rPr>
      </w:pPr>
    </w:p>
    <w:p w14:paraId="12D3D0D2" w14:textId="62FEBC5D" w:rsidR="00A41380" w:rsidRDefault="00A41380" w:rsidP="00CD2AAC">
      <w:pPr>
        <w:rPr>
          <w:rFonts w:ascii="Simplon Mono" w:hAnsi="Simplon Mono"/>
        </w:rPr>
      </w:pPr>
    </w:p>
    <w:p w14:paraId="618D1ED7" w14:textId="7DE4FCE3" w:rsidR="00A41380" w:rsidRDefault="00A41380" w:rsidP="00CD2AAC">
      <w:pPr>
        <w:rPr>
          <w:rFonts w:ascii="Simplon Mono" w:hAnsi="Simplon Mono"/>
        </w:rPr>
      </w:pPr>
    </w:p>
    <w:p w14:paraId="54C6880D" w14:textId="5F5E30AA" w:rsidR="00A41380" w:rsidRDefault="00A41380" w:rsidP="00CD2AAC">
      <w:pPr>
        <w:rPr>
          <w:rFonts w:ascii="Simplon Mono" w:hAnsi="Simplon Mono"/>
        </w:rPr>
      </w:pPr>
    </w:p>
    <w:p w14:paraId="3B7DD0B6" w14:textId="64BC9F9F" w:rsidR="00A41380" w:rsidRDefault="00A41380" w:rsidP="00CD2AAC">
      <w:pPr>
        <w:rPr>
          <w:rFonts w:ascii="Simplon Mono" w:hAnsi="Simplon Mono"/>
        </w:rPr>
      </w:pPr>
    </w:p>
    <w:p w14:paraId="334477DF" w14:textId="64B76912" w:rsidR="00A41380" w:rsidRDefault="00A41380" w:rsidP="00CD2AAC">
      <w:pPr>
        <w:rPr>
          <w:rFonts w:ascii="Simplon Mono" w:hAnsi="Simplon Mono"/>
        </w:rPr>
      </w:pPr>
    </w:p>
    <w:p w14:paraId="6B46C72E" w14:textId="15542247" w:rsidR="00A41380" w:rsidRDefault="00A41380" w:rsidP="00CD2AAC">
      <w:pPr>
        <w:rPr>
          <w:rFonts w:ascii="Simplon Mono" w:hAnsi="Simplon Mono"/>
        </w:rPr>
      </w:pPr>
    </w:p>
    <w:p w14:paraId="57B3CD4A" w14:textId="27D7855F" w:rsidR="00A41380" w:rsidRDefault="00A41380" w:rsidP="00CD2AAC">
      <w:pPr>
        <w:rPr>
          <w:rFonts w:ascii="Simplon Mono" w:hAnsi="Simplon Mono"/>
        </w:rPr>
      </w:pPr>
    </w:p>
    <w:p w14:paraId="12246029" w14:textId="1889C5C9" w:rsidR="00A41380" w:rsidRDefault="00A41380" w:rsidP="00CD2AAC">
      <w:pPr>
        <w:rPr>
          <w:rFonts w:ascii="Simplon Mono" w:hAnsi="Simplon Mono"/>
        </w:rPr>
      </w:pPr>
    </w:p>
    <w:p w14:paraId="78756F08" w14:textId="4C317CE4" w:rsidR="00A41380" w:rsidRDefault="00A41380" w:rsidP="00CD2AAC">
      <w:pPr>
        <w:rPr>
          <w:rFonts w:ascii="Simplon Mono" w:hAnsi="Simplon Mono"/>
        </w:rPr>
      </w:pPr>
    </w:p>
    <w:p w14:paraId="219121C1" w14:textId="77777777" w:rsidR="00A41380" w:rsidRDefault="00A41380" w:rsidP="00CD2AAC">
      <w:pPr>
        <w:rPr>
          <w:rFonts w:ascii="Simplon Mono" w:hAnsi="Simplon Mono"/>
        </w:rPr>
      </w:pPr>
    </w:p>
    <w:p w14:paraId="69A250CD" w14:textId="500ADE4A" w:rsid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lastRenderedPageBreak/>
        <w:t>4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ais cores foram escolhidas para o projeto (Mínimo 3 cores)</w:t>
      </w:r>
      <w:r w:rsidR="00F62128"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? Justifique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.</w:t>
      </w:r>
      <w:r w:rsid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(Insira também um print da cor e o código hexadecimal)</w:t>
      </w:r>
    </w:p>
    <w:p w14:paraId="72FECFB5" w14:textId="3E6949FC" w:rsidR="00E14040" w:rsidRDefault="00567394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68480D67" wp14:editId="3D2453D7">
            <wp:extent cx="3544212" cy="1723089"/>
            <wp:effectExtent l="0" t="0" r="0" b="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040" cy="17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0372" w14:textId="3F7CC285" w:rsidR="00B0076A" w:rsidRPr="00B0076A" w:rsidRDefault="00B0076A" w:rsidP="00B0076A">
      <w:pPr>
        <w:rPr>
          <w:rFonts w:ascii="Simplon Mono" w:hAnsi="Simplon Mono"/>
          <w:sz w:val="24"/>
          <w:szCs w:val="24"/>
        </w:rPr>
      </w:pPr>
      <w:r w:rsidRPr="00B0076A">
        <w:rPr>
          <w:rFonts w:ascii="Simplon Mono" w:hAnsi="Simplon Mono"/>
          <w:sz w:val="24"/>
          <w:szCs w:val="24"/>
        </w:rPr>
        <w:t>A paleta de cores proposta combina tons de azul escuro, verde e cinza claro. A escolha do azul se deve ao fato de que essa cor é frequentemente associada a confiança e profissionalismo, características que são imprescindíveis em um site de gestão financeira pessoal</w:t>
      </w:r>
      <w:r>
        <w:rPr>
          <w:rFonts w:ascii="Simplon Mono" w:hAnsi="Simplon Mono"/>
          <w:sz w:val="24"/>
          <w:szCs w:val="24"/>
        </w:rPr>
        <w:t>.</w:t>
      </w:r>
      <w:r w:rsidRPr="00B0076A">
        <w:rPr>
          <w:rFonts w:ascii="Simplon Mono" w:hAnsi="Simplon Mono"/>
          <w:sz w:val="24"/>
          <w:szCs w:val="24"/>
        </w:rPr>
        <w:t xml:space="preserve"> A combinação de diferentes tons de azul pode ajudar a destacar informações importantes e a criar c</w:t>
      </w:r>
      <w:r>
        <w:rPr>
          <w:rFonts w:ascii="Simplon Mono" w:hAnsi="Simplon Mono"/>
          <w:sz w:val="24"/>
          <w:szCs w:val="24"/>
        </w:rPr>
        <w:t>ontraste, algo</w:t>
      </w:r>
      <w:r w:rsidRPr="00B0076A">
        <w:rPr>
          <w:rFonts w:ascii="Simplon Mono" w:hAnsi="Simplon Mono"/>
          <w:sz w:val="24"/>
          <w:szCs w:val="24"/>
        </w:rPr>
        <w:t xml:space="preserve"> muito útil para os usuários navegarem pelo site com facilidade.</w:t>
      </w:r>
    </w:p>
    <w:p w14:paraId="249CB852" w14:textId="68DAFCDD" w:rsidR="00B0076A" w:rsidRPr="00B0076A" w:rsidRDefault="00B0076A" w:rsidP="00B0076A">
      <w:pPr>
        <w:rPr>
          <w:rFonts w:ascii="Simplon Mono" w:hAnsi="Simplon Mono"/>
          <w:sz w:val="24"/>
          <w:szCs w:val="24"/>
        </w:rPr>
      </w:pPr>
      <w:r w:rsidRPr="00B0076A">
        <w:rPr>
          <w:rFonts w:ascii="Simplon Mono" w:hAnsi="Simplon Mono"/>
          <w:sz w:val="24"/>
          <w:szCs w:val="24"/>
        </w:rPr>
        <w:t>O verde é uma cor associada a dinheiro</w:t>
      </w:r>
      <w:r>
        <w:rPr>
          <w:rFonts w:ascii="Simplon Mono" w:hAnsi="Simplon Mono"/>
          <w:sz w:val="24"/>
          <w:szCs w:val="24"/>
        </w:rPr>
        <w:t xml:space="preserve"> </w:t>
      </w:r>
      <w:r w:rsidRPr="00B0076A">
        <w:rPr>
          <w:rFonts w:ascii="Simplon Mono" w:hAnsi="Simplon Mono"/>
          <w:sz w:val="24"/>
          <w:szCs w:val="24"/>
        </w:rPr>
        <w:t xml:space="preserve">e </w:t>
      </w:r>
      <w:r>
        <w:rPr>
          <w:rFonts w:ascii="Simplon Mono" w:hAnsi="Simplon Mono"/>
          <w:sz w:val="24"/>
          <w:szCs w:val="24"/>
        </w:rPr>
        <w:t>sucesso</w:t>
      </w:r>
      <w:r w:rsidRPr="00B0076A">
        <w:rPr>
          <w:rFonts w:ascii="Simplon Mono" w:hAnsi="Simplon Mono"/>
          <w:sz w:val="24"/>
          <w:szCs w:val="24"/>
        </w:rPr>
        <w:t xml:space="preserve"> financeir</w:t>
      </w:r>
      <w:r w:rsidR="00013C35">
        <w:rPr>
          <w:rFonts w:ascii="Simplon Mono" w:hAnsi="Simplon Mono"/>
          <w:sz w:val="24"/>
          <w:szCs w:val="24"/>
        </w:rPr>
        <w:t>o</w:t>
      </w:r>
      <w:r w:rsidRPr="00B0076A">
        <w:rPr>
          <w:rFonts w:ascii="Simplon Mono" w:hAnsi="Simplon Mono"/>
          <w:sz w:val="24"/>
          <w:szCs w:val="24"/>
        </w:rPr>
        <w:t>, o que faz todo sentido em um contexto de gestão financeira pessoal. O uso dessa cor pode ajudar a transmitir a ideia de que o site é capaz de ajudar os usuários a alcançar seus objetivos financeiros.</w:t>
      </w:r>
    </w:p>
    <w:p w14:paraId="4ADBD7A4" w14:textId="6CAC01FE" w:rsidR="00243703" w:rsidRDefault="00B0076A" w:rsidP="00B0076A">
      <w:pPr>
        <w:rPr>
          <w:rFonts w:ascii="Simplon Mono" w:hAnsi="Simplon Mono"/>
          <w:sz w:val="24"/>
          <w:szCs w:val="24"/>
        </w:rPr>
      </w:pPr>
      <w:r w:rsidRPr="00B0076A">
        <w:rPr>
          <w:rFonts w:ascii="Simplon Mono" w:hAnsi="Simplon Mono"/>
          <w:sz w:val="24"/>
          <w:szCs w:val="24"/>
        </w:rPr>
        <w:t>O cinza claro é utilizado como uma cor neutra e discreta para dar equilíbrio à paleta de cores.</w:t>
      </w:r>
    </w:p>
    <w:p w14:paraId="191F9DA6" w14:textId="72AFE395" w:rsidR="00B0076A" w:rsidRPr="00FA3178" w:rsidRDefault="00B0076A" w:rsidP="00B0076A">
      <w:pPr>
        <w:rPr>
          <w:rFonts w:ascii="Simplon Mono" w:hAnsi="Simplon Mono"/>
          <w:b/>
          <w:bCs/>
          <w:sz w:val="24"/>
          <w:szCs w:val="24"/>
        </w:rPr>
      </w:pPr>
      <w:r w:rsidRPr="00FA3178">
        <w:rPr>
          <w:rFonts w:ascii="Simplon Mono" w:hAnsi="Simplon Mono"/>
          <w:b/>
          <w:bCs/>
          <w:sz w:val="24"/>
          <w:szCs w:val="24"/>
        </w:rPr>
        <w:t>Fontes:</w:t>
      </w:r>
    </w:p>
    <w:p w14:paraId="3187B155" w14:textId="48FE17B0" w:rsidR="00EC1B59" w:rsidRPr="00EC1B59" w:rsidRDefault="00EC1B59" w:rsidP="00B0076A">
      <w:pPr>
        <w:rPr>
          <w:rFonts w:ascii="Simplon Mono" w:hAnsi="Simplon Mono"/>
          <w:b/>
          <w:bCs/>
          <w:sz w:val="16"/>
          <w:szCs w:val="16"/>
          <w:lang w:val="en-US"/>
        </w:rPr>
      </w:pPr>
      <w:r w:rsidRPr="00EC1B59">
        <w:rPr>
          <w:rFonts w:ascii="Simplon Mono" w:hAnsi="Simplon Mono"/>
          <w:b/>
          <w:bCs/>
          <w:sz w:val="16"/>
          <w:szCs w:val="16"/>
          <w:lang w:val="en-US"/>
        </w:rPr>
        <w:t xml:space="preserve">Verywell Mind: </w:t>
      </w:r>
      <w:hyperlink r:id="rId11" w:history="1">
        <w:r w:rsidRPr="00EC1B59">
          <w:rPr>
            <w:rStyle w:val="Hyperlink"/>
            <w:rFonts w:ascii="Simplon Mono" w:hAnsi="Simplon Mono"/>
            <w:b/>
            <w:bCs/>
            <w:sz w:val="16"/>
            <w:szCs w:val="16"/>
            <w:lang w:val="en-US"/>
          </w:rPr>
          <w:t>https://www.verywellmind.com/color-psychology-blue-2795817</w:t>
        </w:r>
      </w:hyperlink>
      <w:r w:rsidRPr="00EC1B59">
        <w:rPr>
          <w:rFonts w:ascii="Simplon Mono" w:hAnsi="Simplon Mono"/>
          <w:b/>
          <w:bCs/>
          <w:sz w:val="16"/>
          <w:szCs w:val="16"/>
          <w:lang w:val="en-US"/>
        </w:rPr>
        <w:t xml:space="preserve"> </w:t>
      </w:r>
    </w:p>
    <w:p w14:paraId="4FA0138E" w14:textId="411DC769" w:rsidR="00EC1B59" w:rsidRDefault="00EC1B59" w:rsidP="00B0076A">
      <w:pPr>
        <w:rPr>
          <w:rFonts w:ascii="Simplon Mono" w:hAnsi="Simplon Mono"/>
          <w:b/>
          <w:bCs/>
          <w:sz w:val="16"/>
          <w:szCs w:val="16"/>
          <w:lang w:val="en-US"/>
        </w:rPr>
      </w:pPr>
      <w:r w:rsidRPr="00EC1B59">
        <w:rPr>
          <w:rFonts w:ascii="Simplon Mono" w:hAnsi="Simplon Mono"/>
          <w:b/>
          <w:bCs/>
          <w:sz w:val="16"/>
          <w:szCs w:val="16"/>
          <w:lang w:val="en-US"/>
        </w:rPr>
        <w:t xml:space="preserve">Smashing Magazine: </w:t>
      </w:r>
      <w:hyperlink r:id="rId12" w:history="1">
        <w:r w:rsidRPr="009F56DB">
          <w:rPr>
            <w:rStyle w:val="Hyperlink"/>
            <w:rFonts w:ascii="Simplon Mono" w:hAnsi="Simplon Mono"/>
            <w:b/>
            <w:bCs/>
            <w:sz w:val="16"/>
            <w:szCs w:val="16"/>
            <w:lang w:val="en-US"/>
          </w:rPr>
          <w:t>https://www.smashingmagazine.com/2010/02/color-theory-for-designers-part-2-understanding-concepts-and-terminology</w:t>
        </w:r>
      </w:hyperlink>
    </w:p>
    <w:p w14:paraId="2E77DA64" w14:textId="02A578C0" w:rsidR="00EC1B59" w:rsidRPr="00EC1B59" w:rsidRDefault="00000000" w:rsidP="00B0076A">
      <w:pPr>
        <w:rPr>
          <w:rFonts w:ascii="Simplon Mono" w:hAnsi="Simplon Mono"/>
          <w:b/>
          <w:bCs/>
          <w:sz w:val="16"/>
          <w:szCs w:val="16"/>
          <w:lang w:val="en-US"/>
        </w:rPr>
      </w:pPr>
      <w:hyperlink r:id="rId13" w:history="1">
        <w:r w:rsidR="00EC1B59" w:rsidRPr="00EC1B59">
          <w:rPr>
            <w:rStyle w:val="Hyperlink"/>
            <w:rFonts w:ascii="Simplon Mono" w:hAnsi="Simplon Mono"/>
            <w:b/>
            <w:bCs/>
            <w:sz w:val="16"/>
            <w:szCs w:val="16"/>
            <w:lang w:val="en-US"/>
          </w:rPr>
          <w:t>https://www.smashingmagazine.com/2010/02/color-theory-for-designers-part-3-creating-your-own-color-palettes/</w:t>
        </w:r>
      </w:hyperlink>
    </w:p>
    <w:p w14:paraId="431502DC" w14:textId="181B90C9" w:rsidR="00E14040" w:rsidRPr="00EC1B59" w:rsidRDefault="00E14040" w:rsidP="00CD2AAC">
      <w:pPr>
        <w:rPr>
          <w:lang w:val="en-US"/>
        </w:rPr>
      </w:pPr>
    </w:p>
    <w:p w14:paraId="0B8EF6A8" w14:textId="135DED5F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5</w:t>
      </w:r>
      <w:r w:rsidRPr="00F62128"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 xml:space="preserve"> – Qu</w:t>
      </w: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ais foram os padrões utilizados no projeto (formas, desenhos)?</w:t>
      </w:r>
    </w:p>
    <w:p w14:paraId="15681341" w14:textId="4C3DA4F4" w:rsidR="00E14040" w:rsidRPr="00AB24A2" w:rsidRDefault="00AB24A2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  <w:r w:rsidRPr="00AB24A2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Foram utilizadas formas geométricas curvas para transmitir a sensação de modernidade além disso, a escolha de tons de azul mesclados, proporciona uma sensação de leveza e tranquilidade, transmitindo confiança e segurança ao usuário. Esses padrões visuais facilitam a compreensão e uso do sistema de gestão financeira, e propõe uma primeira impressão agradável ao usuário.</w:t>
      </w:r>
    </w:p>
    <w:p w14:paraId="1C980F8B" w14:textId="1098FC53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15B1C440" w14:textId="19103CCE" w:rsidR="00865E05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t>6 – Que tipo de imagem vocês utilizarão no projeto? Justifique.</w:t>
      </w:r>
    </w:p>
    <w:p w14:paraId="7C83AA78" w14:textId="7B7EC288" w:rsidR="00865E05" w:rsidRDefault="002F50F8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No nosso site,</w:t>
      </w:r>
      <w:r w:rsidRPr="002F50F8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as imagens </w:t>
      </w: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possuem o intuito de </w:t>
      </w:r>
      <w:r w:rsidRPr="002F50F8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transmitir uma mensagem clara e coerente com o tema financeiro. Imagens de dinheiro, gráficos de desempenho financeiro, pessoas gerenciando suas finanças e ícones financeiros </w:t>
      </w: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serão utilizados.</w:t>
      </w:r>
      <w:r w:rsidRPr="002F50F8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Essas imagens </w:t>
      </w: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ajudam</w:t>
      </w:r>
      <w:r w:rsidRPr="002F50F8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a transmitir uma mensagem visual clara sobre a área de atuação do site </w:t>
      </w: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e t</w:t>
      </w:r>
      <w:r w:rsidRPr="002F50F8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ransmitir informações financeiras de maneira clara e objetiva</w:t>
      </w:r>
      <w: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.</w:t>
      </w:r>
      <w:r w:rsid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O</w:t>
      </w:r>
      <w:r w:rsidR="00865E05" w:rsidRP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uso de ícones de notebook</w:t>
      </w:r>
      <w:r w:rsid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s</w:t>
      </w:r>
      <w:r w:rsidR="00865E05" w:rsidRP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e celular</w:t>
      </w:r>
      <w:r w:rsid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es</w:t>
      </w:r>
      <w:r w:rsidR="00865E05" w:rsidRP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</w:t>
      </w:r>
      <w:r w:rsid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na Home Page se dá </w:t>
      </w:r>
      <w:r w:rsidR="00865E05" w:rsidRP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>pela clareza da comunicação visual, a atração visual, a antecipação do conteúdo e a diferenciação do site</w:t>
      </w:r>
      <w:r w:rsidR="00865E05"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  <w:t xml:space="preserve"> com o da concorrência.</w:t>
      </w:r>
    </w:p>
    <w:p w14:paraId="48F9C847" w14:textId="57C8A44E" w:rsidR="00865E05" w:rsidRDefault="00865E05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47543135" w14:textId="03F0952D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3F97876F" w14:textId="33338DFC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5BDABC29" w14:textId="717152E6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238631E0" w14:textId="6E341CA3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603B973E" w14:textId="69261371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74C4C1CB" w14:textId="3B4B9097" w:rsidR="00A41380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5CF6D6D5" w14:textId="77777777" w:rsidR="00A41380" w:rsidRPr="00865E05" w:rsidRDefault="00A41380" w:rsidP="00E14040">
      <w:pPr>
        <w:rPr>
          <w:rFonts w:ascii="Simplon Mono" w:eastAsiaTheme="majorEastAsia" w:hAnsi="Simplon Mono" w:cstheme="majorBidi"/>
          <w:color w:val="000000" w:themeColor="text1"/>
          <w:sz w:val="24"/>
          <w:szCs w:val="24"/>
        </w:rPr>
      </w:pPr>
    </w:p>
    <w:p w14:paraId="7FFFB955" w14:textId="61B9FE17" w:rsidR="00E14040" w:rsidRDefault="00E14040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  <w: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  <w:lastRenderedPageBreak/>
        <w:t>7 – DESAFIO – Considerar que a página será acessada por alguém com deficiência permanente ou temporária ou situacional. Explicar qual foi a escolhida e como a interface vai atender a deficiência escolhida.</w:t>
      </w:r>
    </w:p>
    <w:p w14:paraId="3755A0A8" w14:textId="6B0120E0" w:rsidR="00BB33B8" w:rsidRDefault="00BB33B8" w:rsidP="00E14040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p w14:paraId="42739DA6" w14:textId="7FAE9629" w:rsidR="00BB33B8" w:rsidRDefault="00BB33B8" w:rsidP="00E14040">
      <w:pPr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</w:pPr>
      <w:r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 xml:space="preserve">A deficiência escolhida por nós, foi o daltonismo, uma deficiência visual permanente. A nossa paleta de cores foi feita pensada em todos os tipos de daltonismo (Deuteranopia, </w:t>
      </w:r>
      <w:r w:rsidR="007C413C"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>P</w:t>
      </w:r>
      <w:r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 xml:space="preserve">rotanopia, </w:t>
      </w:r>
      <w:r w:rsidR="007C413C"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>T</w:t>
      </w:r>
      <w:r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 xml:space="preserve">ritanopia). </w:t>
      </w:r>
      <w:r w:rsidR="007C413C"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  <w:t>Para esse público, devemos utilizar cores que tenham um bom contraste entre si, para que possam ser diferenciadas.</w:t>
      </w:r>
    </w:p>
    <w:p w14:paraId="07800334" w14:textId="0D7CD275" w:rsidR="007C413C" w:rsidRPr="00BB33B8" w:rsidRDefault="00567394" w:rsidP="00E14040">
      <w:pPr>
        <w:rPr>
          <w:rFonts w:ascii="Simplon Mono" w:eastAsiaTheme="majorEastAsia" w:hAnsi="Simplon Mono" w:cstheme="majorBidi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8A28F80" wp14:editId="44F518B6">
            <wp:extent cx="5292585" cy="2098363"/>
            <wp:effectExtent l="0" t="0" r="3810" b="0"/>
            <wp:docPr id="13" name="Imagem 1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Gráfico, Gráfico de barras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0617" cy="210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20D8" w14:textId="77777777" w:rsidR="00E14040" w:rsidRPr="00F62128" w:rsidRDefault="00E14040" w:rsidP="00CD2AAC">
      <w:pPr>
        <w:rPr>
          <w:rFonts w:ascii="Simplon Mono" w:eastAsiaTheme="majorEastAsia" w:hAnsi="Simplon Mono" w:cstheme="majorBidi"/>
          <w:color w:val="2F5496" w:themeColor="accent1" w:themeShade="BF"/>
          <w:sz w:val="26"/>
          <w:szCs w:val="26"/>
        </w:rPr>
      </w:pPr>
    </w:p>
    <w:sectPr w:rsidR="00E14040" w:rsidRPr="00F62128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FF1A5" w14:textId="77777777" w:rsidR="004944C5" w:rsidRDefault="004944C5" w:rsidP="005B4283">
      <w:pPr>
        <w:spacing w:after="0"/>
      </w:pPr>
      <w:r>
        <w:separator/>
      </w:r>
    </w:p>
  </w:endnote>
  <w:endnote w:type="continuationSeparator" w:id="0">
    <w:p w14:paraId="596A2E65" w14:textId="77777777" w:rsidR="004944C5" w:rsidRDefault="004944C5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776BD" w14:textId="77777777" w:rsidR="004944C5" w:rsidRDefault="004944C5" w:rsidP="005B4283">
      <w:pPr>
        <w:spacing w:after="0"/>
      </w:pPr>
      <w:r>
        <w:separator/>
      </w:r>
    </w:p>
  </w:footnote>
  <w:footnote w:type="continuationSeparator" w:id="0">
    <w:p w14:paraId="5CD14A01" w14:textId="77777777" w:rsidR="004944C5" w:rsidRDefault="004944C5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3259054">
    <w:abstractNumId w:val="2"/>
  </w:num>
  <w:num w:numId="2" w16cid:durableId="209392">
    <w:abstractNumId w:val="5"/>
  </w:num>
  <w:num w:numId="3" w16cid:durableId="255598523">
    <w:abstractNumId w:val="9"/>
  </w:num>
  <w:num w:numId="4" w16cid:durableId="1195265577">
    <w:abstractNumId w:val="7"/>
  </w:num>
  <w:num w:numId="5" w16cid:durableId="1423575179">
    <w:abstractNumId w:val="6"/>
  </w:num>
  <w:num w:numId="6" w16cid:durableId="548419376">
    <w:abstractNumId w:val="4"/>
  </w:num>
  <w:num w:numId="7" w16cid:durableId="122383814">
    <w:abstractNumId w:val="3"/>
  </w:num>
  <w:num w:numId="8" w16cid:durableId="981352363">
    <w:abstractNumId w:val="1"/>
  </w:num>
  <w:num w:numId="9" w16cid:durableId="3947145">
    <w:abstractNumId w:val="10"/>
  </w:num>
  <w:num w:numId="10" w16cid:durableId="1513952730">
    <w:abstractNumId w:val="8"/>
  </w:num>
  <w:num w:numId="11" w16cid:durableId="2067727818">
    <w:abstractNumId w:val="0"/>
  </w:num>
  <w:num w:numId="12" w16cid:durableId="18678646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13C35"/>
    <w:rsid w:val="000459D9"/>
    <w:rsid w:val="000694DB"/>
    <w:rsid w:val="000B46FC"/>
    <w:rsid w:val="000E238E"/>
    <w:rsid w:val="001162D0"/>
    <w:rsid w:val="00167012"/>
    <w:rsid w:val="001851CA"/>
    <w:rsid w:val="00207E94"/>
    <w:rsid w:val="00220FC3"/>
    <w:rsid w:val="00243703"/>
    <w:rsid w:val="002A5873"/>
    <w:rsid w:val="002D7209"/>
    <w:rsid w:val="002E2C26"/>
    <w:rsid w:val="002E514C"/>
    <w:rsid w:val="002E7CB1"/>
    <w:rsid w:val="002F50F8"/>
    <w:rsid w:val="00304664"/>
    <w:rsid w:val="00330ECB"/>
    <w:rsid w:val="003A73A9"/>
    <w:rsid w:val="003B088C"/>
    <w:rsid w:val="003B1749"/>
    <w:rsid w:val="004944C5"/>
    <w:rsid w:val="00503658"/>
    <w:rsid w:val="00567394"/>
    <w:rsid w:val="005A1D35"/>
    <w:rsid w:val="005B4283"/>
    <w:rsid w:val="00603750"/>
    <w:rsid w:val="00614E3B"/>
    <w:rsid w:val="00623E7C"/>
    <w:rsid w:val="0064358C"/>
    <w:rsid w:val="006B0A03"/>
    <w:rsid w:val="006E3D3B"/>
    <w:rsid w:val="00715B2A"/>
    <w:rsid w:val="00744861"/>
    <w:rsid w:val="00780A51"/>
    <w:rsid w:val="00785483"/>
    <w:rsid w:val="007C413C"/>
    <w:rsid w:val="007F6A6C"/>
    <w:rsid w:val="00807ABA"/>
    <w:rsid w:val="00865E05"/>
    <w:rsid w:val="00872BD3"/>
    <w:rsid w:val="008E691D"/>
    <w:rsid w:val="008E7EF3"/>
    <w:rsid w:val="00961E21"/>
    <w:rsid w:val="009A723D"/>
    <w:rsid w:val="00A14D6A"/>
    <w:rsid w:val="00A379DB"/>
    <w:rsid w:val="00A41380"/>
    <w:rsid w:val="00A477BE"/>
    <w:rsid w:val="00A61AD4"/>
    <w:rsid w:val="00AA3D63"/>
    <w:rsid w:val="00AB24A2"/>
    <w:rsid w:val="00AC4E7C"/>
    <w:rsid w:val="00AD5E04"/>
    <w:rsid w:val="00B0076A"/>
    <w:rsid w:val="00B0425F"/>
    <w:rsid w:val="00B45F4F"/>
    <w:rsid w:val="00B65C8C"/>
    <w:rsid w:val="00BAAB16"/>
    <w:rsid w:val="00BB33B8"/>
    <w:rsid w:val="00BC6E15"/>
    <w:rsid w:val="00C05772"/>
    <w:rsid w:val="00C1737E"/>
    <w:rsid w:val="00C43D2A"/>
    <w:rsid w:val="00C72C03"/>
    <w:rsid w:val="00C91F2D"/>
    <w:rsid w:val="00CC0F18"/>
    <w:rsid w:val="00CD2AAC"/>
    <w:rsid w:val="00D20296"/>
    <w:rsid w:val="00D27148"/>
    <w:rsid w:val="00D30B57"/>
    <w:rsid w:val="00D62DDE"/>
    <w:rsid w:val="00D734E9"/>
    <w:rsid w:val="00D83906"/>
    <w:rsid w:val="00D87E30"/>
    <w:rsid w:val="00DB1622"/>
    <w:rsid w:val="00E14040"/>
    <w:rsid w:val="00E1515F"/>
    <w:rsid w:val="00E919DD"/>
    <w:rsid w:val="00EC1B59"/>
    <w:rsid w:val="00EF725B"/>
    <w:rsid w:val="00F62128"/>
    <w:rsid w:val="00F9016F"/>
    <w:rsid w:val="00FA3178"/>
    <w:rsid w:val="00FC1D8E"/>
    <w:rsid w:val="00FC4DE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040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007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7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4882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91427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1959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31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359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2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6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70310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3539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9089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91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958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7207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355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722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04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066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smashingmagazine.com/2010/02/color-theory-for-designers-part-3-creating-your-own-color-palettes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mashingmagazine.com/2010/02/color-theory-for-designers-part-2-understanding-concepts-and-terminology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verywellmind.com/color-psychology-blue-2795817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E4EC373333D34297701B43A0CEAEC0" ma:contentTypeVersion="11" ma:contentTypeDescription="Crie um novo documento." ma:contentTypeScope="" ma:versionID="c90b8f74f5d1d6f227df888e070eb569">
  <xsd:schema xmlns:xsd="http://www.w3.org/2001/XMLSchema" xmlns:xs="http://www.w3.org/2001/XMLSchema" xmlns:p="http://schemas.microsoft.com/office/2006/metadata/properties" xmlns:ns2="1c694d5f-2e14-43c6-bf9d-1a8af7616951" xmlns:ns3="6fb731b2-bdc0-42bb-becb-c6b54008358b" targetNamespace="http://schemas.microsoft.com/office/2006/metadata/properties" ma:root="true" ma:fieldsID="8784181ce1230331e24b90cb9d4f83a5" ns2:_="" ns3:_="">
    <xsd:import namespace="1c694d5f-2e14-43c6-bf9d-1a8af7616951"/>
    <xsd:import namespace="6fb731b2-bdc0-42bb-becb-c6b540083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94d5f-2e14-43c6-bf9d-1a8af76169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731b2-bdc0-42bb-becb-c6b54008358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9782cf79-e6fd-4f36-9a04-bd05327bf466}" ma:internalName="TaxCatchAll" ma:showField="CatchAllData" ma:web="6fb731b2-bdc0-42bb-becb-c6b5400835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2400DC-1C99-4078-9375-36818B4692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F91CEF-1975-499D-82B5-4C69AB82CF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063928-4E88-463B-8D97-43BD2C9202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694d5f-2e14-43c6-bf9d-1a8af7616951"/>
    <ds:schemaRef ds:uri="6fb731b2-bdc0-42bb-becb-c6b540083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Raul Meira de Souza</cp:lastModifiedBy>
  <cp:revision>9</cp:revision>
  <cp:lastPrinted>2021-11-24T22:39:00Z</cp:lastPrinted>
  <dcterms:created xsi:type="dcterms:W3CDTF">2023-03-04T00:35:00Z</dcterms:created>
  <dcterms:modified xsi:type="dcterms:W3CDTF">2023-03-20T23:22:00Z</dcterms:modified>
</cp:coreProperties>
</file>