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  <w:t xml:space="preserve">Documentação do projeto de P&amp;I / SMCM / Grupo 6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Simplon Mono" w:hAnsi="Simplon Mono" w:cs="Simplon Mono" w:eastAsia="Simplon Mono"/>
          <w:color w:val="2F5496"/>
          <w:spacing w:val="0"/>
          <w:position w:val="0"/>
          <w:sz w:val="26"/>
          <w:shd w:fill="auto" w:val="clear"/>
        </w:rPr>
      </w:pPr>
      <w:r>
        <w:rPr>
          <w:rFonts w:ascii="Simplon Mono" w:hAnsi="Simplon Mono" w:cs="Simplon Mono" w:eastAsia="Simplon Mono"/>
          <w:color w:val="2F5496"/>
          <w:spacing w:val="0"/>
          <w:position w:val="0"/>
          <w:sz w:val="26"/>
          <w:shd w:fill="auto" w:val="clear"/>
        </w:rPr>
        <w:t xml:space="preserve">Tecnologia da Informação</w:t>
      </w: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tbl>
      <w:tblPr/>
      <w:tblGrid>
        <w:gridCol w:w="6068"/>
        <w:gridCol w:w="2229"/>
      </w:tblGrid>
      <w:tr>
        <w:trPr>
          <w:trHeight w:val="412" w:hRule="auto"/>
          <w:jc w:val="left"/>
        </w:trPr>
        <w:tc>
          <w:tcPr>
            <w:tcW w:w="6068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8eaad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implon Mono" w:hAnsi="Simplon Mono" w:cs="Simplon Mono" w:eastAsia="Simplon Mono"/>
                <w:color w:val="595959"/>
                <w:spacing w:val="0"/>
                <w:position w:val="0"/>
                <w:sz w:val="20"/>
                <w:shd w:fill="auto" w:val="clear"/>
              </w:rPr>
              <w:t xml:space="preserve">NOME COMPLETO</w:t>
            </w:r>
          </w:p>
        </w:tc>
        <w:tc>
          <w:tcPr>
            <w:tcW w:w="2229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8eaad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implon Mono" w:hAnsi="Simplon Mono" w:cs="Simplon Mono" w:eastAsia="Simplon Mono"/>
                <w:color w:val="595959"/>
                <w:spacing w:val="0"/>
                <w:position w:val="0"/>
                <w:sz w:val="20"/>
                <w:shd w:fill="auto" w:val="clear"/>
              </w:rPr>
              <w:t xml:space="preserve">RA</w:t>
            </w:r>
          </w:p>
        </w:tc>
      </w:tr>
      <w:tr>
        <w:trPr>
          <w:trHeight w:val="349" w:hRule="auto"/>
          <w:jc w:val="left"/>
        </w:trPr>
        <w:tc>
          <w:tcPr>
            <w:tcW w:w="6068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implon Mono" w:hAnsi="Simplon Mono" w:cs="Simplon Mono" w:eastAsia="Simplon Mono"/>
                <w:color w:val="595959"/>
                <w:spacing w:val="0"/>
                <w:position w:val="0"/>
                <w:sz w:val="20"/>
                <w:shd w:fill="auto" w:val="clear"/>
              </w:rPr>
              <w:t xml:space="preserve">Brenno Gomes Santos</w:t>
            </w:r>
          </w:p>
        </w:tc>
        <w:tc>
          <w:tcPr>
            <w:tcW w:w="2229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implon Mono" w:hAnsi="Simplon Mono" w:cs="Simplon Mono" w:eastAsia="Simplon Mono"/>
                <w:color w:val="595959"/>
                <w:spacing w:val="0"/>
                <w:position w:val="0"/>
                <w:sz w:val="20"/>
                <w:shd w:fill="auto" w:val="clear"/>
              </w:rPr>
              <w:t xml:space="preserve">01221127</w:t>
            </w:r>
          </w:p>
        </w:tc>
      </w:tr>
      <w:tr>
        <w:trPr>
          <w:trHeight w:val="337" w:hRule="auto"/>
          <w:jc w:val="left"/>
        </w:trPr>
        <w:tc>
          <w:tcPr>
            <w:tcW w:w="6068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implon Mono" w:hAnsi="Simplon Mono" w:cs="Simplon Mono" w:eastAsia="Simplon Mono"/>
                <w:color w:val="595959"/>
                <w:spacing w:val="0"/>
                <w:position w:val="0"/>
                <w:sz w:val="20"/>
                <w:shd w:fill="auto" w:val="clear"/>
              </w:rPr>
              <w:t xml:space="preserve">Gabriel Pinheiro Batista</w:t>
            </w:r>
          </w:p>
        </w:tc>
        <w:tc>
          <w:tcPr>
            <w:tcW w:w="2229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implon Mono" w:hAnsi="Simplon Mono" w:cs="Simplon Mono" w:eastAsia="Simplon Mono"/>
                <w:color w:val="595959"/>
                <w:spacing w:val="0"/>
                <w:position w:val="0"/>
                <w:sz w:val="20"/>
                <w:shd w:fill="auto" w:val="clear"/>
              </w:rPr>
              <w:t xml:space="preserve">01221152</w:t>
            </w:r>
          </w:p>
        </w:tc>
      </w:tr>
      <w:tr>
        <w:trPr>
          <w:trHeight w:val="337" w:hRule="auto"/>
          <w:jc w:val="left"/>
        </w:trPr>
        <w:tc>
          <w:tcPr>
            <w:tcW w:w="6068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implon Mono" w:hAnsi="Simplon Mono" w:cs="Simplon Mono" w:eastAsia="Simplon Mono"/>
                <w:color w:val="595959"/>
                <w:spacing w:val="0"/>
                <w:position w:val="0"/>
                <w:sz w:val="20"/>
                <w:shd w:fill="auto" w:val="clear"/>
              </w:rPr>
              <w:t xml:space="preserve">Igor Freitas de Oliveira</w:t>
            </w:r>
          </w:p>
        </w:tc>
        <w:tc>
          <w:tcPr>
            <w:tcW w:w="2229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implon Mono" w:hAnsi="Simplon Mono" w:cs="Simplon Mono" w:eastAsia="Simplon Mono"/>
                <w:color w:val="595959"/>
                <w:spacing w:val="0"/>
                <w:position w:val="0"/>
                <w:sz w:val="20"/>
                <w:shd w:fill="auto" w:val="clear"/>
              </w:rPr>
              <w:t xml:space="preserve">01221018</w:t>
            </w:r>
          </w:p>
        </w:tc>
      </w:tr>
      <w:tr>
        <w:trPr>
          <w:trHeight w:val="349" w:hRule="auto"/>
          <w:jc w:val="left"/>
        </w:trPr>
        <w:tc>
          <w:tcPr>
            <w:tcW w:w="6068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implon Mono" w:hAnsi="Simplon Mono" w:cs="Simplon Mono" w:eastAsia="Simplon Mono"/>
                <w:color w:val="595959"/>
                <w:spacing w:val="0"/>
                <w:position w:val="0"/>
                <w:sz w:val="20"/>
                <w:shd w:fill="auto" w:val="clear"/>
              </w:rPr>
              <w:t xml:space="preserve">João Victor Silva Rosa</w:t>
            </w:r>
          </w:p>
        </w:tc>
        <w:tc>
          <w:tcPr>
            <w:tcW w:w="2229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implon Mono" w:hAnsi="Simplon Mono" w:cs="Simplon Mono" w:eastAsia="Simplon Mono"/>
                <w:color w:val="595959"/>
                <w:spacing w:val="0"/>
                <w:position w:val="0"/>
                <w:sz w:val="20"/>
                <w:shd w:fill="auto" w:val="clear"/>
              </w:rPr>
              <w:t xml:space="preserve">01221023</w:t>
            </w:r>
          </w:p>
        </w:tc>
      </w:tr>
      <w:tr>
        <w:trPr>
          <w:trHeight w:val="337" w:hRule="auto"/>
          <w:jc w:val="left"/>
        </w:trPr>
        <w:tc>
          <w:tcPr>
            <w:tcW w:w="6068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implon Mono" w:hAnsi="Simplon Mono" w:cs="Simplon Mono" w:eastAsia="Simplon Mono"/>
                <w:color w:val="595959"/>
                <w:spacing w:val="0"/>
                <w:position w:val="0"/>
                <w:sz w:val="20"/>
                <w:shd w:fill="auto" w:val="clear"/>
              </w:rPr>
              <w:t xml:space="preserve">Raul Meira de Souza</w:t>
            </w:r>
          </w:p>
        </w:tc>
        <w:tc>
          <w:tcPr>
            <w:tcW w:w="2229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implon Mono" w:hAnsi="Simplon Mono" w:cs="Simplon Mono" w:eastAsia="Simplon Mono"/>
                <w:color w:val="595959"/>
                <w:spacing w:val="0"/>
                <w:position w:val="0"/>
                <w:sz w:val="20"/>
                <w:shd w:fill="auto" w:val="clear"/>
              </w:rPr>
              <w:t xml:space="preserve">01221180</w:t>
            </w:r>
          </w:p>
        </w:tc>
      </w:tr>
      <w:tr>
        <w:trPr>
          <w:trHeight w:val="615" w:hRule="auto"/>
          <w:jc w:val="left"/>
        </w:trPr>
        <w:tc>
          <w:tcPr>
            <w:tcW w:w="6068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implon Mono" w:hAnsi="Simplon Mono" w:cs="Simplon Mono" w:eastAsia="Simplon Mono"/>
                <w:color w:val="595959"/>
                <w:spacing w:val="0"/>
                <w:position w:val="0"/>
                <w:sz w:val="20"/>
                <w:u w:val="single"/>
                <w:shd w:fill="auto" w:val="clear"/>
              </w:rPr>
              <w:t xml:space="preserve">Sérgio</w:t>
            </w:r>
            <w:r>
              <w:rPr>
                <w:rFonts w:ascii="Simplon Mono" w:hAnsi="Simplon Mono" w:cs="Simplon Mono" w:eastAsia="Simplon Mono"/>
                <w:color w:val="595959"/>
                <w:spacing w:val="0"/>
                <w:position w:val="0"/>
                <w:sz w:val="20"/>
                <w:shd w:fill="auto" w:val="clear"/>
              </w:rPr>
              <w:t xml:space="preserve"> Daniel de Carvalho Duenas</w:t>
            </w:r>
          </w:p>
        </w:tc>
        <w:tc>
          <w:tcPr>
            <w:tcW w:w="2229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Simplon Mono" w:hAnsi="Simplon Mono" w:cs="Simplon Mono" w:eastAsia="Simplon Mono"/>
                <w:color w:val="59595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implon Mono" w:hAnsi="Simplon Mono" w:cs="Simplon Mono" w:eastAsia="Simplon Mono"/>
                <w:color w:val="595959"/>
                <w:spacing w:val="0"/>
                <w:position w:val="0"/>
                <w:sz w:val="20"/>
                <w:shd w:fill="auto" w:val="clear"/>
              </w:rPr>
              <w:t xml:space="preserve">01221119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center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  <w:t xml:space="preserve">Março/2022</w:t>
      </w:r>
    </w:p>
    <w:p>
      <w:pPr>
        <w:keepNext w:val="true"/>
        <w:keepLines w:val="true"/>
        <w:spacing w:before="240" w:after="0" w:line="240"/>
        <w:ind w:right="0" w:left="0" w:firstLine="0"/>
        <w:jc w:val="center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76"/>
        <w:ind w:right="0" w:left="0" w:firstLine="708"/>
        <w:jc w:val="both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76"/>
        <w:ind w:right="0" w:left="0" w:firstLine="708"/>
        <w:jc w:val="both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  <w:t xml:space="preserve">Objetivo</w:t>
      </w:r>
    </w:p>
    <w:p>
      <w:pPr>
        <w:spacing w:before="40" w:after="40" w:line="276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Este projeto tem como objetivo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monitorar o fluxo de pessoas em corredores de lojas esportivas.</w:t>
      </w:r>
    </w:p>
    <w:p>
      <w:pPr>
        <w:spacing w:before="40" w:after="40" w:line="276"/>
        <w:ind w:right="0" w:left="0" w:firstLine="708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esportivas.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Fazendo assim, que as informações colhidas pelos sensores auxiliem no </w:t>
      </w:r>
    </w:p>
    <w:p>
      <w:pPr>
        <w:spacing w:before="40" w:after="40" w:line="276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dia a dia da loja,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criando oportunidade de mudanças e otimização do espaço para </w:t>
      </w:r>
    </w:p>
    <w:p>
      <w:pPr>
        <w:spacing w:before="40" w:after="40" w:line="276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gerar zonas quentes em toda a extensão do estabelecimento, aumentando a </w:t>
      </w:r>
    </w:p>
    <w:p>
      <w:pPr>
        <w:spacing w:before="40" w:after="40" w:line="276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lucratividade.</w:t>
      </w:r>
    </w:p>
    <w:p>
      <w:pPr>
        <w:spacing w:before="40" w:after="40" w:line="276"/>
        <w:ind w:right="0" w:left="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76"/>
        <w:ind w:right="0" w:left="0" w:firstLine="708"/>
        <w:jc w:val="both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  <w:t xml:space="preserve">Justificativa</w:t>
      </w:r>
    </w:p>
    <w:p>
      <w:pPr>
        <w:spacing w:before="0" w:after="20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No e-commerce, tudo o que o consumidor faz é registrado, e esses dados ajudam os negócios a melhorarem e a entenderem melhor o comportamento dos clientes. Já em uma loja física, o cliente entra, circula entre os corredores, olha uma prateleira e outra e sai, com ou sem sacola, e toda essa jornada parece estar fora do controle do comerciante, porém, se manipulada de forma correta essa informação pode gerar grandes retornos.</w:t>
      </w:r>
    </w:p>
    <w:p>
      <w:pPr>
        <w:spacing w:before="0" w:after="20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Lá fora, a Vemco (empresa de software</w:t>
      </w:r>
      <w:r>
        <w:rPr>
          <w:rFonts w:ascii="Arial" w:hAnsi="Arial" w:cs="Arial" w:eastAsia="Arial"/>
          <w:color w:val="DCDDDE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especialistas em analíticos para contagem de pessoas e análise de dados) conta com um portfólio de clientes que utilizam o sistema de contagem de fluxo da companhia, tais como Nike, Adidas, Centauro, Puma, Procópio e Decathlon. O grande case da companhia, contudo, é o Aeroporto de Johannesburg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ou seja, diversos setores podem se beneficiar com a tecnologia de contagem de fluxo.</w:t>
      </w:r>
    </w:p>
    <w:p>
      <w:pPr>
        <w:spacing w:before="0" w:after="20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A tecnologia identifica os picos de fluxo das lojas. Com isso, é possível dimensionar a equipe de caixas para evitar a perda de vendas.</w:t>
      </w:r>
    </w:p>
    <w:p>
      <w:pPr>
        <w:spacing w:before="0" w:after="20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A tecnologia ajuda a loja física a identificar quais são as áreas quentes e frias, a partir da jornada do cliente dentro da loja. Com essa informação, o lojista consegue fazer mudanças para melhorar o tráfego e a atratividade das áreas identificadas como frias.</w:t>
      </w:r>
    </w:p>
    <w:p>
      <w:pPr>
        <w:spacing w:before="0" w:after="20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Fornece dados críticos por meio de gráficos e que podem ser acessados via login e    senha.</w:t>
      </w:r>
    </w:p>
    <w:p>
      <w:pPr>
        <w:spacing w:before="0" w:after="20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Disponibiliza dados para qualificar melhor as ofertas que são oferecidas.</w:t>
      </w:r>
    </w:p>
    <w:p>
      <w:pPr>
        <w:spacing w:before="0" w:after="20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Avaliar o impacto da publicidade e promoções.</w:t>
      </w:r>
    </w:p>
    <w:p>
      <w:pPr>
        <w:spacing w:before="0" w:after="20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- Lojas esportivas possuem áreas quentes: ambientes que chamam mais a atenção dos clientes.</w:t>
      </w:r>
    </w:p>
    <w:p>
      <w:pPr>
        <w:spacing w:before="40" w:after="40" w:line="276"/>
        <w:ind w:right="0" w:left="705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Em uma loja esportiva de renome, temos um espaço muito grande e, consequentemente, um desafio maior para gerar áreas quentes em todo o espaço.</w:t>
      </w:r>
    </w:p>
    <w:p>
      <w:pPr>
        <w:spacing w:before="40" w:after="40" w:line="276"/>
        <w:ind w:right="0" w:left="705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</w:pPr>
    </w:p>
    <w:p>
      <w:pPr>
        <w:spacing w:before="40" w:after="40" w:line="276"/>
        <w:ind w:right="0" w:left="705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Para uma otimizar seu espaço e aumentar o ticket médio, é necessário mapear o fluxo de pessoas, assim, é possível, de forma estratégica, destacar os produtos.</w:t>
      </w:r>
    </w:p>
    <w:p>
      <w:pPr>
        <w:spacing w:before="40" w:after="40" w:line="276"/>
        <w:ind w:right="0" w:left="705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</w:pPr>
    </w:p>
    <w:p>
      <w:pPr>
        <w:spacing w:before="40" w:after="40" w:line="276"/>
        <w:ind w:right="0" w:left="705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40" w:after="40" w:line="276"/>
        <w:ind w:right="0" w:left="705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40" w:after="40" w:line="276"/>
        <w:ind w:right="0" w:left="705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Quanto maior o comércio, maior a chance de obter áreas isoladas com grande movimento de clientes, porém, um espaço muito maior, de áreas frias.</w:t>
      </w:r>
    </w:p>
    <w:p>
      <w:pPr>
        <w:spacing w:before="40" w:after="40" w:line="276"/>
        <w:ind w:right="0" w:left="705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40" w:after="40" w:line="276"/>
        <w:ind w:right="0" w:left="705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Poucos donos de lojas esportivas investem pesado na otimização do espaço, com estratégias para obter zonas quentes em toda a sua extensão. O resultado é um lucro baixo e o desperdício de mercadorias, que estão mal localizadas ou dispostas de forma pouco atrativa</w:t>
      </w:r>
    </w:p>
    <w:p>
      <w:pPr>
        <w:spacing w:before="40" w:after="40" w:line="276"/>
        <w:ind w:right="0" w:left="705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keepLines w:val="true"/>
        <w:spacing w:before="240" w:after="0" w:line="276"/>
        <w:ind w:right="0" w:left="0" w:firstLine="708"/>
        <w:jc w:val="both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  <w:t xml:space="preserve">Escopo</w:t>
      </w:r>
    </w:p>
    <w:p>
      <w:pPr>
        <w:spacing w:before="40" w:after="40" w:line="276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A equipe de desenvolvedores trabalha para criar um software que coleta dados da</w:t>
      </w:r>
    </w:p>
    <w:p>
      <w:pPr>
        <w:spacing w:before="40" w:after="40" w:line="276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movimentação dos clientes dentro do supermercado.</w:t>
      </w:r>
    </w:p>
    <w:p>
      <w:pPr>
        <w:spacing w:before="40" w:after="40" w:line="276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Com o auxílio de um Arduino, são configurados os sensores de bloqueio </w:t>
      </w:r>
    </w:p>
    <w:p>
      <w:pPr>
        <w:spacing w:before="40" w:after="40" w:line="276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que mandam os registros para o software.  </w:t>
      </w:r>
    </w:p>
    <w:p>
      <w:pPr>
        <w:spacing w:before="40" w:after="40" w:line="276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Instalação do sistema em uma ou mais máquinas da gerência do estabelecimento. </w:t>
      </w:r>
    </w:p>
    <w:p>
      <w:pPr>
        <w:spacing w:before="40" w:after="40" w:line="276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Instalação dos sensores de bloqueio em todos os corredores.</w:t>
      </w:r>
    </w:p>
    <w:p>
      <w:pPr>
        <w:spacing w:before="40" w:after="40" w:line="276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Treinamento dos usuários do programa, pelo time de desenvolvedores.</w:t>
      </w:r>
    </w:p>
    <w:p>
      <w:pPr>
        <w:spacing w:before="40" w:after="40" w:line="276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O sistema opera, tratando os dados coletados através dos sensores, para um </w:t>
      </w:r>
    </w:p>
    <w:p>
      <w:pPr>
        <w:spacing w:before="40" w:after="40" w:line="276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Arduino que manda os dados para um computador e depois para o banco de dados </w:t>
      </w:r>
    </w:p>
    <w:p>
      <w:pPr>
        <w:spacing w:before="40" w:after="40" w:line="276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A equipe encarregada por analisar os dados, cria estratégias para organizar cada </w:t>
      </w:r>
    </w:p>
    <w:p>
      <w:pPr>
        <w:spacing w:before="40" w:after="40" w:line="276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área do supermercado, agora de forma otimizada e atrativa.</w:t>
      </w:r>
    </w:p>
    <w:p>
      <w:pPr>
        <w:spacing w:before="40" w:after="40" w:line="276"/>
        <w:ind w:right="0" w:left="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76"/>
        <w:ind w:right="0" w:left="0" w:firstLine="708"/>
        <w:jc w:val="both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  <w:t xml:space="preserve">Produtos e Principais requisitos</w:t>
      </w:r>
    </w:p>
    <w:p>
      <w:pPr>
        <w:numPr>
          <w:ilvl w:val="0"/>
          <w:numId w:val="38"/>
        </w:numPr>
        <w:spacing w:before="0" w:after="160" w:line="276"/>
        <w:ind w:right="0" w:left="720" w:hanging="36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Tela de cadastro e login para usuários do sistema;</w:t>
      </w:r>
    </w:p>
    <w:p>
      <w:pPr>
        <w:numPr>
          <w:ilvl w:val="0"/>
          <w:numId w:val="38"/>
        </w:numPr>
        <w:spacing w:before="0" w:after="160" w:line="276"/>
        <w:ind w:right="0" w:left="720" w:hanging="36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API de integração para as plataformas a serem utilizadas;</w:t>
      </w:r>
    </w:p>
    <w:p>
      <w:pPr>
        <w:numPr>
          <w:ilvl w:val="0"/>
          <w:numId w:val="38"/>
        </w:numPr>
        <w:spacing w:before="0" w:after="160" w:line="276"/>
        <w:ind w:right="0" w:left="720" w:hanging="36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Obtenção limpa de dados dos sensores utilizados;</w:t>
      </w:r>
    </w:p>
    <w:p>
      <w:pPr>
        <w:numPr>
          <w:ilvl w:val="0"/>
          <w:numId w:val="38"/>
        </w:numPr>
        <w:spacing w:before="0" w:after="160" w:line="276"/>
        <w:ind w:right="0" w:left="720" w:hanging="36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Gravação dos dados obtidos em um Banco de Dados;</w:t>
      </w:r>
    </w:p>
    <w:p>
      <w:pPr>
        <w:numPr>
          <w:ilvl w:val="0"/>
          <w:numId w:val="38"/>
        </w:numPr>
        <w:spacing w:before="0" w:after="160" w:line="276"/>
        <w:ind w:right="0" w:left="720" w:hanging="36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Gráfico para exposição dos dados obtidos e armazenados;</w:t>
      </w:r>
    </w:p>
    <w:p>
      <w:pPr>
        <w:numPr>
          <w:ilvl w:val="0"/>
          <w:numId w:val="38"/>
        </w:numPr>
        <w:spacing w:before="0" w:after="160" w:line="276"/>
        <w:ind w:right="0" w:left="720" w:hanging="36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Construção de projeto em plataforma virtual de montagem para evitar imprevistos;</w:t>
      </w:r>
    </w:p>
    <w:p>
      <w:pPr>
        <w:numPr>
          <w:ilvl w:val="0"/>
          <w:numId w:val="38"/>
        </w:numPr>
        <w:spacing w:before="0" w:after="160" w:line="276"/>
        <w:ind w:right="0" w:left="720" w:hanging="36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Montagem de projeto no Arduino utilizando sensores requisitados;</w:t>
      </w:r>
    </w:p>
    <w:p>
      <w:pPr>
        <w:numPr>
          <w:ilvl w:val="0"/>
          <w:numId w:val="38"/>
        </w:numPr>
        <w:spacing w:before="0" w:after="160" w:line="276"/>
        <w:ind w:right="0" w:left="720" w:hanging="36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Projetos atualizado no GitHub / Documentação do Projeto Atualizada; </w:t>
      </w:r>
    </w:p>
    <w:p>
      <w:pPr>
        <w:numPr>
          <w:ilvl w:val="0"/>
          <w:numId w:val="38"/>
        </w:numPr>
        <w:spacing w:before="0" w:after="160" w:line="276"/>
        <w:ind w:right="0" w:left="720" w:hanging="36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Planilha de Riscos do Projeto; </w:t>
      </w:r>
    </w:p>
    <w:p>
      <w:pPr>
        <w:numPr>
          <w:ilvl w:val="0"/>
          <w:numId w:val="38"/>
        </w:numPr>
        <w:spacing w:before="0" w:after="160" w:line="276"/>
        <w:ind w:right="0" w:left="720" w:hanging="36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Site Estático Institucional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Local em HTML/CSS/JavaScript; </w:t>
      </w:r>
    </w:p>
    <w:p>
      <w:pPr>
        <w:numPr>
          <w:ilvl w:val="0"/>
          <w:numId w:val="38"/>
        </w:numPr>
        <w:spacing w:before="0" w:after="160" w:line="276"/>
        <w:ind w:right="0" w:left="720" w:hanging="36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Site Estático Dashboard (Gráfico com ChartJS)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Local;</w:t>
      </w:r>
    </w:p>
    <w:p>
      <w:pPr>
        <w:numPr>
          <w:ilvl w:val="0"/>
          <w:numId w:val="38"/>
        </w:numPr>
        <w:spacing w:before="0" w:after="160" w:line="276"/>
        <w:ind w:right="0" w:left="720" w:hanging="36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Site Estático Cadastro e Login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Local;</w:t>
      </w:r>
    </w:p>
    <w:p>
      <w:pPr>
        <w:numPr>
          <w:ilvl w:val="0"/>
          <w:numId w:val="38"/>
        </w:numPr>
        <w:spacing w:before="0" w:after="160" w:line="276"/>
        <w:ind w:right="0" w:left="720" w:hanging="36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Diagrama de Solução (Arquitetura Técnica do Projeto); </w:t>
      </w:r>
    </w:p>
    <w:p>
      <w:pPr>
        <w:numPr>
          <w:ilvl w:val="0"/>
          <w:numId w:val="38"/>
        </w:numPr>
        <w:spacing w:before="0" w:after="160" w:line="276"/>
        <w:ind w:right="0" w:left="720" w:hanging="36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Atividades organizadas na ferramenta de Gestão (Sprints / Atividades) Modelagem Lógica do Projeto v1; </w:t>
      </w:r>
    </w:p>
    <w:p>
      <w:pPr>
        <w:numPr>
          <w:ilvl w:val="0"/>
          <w:numId w:val="38"/>
        </w:numPr>
        <w:spacing w:before="0" w:after="160" w:line="276"/>
        <w:ind w:right="0" w:left="720" w:hanging="36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Script de criação do Banco / Tabelas criadas em BD local; </w:t>
      </w:r>
    </w:p>
    <w:p>
      <w:pPr>
        <w:numPr>
          <w:ilvl w:val="0"/>
          <w:numId w:val="38"/>
        </w:numPr>
        <w:spacing w:before="0" w:after="160" w:line="276"/>
        <w:ind w:right="0" w:left="720" w:hanging="36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Teste com Sensor do Projeto + Gráficos + Banco de Dados local; </w:t>
      </w:r>
    </w:p>
    <w:p>
      <w:pPr>
        <w:numPr>
          <w:ilvl w:val="0"/>
          <w:numId w:val="38"/>
        </w:numPr>
        <w:spacing w:before="0" w:after="160" w:line="276"/>
        <w:ind w:right="0" w:left="720" w:hanging="36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Especificação do Analytics / Métricas.</w:t>
      </w:r>
    </w:p>
    <w:p>
      <w:pPr>
        <w:spacing w:before="40" w:after="40" w:line="276"/>
        <w:ind w:right="0" w:left="0" w:firstLine="0"/>
        <w:jc w:val="both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76"/>
        <w:ind w:right="0" w:left="708" w:firstLine="0"/>
        <w:jc w:val="both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  <w:t xml:space="preserve">Marcos do Projeto</w:t>
      </w:r>
    </w:p>
    <w:p>
      <w:pPr>
        <w:spacing w:before="40" w:after="40" w:line="276"/>
        <w:ind w:right="0" w:left="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54" w:line="276"/>
        <w:ind w:right="0" w:left="708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Projeto criado e configurado no GitHub</w:t>
      </w:r>
    </w:p>
    <w:p>
      <w:pPr>
        <w:spacing w:before="0" w:after="54" w:line="276"/>
        <w:ind w:right="0" w:left="708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Documento de Contexto de Negócio</w:t>
      </w:r>
    </w:p>
    <w:p>
      <w:pPr>
        <w:spacing w:before="0" w:after="54" w:line="276"/>
        <w:ind w:right="0" w:left="708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Documento de Justificativa do Projeto</w:t>
      </w:r>
    </w:p>
    <w:p>
      <w:pPr>
        <w:spacing w:before="0" w:after="0" w:line="276"/>
        <w:ind w:right="0" w:left="708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Diagrama de Visão de Negócio </w:t>
      </w:r>
    </w:p>
    <w:p>
      <w:pPr>
        <w:spacing w:before="0" w:after="0" w:line="276"/>
        <w:ind w:right="0" w:left="708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Protótipo do Site Institucional</w:t>
      </w:r>
    </w:p>
    <w:p>
      <w:pPr>
        <w:spacing w:before="0" w:after="54" w:line="276"/>
        <w:ind w:right="0" w:left="708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Ferramenta de Gestão de Projeto Funcionando</w:t>
      </w:r>
    </w:p>
    <w:p>
      <w:pPr>
        <w:spacing w:before="0" w:after="54" w:line="276"/>
        <w:ind w:right="0" w:left="708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Requisitos populados na ferramenta</w:t>
      </w:r>
    </w:p>
    <w:p>
      <w:pPr>
        <w:spacing w:before="0" w:after="54" w:line="276"/>
        <w:ind w:right="0" w:left="708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Documentação do Projeto</w:t>
      </w:r>
    </w:p>
    <w:p>
      <w:pPr>
        <w:spacing w:before="0" w:after="54" w:line="276"/>
        <w:ind w:right="0" w:left="708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Execução de Script de Inserção de Registros</w:t>
      </w:r>
    </w:p>
    <w:p>
      <w:pPr>
        <w:spacing w:before="0" w:after="54" w:line="276"/>
        <w:ind w:right="0" w:left="708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Execução de Script de Consulta de Dados</w:t>
      </w:r>
    </w:p>
    <w:p>
      <w:pPr>
        <w:spacing w:before="0" w:after="54" w:line="276"/>
        <w:ind w:right="0" w:left="708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Ligar Arduino</w:t>
      </w:r>
    </w:p>
    <w:p>
      <w:pPr>
        <w:spacing w:before="0" w:after="0" w:line="276"/>
        <w:ind w:right="0" w:left="708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Rodar Código Arduíno e Salvar em BD</w:t>
      </w:r>
    </w:p>
    <w:p>
      <w:pPr>
        <w:spacing w:before="0" w:after="0" w:line="276"/>
        <w:ind w:right="0" w:left="708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08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object w:dxaOrig="6843" w:dyaOrig="2065">
          <v:rect xmlns:o="urn:schemas-microsoft-com:office:office" xmlns:v="urn:schemas-microsoft-com:vml" id="rectole0000000000" style="width:342.150000pt;height:10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708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76"/>
        <w:ind w:right="0" w:left="0" w:firstLine="708"/>
        <w:jc w:val="both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  <w:t xml:space="preserve">Premissas </w:t>
      </w:r>
    </w:p>
    <w:p>
      <w:pPr>
        <w:spacing w:before="40" w:after="40" w:line="276"/>
        <w:ind w:right="0" w:left="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20" w:after="20" w:line="276"/>
        <w:ind w:right="0" w:left="360" w:firstLine="34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Cada corredor terá uma câmera para monitoração auxiliar dos sensores.</w:t>
      </w:r>
    </w:p>
    <w:p>
      <w:pPr>
        <w:spacing w:before="20" w:after="20" w:line="276"/>
        <w:ind w:right="0" w:left="360" w:firstLine="34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0" w:after="2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Os produtos apostos em promoções terão uma maior monitorização aos sensores. </w:t>
      </w:r>
    </w:p>
    <w:p>
      <w:pPr>
        <w:spacing w:before="20" w:after="2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0" w:after="2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Alerta de sensores quando desativados por algum problema técnico.</w:t>
      </w:r>
    </w:p>
    <w:p>
      <w:pPr>
        <w:spacing w:before="20" w:after="2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0" w:after="2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Disponibilidade de geradores vinculado ao sensor caso houver uma queda de energia.</w:t>
      </w:r>
    </w:p>
    <w:p>
      <w:pPr>
        <w:spacing w:before="20" w:after="2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0" w:after="2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Suporte técnico disponível enquanto o Comercio Esportivo estiver operando.</w:t>
      </w:r>
    </w:p>
    <w:p>
      <w:pPr>
        <w:spacing w:before="20" w:after="2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0" w:after="2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Monitoramento em tempo real.</w:t>
      </w:r>
    </w:p>
    <w:p>
      <w:pPr>
        <w:spacing w:before="20" w:after="20" w:line="276"/>
        <w:ind w:right="0" w:left="72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</w:pPr>
    </w:p>
    <w:p>
      <w:pPr>
        <w:spacing w:before="20" w:after="2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Otimização automática.</w:t>
      </w:r>
    </w:p>
    <w:p>
      <w:pPr>
        <w:spacing w:before="20" w:after="20" w:line="276"/>
        <w:ind w:right="0" w:left="72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</w:pPr>
    </w:p>
    <w:p>
      <w:pPr>
        <w:spacing w:before="20" w:after="2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Reiniciação automática programada a cada 24h.</w:t>
      </w:r>
    </w:p>
    <w:p>
      <w:pPr>
        <w:spacing w:before="20" w:after="20" w:line="276"/>
        <w:ind w:right="0" w:left="72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</w:pPr>
    </w:p>
    <w:p>
      <w:pPr>
        <w:spacing w:before="20" w:after="2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0" w:after="20" w:line="276"/>
        <w:ind w:right="0" w:left="72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-Mostrar para o cliente qual segmento esportivo está gerando mais renda naquele período.</w:t>
      </w:r>
    </w:p>
    <w:p>
      <w:pPr>
        <w:spacing w:before="40" w:after="4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40" w:after="40" w:line="276"/>
        <w:ind w:right="0" w:left="0" w:firstLine="0"/>
        <w:jc w:val="both"/>
        <w:rPr>
          <w:rFonts w:ascii="Simplon Mono" w:hAnsi="Simplon Mono" w:cs="Simplon Mono" w:eastAsia="Simplon Mono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40" w:after="40" w:line="276"/>
        <w:ind w:right="0" w:left="0" w:firstLine="0"/>
        <w:jc w:val="both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  <w:t xml:space="preserve">        Restrições</w:t>
      </w:r>
    </w:p>
    <w:p>
      <w:pPr>
        <w:spacing w:before="40" w:after="40" w:line="276"/>
        <w:ind w:right="0" w:left="0" w:firstLine="0"/>
        <w:jc w:val="both"/>
        <w:rPr>
          <w:rFonts w:ascii="Simplon Mono" w:hAnsi="Simplon Mono" w:cs="Simplon Mono" w:eastAsia="Simplon Mono"/>
          <w:b/>
          <w:color w:val="595959"/>
          <w:spacing w:val="0"/>
          <w:position w:val="0"/>
          <w:sz w:val="32"/>
          <w:shd w:fill="auto" w:val="clear"/>
        </w:rPr>
      </w:pPr>
    </w:p>
    <w:p>
      <w:pPr>
        <w:spacing w:before="20" w:after="20" w:line="276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Entrega da segunda parte do projeto no dia 26/04/2022.</w:t>
      </w:r>
    </w:p>
    <w:p>
      <w:pPr>
        <w:spacing w:before="20" w:after="20" w:line="276"/>
        <w:ind w:right="0" w:left="0" w:firstLine="708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</w:pPr>
    </w:p>
    <w:p>
      <w:pPr>
        <w:spacing w:before="20" w:after="20" w:line="276"/>
        <w:ind w:right="0" w:left="0" w:firstLine="708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Utilizar sensor de bloqueio para realizar o monitoramento</w:t>
      </w:r>
    </w:p>
    <w:p>
      <w:pPr>
        <w:spacing w:before="20" w:after="20" w:line="276"/>
        <w:ind w:right="0" w:left="0" w:firstLine="708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</w:pPr>
    </w:p>
    <w:p>
      <w:pPr>
        <w:spacing w:before="20" w:after="2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O cliente deverá utilizar de nosso sistema presente em nosso site.</w:t>
      </w:r>
    </w:p>
    <w:p>
      <w:pPr>
        <w:spacing w:before="20" w:after="20" w:line="276"/>
        <w:ind w:right="0" w:left="72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</w:pPr>
    </w:p>
    <w:p>
      <w:pPr>
        <w:spacing w:before="20" w:after="2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O cliente deverá se cadastrar em nosso sistema para obter os serviços e resultados.</w:t>
      </w:r>
    </w:p>
    <w:p>
      <w:pPr>
        <w:spacing w:before="20" w:after="20" w:line="276"/>
        <w:ind w:right="0" w:left="72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</w:pPr>
    </w:p>
    <w:p>
      <w:pPr>
        <w:spacing w:before="20" w:after="20" w:line="276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Utilização de Arduino.</w:t>
      </w:r>
    </w:p>
    <w:p>
      <w:pPr>
        <w:spacing w:before="20" w:after="20" w:line="276"/>
        <w:ind w:right="0" w:left="72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</w:pPr>
    </w:p>
    <w:p>
      <w:pPr>
        <w:spacing w:before="20" w:after="20" w:line="276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Apresentação de dados em gráficos.</w:t>
      </w:r>
    </w:p>
    <w:p>
      <w:pPr>
        <w:spacing w:before="20" w:after="20" w:line="276"/>
        <w:ind w:right="0" w:left="0" w:firstLine="708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</w:pPr>
    </w:p>
    <w:p>
      <w:pPr>
        <w:spacing w:before="20" w:after="20" w:line="276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Site Estático Institucional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Local em HTML/CSS/JavaScript.</w:t>
      </w:r>
    </w:p>
    <w:p>
      <w:pPr>
        <w:spacing w:before="20" w:after="20" w:line="276"/>
        <w:ind w:right="0" w:left="0" w:firstLine="708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</w:pPr>
    </w:p>
    <w:p>
      <w:pPr>
        <w:spacing w:before="20" w:after="20" w:line="276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Criar um banco de dados “junto com a implementação da API”.</w:t>
      </w:r>
    </w:p>
    <w:p>
      <w:pPr>
        <w:keepNext w:val="true"/>
        <w:keepLines w:val="true"/>
        <w:spacing w:before="20" w:after="20" w:line="276"/>
        <w:ind w:right="0" w:left="0" w:firstLine="0"/>
        <w:jc w:val="both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76"/>
        <w:ind w:right="0" w:left="0" w:firstLine="708"/>
        <w:jc w:val="both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  <w:t xml:space="preserve">Equipe Envolvida</w:t>
      </w:r>
    </w:p>
    <w:p>
      <w:pPr>
        <w:numPr>
          <w:ilvl w:val="0"/>
          <w:numId w:val="58"/>
        </w:numPr>
        <w:spacing w:before="40" w:after="40" w:line="276"/>
        <w:ind w:right="0" w:left="142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Time de Desenvolvedores (6 pessoas):</w:t>
      </w:r>
    </w:p>
    <w:p>
      <w:pPr>
        <w:spacing w:before="40" w:after="4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Cria o software, treina o usuário final e define os requisitos do sistema.</w:t>
      </w:r>
    </w:p>
    <w:p>
      <w:pPr>
        <w:numPr>
          <w:ilvl w:val="0"/>
          <w:numId w:val="60"/>
        </w:numPr>
        <w:spacing w:before="40" w:after="40" w:line="276"/>
        <w:ind w:right="0" w:left="142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Cliente:</w:t>
      </w:r>
    </w:p>
    <w:p>
      <w:pPr>
        <w:spacing w:before="40" w:after="40" w:line="276"/>
        <w:ind w:right="0" w:left="708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Define as restrições do projeto.</w:t>
      </w:r>
    </w:p>
    <w:p>
      <w:pPr>
        <w:spacing w:before="40" w:after="4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8">
    <w:abstractNumId w:val="12"/>
  </w:num>
  <w:num w:numId="58">
    <w:abstractNumId w:val="6"/>
  </w:num>
  <w:num w:numId="6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