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b/>
          <w:b/>
          <w:bCs/>
          <w:sz w:val="24"/>
          <w:szCs w:val="24"/>
        </w:rPr>
      </w:pPr>
      <w:r>
        <w:rPr>
          <w:rFonts w:ascii="Times New Roman" w:hAnsi="Times New Roman"/>
          <w:b/>
          <w:bCs/>
          <w:sz w:val="24"/>
          <w:szCs w:val="24"/>
        </w:rPr>
        <w:t>Curso</w:t>
        <w:tab/>
        <w:tab/>
        <w:t>: CST em ADS.</w:t>
        <w:tab/>
        <w:tab/>
        <w:tab/>
        <w:tab/>
        <w:tab/>
        <w:t>Data: 31/08/2021.</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Disciplina</w:t>
        <w:tab/>
        <w:t>: Programação Orientada a Objetos</w:t>
        <w:tab/>
        <w:tab/>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Professor</w:t>
        <w:tab/>
        <w:t>: Roberval Silva Bett.</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Aluno</w:t>
        <w:tab/>
        <w:tab/>
        <w:t xml:space="preserve">: </w:t>
      </w:r>
      <w:r>
        <w:rPr>
          <w:rFonts w:ascii="Times New Roman" w:hAnsi="Times New Roman"/>
          <w:b/>
          <w:bCs/>
          <w:sz w:val="24"/>
          <w:szCs w:val="24"/>
        </w:rPr>
        <w:t>Raul Pacheco Domingos.</w:t>
      </w:r>
    </w:p>
    <w:p>
      <w:pPr>
        <w:pStyle w:val="Normal"/>
        <w:spacing w:lineRule="auto" w:line="240" w:before="0" w:after="0"/>
        <w:jc w:val="center"/>
        <w:rPr>
          <w:rFonts w:ascii="Times New Roman" w:hAnsi="Times New Roman"/>
          <w:b/>
          <w:b/>
          <w:bCs/>
          <w:sz w:val="28"/>
          <w:szCs w:val="28"/>
          <w:u w:val="single"/>
        </w:rPr>
      </w:pPr>
      <w:r>
        <w:rPr>
          <w:rFonts w:ascii="Times New Roman" w:hAnsi="Times New Roman"/>
          <w:b/>
          <w:bCs/>
          <w:sz w:val="28"/>
          <w:szCs w:val="28"/>
          <w:u w:val="single"/>
        </w:rPr>
        <w:t>Avalição III</w:t>
      </w:r>
    </w:p>
    <w:p>
      <w:pPr>
        <w:pStyle w:val="Normal"/>
        <w:rPr>
          <w:rFonts w:ascii="Times New Roman" w:hAnsi="Times New Roman"/>
          <w:b/>
          <w:b/>
          <w:bCs/>
          <w:sz w:val="20"/>
          <w:szCs w:val="20"/>
        </w:rPr>
      </w:pPr>
      <w:r>
        <w:rPr>
          <w:rFonts w:ascii="Times New Roman" w:hAnsi="Times New Roman"/>
          <w:b/>
          <w:bCs/>
          <w:sz w:val="20"/>
          <w:szCs w:val="20"/>
        </w:rPr>
        <w:t>Obs.: Lembre-se de aplicar as técnicas que você já conhece de OO na resolução das atividades.</w:t>
      </w:r>
    </w:p>
    <w:p>
      <w:pPr>
        <w:pStyle w:val="Normal"/>
        <w:rPr>
          <w:rFonts w:ascii="Times New Roman" w:hAnsi="Times New Roman"/>
          <w:b/>
          <w:b/>
          <w:bCs/>
          <w:sz w:val="20"/>
          <w:szCs w:val="20"/>
        </w:rPr>
      </w:pPr>
      <w:r>
        <w:rPr>
          <w:rFonts w:ascii="Times New Roman" w:hAnsi="Times New Roman"/>
          <w:b/>
          <w:bCs/>
          <w:sz w:val="20"/>
          <w:szCs w:val="20"/>
        </w:rPr>
      </w:r>
    </w:p>
    <w:p>
      <w:pPr>
        <w:pStyle w:val="ListParagraph"/>
        <w:numPr>
          <w:ilvl w:val="0"/>
          <w:numId w:val="1"/>
        </w:numPr>
        <w:jc w:val="both"/>
        <w:rPr>
          <w:rFonts w:ascii="Times New Roman" w:hAnsi="Times New Roman"/>
          <w:sz w:val="28"/>
          <w:szCs w:val="28"/>
        </w:rPr>
      </w:pPr>
      <w:r>
        <w:rPr>
          <w:rFonts w:ascii="Times New Roman" w:hAnsi="Times New Roman"/>
          <w:sz w:val="28"/>
          <w:szCs w:val="28"/>
        </w:rPr>
        <w:t>(2,0 pontos) Durante a escrita de um método a linha de seu cabeçalho que chamamos de assinatura do método encontramos os parâmetros(argumentos) e o retorno do método. Diferencie parâmetro de retorno de um método.</w:t>
      </w:r>
    </w:p>
    <w:p>
      <w:pPr>
        <w:pStyle w:val="ListParagraph"/>
        <w:numPr>
          <w:ilvl w:val="1"/>
          <w:numId w:val="1"/>
        </w:numPr>
        <w:jc w:val="both"/>
        <w:rPr>
          <w:rFonts w:ascii="Times New Roman" w:hAnsi="Times New Roman"/>
          <w:sz w:val="28"/>
          <w:szCs w:val="28"/>
        </w:rPr>
      </w:pPr>
      <w:r>
        <w:rPr>
          <w:rFonts w:ascii="Times New Roman" w:hAnsi="Times New Roman"/>
          <w:sz w:val="28"/>
          <w:szCs w:val="28"/>
        </w:rPr>
        <w:t>Resposta: Parametros são os argumentos que a função receberá para executar determinada ação, já os retorno de um método é o resultado da operação, por exemplo, a operação matemática de soma, ela recebe dois valores (A e B) e retornará um (C), ou seja, A + B = C.</w:t>
      </w:r>
    </w:p>
    <w:p>
      <w:pPr>
        <w:pStyle w:val="ListParagraph"/>
        <w:jc w:val="both"/>
        <w:rPr>
          <w:rFonts w:ascii="Times New Roman" w:hAnsi="Times New Roman"/>
          <w:sz w:val="28"/>
          <w:szCs w:val="28"/>
        </w:rPr>
      </w:pPr>
      <w:r>
        <w:rPr>
          <w:rFonts w:ascii="Times New Roman" w:hAnsi="Times New Roman"/>
          <w:sz w:val="28"/>
          <w:szCs w:val="28"/>
        </w:rPr>
      </w:r>
    </w:p>
    <w:p>
      <w:pPr>
        <w:pStyle w:val="ListParagraph"/>
        <w:numPr>
          <w:ilvl w:val="0"/>
          <w:numId w:val="1"/>
        </w:numPr>
        <w:jc w:val="both"/>
        <w:rPr>
          <w:rFonts w:ascii="Times New Roman" w:hAnsi="Times New Roman"/>
          <w:sz w:val="28"/>
          <w:szCs w:val="28"/>
        </w:rPr>
      </w:pPr>
      <w:r>
        <w:rPr>
          <w:rFonts w:ascii="Times New Roman" w:hAnsi="Times New Roman"/>
          <w:sz w:val="28"/>
          <w:szCs w:val="28"/>
        </w:rPr>
        <w:t>(8,0 pontos) O IFSC possui conselhos que são consultivos ou deliberativos. Necessita-se criar uma aplicação para auxiliar no controle dos componentes destes conselhos:</w:t>
      </w:r>
    </w:p>
    <w:p>
      <w:pPr>
        <w:pStyle w:val="ListParagraph"/>
        <w:numPr>
          <w:ilvl w:val="4"/>
          <w:numId w:val="1"/>
        </w:numPr>
        <w:jc w:val="both"/>
        <w:rPr>
          <w:rFonts w:ascii="Times New Roman" w:hAnsi="Times New Roman"/>
          <w:sz w:val="28"/>
          <w:szCs w:val="28"/>
        </w:rPr>
      </w:pPr>
      <w:r>
        <w:rPr>
          <w:rFonts w:ascii="Times New Roman" w:hAnsi="Times New Roman"/>
          <w:sz w:val="28"/>
          <w:szCs w:val="28"/>
        </w:rPr>
        <w:t>Deseja-se controlar os servidores (nome, matricula, data de nascimento, local de nascimento, cidade do Câmpus que trabalha, tipo servidor (TAE ou Professor), email, fone, cpf, email, conselho que faz parte (CIS, CPPD, CONSUP, CODIR));</w:t>
      </w:r>
    </w:p>
    <w:p>
      <w:pPr>
        <w:pStyle w:val="ListParagraph"/>
        <w:numPr>
          <w:ilvl w:val="4"/>
          <w:numId w:val="1"/>
        </w:numPr>
        <w:jc w:val="both"/>
        <w:rPr>
          <w:rFonts w:ascii="Times New Roman" w:hAnsi="Times New Roman"/>
          <w:sz w:val="28"/>
          <w:szCs w:val="28"/>
        </w:rPr>
      </w:pPr>
      <w:r>
        <w:rPr>
          <w:rFonts w:ascii="Times New Roman" w:hAnsi="Times New Roman"/>
          <w:sz w:val="28"/>
          <w:szCs w:val="28"/>
        </w:rPr>
        <w:t>Deve-se desenvolver um menu principal para carregar a tela de cadastro/controle de servidores;</w:t>
      </w:r>
    </w:p>
    <w:p>
      <w:pPr>
        <w:pStyle w:val="ListParagraph"/>
        <w:numPr>
          <w:ilvl w:val="4"/>
          <w:numId w:val="1"/>
        </w:numPr>
        <w:jc w:val="both"/>
        <w:rPr>
          <w:rFonts w:ascii="Times New Roman" w:hAnsi="Times New Roman"/>
          <w:sz w:val="28"/>
          <w:szCs w:val="28"/>
        </w:rPr>
      </w:pPr>
      <w:r>
        <w:rPr>
          <w:rFonts w:ascii="Times New Roman" w:hAnsi="Times New Roman"/>
          <w:sz w:val="28"/>
          <w:szCs w:val="28"/>
        </w:rPr>
        <w:t>Na tela deve-se utilizar componentes para possibilitar escolher as opções pré-setadas para algumas das informações acima;</w:t>
      </w:r>
    </w:p>
    <w:p>
      <w:pPr>
        <w:pStyle w:val="ListParagraph"/>
        <w:numPr>
          <w:ilvl w:val="4"/>
          <w:numId w:val="1"/>
        </w:numPr>
        <w:jc w:val="both"/>
        <w:rPr>
          <w:rFonts w:ascii="Times New Roman" w:hAnsi="Times New Roman"/>
          <w:sz w:val="28"/>
          <w:szCs w:val="28"/>
        </w:rPr>
      </w:pPr>
      <w:r>
        <w:rPr>
          <w:rFonts w:ascii="Times New Roman" w:hAnsi="Times New Roman"/>
          <w:sz w:val="28"/>
          <w:szCs w:val="28"/>
        </w:rPr>
        <w:t>Sabe-se que o servidor é “um tipo de” pessoa;</w:t>
      </w:r>
    </w:p>
    <w:p>
      <w:pPr>
        <w:pStyle w:val="ListParagraph"/>
        <w:numPr>
          <w:ilvl w:val="4"/>
          <w:numId w:val="1"/>
        </w:numPr>
        <w:jc w:val="both"/>
        <w:rPr>
          <w:rFonts w:ascii="Times New Roman" w:hAnsi="Times New Roman"/>
          <w:sz w:val="28"/>
          <w:szCs w:val="28"/>
        </w:rPr>
      </w:pPr>
      <w:r>
        <w:rPr>
          <w:rFonts w:ascii="Times New Roman" w:hAnsi="Times New Roman"/>
          <w:sz w:val="28"/>
          <w:szCs w:val="28"/>
        </w:rPr>
        <w:t>Deve-se permitir a qualquer momento imprimir todos os servidores cadastrados;</w:t>
      </w:r>
    </w:p>
    <w:p>
      <w:pPr>
        <w:pStyle w:val="ListParagraph"/>
        <w:numPr>
          <w:ilvl w:val="4"/>
          <w:numId w:val="1"/>
        </w:numPr>
        <w:jc w:val="both"/>
        <w:rPr>
          <w:rFonts w:ascii="Times New Roman" w:hAnsi="Times New Roman"/>
          <w:sz w:val="28"/>
          <w:szCs w:val="28"/>
        </w:rPr>
      </w:pPr>
      <w:r>
        <w:rPr>
          <w:rFonts w:ascii="Times New Roman" w:hAnsi="Times New Roman"/>
          <w:sz w:val="28"/>
          <w:szCs w:val="28"/>
        </w:rPr>
        <w:t>Deve-se utilizar:</w:t>
      </w:r>
    </w:p>
    <w:p>
      <w:pPr>
        <w:pStyle w:val="ListParagraph"/>
        <w:numPr>
          <w:ilvl w:val="5"/>
          <w:numId w:val="1"/>
        </w:numPr>
        <w:jc w:val="both"/>
        <w:rPr>
          <w:rFonts w:ascii="Times New Roman" w:hAnsi="Times New Roman"/>
          <w:sz w:val="28"/>
          <w:szCs w:val="28"/>
        </w:rPr>
      </w:pPr>
      <w:r>
        <w:rPr>
          <w:rFonts w:ascii="Times New Roman" w:hAnsi="Times New Roman"/>
          <w:sz w:val="28"/>
          <w:szCs w:val="28"/>
        </w:rPr>
        <w:t>Herança/Encapsulamento/Polimorfismo/abstração;</w:t>
      </w:r>
    </w:p>
    <w:p>
      <w:pPr>
        <w:pStyle w:val="ListParagraph"/>
        <w:numPr>
          <w:ilvl w:val="5"/>
          <w:numId w:val="1"/>
        </w:numPr>
        <w:jc w:val="both"/>
        <w:rPr>
          <w:rFonts w:ascii="Times New Roman" w:hAnsi="Times New Roman"/>
          <w:sz w:val="28"/>
          <w:szCs w:val="28"/>
        </w:rPr>
      </w:pPr>
      <w:r>
        <w:rPr>
          <w:rFonts w:ascii="Times New Roman" w:hAnsi="Times New Roman"/>
          <w:sz w:val="28"/>
          <w:szCs w:val="28"/>
        </w:rPr>
        <w:t xml:space="preserve">Divisão de responsabilidades (camadas </w:t>
      </w:r>
      <w:r>
        <w:rPr>
          <w:rFonts w:ascii="Times New Roman" w:hAnsi="Times New Roman"/>
          <w:b/>
          <w:bCs/>
          <w:sz w:val="28"/>
          <w:szCs w:val="28"/>
        </w:rPr>
        <w:t>bo</w:t>
      </w:r>
      <w:r>
        <w:rPr>
          <w:rFonts w:ascii="Times New Roman" w:hAnsi="Times New Roman"/>
          <w:sz w:val="28"/>
          <w:szCs w:val="28"/>
        </w:rPr>
        <w:t xml:space="preserve"> e </w:t>
      </w:r>
      <w:r>
        <w:rPr>
          <w:rFonts w:ascii="Times New Roman" w:hAnsi="Times New Roman"/>
          <w:b/>
          <w:bCs/>
          <w:sz w:val="28"/>
          <w:szCs w:val="28"/>
        </w:rPr>
        <w:t>view</w:t>
      </w:r>
      <w:r>
        <w:rPr>
          <w:rFonts w:ascii="Times New Roman" w:hAnsi="Times New Roman"/>
          <w:sz w:val="28"/>
          <w:szCs w:val="28"/>
        </w:rPr>
        <w:t>);</w:t>
      </w:r>
    </w:p>
    <w:p>
      <w:pPr>
        <w:pStyle w:val="ListParagraph"/>
        <w:ind w:left="2160" w:hanging="0"/>
        <w:jc w:val="both"/>
        <w:rPr>
          <w:rFonts w:ascii="Times New Roman" w:hAnsi="Times New Roman"/>
          <w:sz w:val="28"/>
          <w:szCs w:val="28"/>
        </w:rPr>
      </w:pPr>
      <w:r>
        <w:rPr>
          <w:rFonts w:ascii="Times New Roman" w:hAnsi="Times New Roman"/>
          <w:sz w:val="28"/>
          <w:szCs w:val="28"/>
        </w:rPr>
      </w:r>
    </w:p>
    <w:p>
      <w:pPr>
        <w:pStyle w:val="ListParagraph"/>
        <w:numPr>
          <w:ilvl w:val="0"/>
          <w:numId w:val="2"/>
        </w:numPr>
        <w:spacing w:before="0" w:after="200"/>
        <w:contextualSpacing/>
        <w:jc w:val="both"/>
        <w:rPr>
          <w:rFonts w:ascii="Times New Roman" w:hAnsi="Times New Roman"/>
          <w:sz w:val="28"/>
          <w:szCs w:val="28"/>
        </w:rPr>
      </w:pPr>
      <w:r>
        <w:rPr>
          <w:rFonts w:ascii="Times New Roman" w:hAnsi="Times New Roman"/>
          <w:b/>
          <w:bCs/>
          <w:sz w:val="24"/>
          <w:szCs w:val="24"/>
        </w:rPr>
        <w:t>Obs: Você deve resolver as questões teóricas neste arquivo (Adicionar seu nome nele), colocando dentro da pasta SRC do seu projeto. Para enviar a avaliação você deve clicar com o botão direito do mouse sobre o nome do projeto no NetBeans e</w:t>
      </w:r>
      <w:r>
        <w:rPr>
          <w:rFonts w:ascii="Times New Roman" w:hAnsi="Times New Roman"/>
          <w:sz w:val="28"/>
          <w:szCs w:val="28"/>
        </w:rPr>
        <w:t xml:space="preserve"> </w:t>
      </w:r>
      <w:r>
        <w:rPr>
          <w:rFonts w:ascii="Times New Roman" w:hAnsi="Times New Roman"/>
          <w:b/>
          <w:bCs/>
          <w:sz w:val="24"/>
          <w:szCs w:val="24"/>
        </w:rPr>
        <w:t>selecionar exportar. Preencha o nome do arquivo com o seu nome completo ponto Zip. Envie este arquivo zipado pelo Sigaa.</w:t>
      </w:r>
    </w:p>
    <w:sectPr>
      <w:headerReference w:type="default" r:id="rId2"/>
      <w:type w:val="nextPage"/>
      <w:pgSz w:w="11906" w:h="16838"/>
      <w:pgMar w:left="1701" w:right="1701" w:header="0" w:top="1417" w:footer="0"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p>
    <w:pPr>
      <w:pStyle w:val="Cabealho"/>
      <w:pBdr>
        <w:bottom w:val="single" w:sz="6" w:space="1" w:color="000000"/>
      </w:pBdr>
      <w:rPr/>
    </w:pPr>
    <w:r>
      <w:rPr/>
      <w:drawing>
        <wp:inline distT="0" distB="0" distL="0" distR="0">
          <wp:extent cx="1724025" cy="68643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1"/>
                  <a:stretch>
                    <a:fillRect/>
                  </a:stretch>
                </pic:blipFill>
                <pic:spPr bwMode="auto">
                  <a:xfrm>
                    <a:off x="0" y="0"/>
                    <a:ext cx="1724025" cy="686435"/>
                  </a:xfrm>
                  <a:prstGeom prst="rect">
                    <a:avLst/>
                  </a:prstGeom>
                </pic:spPr>
              </pic:pic>
            </a:graphicData>
          </a:graphic>
        </wp:inline>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2fc"/>
    <w:pPr>
      <w:widowControl/>
      <w:suppressAutoHyphens w:val="true"/>
      <w:bidi w:val="0"/>
      <w:spacing w:lineRule="auto" w:line="276" w:before="0" w:after="200"/>
      <w:jc w:val="left"/>
    </w:pPr>
    <w:rPr>
      <w:rFonts w:cs="Times New Roman" w:ascii="Calibri" w:hAnsi="Calibri" w:eastAsia="Calibri"/>
      <w:color w:val="00000A"/>
      <w:kern w:val="0"/>
      <w:sz w:val="22"/>
      <w:szCs w:val="22"/>
      <w:lang w:eastAsia="zh-CN" w:val="pt-B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b3b5b"/>
    <w:rPr>
      <w:color w:val="808080"/>
    </w:rPr>
  </w:style>
  <w:style w:type="character" w:styleId="Strong">
    <w:name w:val="Strong"/>
    <w:basedOn w:val="DefaultParagraphFont"/>
    <w:uiPriority w:val="22"/>
    <w:qFormat/>
    <w:rsid w:val="00051b6d"/>
    <w:rPr>
      <w:b/>
      <w:bCs/>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nkdaInternet" w:customStyle="1">
    <w:name w:val="Link da Internet"/>
    <w:rPr>
      <w:color w:val="000080"/>
      <w:u w:val="single"/>
    </w:rPr>
  </w:style>
  <w:style w:type="character" w:styleId="CabealhoChar" w:customStyle="1">
    <w:name w:val="Cabeçalho Char"/>
    <w:basedOn w:val="DefaultParagraphFont"/>
    <w:link w:val="Cabealho"/>
    <w:uiPriority w:val="99"/>
    <w:qFormat/>
    <w:rsid w:val="00ef5233"/>
    <w:rPr>
      <w:rFonts w:cs="Times New Roman"/>
      <w:color w:val="00000A"/>
      <w:sz w:val="22"/>
      <w:lang w:eastAsia="zh-CN"/>
    </w:rPr>
  </w:style>
  <w:style w:type="character" w:styleId="RodapChar" w:customStyle="1">
    <w:name w:val="Rodapé Char"/>
    <w:basedOn w:val="DefaultParagraphFont"/>
    <w:link w:val="Rodap"/>
    <w:uiPriority w:val="99"/>
    <w:qFormat/>
    <w:rsid w:val="00ef5233"/>
    <w:rPr>
      <w:rFonts w:cs="Times New Roman"/>
      <w:color w:val="00000A"/>
      <w:sz w:val="22"/>
      <w:lang w:eastAsia="zh-C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ontedodoquadro" w:customStyle="1">
    <w:name w:val="Conteúdo do quadro"/>
    <w:basedOn w:val="Normal"/>
    <w:qFormat/>
    <w:pPr/>
    <w:rPr/>
  </w:style>
  <w:style w:type="paragraph" w:styleId="ListParagraph">
    <w:name w:val="List Paragraph"/>
    <w:basedOn w:val="Normal"/>
    <w:uiPriority w:val="1"/>
    <w:qFormat/>
    <w:rsid w:val="0064742a"/>
    <w:pPr>
      <w:spacing w:before="0" w:after="20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ef5233"/>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ef523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d32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LibreOffice/7.1.5.2$Linux_X86_64 LibreOffice_project/10$Build-2</Application>
  <AppVersion>15.0000</AppVersion>
  <DocSecurity>0</DocSecurity>
  <Pages>2</Pages>
  <Words>313</Words>
  <Characters>1681</Characters>
  <CharactersWithSpaces>1972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2021-08-31T20:52:00Z</dcterms:created>
  <dc:creator>Alexandre</dc:creator>
  <dc:description/>
  <dc:language>pt-BR</dc:language>
  <cp:lastModifiedBy/>
  <dcterms:modified xsi:type="dcterms:W3CDTF">2021-08-31T19:21:45Z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