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CD2492" w:rsidRPr="00145442" w:rsidTr="00E83C16">
        <w:tc>
          <w:tcPr>
            <w:tcW w:w="1951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Identificación del requisito: </w:t>
            </w:r>
          </w:p>
        </w:tc>
        <w:tc>
          <w:tcPr>
            <w:tcW w:w="6693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RNF04</w:t>
            </w:r>
          </w:p>
        </w:tc>
      </w:tr>
      <w:tr w:rsidR="00CD2492" w:rsidRPr="00145442" w:rsidTr="00E83C16">
        <w:tc>
          <w:tcPr>
            <w:tcW w:w="1951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Nombre del requisito: </w:t>
            </w:r>
          </w:p>
        </w:tc>
        <w:tc>
          <w:tcPr>
            <w:tcW w:w="6693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Disponibilidad continua del sistema</w:t>
            </w:r>
          </w:p>
        </w:tc>
      </w:tr>
      <w:tr w:rsidR="00CD2492" w:rsidRPr="00145442" w:rsidTr="00E83C16">
        <w:tc>
          <w:tcPr>
            <w:tcW w:w="1951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Características: </w:t>
            </w:r>
          </w:p>
        </w:tc>
        <w:tc>
          <w:tcPr>
            <w:tcW w:w="6693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 xml:space="preserve">La web deberá estar en funcionamiento continuo  de ser posible  24/7, puesto que es una página diseñada para comunicación entre usuarios </w:t>
            </w:r>
          </w:p>
        </w:tc>
      </w:tr>
      <w:tr w:rsidR="00CD2492" w:rsidRPr="00145442" w:rsidTr="00E83C16">
        <w:tc>
          <w:tcPr>
            <w:tcW w:w="1951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>Descripción del requisito:</w:t>
            </w:r>
            <w:r w:rsidRPr="00145442">
              <w:rPr>
                <w:rFonts w:asciiTheme="minorHAnsi" w:hAnsiTheme="minorHAnsi" w:cstheme="minorHAnsi"/>
                <w:b/>
                <w:i/>
              </w:rPr>
              <w:t xml:space="preserve"> </w:t>
            </w:r>
          </w:p>
        </w:tc>
        <w:tc>
          <w:tcPr>
            <w:tcW w:w="6693" w:type="dxa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</w:rPr>
              <w:t>El sistema debe contar con una disponibilidad y estabilidad continua, con una infraestructura adecuada que permita sobrellevar posible falla, a su vez contar con una contingencia.</w:t>
            </w:r>
          </w:p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</w:p>
        </w:tc>
      </w:tr>
      <w:tr w:rsidR="00CD2492" w:rsidRPr="00145442" w:rsidTr="00E83C16">
        <w:tc>
          <w:tcPr>
            <w:tcW w:w="8644" w:type="dxa"/>
            <w:gridSpan w:val="2"/>
          </w:tcPr>
          <w:p w:rsidR="00CD2492" w:rsidRPr="00145442" w:rsidRDefault="00CD2492" w:rsidP="00E83C16">
            <w:pP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hAnsiTheme="minorHAnsi" w:cstheme="minorHAnsi"/>
                <w:b/>
              </w:rPr>
              <w:t xml:space="preserve">Prioridad del requisito: </w:t>
            </w:r>
            <w:r w:rsidRPr="00145442">
              <w:rPr>
                <w:rFonts w:asciiTheme="minorHAnsi" w:hAnsiTheme="minorHAnsi" w:cstheme="minorHAnsi"/>
              </w:rPr>
              <w:t>Alta</w:t>
            </w:r>
            <w:r w:rsidRPr="00145442">
              <w:rPr>
                <w:rFonts w:asciiTheme="minorHAnsi" w:hAnsiTheme="minorHAnsi" w:cstheme="minorHAnsi"/>
              </w:rPr>
              <w:tab/>
            </w:r>
          </w:p>
        </w:tc>
      </w:tr>
    </w:tbl>
    <w:p w:rsidR="00EF2B12" w:rsidRDefault="00EF2B12">
      <w:bookmarkStart w:id="0" w:name="_GoBack"/>
      <w:bookmarkEnd w:id="0"/>
    </w:p>
    <w:sectPr w:rsidR="00EF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A211CA"/>
    <w:rsid w:val="00CD2492"/>
    <w:rsid w:val="00E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492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2</cp:revision>
  <dcterms:created xsi:type="dcterms:W3CDTF">2021-06-23T22:59:00Z</dcterms:created>
  <dcterms:modified xsi:type="dcterms:W3CDTF">2021-06-23T23:31:00Z</dcterms:modified>
</cp:coreProperties>
</file>