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2CF" w:rsidRDefault="004752CF" w:rsidP="004752CF">
      <w:pPr>
        <w:jc w:val="center"/>
      </w:pPr>
      <w:r>
        <w:rPr>
          <w:noProof/>
        </w:rPr>
        <w:drawing>
          <wp:inline distT="114300" distB="114300" distL="114300" distR="114300" wp14:anchorId="6D6A74A6" wp14:editId="280A0688">
            <wp:extent cx="2286000" cy="260985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4752CF" w:rsidRDefault="004752CF" w:rsidP="004752CF">
      <w:pPr>
        <w:jc w:val="center"/>
      </w:pPr>
    </w:p>
    <w:p w:rsidR="004752CF" w:rsidRPr="004752CF" w:rsidRDefault="000D21AA" w:rsidP="004752CF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>Reconocimiento de patrones</w:t>
      </w:r>
    </w:p>
    <w:p w:rsidR="004752CF" w:rsidRPr="004752CF" w:rsidRDefault="004752CF" w:rsidP="004752CF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  <w:b/>
          <w:sz w:val="36"/>
          <w:szCs w:val="36"/>
        </w:rPr>
        <w:t xml:space="preserve"> </w:t>
      </w:r>
    </w:p>
    <w:p w:rsidR="004752CF" w:rsidRDefault="00B56630" w:rsidP="004752C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Tarea 1</w:t>
      </w:r>
    </w:p>
    <w:p w:rsidR="00A2018D" w:rsidRPr="00B56630" w:rsidRDefault="00A2018D" w:rsidP="004752CF">
      <w:pPr>
        <w:jc w:val="center"/>
        <w:rPr>
          <w:rFonts w:ascii="Arial" w:hAnsi="Arial" w:cs="Arial"/>
          <w:u w:val="single"/>
        </w:rPr>
      </w:pPr>
    </w:p>
    <w:p w:rsidR="004752CF" w:rsidRPr="00A2018D" w:rsidRDefault="00A2018D" w:rsidP="004752CF">
      <w:pPr>
        <w:jc w:val="center"/>
        <w:rPr>
          <w:rFonts w:ascii="Arial" w:hAnsi="Arial" w:cs="Arial"/>
          <w:color w:val="000000" w:themeColor="text1"/>
          <w:sz w:val="24"/>
        </w:rPr>
      </w:pPr>
      <w:hyperlink r:id="rId6" w:history="1">
        <w:r w:rsidRPr="00A2018D">
          <w:rPr>
            <w:rStyle w:val="Hipervnculo"/>
            <w:rFonts w:ascii="Arial" w:hAnsi="Arial" w:cs="Arial"/>
            <w:color w:val="000000" w:themeColor="text1"/>
            <w:sz w:val="24"/>
            <w:u w:val="none"/>
            <w:shd w:val="clear" w:color="auto" w:fill="FFFFFF"/>
          </w:rPr>
          <w:t>Intro</w:t>
        </w:r>
        <w:r>
          <w:rPr>
            <w:rStyle w:val="Hipervnculo"/>
            <w:rFonts w:ascii="Arial" w:hAnsi="Arial" w:cs="Arial"/>
            <w:color w:val="000000" w:themeColor="text1"/>
            <w:sz w:val="24"/>
            <w:u w:val="none"/>
            <w:shd w:val="clear" w:color="auto" w:fill="FFFFFF"/>
          </w:rPr>
          <w:t>ducción:</w:t>
        </w:r>
        <w:r w:rsidRPr="00A2018D">
          <w:rPr>
            <w:rStyle w:val="Hipervnculo"/>
            <w:rFonts w:ascii="Arial" w:hAnsi="Arial" w:cs="Arial"/>
            <w:color w:val="000000" w:themeColor="text1"/>
            <w:sz w:val="24"/>
            <w:u w:val="none"/>
            <w:shd w:val="clear" w:color="auto" w:fill="FFFFFF"/>
          </w:rPr>
          <w:t xml:space="preserve"> Bases matemáticas</w:t>
        </w:r>
      </w:hyperlink>
    </w:p>
    <w:p w:rsidR="004752CF" w:rsidRPr="004752CF" w:rsidRDefault="004752CF" w:rsidP="004752CF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</w:rPr>
        <w:t xml:space="preserve"> </w:t>
      </w:r>
    </w:p>
    <w:p w:rsidR="004752CF" w:rsidRPr="004752CF" w:rsidRDefault="00A2018D" w:rsidP="004752C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Alumno</w:t>
      </w:r>
      <w:bookmarkStart w:id="0" w:name="_GoBack"/>
      <w:bookmarkEnd w:id="0"/>
      <w:r w:rsidR="004752CF" w:rsidRPr="004752CF">
        <w:rPr>
          <w:rFonts w:ascii="Arial" w:hAnsi="Arial" w:cs="Arial"/>
          <w:b/>
          <w:sz w:val="24"/>
        </w:rPr>
        <w:t>:</w:t>
      </w:r>
    </w:p>
    <w:p w:rsidR="004752CF" w:rsidRPr="004752CF" w:rsidRDefault="004752CF" w:rsidP="004752CF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  <w:sz w:val="24"/>
          <w:szCs w:val="24"/>
        </w:rPr>
        <w:t xml:space="preserve"> </w:t>
      </w:r>
    </w:p>
    <w:p w:rsidR="004752CF" w:rsidRPr="004752CF" w:rsidRDefault="004752CF" w:rsidP="004752CF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  <w:sz w:val="24"/>
          <w:szCs w:val="24"/>
        </w:rPr>
        <w:t>Pérez Rodríguez Raúl Francisco</w:t>
      </w:r>
    </w:p>
    <w:p w:rsidR="004752CF" w:rsidRDefault="004752CF" w:rsidP="004752CF">
      <w:r>
        <w:rPr>
          <w:sz w:val="24"/>
          <w:szCs w:val="24"/>
        </w:rPr>
        <w:t xml:space="preserve"> </w:t>
      </w:r>
    </w:p>
    <w:p w:rsidR="004752CF" w:rsidRDefault="004752CF" w:rsidP="004752CF">
      <w:pPr>
        <w:jc w:val="center"/>
      </w:pPr>
      <w:r>
        <w:t xml:space="preserve"> </w:t>
      </w:r>
    </w:p>
    <w:p w:rsidR="004752CF" w:rsidRDefault="004752CF" w:rsidP="004752CF">
      <w:pPr>
        <w:jc w:val="center"/>
      </w:pPr>
      <w:r>
        <w:t xml:space="preserve"> </w:t>
      </w:r>
    </w:p>
    <w:p w:rsidR="004752CF" w:rsidRDefault="004752CF" w:rsidP="004752CF">
      <w:pPr>
        <w:jc w:val="right"/>
      </w:pPr>
    </w:p>
    <w:p w:rsidR="004752CF" w:rsidRDefault="004752CF" w:rsidP="004752CF">
      <w:pPr>
        <w:jc w:val="right"/>
      </w:pPr>
    </w:p>
    <w:p w:rsidR="004752CF" w:rsidRDefault="004752CF" w:rsidP="004752CF">
      <w:pPr>
        <w:jc w:val="right"/>
      </w:pPr>
    </w:p>
    <w:p w:rsidR="004752CF" w:rsidRDefault="004752CF" w:rsidP="004752CF">
      <w:pPr>
        <w:jc w:val="right"/>
      </w:pPr>
    </w:p>
    <w:p w:rsidR="004752CF" w:rsidRDefault="004752CF" w:rsidP="004752CF">
      <w:pPr>
        <w:jc w:val="right"/>
      </w:pPr>
    </w:p>
    <w:p w:rsidR="004752CF" w:rsidRDefault="004752CF" w:rsidP="004752CF">
      <w:pPr>
        <w:ind w:right="440"/>
      </w:pPr>
    </w:p>
    <w:p w:rsidR="004752CF" w:rsidRDefault="004752CF" w:rsidP="004752CF">
      <w:pPr>
        <w:ind w:right="440"/>
        <w:jc w:val="center"/>
      </w:pPr>
    </w:p>
    <w:p w:rsidR="004752CF" w:rsidRPr="004752CF" w:rsidRDefault="004752CF" w:rsidP="004752CF">
      <w:pPr>
        <w:jc w:val="right"/>
        <w:rPr>
          <w:rFonts w:ascii="Arial" w:hAnsi="Arial" w:cs="Arial"/>
        </w:rPr>
      </w:pPr>
      <w:r w:rsidRPr="004752CF">
        <w:rPr>
          <w:rFonts w:ascii="Arial" w:hAnsi="Arial" w:cs="Arial"/>
          <w:b/>
          <w:sz w:val="24"/>
          <w:szCs w:val="24"/>
        </w:rPr>
        <w:t xml:space="preserve"> </w:t>
      </w:r>
      <w:r w:rsidRPr="004752CF">
        <w:rPr>
          <w:rFonts w:ascii="Arial" w:hAnsi="Arial" w:cs="Arial"/>
          <w:b/>
          <w:sz w:val="24"/>
          <w:szCs w:val="24"/>
        </w:rPr>
        <w:t>Octubre 2017</w:t>
      </w:r>
    </w:p>
    <w:p w:rsidR="004752CF" w:rsidRDefault="004752CF" w:rsidP="004752CF">
      <w:pPr>
        <w:rPr>
          <w:rFonts w:ascii="Arial" w:hAnsi="Arial" w:cs="Arial"/>
          <w:b/>
          <w:sz w:val="28"/>
        </w:rPr>
      </w:pPr>
    </w:p>
    <w:p w:rsidR="003A1817" w:rsidRPr="003A1817" w:rsidRDefault="003A1817" w:rsidP="003A1817">
      <w:pPr>
        <w:jc w:val="center"/>
        <w:rPr>
          <w:rFonts w:ascii="Arial" w:hAnsi="Arial" w:cs="Arial"/>
          <w:b/>
          <w:sz w:val="28"/>
        </w:rPr>
      </w:pPr>
      <w:r w:rsidRPr="003A1817">
        <w:rPr>
          <w:rFonts w:ascii="Arial" w:hAnsi="Arial" w:cs="Arial"/>
          <w:b/>
          <w:sz w:val="28"/>
        </w:rPr>
        <w:t>Rendimiento de combustible</w:t>
      </w:r>
    </w:p>
    <w:p w:rsidR="003A1817" w:rsidRDefault="003A1817">
      <w:pPr>
        <w:rPr>
          <w:rFonts w:ascii="Arial" w:hAnsi="Arial" w:cs="Arial"/>
          <w:b/>
          <w:sz w:val="24"/>
        </w:rPr>
      </w:pPr>
    </w:p>
    <w:p w:rsidR="000505F0" w:rsidRDefault="000505F0">
      <w:pPr>
        <w:rPr>
          <w:rFonts w:ascii="Arial" w:hAnsi="Arial" w:cs="Arial"/>
          <w:b/>
          <w:sz w:val="24"/>
        </w:rPr>
      </w:pPr>
      <w:r w:rsidRPr="003A1817">
        <w:rPr>
          <w:rFonts w:ascii="Arial" w:hAnsi="Arial" w:cs="Arial"/>
          <w:b/>
          <w:sz w:val="24"/>
        </w:rPr>
        <w:t>Los primeros tres datos del conjunto</w:t>
      </w:r>
    </w:p>
    <w:p w:rsidR="00931285" w:rsidRPr="00931285" w:rsidRDefault="00931285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5"/>
        <w:gridCol w:w="1320"/>
        <w:gridCol w:w="1832"/>
        <w:gridCol w:w="1657"/>
        <w:gridCol w:w="1044"/>
        <w:gridCol w:w="1700"/>
      </w:tblGrid>
      <w:tr w:rsidR="000505F0" w:rsidRPr="000505F0" w:rsidTr="0056742A">
        <w:trPr>
          <w:trHeight w:val="259"/>
        </w:trPr>
        <w:tc>
          <w:tcPr>
            <w:tcW w:w="795" w:type="dxa"/>
          </w:tcPr>
          <w:p w:rsidR="000505F0" w:rsidRPr="000505F0" w:rsidRDefault="000505F0" w:rsidP="000505F0">
            <w:pPr>
              <w:rPr>
                <w:rFonts w:ascii="Arial" w:hAnsi="Arial" w:cs="Arial"/>
                <w:b/>
              </w:rPr>
            </w:pPr>
            <w:proofErr w:type="spellStart"/>
            <w:r w:rsidRPr="000505F0">
              <w:rPr>
                <w:rFonts w:ascii="Arial" w:hAnsi="Arial" w:cs="Arial"/>
                <w:b/>
              </w:rPr>
              <w:t>mpg</w:t>
            </w:r>
            <w:proofErr w:type="spellEnd"/>
            <w:r w:rsidRPr="000505F0">
              <w:rPr>
                <w:rFonts w:ascii="Arial" w:hAnsi="Arial" w:cs="Arial"/>
                <w:b/>
              </w:rPr>
              <w:t xml:space="preserve">    </w:t>
            </w:r>
          </w:p>
        </w:tc>
        <w:tc>
          <w:tcPr>
            <w:tcW w:w="1320" w:type="dxa"/>
          </w:tcPr>
          <w:p w:rsidR="000505F0" w:rsidRPr="000505F0" w:rsidRDefault="000505F0">
            <w:pPr>
              <w:rPr>
                <w:rFonts w:ascii="Arial" w:hAnsi="Arial" w:cs="Arial"/>
                <w:b/>
              </w:rPr>
            </w:pPr>
            <w:proofErr w:type="spellStart"/>
            <w:r w:rsidRPr="000505F0">
              <w:rPr>
                <w:rFonts w:ascii="Arial" w:hAnsi="Arial" w:cs="Arial"/>
                <w:b/>
              </w:rPr>
              <w:t>cylinders</w:t>
            </w:r>
            <w:proofErr w:type="spellEnd"/>
            <w:r w:rsidRPr="000505F0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1832" w:type="dxa"/>
          </w:tcPr>
          <w:p w:rsidR="000505F0" w:rsidRPr="000505F0" w:rsidRDefault="000505F0">
            <w:pPr>
              <w:rPr>
                <w:rFonts w:ascii="Arial" w:hAnsi="Arial" w:cs="Arial"/>
                <w:b/>
              </w:rPr>
            </w:pPr>
            <w:proofErr w:type="spellStart"/>
            <w:r w:rsidRPr="000505F0">
              <w:rPr>
                <w:rFonts w:ascii="Arial" w:hAnsi="Arial" w:cs="Arial"/>
                <w:b/>
              </w:rPr>
              <w:t>displacement</w:t>
            </w:r>
            <w:proofErr w:type="spellEnd"/>
          </w:p>
        </w:tc>
        <w:tc>
          <w:tcPr>
            <w:tcW w:w="1657" w:type="dxa"/>
          </w:tcPr>
          <w:p w:rsidR="000505F0" w:rsidRPr="000505F0" w:rsidRDefault="000505F0">
            <w:pPr>
              <w:rPr>
                <w:rFonts w:ascii="Arial" w:hAnsi="Arial" w:cs="Arial"/>
                <w:b/>
              </w:rPr>
            </w:pPr>
            <w:proofErr w:type="spellStart"/>
            <w:r w:rsidRPr="000505F0">
              <w:rPr>
                <w:rFonts w:ascii="Arial" w:hAnsi="Arial" w:cs="Arial"/>
                <w:b/>
              </w:rPr>
              <w:t>horsepower</w:t>
            </w:r>
            <w:proofErr w:type="spellEnd"/>
            <w:r w:rsidRPr="000505F0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1044" w:type="dxa"/>
          </w:tcPr>
          <w:p w:rsidR="000505F0" w:rsidRPr="000505F0" w:rsidRDefault="000505F0">
            <w:pPr>
              <w:rPr>
                <w:rFonts w:ascii="Arial" w:hAnsi="Arial" w:cs="Arial"/>
                <w:b/>
              </w:rPr>
            </w:pPr>
            <w:proofErr w:type="spellStart"/>
            <w:r w:rsidRPr="000505F0">
              <w:rPr>
                <w:rFonts w:ascii="Arial" w:hAnsi="Arial" w:cs="Arial"/>
                <w:b/>
              </w:rPr>
              <w:t>weight</w:t>
            </w:r>
            <w:proofErr w:type="spellEnd"/>
            <w:r w:rsidRPr="000505F0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1700" w:type="dxa"/>
          </w:tcPr>
          <w:p w:rsidR="000505F0" w:rsidRPr="000505F0" w:rsidRDefault="000505F0">
            <w:pPr>
              <w:rPr>
                <w:rFonts w:ascii="Arial" w:hAnsi="Arial" w:cs="Arial"/>
                <w:b/>
              </w:rPr>
            </w:pPr>
            <w:proofErr w:type="spellStart"/>
            <w:r w:rsidRPr="000505F0">
              <w:rPr>
                <w:rFonts w:ascii="Arial" w:hAnsi="Arial" w:cs="Arial"/>
                <w:b/>
              </w:rPr>
              <w:t>acceleration</w:t>
            </w:r>
            <w:proofErr w:type="spellEnd"/>
          </w:p>
        </w:tc>
      </w:tr>
      <w:tr w:rsidR="000505F0" w:rsidRPr="000505F0" w:rsidTr="0056742A">
        <w:trPr>
          <w:trHeight w:val="259"/>
        </w:trPr>
        <w:tc>
          <w:tcPr>
            <w:tcW w:w="795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</w:t>
            </w:r>
          </w:p>
        </w:tc>
        <w:tc>
          <w:tcPr>
            <w:tcW w:w="1320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32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307.0</w:t>
            </w:r>
          </w:p>
        </w:tc>
        <w:tc>
          <w:tcPr>
            <w:tcW w:w="1657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130.0</w:t>
            </w:r>
          </w:p>
        </w:tc>
        <w:tc>
          <w:tcPr>
            <w:tcW w:w="1044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3504</w:t>
            </w:r>
          </w:p>
        </w:tc>
        <w:tc>
          <w:tcPr>
            <w:tcW w:w="1700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</w:t>
            </w:r>
          </w:p>
        </w:tc>
      </w:tr>
      <w:tr w:rsidR="000505F0" w:rsidRPr="000505F0" w:rsidTr="0056742A">
        <w:trPr>
          <w:trHeight w:val="259"/>
        </w:trPr>
        <w:tc>
          <w:tcPr>
            <w:tcW w:w="795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</w:t>
            </w:r>
          </w:p>
        </w:tc>
        <w:tc>
          <w:tcPr>
            <w:tcW w:w="1320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32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350.0</w:t>
            </w:r>
          </w:p>
        </w:tc>
        <w:tc>
          <w:tcPr>
            <w:tcW w:w="1657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165.0</w:t>
            </w:r>
          </w:p>
        </w:tc>
        <w:tc>
          <w:tcPr>
            <w:tcW w:w="1044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3693</w:t>
            </w:r>
          </w:p>
        </w:tc>
        <w:tc>
          <w:tcPr>
            <w:tcW w:w="1700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11.5</w:t>
            </w:r>
          </w:p>
        </w:tc>
      </w:tr>
      <w:tr w:rsidR="000505F0" w:rsidRPr="000505F0" w:rsidTr="0056742A">
        <w:trPr>
          <w:trHeight w:val="259"/>
        </w:trPr>
        <w:tc>
          <w:tcPr>
            <w:tcW w:w="795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</w:t>
            </w:r>
          </w:p>
        </w:tc>
        <w:tc>
          <w:tcPr>
            <w:tcW w:w="1320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32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318.0</w:t>
            </w:r>
          </w:p>
        </w:tc>
        <w:tc>
          <w:tcPr>
            <w:tcW w:w="1657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150.0</w:t>
            </w:r>
          </w:p>
        </w:tc>
        <w:tc>
          <w:tcPr>
            <w:tcW w:w="1044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3436</w:t>
            </w:r>
          </w:p>
        </w:tc>
        <w:tc>
          <w:tcPr>
            <w:tcW w:w="1700" w:type="dxa"/>
          </w:tcPr>
          <w:p w:rsidR="000505F0" w:rsidRPr="000505F0" w:rsidRDefault="00050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</w:t>
            </w:r>
          </w:p>
        </w:tc>
      </w:tr>
    </w:tbl>
    <w:p w:rsidR="00C03327" w:rsidRDefault="00C03327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979"/>
        <w:gridCol w:w="2991"/>
      </w:tblGrid>
      <w:tr w:rsidR="00F36716" w:rsidRPr="00F36716" w:rsidTr="00F36716">
        <w:trPr>
          <w:trHeight w:val="258"/>
        </w:trPr>
        <w:tc>
          <w:tcPr>
            <w:tcW w:w="1695" w:type="dxa"/>
          </w:tcPr>
          <w:p w:rsidR="00F36716" w:rsidRPr="00F36716" w:rsidRDefault="00F36716">
            <w:pPr>
              <w:rPr>
                <w:rFonts w:ascii="Arial" w:hAnsi="Arial" w:cs="Arial"/>
                <w:b/>
              </w:rPr>
            </w:pPr>
            <w:proofErr w:type="spellStart"/>
            <w:r w:rsidRPr="00F36716">
              <w:rPr>
                <w:rFonts w:ascii="Arial" w:hAnsi="Arial" w:cs="Arial"/>
                <w:b/>
              </w:rPr>
              <w:t>model-year</w:t>
            </w:r>
            <w:proofErr w:type="spellEnd"/>
          </w:p>
        </w:tc>
        <w:tc>
          <w:tcPr>
            <w:tcW w:w="979" w:type="dxa"/>
          </w:tcPr>
          <w:p w:rsidR="00F36716" w:rsidRPr="00F36716" w:rsidRDefault="00F36716">
            <w:pPr>
              <w:rPr>
                <w:rFonts w:ascii="Arial" w:hAnsi="Arial" w:cs="Arial"/>
                <w:b/>
              </w:rPr>
            </w:pPr>
            <w:proofErr w:type="spellStart"/>
            <w:r w:rsidRPr="00F36716">
              <w:rPr>
                <w:rFonts w:ascii="Arial" w:hAnsi="Arial" w:cs="Arial"/>
                <w:b/>
              </w:rPr>
              <w:t>origin</w:t>
            </w:r>
            <w:proofErr w:type="spellEnd"/>
          </w:p>
        </w:tc>
        <w:tc>
          <w:tcPr>
            <w:tcW w:w="2991" w:type="dxa"/>
          </w:tcPr>
          <w:p w:rsidR="00F36716" w:rsidRPr="00F36716" w:rsidRDefault="00F36716">
            <w:pPr>
              <w:rPr>
                <w:rFonts w:ascii="Arial" w:hAnsi="Arial" w:cs="Arial"/>
                <w:b/>
              </w:rPr>
            </w:pPr>
            <w:r w:rsidRPr="00F36716">
              <w:rPr>
                <w:rFonts w:ascii="Arial" w:hAnsi="Arial" w:cs="Arial"/>
                <w:b/>
              </w:rPr>
              <w:t>car-</w:t>
            </w:r>
            <w:proofErr w:type="spellStart"/>
            <w:r w:rsidRPr="00F36716">
              <w:rPr>
                <w:rFonts w:ascii="Arial" w:hAnsi="Arial" w:cs="Arial"/>
                <w:b/>
              </w:rPr>
              <w:t>name</w:t>
            </w:r>
            <w:proofErr w:type="spellEnd"/>
          </w:p>
        </w:tc>
      </w:tr>
      <w:tr w:rsidR="00F36716" w:rsidRPr="00F36716" w:rsidTr="00F36716">
        <w:trPr>
          <w:trHeight w:val="268"/>
        </w:trPr>
        <w:tc>
          <w:tcPr>
            <w:tcW w:w="1695" w:type="dxa"/>
          </w:tcPr>
          <w:p w:rsidR="00F36716" w:rsidRPr="00F36716" w:rsidRDefault="00F36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979" w:type="dxa"/>
          </w:tcPr>
          <w:p w:rsidR="00F36716" w:rsidRPr="00F36716" w:rsidRDefault="00F36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91" w:type="dxa"/>
          </w:tcPr>
          <w:p w:rsidR="00F36716" w:rsidRPr="00F36716" w:rsidRDefault="00F36716">
            <w:pPr>
              <w:rPr>
                <w:rFonts w:ascii="Arial" w:hAnsi="Arial" w:cs="Arial"/>
              </w:rPr>
            </w:pPr>
            <w:proofErr w:type="spellStart"/>
            <w:r w:rsidRPr="00F36716">
              <w:rPr>
                <w:rFonts w:ascii="Arial" w:hAnsi="Arial" w:cs="Arial"/>
              </w:rPr>
              <w:t>chevrolet</w:t>
            </w:r>
            <w:proofErr w:type="spellEnd"/>
            <w:r w:rsidRPr="00F36716">
              <w:rPr>
                <w:rFonts w:ascii="Arial" w:hAnsi="Arial" w:cs="Arial"/>
              </w:rPr>
              <w:t xml:space="preserve"> </w:t>
            </w:r>
            <w:proofErr w:type="spellStart"/>
            <w:r w:rsidRPr="00F36716">
              <w:rPr>
                <w:rFonts w:ascii="Arial" w:hAnsi="Arial" w:cs="Arial"/>
              </w:rPr>
              <w:t>chevelle</w:t>
            </w:r>
            <w:proofErr w:type="spellEnd"/>
            <w:r w:rsidRPr="00F36716">
              <w:rPr>
                <w:rFonts w:ascii="Arial" w:hAnsi="Arial" w:cs="Arial"/>
              </w:rPr>
              <w:t xml:space="preserve"> </w:t>
            </w:r>
            <w:proofErr w:type="spellStart"/>
            <w:r w:rsidRPr="00F36716">
              <w:rPr>
                <w:rFonts w:ascii="Arial" w:hAnsi="Arial" w:cs="Arial"/>
              </w:rPr>
              <w:t>malibu</w:t>
            </w:r>
            <w:proofErr w:type="spellEnd"/>
          </w:p>
        </w:tc>
      </w:tr>
      <w:tr w:rsidR="00F36716" w:rsidRPr="00F36716" w:rsidTr="00F36716">
        <w:trPr>
          <w:trHeight w:val="258"/>
        </w:trPr>
        <w:tc>
          <w:tcPr>
            <w:tcW w:w="1695" w:type="dxa"/>
          </w:tcPr>
          <w:p w:rsidR="00F36716" w:rsidRPr="00F36716" w:rsidRDefault="00F36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979" w:type="dxa"/>
          </w:tcPr>
          <w:p w:rsidR="00F36716" w:rsidRPr="00F36716" w:rsidRDefault="00F36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91" w:type="dxa"/>
          </w:tcPr>
          <w:p w:rsidR="00F36716" w:rsidRPr="00F36716" w:rsidRDefault="00F36716">
            <w:pPr>
              <w:rPr>
                <w:rFonts w:ascii="Arial" w:hAnsi="Arial" w:cs="Arial"/>
              </w:rPr>
            </w:pPr>
            <w:proofErr w:type="spellStart"/>
            <w:r w:rsidRPr="00F36716">
              <w:rPr>
                <w:rFonts w:ascii="Arial" w:hAnsi="Arial" w:cs="Arial"/>
              </w:rPr>
              <w:t>buick</w:t>
            </w:r>
            <w:proofErr w:type="spellEnd"/>
            <w:r w:rsidRPr="00F36716">
              <w:rPr>
                <w:rFonts w:ascii="Arial" w:hAnsi="Arial" w:cs="Arial"/>
              </w:rPr>
              <w:t xml:space="preserve"> </w:t>
            </w:r>
            <w:proofErr w:type="spellStart"/>
            <w:r w:rsidRPr="00F36716">
              <w:rPr>
                <w:rFonts w:ascii="Arial" w:hAnsi="Arial" w:cs="Arial"/>
              </w:rPr>
              <w:t>skylark</w:t>
            </w:r>
            <w:proofErr w:type="spellEnd"/>
            <w:r w:rsidRPr="00F36716">
              <w:rPr>
                <w:rFonts w:ascii="Arial" w:hAnsi="Arial" w:cs="Arial"/>
              </w:rPr>
              <w:t xml:space="preserve"> 320</w:t>
            </w:r>
          </w:p>
        </w:tc>
      </w:tr>
      <w:tr w:rsidR="00F36716" w:rsidRPr="00F36716" w:rsidTr="00F36716">
        <w:trPr>
          <w:trHeight w:val="258"/>
        </w:trPr>
        <w:tc>
          <w:tcPr>
            <w:tcW w:w="1695" w:type="dxa"/>
          </w:tcPr>
          <w:p w:rsidR="00F36716" w:rsidRPr="00F36716" w:rsidRDefault="00F36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979" w:type="dxa"/>
          </w:tcPr>
          <w:p w:rsidR="00F36716" w:rsidRPr="00F36716" w:rsidRDefault="00F36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91" w:type="dxa"/>
          </w:tcPr>
          <w:p w:rsidR="00F36716" w:rsidRPr="00F36716" w:rsidRDefault="00F36716">
            <w:pPr>
              <w:rPr>
                <w:rFonts w:ascii="Arial" w:hAnsi="Arial" w:cs="Arial"/>
              </w:rPr>
            </w:pPr>
            <w:proofErr w:type="spellStart"/>
            <w:r w:rsidRPr="00F36716">
              <w:rPr>
                <w:rFonts w:ascii="Arial" w:hAnsi="Arial" w:cs="Arial"/>
              </w:rPr>
              <w:t>plymouth</w:t>
            </w:r>
            <w:proofErr w:type="spellEnd"/>
            <w:r w:rsidRPr="00F36716">
              <w:rPr>
                <w:rFonts w:ascii="Arial" w:hAnsi="Arial" w:cs="Arial"/>
              </w:rPr>
              <w:t xml:space="preserve"> </w:t>
            </w:r>
            <w:proofErr w:type="spellStart"/>
            <w:r w:rsidRPr="00F36716">
              <w:rPr>
                <w:rFonts w:ascii="Arial" w:hAnsi="Arial" w:cs="Arial"/>
              </w:rPr>
              <w:t>satellite</w:t>
            </w:r>
            <w:proofErr w:type="spellEnd"/>
          </w:p>
        </w:tc>
      </w:tr>
    </w:tbl>
    <w:p w:rsidR="00F36716" w:rsidRPr="000505F0" w:rsidRDefault="00F36716">
      <w:pPr>
        <w:rPr>
          <w:sz w:val="28"/>
        </w:rPr>
      </w:pPr>
    </w:p>
    <w:p w:rsidR="003A1817" w:rsidRDefault="003A1817">
      <w:pPr>
        <w:rPr>
          <w:rFonts w:ascii="Arial" w:hAnsi="Arial" w:cs="Arial"/>
          <w:b/>
          <w:sz w:val="24"/>
        </w:rPr>
      </w:pPr>
      <w:proofErr w:type="spellStart"/>
      <w:r w:rsidRPr="003A1817">
        <w:rPr>
          <w:rFonts w:ascii="Arial" w:hAnsi="Arial" w:cs="Arial"/>
          <w:b/>
          <w:sz w:val="24"/>
        </w:rPr>
        <w:t>Informacion</w:t>
      </w:r>
      <w:proofErr w:type="spellEnd"/>
      <w:r w:rsidRPr="003A1817">
        <w:rPr>
          <w:rFonts w:ascii="Arial" w:hAnsi="Arial" w:cs="Arial"/>
          <w:b/>
          <w:sz w:val="24"/>
        </w:rPr>
        <w:t xml:space="preserve"> del data </w:t>
      </w:r>
      <w:proofErr w:type="spellStart"/>
      <w:r w:rsidRPr="003A1817">
        <w:rPr>
          <w:rFonts w:ascii="Arial" w:hAnsi="Arial" w:cs="Arial"/>
          <w:b/>
          <w:sz w:val="24"/>
        </w:rPr>
        <w:t>frame</w:t>
      </w:r>
      <w:proofErr w:type="spellEnd"/>
    </w:p>
    <w:p w:rsidR="00931285" w:rsidRPr="003A1817" w:rsidRDefault="00931285">
      <w:pPr>
        <w:rPr>
          <w:rFonts w:ascii="Arial" w:hAnsi="Arial" w:cs="Arial"/>
          <w:b/>
          <w:sz w:val="24"/>
        </w:rPr>
      </w:pPr>
    </w:p>
    <w:p w:rsidR="003A1817" w:rsidRPr="003A1817" w:rsidRDefault="003A1817" w:rsidP="003A1817">
      <w:pPr>
        <w:spacing w:line="240" w:lineRule="auto"/>
        <w:rPr>
          <w:rFonts w:ascii="Arial" w:hAnsi="Arial" w:cs="Arial"/>
        </w:rPr>
      </w:pPr>
      <w:r w:rsidRPr="003A1817">
        <w:rPr>
          <w:rFonts w:ascii="Arial" w:hAnsi="Arial" w:cs="Arial"/>
        </w:rPr>
        <w:t>&lt;</w:t>
      </w:r>
      <w:proofErr w:type="spellStart"/>
      <w:proofErr w:type="gramStart"/>
      <w:r w:rsidRPr="003A1817">
        <w:rPr>
          <w:rFonts w:ascii="Arial" w:hAnsi="Arial" w:cs="Arial"/>
        </w:rPr>
        <w:t>class</w:t>
      </w:r>
      <w:proofErr w:type="spellEnd"/>
      <w:proofErr w:type="gramEnd"/>
      <w:r w:rsidRPr="003A1817">
        <w:rPr>
          <w:rFonts w:ascii="Arial" w:hAnsi="Arial" w:cs="Arial"/>
        </w:rPr>
        <w:t xml:space="preserve"> '</w:t>
      </w:r>
      <w:proofErr w:type="spellStart"/>
      <w:r w:rsidRPr="003A1817">
        <w:rPr>
          <w:rFonts w:ascii="Arial" w:hAnsi="Arial" w:cs="Arial"/>
        </w:rPr>
        <w:t>pandas.core.frame.DataFrame</w:t>
      </w:r>
      <w:proofErr w:type="spellEnd"/>
      <w:r w:rsidRPr="003A1817">
        <w:rPr>
          <w:rFonts w:ascii="Arial" w:hAnsi="Arial" w:cs="Arial"/>
        </w:rPr>
        <w:t>'&gt;</w:t>
      </w:r>
    </w:p>
    <w:p w:rsidR="003A1817" w:rsidRPr="003A1817" w:rsidRDefault="003A1817" w:rsidP="003A1817">
      <w:pPr>
        <w:spacing w:line="240" w:lineRule="auto"/>
        <w:rPr>
          <w:rFonts w:ascii="Arial" w:hAnsi="Arial" w:cs="Arial"/>
        </w:rPr>
      </w:pPr>
      <w:proofErr w:type="spellStart"/>
      <w:r w:rsidRPr="003A1817">
        <w:rPr>
          <w:rFonts w:ascii="Arial" w:hAnsi="Arial" w:cs="Arial"/>
        </w:rPr>
        <w:t>RangeIndex</w:t>
      </w:r>
      <w:proofErr w:type="spellEnd"/>
      <w:r w:rsidRPr="003A1817">
        <w:rPr>
          <w:rFonts w:ascii="Arial" w:hAnsi="Arial" w:cs="Arial"/>
        </w:rPr>
        <w:t xml:space="preserve">: 398 </w:t>
      </w:r>
      <w:proofErr w:type="spellStart"/>
      <w:r w:rsidRPr="003A1817">
        <w:rPr>
          <w:rFonts w:ascii="Arial" w:hAnsi="Arial" w:cs="Arial"/>
        </w:rPr>
        <w:t>entries</w:t>
      </w:r>
      <w:proofErr w:type="spellEnd"/>
      <w:r w:rsidRPr="003A1817">
        <w:rPr>
          <w:rFonts w:ascii="Arial" w:hAnsi="Arial" w:cs="Arial"/>
        </w:rPr>
        <w:t>, 0 to 397</w:t>
      </w:r>
    </w:p>
    <w:p w:rsidR="003A1817" w:rsidRPr="003A1817" w:rsidRDefault="003A1817" w:rsidP="003A1817">
      <w:pPr>
        <w:spacing w:line="240" w:lineRule="auto"/>
        <w:rPr>
          <w:rFonts w:ascii="Arial" w:hAnsi="Arial" w:cs="Arial"/>
        </w:rPr>
      </w:pPr>
      <w:r w:rsidRPr="003A1817">
        <w:rPr>
          <w:rFonts w:ascii="Arial" w:hAnsi="Arial" w:cs="Arial"/>
        </w:rPr>
        <w:t xml:space="preserve">Data </w:t>
      </w:r>
      <w:proofErr w:type="spellStart"/>
      <w:r w:rsidRPr="003A1817">
        <w:rPr>
          <w:rFonts w:ascii="Arial" w:hAnsi="Arial" w:cs="Arial"/>
        </w:rPr>
        <w:t>columns</w:t>
      </w:r>
      <w:proofErr w:type="spellEnd"/>
      <w:r w:rsidRPr="003A1817">
        <w:rPr>
          <w:rFonts w:ascii="Arial" w:hAnsi="Arial" w:cs="Arial"/>
        </w:rPr>
        <w:t xml:space="preserve"> (total 9 </w:t>
      </w:r>
      <w:proofErr w:type="spellStart"/>
      <w:r w:rsidRPr="003A1817">
        <w:rPr>
          <w:rFonts w:ascii="Arial" w:hAnsi="Arial" w:cs="Arial"/>
        </w:rPr>
        <w:t>columns</w:t>
      </w:r>
      <w:proofErr w:type="spellEnd"/>
      <w:r w:rsidRPr="003A1817">
        <w:rPr>
          <w:rFonts w:ascii="Arial" w:hAnsi="Arial" w:cs="Arial"/>
        </w:rPr>
        <w:t>):</w:t>
      </w:r>
    </w:p>
    <w:p w:rsidR="003A1817" w:rsidRPr="003A1817" w:rsidRDefault="003A1817" w:rsidP="003A181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3A1817">
        <w:rPr>
          <w:rFonts w:ascii="Arial" w:hAnsi="Arial" w:cs="Arial"/>
        </w:rPr>
        <w:t>mpg</w:t>
      </w:r>
      <w:proofErr w:type="spellEnd"/>
      <w:proofErr w:type="gramEnd"/>
      <w:r w:rsidRPr="003A1817">
        <w:rPr>
          <w:rFonts w:ascii="Arial" w:hAnsi="Arial" w:cs="Arial"/>
        </w:rPr>
        <w:t xml:space="preserve">             398 non-</w:t>
      </w:r>
      <w:proofErr w:type="spellStart"/>
      <w:r w:rsidRPr="003A1817">
        <w:rPr>
          <w:rFonts w:ascii="Arial" w:hAnsi="Arial" w:cs="Arial"/>
        </w:rPr>
        <w:t>null</w:t>
      </w:r>
      <w:proofErr w:type="spellEnd"/>
      <w:r w:rsidRPr="003A1817">
        <w:rPr>
          <w:rFonts w:ascii="Arial" w:hAnsi="Arial" w:cs="Arial"/>
        </w:rPr>
        <w:t xml:space="preserve"> float64</w:t>
      </w:r>
    </w:p>
    <w:p w:rsidR="003A1817" w:rsidRPr="003A1817" w:rsidRDefault="003A1817" w:rsidP="003A181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3A1817">
        <w:rPr>
          <w:rFonts w:ascii="Arial" w:hAnsi="Arial" w:cs="Arial"/>
        </w:rPr>
        <w:t>cylinders</w:t>
      </w:r>
      <w:proofErr w:type="spellEnd"/>
      <w:proofErr w:type="gramEnd"/>
      <w:r w:rsidRPr="003A1817">
        <w:rPr>
          <w:rFonts w:ascii="Arial" w:hAnsi="Arial" w:cs="Arial"/>
        </w:rPr>
        <w:t xml:space="preserve">       398 non-</w:t>
      </w:r>
      <w:proofErr w:type="spellStart"/>
      <w:r w:rsidRPr="003A1817">
        <w:rPr>
          <w:rFonts w:ascii="Arial" w:hAnsi="Arial" w:cs="Arial"/>
        </w:rPr>
        <w:t>null</w:t>
      </w:r>
      <w:proofErr w:type="spellEnd"/>
      <w:r w:rsidRPr="003A1817">
        <w:rPr>
          <w:rFonts w:ascii="Arial" w:hAnsi="Arial" w:cs="Arial"/>
        </w:rPr>
        <w:t xml:space="preserve"> int64</w:t>
      </w:r>
    </w:p>
    <w:p w:rsidR="003A1817" w:rsidRPr="003A1817" w:rsidRDefault="003A1817" w:rsidP="003A181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3A1817">
        <w:rPr>
          <w:rFonts w:ascii="Arial" w:hAnsi="Arial" w:cs="Arial"/>
        </w:rPr>
        <w:t>displacement</w:t>
      </w:r>
      <w:proofErr w:type="spellEnd"/>
      <w:proofErr w:type="gramEnd"/>
      <w:r w:rsidRPr="003A1817">
        <w:rPr>
          <w:rFonts w:ascii="Arial" w:hAnsi="Arial" w:cs="Arial"/>
        </w:rPr>
        <w:t xml:space="preserve">    398 non-</w:t>
      </w:r>
      <w:proofErr w:type="spellStart"/>
      <w:r w:rsidRPr="003A1817">
        <w:rPr>
          <w:rFonts w:ascii="Arial" w:hAnsi="Arial" w:cs="Arial"/>
        </w:rPr>
        <w:t>null</w:t>
      </w:r>
      <w:proofErr w:type="spellEnd"/>
      <w:r w:rsidRPr="003A1817">
        <w:rPr>
          <w:rFonts w:ascii="Arial" w:hAnsi="Arial" w:cs="Arial"/>
        </w:rPr>
        <w:t xml:space="preserve"> float64</w:t>
      </w:r>
    </w:p>
    <w:p w:rsidR="003A1817" w:rsidRPr="003A1817" w:rsidRDefault="003A1817" w:rsidP="003A181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3A1817">
        <w:rPr>
          <w:rFonts w:ascii="Arial" w:hAnsi="Arial" w:cs="Arial"/>
        </w:rPr>
        <w:t>horsepower</w:t>
      </w:r>
      <w:proofErr w:type="spellEnd"/>
      <w:proofErr w:type="gramEnd"/>
      <w:r w:rsidRPr="003A1817">
        <w:rPr>
          <w:rFonts w:ascii="Arial" w:hAnsi="Arial" w:cs="Arial"/>
        </w:rPr>
        <w:t xml:space="preserve">      392 non-</w:t>
      </w:r>
      <w:proofErr w:type="spellStart"/>
      <w:r w:rsidRPr="003A1817">
        <w:rPr>
          <w:rFonts w:ascii="Arial" w:hAnsi="Arial" w:cs="Arial"/>
        </w:rPr>
        <w:t>null</w:t>
      </w:r>
      <w:proofErr w:type="spellEnd"/>
      <w:r w:rsidRPr="003A1817">
        <w:rPr>
          <w:rFonts w:ascii="Arial" w:hAnsi="Arial" w:cs="Arial"/>
        </w:rPr>
        <w:t xml:space="preserve"> float64</w:t>
      </w:r>
    </w:p>
    <w:p w:rsidR="003A1817" w:rsidRPr="003A1817" w:rsidRDefault="003A1817" w:rsidP="003A181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3A1817">
        <w:rPr>
          <w:rFonts w:ascii="Arial" w:hAnsi="Arial" w:cs="Arial"/>
        </w:rPr>
        <w:t>weight</w:t>
      </w:r>
      <w:proofErr w:type="spellEnd"/>
      <w:proofErr w:type="gramEnd"/>
      <w:r w:rsidRPr="003A1817">
        <w:rPr>
          <w:rFonts w:ascii="Arial" w:hAnsi="Arial" w:cs="Arial"/>
        </w:rPr>
        <w:t xml:space="preserve">          398 non-</w:t>
      </w:r>
      <w:proofErr w:type="spellStart"/>
      <w:r w:rsidRPr="003A1817">
        <w:rPr>
          <w:rFonts w:ascii="Arial" w:hAnsi="Arial" w:cs="Arial"/>
        </w:rPr>
        <w:t>null</w:t>
      </w:r>
      <w:proofErr w:type="spellEnd"/>
      <w:r w:rsidRPr="003A1817">
        <w:rPr>
          <w:rFonts w:ascii="Arial" w:hAnsi="Arial" w:cs="Arial"/>
        </w:rPr>
        <w:t xml:space="preserve"> int64</w:t>
      </w:r>
    </w:p>
    <w:p w:rsidR="003A1817" w:rsidRPr="003A1817" w:rsidRDefault="003A1817" w:rsidP="003A181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3A1817">
        <w:rPr>
          <w:rFonts w:ascii="Arial" w:hAnsi="Arial" w:cs="Arial"/>
        </w:rPr>
        <w:t>acceleration</w:t>
      </w:r>
      <w:proofErr w:type="spellEnd"/>
      <w:proofErr w:type="gramEnd"/>
      <w:r w:rsidRPr="003A1817">
        <w:rPr>
          <w:rFonts w:ascii="Arial" w:hAnsi="Arial" w:cs="Arial"/>
        </w:rPr>
        <w:t xml:space="preserve">    398 non-</w:t>
      </w:r>
      <w:proofErr w:type="spellStart"/>
      <w:r w:rsidRPr="003A1817">
        <w:rPr>
          <w:rFonts w:ascii="Arial" w:hAnsi="Arial" w:cs="Arial"/>
        </w:rPr>
        <w:t>null</w:t>
      </w:r>
      <w:proofErr w:type="spellEnd"/>
      <w:r w:rsidRPr="003A1817">
        <w:rPr>
          <w:rFonts w:ascii="Arial" w:hAnsi="Arial" w:cs="Arial"/>
        </w:rPr>
        <w:t xml:space="preserve"> float64</w:t>
      </w:r>
    </w:p>
    <w:p w:rsidR="003A1817" w:rsidRPr="003A1817" w:rsidRDefault="003A1817" w:rsidP="003A181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3A1817">
        <w:rPr>
          <w:rFonts w:ascii="Arial" w:hAnsi="Arial" w:cs="Arial"/>
        </w:rPr>
        <w:t>model-year</w:t>
      </w:r>
      <w:proofErr w:type="spellEnd"/>
      <w:proofErr w:type="gramEnd"/>
      <w:r w:rsidRPr="003A1817">
        <w:rPr>
          <w:rFonts w:ascii="Arial" w:hAnsi="Arial" w:cs="Arial"/>
        </w:rPr>
        <w:t xml:space="preserve">      398 non-</w:t>
      </w:r>
      <w:proofErr w:type="spellStart"/>
      <w:r w:rsidRPr="003A1817">
        <w:rPr>
          <w:rFonts w:ascii="Arial" w:hAnsi="Arial" w:cs="Arial"/>
        </w:rPr>
        <w:t>null</w:t>
      </w:r>
      <w:proofErr w:type="spellEnd"/>
      <w:r w:rsidRPr="003A1817">
        <w:rPr>
          <w:rFonts w:ascii="Arial" w:hAnsi="Arial" w:cs="Arial"/>
        </w:rPr>
        <w:t xml:space="preserve"> int64</w:t>
      </w:r>
    </w:p>
    <w:p w:rsidR="003A1817" w:rsidRPr="003A1817" w:rsidRDefault="003A1817" w:rsidP="003A181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3A1817">
        <w:rPr>
          <w:rFonts w:ascii="Arial" w:hAnsi="Arial" w:cs="Arial"/>
        </w:rPr>
        <w:t>origin</w:t>
      </w:r>
      <w:proofErr w:type="spellEnd"/>
      <w:proofErr w:type="gramEnd"/>
      <w:r w:rsidRPr="003A1817">
        <w:rPr>
          <w:rFonts w:ascii="Arial" w:hAnsi="Arial" w:cs="Arial"/>
        </w:rPr>
        <w:t xml:space="preserve">          398 non-</w:t>
      </w:r>
      <w:proofErr w:type="spellStart"/>
      <w:r w:rsidRPr="003A1817">
        <w:rPr>
          <w:rFonts w:ascii="Arial" w:hAnsi="Arial" w:cs="Arial"/>
        </w:rPr>
        <w:t>null</w:t>
      </w:r>
      <w:proofErr w:type="spellEnd"/>
      <w:r w:rsidRPr="003A1817">
        <w:rPr>
          <w:rFonts w:ascii="Arial" w:hAnsi="Arial" w:cs="Arial"/>
        </w:rPr>
        <w:t xml:space="preserve"> int64</w:t>
      </w:r>
    </w:p>
    <w:p w:rsidR="003A1817" w:rsidRPr="003A1817" w:rsidRDefault="003A1817" w:rsidP="003A1817">
      <w:pPr>
        <w:spacing w:line="240" w:lineRule="auto"/>
        <w:rPr>
          <w:rFonts w:ascii="Arial" w:hAnsi="Arial" w:cs="Arial"/>
        </w:rPr>
      </w:pPr>
      <w:proofErr w:type="gramStart"/>
      <w:r w:rsidRPr="003A1817">
        <w:rPr>
          <w:rFonts w:ascii="Arial" w:hAnsi="Arial" w:cs="Arial"/>
        </w:rPr>
        <w:t>car-</w:t>
      </w:r>
      <w:proofErr w:type="spellStart"/>
      <w:r w:rsidRPr="003A1817">
        <w:rPr>
          <w:rFonts w:ascii="Arial" w:hAnsi="Arial" w:cs="Arial"/>
        </w:rPr>
        <w:t>name</w:t>
      </w:r>
      <w:proofErr w:type="spellEnd"/>
      <w:proofErr w:type="gramEnd"/>
      <w:r w:rsidRPr="003A1817">
        <w:rPr>
          <w:rFonts w:ascii="Arial" w:hAnsi="Arial" w:cs="Arial"/>
        </w:rPr>
        <w:t xml:space="preserve">        398 non-</w:t>
      </w:r>
      <w:proofErr w:type="spellStart"/>
      <w:r w:rsidRPr="003A1817">
        <w:rPr>
          <w:rFonts w:ascii="Arial" w:hAnsi="Arial" w:cs="Arial"/>
        </w:rPr>
        <w:t>null</w:t>
      </w:r>
      <w:proofErr w:type="spellEnd"/>
      <w:r w:rsidRPr="003A1817">
        <w:rPr>
          <w:rFonts w:ascii="Arial" w:hAnsi="Arial" w:cs="Arial"/>
        </w:rPr>
        <w:t xml:space="preserve"> </w:t>
      </w:r>
      <w:proofErr w:type="spellStart"/>
      <w:r w:rsidRPr="003A1817">
        <w:rPr>
          <w:rFonts w:ascii="Arial" w:hAnsi="Arial" w:cs="Arial"/>
        </w:rPr>
        <w:t>object</w:t>
      </w:r>
      <w:proofErr w:type="spellEnd"/>
    </w:p>
    <w:p w:rsidR="003A1817" w:rsidRPr="003A1817" w:rsidRDefault="003A1817" w:rsidP="003A181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3A1817">
        <w:rPr>
          <w:rFonts w:ascii="Arial" w:hAnsi="Arial" w:cs="Arial"/>
        </w:rPr>
        <w:t>dtypes</w:t>
      </w:r>
      <w:proofErr w:type="spellEnd"/>
      <w:proofErr w:type="gramEnd"/>
      <w:r w:rsidRPr="003A1817">
        <w:rPr>
          <w:rFonts w:ascii="Arial" w:hAnsi="Arial" w:cs="Arial"/>
        </w:rPr>
        <w:t xml:space="preserve">: float64(4), int64(4), </w:t>
      </w:r>
      <w:proofErr w:type="spellStart"/>
      <w:r w:rsidRPr="003A1817">
        <w:rPr>
          <w:rFonts w:ascii="Arial" w:hAnsi="Arial" w:cs="Arial"/>
        </w:rPr>
        <w:t>object</w:t>
      </w:r>
      <w:proofErr w:type="spellEnd"/>
      <w:r w:rsidRPr="003A1817">
        <w:rPr>
          <w:rFonts w:ascii="Arial" w:hAnsi="Arial" w:cs="Arial"/>
        </w:rPr>
        <w:t>(1)</w:t>
      </w:r>
    </w:p>
    <w:p w:rsidR="003A1817" w:rsidRPr="003A1817" w:rsidRDefault="003A1817" w:rsidP="003A181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3A1817">
        <w:rPr>
          <w:rFonts w:ascii="Arial" w:hAnsi="Arial" w:cs="Arial"/>
        </w:rPr>
        <w:t>memory</w:t>
      </w:r>
      <w:proofErr w:type="spellEnd"/>
      <w:proofErr w:type="gramEnd"/>
      <w:r w:rsidRPr="003A1817">
        <w:rPr>
          <w:rFonts w:ascii="Arial" w:hAnsi="Arial" w:cs="Arial"/>
        </w:rPr>
        <w:t xml:space="preserve"> </w:t>
      </w:r>
      <w:proofErr w:type="spellStart"/>
      <w:r w:rsidRPr="003A1817">
        <w:rPr>
          <w:rFonts w:ascii="Arial" w:hAnsi="Arial" w:cs="Arial"/>
        </w:rPr>
        <w:t>usage</w:t>
      </w:r>
      <w:proofErr w:type="spellEnd"/>
      <w:r w:rsidRPr="003A1817">
        <w:rPr>
          <w:rFonts w:ascii="Arial" w:hAnsi="Arial" w:cs="Arial"/>
        </w:rPr>
        <w:t>: 28.1+ KB</w:t>
      </w:r>
    </w:p>
    <w:p w:rsidR="000505F0" w:rsidRPr="003A1817" w:rsidRDefault="003A1817" w:rsidP="003A1817">
      <w:pPr>
        <w:spacing w:line="240" w:lineRule="auto"/>
        <w:rPr>
          <w:rFonts w:ascii="Arial" w:hAnsi="Arial" w:cs="Arial"/>
        </w:rPr>
      </w:pPr>
      <w:proofErr w:type="spellStart"/>
      <w:r w:rsidRPr="003A1817">
        <w:rPr>
          <w:rFonts w:ascii="Arial" w:hAnsi="Arial" w:cs="Arial"/>
        </w:rPr>
        <w:t>None</w:t>
      </w:r>
      <w:proofErr w:type="spellEnd"/>
      <w:r w:rsidRPr="003A1817">
        <w:rPr>
          <w:rFonts w:ascii="Arial" w:hAnsi="Arial" w:cs="Arial"/>
        </w:rPr>
        <w:t xml:space="preserve"> </w:t>
      </w:r>
    </w:p>
    <w:p w:rsidR="00931285" w:rsidRPr="00931285" w:rsidRDefault="00931285" w:rsidP="003A1817">
      <w:pPr>
        <w:spacing w:line="240" w:lineRule="auto"/>
        <w:rPr>
          <w:rFonts w:ascii="Arial" w:hAnsi="Arial" w:cs="Arial"/>
          <w:b/>
          <w:sz w:val="24"/>
        </w:rPr>
      </w:pPr>
    </w:p>
    <w:p w:rsidR="003A1817" w:rsidRDefault="003A1817" w:rsidP="00B95C98">
      <w:pPr>
        <w:spacing w:line="240" w:lineRule="auto"/>
        <w:jc w:val="both"/>
        <w:rPr>
          <w:rFonts w:ascii="Arial" w:hAnsi="Arial" w:cs="Arial"/>
          <w:sz w:val="24"/>
        </w:rPr>
      </w:pPr>
      <w:r w:rsidRPr="003A1817">
        <w:rPr>
          <w:rFonts w:ascii="Arial" w:hAnsi="Arial" w:cs="Arial"/>
          <w:sz w:val="24"/>
        </w:rPr>
        <w:t>El conjunto de datos contiene 398 instancias. 8</w:t>
      </w:r>
      <w:r w:rsidRPr="003A1817">
        <w:rPr>
          <w:rFonts w:ascii="Arial" w:hAnsi="Arial" w:cs="Arial"/>
          <w:sz w:val="24"/>
        </w:rPr>
        <w:t xml:space="preserve"> de las variables son </w:t>
      </w:r>
      <w:r w:rsidR="00914A34" w:rsidRPr="003A1817">
        <w:rPr>
          <w:rFonts w:ascii="Arial" w:hAnsi="Arial" w:cs="Arial"/>
          <w:sz w:val="24"/>
        </w:rPr>
        <w:t>numéricas</w:t>
      </w:r>
      <w:r w:rsidRPr="003A1817">
        <w:rPr>
          <w:rFonts w:ascii="Arial" w:hAnsi="Arial" w:cs="Arial"/>
          <w:sz w:val="24"/>
        </w:rPr>
        <w:t xml:space="preserve"> y solo</w:t>
      </w:r>
      <w:r w:rsidR="00914A34">
        <w:rPr>
          <w:rFonts w:ascii="Arial" w:hAnsi="Arial" w:cs="Arial"/>
          <w:sz w:val="24"/>
        </w:rPr>
        <w:t xml:space="preserve"> la variable “car-</w:t>
      </w:r>
      <w:proofErr w:type="spellStart"/>
      <w:r w:rsidR="00914A34">
        <w:rPr>
          <w:rFonts w:ascii="Arial" w:hAnsi="Arial" w:cs="Arial"/>
          <w:sz w:val="24"/>
        </w:rPr>
        <w:t>name</w:t>
      </w:r>
      <w:proofErr w:type="spellEnd"/>
      <w:r w:rsidR="00914A34">
        <w:rPr>
          <w:rFonts w:ascii="Arial" w:hAnsi="Arial" w:cs="Arial"/>
          <w:sz w:val="24"/>
        </w:rPr>
        <w:t xml:space="preserve">” es </w:t>
      </w:r>
      <w:proofErr w:type="spellStart"/>
      <w:r w:rsidR="00914A34">
        <w:rPr>
          <w:rFonts w:ascii="Arial" w:hAnsi="Arial" w:cs="Arial"/>
          <w:sz w:val="24"/>
        </w:rPr>
        <w:t>string</w:t>
      </w:r>
      <w:proofErr w:type="spellEnd"/>
      <w:r w:rsidR="00931285">
        <w:rPr>
          <w:rFonts w:ascii="Arial" w:hAnsi="Arial" w:cs="Arial"/>
          <w:sz w:val="24"/>
        </w:rPr>
        <w:t>.</w:t>
      </w:r>
    </w:p>
    <w:p w:rsidR="00E360C6" w:rsidRDefault="00E360C6" w:rsidP="003A1817">
      <w:pPr>
        <w:spacing w:line="240" w:lineRule="auto"/>
        <w:rPr>
          <w:rFonts w:ascii="Arial" w:hAnsi="Arial" w:cs="Arial"/>
          <w:sz w:val="24"/>
        </w:rPr>
      </w:pPr>
    </w:p>
    <w:tbl>
      <w:tblPr>
        <w:tblStyle w:val="Tablaconcuadrcula"/>
        <w:tblW w:w="8463" w:type="dxa"/>
        <w:tblLook w:val="04A0" w:firstRow="1" w:lastRow="0" w:firstColumn="1" w:lastColumn="0" w:noHBand="0" w:noVBand="1"/>
      </w:tblPr>
      <w:tblGrid>
        <w:gridCol w:w="1118"/>
        <w:gridCol w:w="1379"/>
        <w:gridCol w:w="1379"/>
        <w:gridCol w:w="1623"/>
        <w:gridCol w:w="1463"/>
        <w:gridCol w:w="1501"/>
      </w:tblGrid>
      <w:tr w:rsidR="00E360C6" w:rsidTr="0056742A">
        <w:trPr>
          <w:trHeight w:val="259"/>
        </w:trPr>
        <w:tc>
          <w:tcPr>
            <w:tcW w:w="1206" w:type="dxa"/>
          </w:tcPr>
          <w:p w:rsidR="00E360C6" w:rsidRPr="00E360C6" w:rsidRDefault="00E360C6" w:rsidP="00E360C6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 w:rsidRPr="00E360C6">
              <w:rPr>
                <w:rFonts w:ascii="Arial" w:hAnsi="Arial" w:cs="Arial"/>
                <w:b/>
              </w:rPr>
              <w:t>type</w:t>
            </w:r>
            <w:proofErr w:type="spellEnd"/>
          </w:p>
        </w:tc>
        <w:tc>
          <w:tcPr>
            <w:tcW w:w="1359" w:type="dxa"/>
          </w:tcPr>
          <w:p w:rsidR="00E360C6" w:rsidRPr="000505F0" w:rsidRDefault="00E360C6" w:rsidP="00E360C6">
            <w:pPr>
              <w:rPr>
                <w:rFonts w:ascii="Arial" w:hAnsi="Arial" w:cs="Arial"/>
                <w:b/>
              </w:rPr>
            </w:pPr>
            <w:proofErr w:type="spellStart"/>
            <w:r w:rsidRPr="000505F0">
              <w:rPr>
                <w:rFonts w:ascii="Arial" w:hAnsi="Arial" w:cs="Arial"/>
                <w:b/>
              </w:rPr>
              <w:t>mpg</w:t>
            </w:r>
            <w:proofErr w:type="spellEnd"/>
            <w:r w:rsidRPr="000505F0">
              <w:rPr>
                <w:rFonts w:ascii="Arial" w:hAnsi="Arial" w:cs="Arial"/>
                <w:b/>
              </w:rPr>
              <w:t xml:space="preserve">    </w:t>
            </w:r>
          </w:p>
        </w:tc>
        <w:tc>
          <w:tcPr>
            <w:tcW w:w="1376" w:type="dxa"/>
          </w:tcPr>
          <w:p w:rsidR="00E360C6" w:rsidRPr="000505F0" w:rsidRDefault="00E360C6" w:rsidP="00E360C6">
            <w:pPr>
              <w:rPr>
                <w:rFonts w:ascii="Arial" w:hAnsi="Arial" w:cs="Arial"/>
                <w:b/>
              </w:rPr>
            </w:pPr>
            <w:proofErr w:type="spellStart"/>
            <w:r w:rsidRPr="000505F0">
              <w:rPr>
                <w:rFonts w:ascii="Arial" w:hAnsi="Arial" w:cs="Arial"/>
                <w:b/>
              </w:rPr>
              <w:t>cylinders</w:t>
            </w:r>
            <w:proofErr w:type="spellEnd"/>
            <w:r w:rsidRPr="000505F0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1600" w:type="dxa"/>
          </w:tcPr>
          <w:p w:rsidR="00E360C6" w:rsidRPr="000505F0" w:rsidRDefault="00E360C6" w:rsidP="00E360C6">
            <w:pPr>
              <w:rPr>
                <w:rFonts w:ascii="Arial" w:hAnsi="Arial" w:cs="Arial"/>
                <w:b/>
              </w:rPr>
            </w:pPr>
            <w:proofErr w:type="spellStart"/>
            <w:r w:rsidRPr="000505F0">
              <w:rPr>
                <w:rFonts w:ascii="Arial" w:hAnsi="Arial" w:cs="Arial"/>
                <w:b/>
              </w:rPr>
              <w:t>displacement</w:t>
            </w:r>
            <w:proofErr w:type="spellEnd"/>
          </w:p>
        </w:tc>
        <w:tc>
          <w:tcPr>
            <w:tcW w:w="1442" w:type="dxa"/>
          </w:tcPr>
          <w:p w:rsidR="00E360C6" w:rsidRPr="000505F0" w:rsidRDefault="00E360C6" w:rsidP="00E360C6">
            <w:pPr>
              <w:rPr>
                <w:rFonts w:ascii="Arial" w:hAnsi="Arial" w:cs="Arial"/>
                <w:b/>
              </w:rPr>
            </w:pPr>
            <w:proofErr w:type="spellStart"/>
            <w:r w:rsidRPr="000505F0">
              <w:rPr>
                <w:rFonts w:ascii="Arial" w:hAnsi="Arial" w:cs="Arial"/>
                <w:b/>
              </w:rPr>
              <w:t>horsepower</w:t>
            </w:r>
            <w:proofErr w:type="spellEnd"/>
            <w:r w:rsidRPr="000505F0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1480" w:type="dxa"/>
          </w:tcPr>
          <w:p w:rsidR="00E360C6" w:rsidRPr="000505F0" w:rsidRDefault="00E360C6" w:rsidP="00E360C6">
            <w:pPr>
              <w:rPr>
                <w:rFonts w:ascii="Arial" w:hAnsi="Arial" w:cs="Arial"/>
                <w:b/>
              </w:rPr>
            </w:pPr>
            <w:proofErr w:type="spellStart"/>
            <w:r w:rsidRPr="000505F0">
              <w:rPr>
                <w:rFonts w:ascii="Arial" w:hAnsi="Arial" w:cs="Arial"/>
                <w:b/>
              </w:rPr>
              <w:t>weight</w:t>
            </w:r>
            <w:proofErr w:type="spellEnd"/>
            <w:r w:rsidRPr="000505F0">
              <w:rPr>
                <w:rFonts w:ascii="Arial" w:hAnsi="Arial" w:cs="Arial"/>
                <w:b/>
              </w:rPr>
              <w:t xml:space="preserve">  </w:t>
            </w:r>
          </w:p>
        </w:tc>
      </w:tr>
      <w:tr w:rsidR="00E360C6" w:rsidTr="0056742A">
        <w:trPr>
          <w:trHeight w:val="274"/>
        </w:trPr>
        <w:tc>
          <w:tcPr>
            <w:tcW w:w="1206" w:type="dxa"/>
          </w:tcPr>
          <w:p w:rsidR="00E360C6" w:rsidRPr="008B34FD" w:rsidRDefault="00E360C6" w:rsidP="00E360C6">
            <w:pPr>
              <w:rPr>
                <w:rFonts w:ascii="Arial" w:hAnsi="Arial" w:cs="Arial"/>
                <w:b/>
              </w:rPr>
            </w:pPr>
            <w:proofErr w:type="spellStart"/>
            <w:r w:rsidRPr="008B34FD">
              <w:rPr>
                <w:rFonts w:ascii="Arial" w:hAnsi="Arial" w:cs="Arial"/>
                <w:b/>
              </w:rPr>
              <w:t>count</w:t>
            </w:r>
            <w:proofErr w:type="spellEnd"/>
          </w:p>
        </w:tc>
        <w:tc>
          <w:tcPr>
            <w:tcW w:w="1359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398.000000</w:t>
            </w:r>
          </w:p>
        </w:tc>
        <w:tc>
          <w:tcPr>
            <w:tcW w:w="1376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398.000000</w:t>
            </w:r>
          </w:p>
        </w:tc>
        <w:tc>
          <w:tcPr>
            <w:tcW w:w="160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398.000000</w:t>
            </w:r>
          </w:p>
        </w:tc>
        <w:tc>
          <w:tcPr>
            <w:tcW w:w="1442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398.000000</w:t>
            </w:r>
          </w:p>
        </w:tc>
        <w:tc>
          <w:tcPr>
            <w:tcW w:w="148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398.000000</w:t>
            </w:r>
          </w:p>
        </w:tc>
      </w:tr>
      <w:tr w:rsidR="00E360C6" w:rsidTr="0056742A">
        <w:trPr>
          <w:trHeight w:val="274"/>
        </w:trPr>
        <w:tc>
          <w:tcPr>
            <w:tcW w:w="1206" w:type="dxa"/>
          </w:tcPr>
          <w:p w:rsidR="00E360C6" w:rsidRPr="008B34FD" w:rsidRDefault="00E360C6" w:rsidP="00E360C6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mean</w:t>
            </w:r>
          </w:p>
        </w:tc>
        <w:tc>
          <w:tcPr>
            <w:tcW w:w="1359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23.514573</w:t>
            </w:r>
          </w:p>
        </w:tc>
        <w:tc>
          <w:tcPr>
            <w:tcW w:w="1376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5.454774</w:t>
            </w:r>
          </w:p>
        </w:tc>
        <w:tc>
          <w:tcPr>
            <w:tcW w:w="160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193.425879</w:t>
            </w:r>
          </w:p>
        </w:tc>
        <w:tc>
          <w:tcPr>
            <w:tcW w:w="1442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104.469388</w:t>
            </w:r>
          </w:p>
        </w:tc>
        <w:tc>
          <w:tcPr>
            <w:tcW w:w="148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2970.424623</w:t>
            </w:r>
          </w:p>
        </w:tc>
      </w:tr>
      <w:tr w:rsidR="00E360C6" w:rsidTr="0056742A">
        <w:trPr>
          <w:trHeight w:val="274"/>
        </w:trPr>
        <w:tc>
          <w:tcPr>
            <w:tcW w:w="1206" w:type="dxa"/>
          </w:tcPr>
          <w:p w:rsidR="00E360C6" w:rsidRPr="008B34FD" w:rsidRDefault="00E360C6" w:rsidP="00E360C6">
            <w:pPr>
              <w:rPr>
                <w:rFonts w:ascii="Arial" w:hAnsi="Arial" w:cs="Arial"/>
                <w:b/>
              </w:rPr>
            </w:pPr>
            <w:proofErr w:type="spellStart"/>
            <w:r w:rsidRPr="008B34FD">
              <w:rPr>
                <w:rFonts w:ascii="Arial" w:hAnsi="Arial" w:cs="Arial"/>
                <w:b/>
              </w:rPr>
              <w:t>std</w:t>
            </w:r>
            <w:proofErr w:type="spellEnd"/>
          </w:p>
        </w:tc>
        <w:tc>
          <w:tcPr>
            <w:tcW w:w="1359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7.815984</w:t>
            </w:r>
          </w:p>
        </w:tc>
        <w:tc>
          <w:tcPr>
            <w:tcW w:w="1376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1.701004</w:t>
            </w:r>
          </w:p>
        </w:tc>
        <w:tc>
          <w:tcPr>
            <w:tcW w:w="160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104.269838</w:t>
            </w:r>
          </w:p>
        </w:tc>
        <w:tc>
          <w:tcPr>
            <w:tcW w:w="1442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38.491160</w:t>
            </w:r>
          </w:p>
        </w:tc>
        <w:tc>
          <w:tcPr>
            <w:tcW w:w="148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846.841774</w:t>
            </w:r>
          </w:p>
        </w:tc>
      </w:tr>
      <w:tr w:rsidR="00E360C6" w:rsidTr="0056742A">
        <w:trPr>
          <w:trHeight w:val="274"/>
        </w:trPr>
        <w:tc>
          <w:tcPr>
            <w:tcW w:w="1206" w:type="dxa"/>
          </w:tcPr>
          <w:p w:rsidR="00E360C6" w:rsidRPr="008B34FD" w:rsidRDefault="00E360C6" w:rsidP="00E360C6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min</w:t>
            </w:r>
          </w:p>
        </w:tc>
        <w:tc>
          <w:tcPr>
            <w:tcW w:w="1359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9.000000</w:t>
            </w:r>
          </w:p>
        </w:tc>
        <w:tc>
          <w:tcPr>
            <w:tcW w:w="1376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3.000000</w:t>
            </w:r>
          </w:p>
        </w:tc>
        <w:tc>
          <w:tcPr>
            <w:tcW w:w="160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68.000000</w:t>
            </w:r>
          </w:p>
        </w:tc>
        <w:tc>
          <w:tcPr>
            <w:tcW w:w="1442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46.000000</w:t>
            </w:r>
          </w:p>
        </w:tc>
        <w:tc>
          <w:tcPr>
            <w:tcW w:w="148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1613.000000</w:t>
            </w:r>
          </w:p>
        </w:tc>
      </w:tr>
      <w:tr w:rsidR="00E360C6" w:rsidTr="0056742A">
        <w:trPr>
          <w:trHeight w:val="274"/>
        </w:trPr>
        <w:tc>
          <w:tcPr>
            <w:tcW w:w="1206" w:type="dxa"/>
          </w:tcPr>
          <w:p w:rsidR="00E360C6" w:rsidRPr="008B34FD" w:rsidRDefault="00E360C6" w:rsidP="00E360C6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25%</w:t>
            </w:r>
          </w:p>
        </w:tc>
        <w:tc>
          <w:tcPr>
            <w:tcW w:w="1359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17.500000</w:t>
            </w:r>
          </w:p>
        </w:tc>
        <w:tc>
          <w:tcPr>
            <w:tcW w:w="1376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4.000000</w:t>
            </w:r>
          </w:p>
        </w:tc>
        <w:tc>
          <w:tcPr>
            <w:tcW w:w="160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104.250000</w:t>
            </w:r>
          </w:p>
        </w:tc>
        <w:tc>
          <w:tcPr>
            <w:tcW w:w="1442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75.000000</w:t>
            </w:r>
          </w:p>
        </w:tc>
        <w:tc>
          <w:tcPr>
            <w:tcW w:w="148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2223.750000</w:t>
            </w:r>
          </w:p>
        </w:tc>
      </w:tr>
      <w:tr w:rsidR="00E360C6" w:rsidTr="0056742A">
        <w:trPr>
          <w:trHeight w:val="274"/>
        </w:trPr>
        <w:tc>
          <w:tcPr>
            <w:tcW w:w="1206" w:type="dxa"/>
          </w:tcPr>
          <w:p w:rsidR="00E360C6" w:rsidRPr="008B34FD" w:rsidRDefault="00E360C6" w:rsidP="00E360C6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50%</w:t>
            </w:r>
          </w:p>
        </w:tc>
        <w:tc>
          <w:tcPr>
            <w:tcW w:w="1359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23.000000</w:t>
            </w:r>
          </w:p>
        </w:tc>
        <w:tc>
          <w:tcPr>
            <w:tcW w:w="1376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4.000000</w:t>
            </w:r>
          </w:p>
        </w:tc>
        <w:tc>
          <w:tcPr>
            <w:tcW w:w="160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148.500000</w:t>
            </w:r>
          </w:p>
        </w:tc>
        <w:tc>
          <w:tcPr>
            <w:tcW w:w="1442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93.500000</w:t>
            </w:r>
          </w:p>
        </w:tc>
        <w:tc>
          <w:tcPr>
            <w:tcW w:w="148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2803.500000</w:t>
            </w:r>
          </w:p>
        </w:tc>
      </w:tr>
      <w:tr w:rsidR="00E360C6" w:rsidTr="0056742A">
        <w:trPr>
          <w:trHeight w:val="274"/>
        </w:trPr>
        <w:tc>
          <w:tcPr>
            <w:tcW w:w="1206" w:type="dxa"/>
          </w:tcPr>
          <w:p w:rsidR="00E360C6" w:rsidRPr="008B34FD" w:rsidRDefault="00E360C6" w:rsidP="00E360C6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75%</w:t>
            </w:r>
          </w:p>
        </w:tc>
        <w:tc>
          <w:tcPr>
            <w:tcW w:w="1359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29.000000</w:t>
            </w:r>
          </w:p>
        </w:tc>
        <w:tc>
          <w:tcPr>
            <w:tcW w:w="1376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8.000000</w:t>
            </w:r>
          </w:p>
        </w:tc>
        <w:tc>
          <w:tcPr>
            <w:tcW w:w="160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262.000000</w:t>
            </w:r>
          </w:p>
        </w:tc>
        <w:tc>
          <w:tcPr>
            <w:tcW w:w="1442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126.000000</w:t>
            </w:r>
          </w:p>
        </w:tc>
        <w:tc>
          <w:tcPr>
            <w:tcW w:w="148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3608.000000</w:t>
            </w:r>
          </w:p>
        </w:tc>
      </w:tr>
      <w:tr w:rsidR="00E360C6" w:rsidTr="0056742A">
        <w:trPr>
          <w:trHeight w:val="274"/>
        </w:trPr>
        <w:tc>
          <w:tcPr>
            <w:tcW w:w="1206" w:type="dxa"/>
          </w:tcPr>
          <w:p w:rsidR="00E360C6" w:rsidRPr="008B34FD" w:rsidRDefault="008B34FD" w:rsidP="00E360C6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</w:t>
            </w:r>
            <w:r w:rsidR="00E360C6" w:rsidRPr="008B34FD">
              <w:rPr>
                <w:rFonts w:ascii="Arial" w:hAnsi="Arial" w:cs="Arial"/>
                <w:b/>
              </w:rPr>
              <w:t>ax</w:t>
            </w:r>
            <w:proofErr w:type="spellEnd"/>
          </w:p>
        </w:tc>
        <w:tc>
          <w:tcPr>
            <w:tcW w:w="1359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46.600000</w:t>
            </w:r>
          </w:p>
        </w:tc>
        <w:tc>
          <w:tcPr>
            <w:tcW w:w="1376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8.000000</w:t>
            </w:r>
          </w:p>
        </w:tc>
        <w:tc>
          <w:tcPr>
            <w:tcW w:w="160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455.000000</w:t>
            </w:r>
          </w:p>
        </w:tc>
        <w:tc>
          <w:tcPr>
            <w:tcW w:w="1442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230.000000</w:t>
            </w:r>
          </w:p>
        </w:tc>
        <w:tc>
          <w:tcPr>
            <w:tcW w:w="1480" w:type="dxa"/>
          </w:tcPr>
          <w:p w:rsidR="00E360C6" w:rsidRPr="00E360C6" w:rsidRDefault="00E360C6" w:rsidP="00E360C6">
            <w:pPr>
              <w:rPr>
                <w:rFonts w:ascii="Arial" w:hAnsi="Arial" w:cs="Arial"/>
              </w:rPr>
            </w:pPr>
            <w:r w:rsidRPr="00E360C6">
              <w:rPr>
                <w:rFonts w:ascii="Arial" w:hAnsi="Arial" w:cs="Arial"/>
              </w:rPr>
              <w:t>5140.000000</w:t>
            </w:r>
          </w:p>
        </w:tc>
      </w:tr>
    </w:tbl>
    <w:p w:rsidR="00E360C6" w:rsidRDefault="00E360C6" w:rsidP="003A1817">
      <w:pPr>
        <w:spacing w:line="240" w:lineRule="auto"/>
        <w:rPr>
          <w:rFonts w:ascii="Arial" w:hAnsi="Arial" w:cs="Arial"/>
          <w:sz w:val="24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03381" w:rsidTr="00D03381">
        <w:tc>
          <w:tcPr>
            <w:tcW w:w="2123" w:type="dxa"/>
          </w:tcPr>
          <w:p w:rsidR="00D03381" w:rsidRPr="00E360C6" w:rsidRDefault="00D03381" w:rsidP="00D03381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 w:rsidRPr="00E360C6">
              <w:rPr>
                <w:rFonts w:ascii="Arial" w:hAnsi="Arial" w:cs="Arial"/>
                <w:b/>
              </w:rPr>
              <w:t>type</w:t>
            </w:r>
            <w:proofErr w:type="spellEnd"/>
          </w:p>
        </w:tc>
        <w:tc>
          <w:tcPr>
            <w:tcW w:w="2123" w:type="dxa"/>
          </w:tcPr>
          <w:p w:rsidR="00D03381" w:rsidRPr="00004EFA" w:rsidRDefault="00004EFA" w:rsidP="00D03381">
            <w:pPr>
              <w:rPr>
                <w:rFonts w:ascii="Arial" w:hAnsi="Arial" w:cs="Arial"/>
                <w:b/>
              </w:rPr>
            </w:pPr>
            <w:proofErr w:type="spellStart"/>
            <w:r w:rsidRPr="00004EFA">
              <w:rPr>
                <w:rFonts w:ascii="Arial" w:hAnsi="Arial" w:cs="Arial"/>
                <w:b/>
              </w:rPr>
              <w:t>acceleration</w:t>
            </w:r>
            <w:proofErr w:type="spellEnd"/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  <w:b/>
              </w:rPr>
            </w:pPr>
            <w:proofErr w:type="spellStart"/>
            <w:r w:rsidRPr="00004EFA">
              <w:rPr>
                <w:rFonts w:ascii="Arial" w:hAnsi="Arial" w:cs="Arial"/>
                <w:b/>
              </w:rPr>
              <w:t>model-year</w:t>
            </w:r>
            <w:proofErr w:type="spellEnd"/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  <w:b/>
              </w:rPr>
            </w:pPr>
            <w:proofErr w:type="spellStart"/>
            <w:r w:rsidRPr="00004EFA">
              <w:rPr>
                <w:rFonts w:ascii="Arial" w:hAnsi="Arial" w:cs="Arial"/>
                <w:b/>
              </w:rPr>
              <w:t>origin</w:t>
            </w:r>
            <w:proofErr w:type="spellEnd"/>
          </w:p>
        </w:tc>
      </w:tr>
      <w:tr w:rsidR="00D03381" w:rsidTr="00D03381">
        <w:tc>
          <w:tcPr>
            <w:tcW w:w="2123" w:type="dxa"/>
          </w:tcPr>
          <w:p w:rsidR="00D03381" w:rsidRPr="008B34FD" w:rsidRDefault="00D03381" w:rsidP="00D03381">
            <w:pPr>
              <w:rPr>
                <w:rFonts w:ascii="Arial" w:hAnsi="Arial" w:cs="Arial"/>
                <w:b/>
              </w:rPr>
            </w:pPr>
            <w:proofErr w:type="spellStart"/>
            <w:r w:rsidRPr="008B34FD">
              <w:rPr>
                <w:rFonts w:ascii="Arial" w:hAnsi="Arial" w:cs="Arial"/>
                <w:b/>
              </w:rPr>
              <w:t>count</w:t>
            </w:r>
            <w:proofErr w:type="spellEnd"/>
          </w:p>
        </w:tc>
        <w:tc>
          <w:tcPr>
            <w:tcW w:w="2123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398.000000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398.000000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398.000000</w:t>
            </w:r>
          </w:p>
        </w:tc>
      </w:tr>
      <w:tr w:rsidR="00D03381" w:rsidTr="00D03381">
        <w:tc>
          <w:tcPr>
            <w:tcW w:w="2123" w:type="dxa"/>
          </w:tcPr>
          <w:p w:rsidR="00D03381" w:rsidRPr="008B34FD" w:rsidRDefault="00D03381" w:rsidP="00D03381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mean</w:t>
            </w:r>
          </w:p>
        </w:tc>
        <w:tc>
          <w:tcPr>
            <w:tcW w:w="2123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15.568090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76.010050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1.572864</w:t>
            </w:r>
          </w:p>
        </w:tc>
      </w:tr>
      <w:tr w:rsidR="00D03381" w:rsidTr="00D03381">
        <w:tc>
          <w:tcPr>
            <w:tcW w:w="2123" w:type="dxa"/>
          </w:tcPr>
          <w:p w:rsidR="00D03381" w:rsidRPr="008B34FD" w:rsidRDefault="00D03381" w:rsidP="00D03381">
            <w:pPr>
              <w:rPr>
                <w:rFonts w:ascii="Arial" w:hAnsi="Arial" w:cs="Arial"/>
                <w:b/>
              </w:rPr>
            </w:pPr>
            <w:proofErr w:type="spellStart"/>
            <w:r w:rsidRPr="008B34FD">
              <w:rPr>
                <w:rFonts w:ascii="Arial" w:hAnsi="Arial" w:cs="Arial"/>
                <w:b/>
              </w:rPr>
              <w:t>std</w:t>
            </w:r>
            <w:proofErr w:type="spellEnd"/>
          </w:p>
        </w:tc>
        <w:tc>
          <w:tcPr>
            <w:tcW w:w="2123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2.757689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3.697627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0.802055</w:t>
            </w:r>
          </w:p>
        </w:tc>
      </w:tr>
      <w:tr w:rsidR="00D03381" w:rsidTr="00D03381">
        <w:tc>
          <w:tcPr>
            <w:tcW w:w="2123" w:type="dxa"/>
          </w:tcPr>
          <w:p w:rsidR="00D03381" w:rsidRPr="008B34FD" w:rsidRDefault="00D03381" w:rsidP="00D03381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min</w:t>
            </w:r>
          </w:p>
        </w:tc>
        <w:tc>
          <w:tcPr>
            <w:tcW w:w="2123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8.000000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70.000000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1.000000</w:t>
            </w:r>
          </w:p>
        </w:tc>
      </w:tr>
      <w:tr w:rsidR="00D03381" w:rsidTr="00D03381">
        <w:tc>
          <w:tcPr>
            <w:tcW w:w="2123" w:type="dxa"/>
          </w:tcPr>
          <w:p w:rsidR="00D03381" w:rsidRPr="008B34FD" w:rsidRDefault="00D03381" w:rsidP="00D03381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25%</w:t>
            </w:r>
          </w:p>
        </w:tc>
        <w:tc>
          <w:tcPr>
            <w:tcW w:w="2123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13.825000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73.000000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1.000000</w:t>
            </w:r>
          </w:p>
        </w:tc>
      </w:tr>
      <w:tr w:rsidR="00D03381" w:rsidTr="00D03381">
        <w:tc>
          <w:tcPr>
            <w:tcW w:w="2123" w:type="dxa"/>
          </w:tcPr>
          <w:p w:rsidR="00D03381" w:rsidRPr="008B34FD" w:rsidRDefault="00D03381" w:rsidP="00D03381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50%</w:t>
            </w:r>
          </w:p>
        </w:tc>
        <w:tc>
          <w:tcPr>
            <w:tcW w:w="2123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15.500000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76.000000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1.000000</w:t>
            </w:r>
          </w:p>
        </w:tc>
      </w:tr>
      <w:tr w:rsidR="00D03381" w:rsidTr="00D03381">
        <w:tc>
          <w:tcPr>
            <w:tcW w:w="2123" w:type="dxa"/>
          </w:tcPr>
          <w:p w:rsidR="00D03381" w:rsidRPr="008B34FD" w:rsidRDefault="00D03381" w:rsidP="00D03381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75%</w:t>
            </w:r>
          </w:p>
        </w:tc>
        <w:tc>
          <w:tcPr>
            <w:tcW w:w="2123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17.175000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79.000000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2.000000</w:t>
            </w:r>
          </w:p>
        </w:tc>
      </w:tr>
      <w:tr w:rsidR="00D03381" w:rsidTr="00D03381">
        <w:tc>
          <w:tcPr>
            <w:tcW w:w="2123" w:type="dxa"/>
          </w:tcPr>
          <w:p w:rsidR="00D03381" w:rsidRPr="008B34FD" w:rsidRDefault="008B34FD" w:rsidP="00D03381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</w:t>
            </w:r>
            <w:r w:rsidR="00D03381" w:rsidRPr="008B34FD">
              <w:rPr>
                <w:rFonts w:ascii="Arial" w:hAnsi="Arial" w:cs="Arial"/>
                <w:b/>
              </w:rPr>
              <w:t>ax</w:t>
            </w:r>
            <w:proofErr w:type="spellEnd"/>
          </w:p>
        </w:tc>
        <w:tc>
          <w:tcPr>
            <w:tcW w:w="2123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24.800000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82.000000</w:t>
            </w:r>
          </w:p>
        </w:tc>
        <w:tc>
          <w:tcPr>
            <w:tcW w:w="2124" w:type="dxa"/>
          </w:tcPr>
          <w:p w:rsidR="00D03381" w:rsidRPr="00004EFA" w:rsidRDefault="00004EFA" w:rsidP="00D03381">
            <w:pPr>
              <w:rPr>
                <w:rFonts w:ascii="Arial" w:hAnsi="Arial" w:cs="Arial"/>
              </w:rPr>
            </w:pPr>
            <w:r w:rsidRPr="00004EFA">
              <w:rPr>
                <w:rFonts w:ascii="Arial" w:hAnsi="Arial" w:cs="Arial"/>
              </w:rPr>
              <w:t>3.000000</w:t>
            </w:r>
          </w:p>
        </w:tc>
      </w:tr>
    </w:tbl>
    <w:p w:rsidR="00E360C6" w:rsidRDefault="00E360C6" w:rsidP="003A1817">
      <w:pPr>
        <w:spacing w:line="240" w:lineRule="auto"/>
        <w:rPr>
          <w:rFonts w:ascii="Arial" w:hAnsi="Arial" w:cs="Arial"/>
          <w:sz w:val="24"/>
        </w:rPr>
      </w:pPr>
    </w:p>
    <w:p w:rsidR="00E360C6" w:rsidRDefault="00B95C98" w:rsidP="00B95C98">
      <w:pPr>
        <w:spacing w:line="240" w:lineRule="auto"/>
        <w:jc w:val="both"/>
        <w:rPr>
          <w:rFonts w:ascii="Arial" w:hAnsi="Arial" w:cs="Arial"/>
          <w:sz w:val="24"/>
        </w:rPr>
      </w:pPr>
      <w:r w:rsidRPr="00B95C98">
        <w:rPr>
          <w:rFonts w:ascii="Arial" w:hAnsi="Arial" w:cs="Arial"/>
          <w:sz w:val="24"/>
        </w:rPr>
        <w:t xml:space="preserve">De </w:t>
      </w:r>
      <w:r w:rsidRPr="00B95C98">
        <w:rPr>
          <w:rFonts w:ascii="Arial" w:hAnsi="Arial" w:cs="Arial"/>
          <w:sz w:val="24"/>
        </w:rPr>
        <w:t>todas las variables</w:t>
      </w:r>
      <w:r w:rsidRPr="00B95C98">
        <w:rPr>
          <w:rFonts w:ascii="Arial" w:hAnsi="Arial" w:cs="Arial"/>
          <w:sz w:val="24"/>
        </w:rPr>
        <w:t xml:space="preserve"> solo </w:t>
      </w:r>
      <w:r>
        <w:rPr>
          <w:rFonts w:ascii="Arial" w:hAnsi="Arial" w:cs="Arial"/>
          <w:sz w:val="24"/>
        </w:rPr>
        <w:t>“</w:t>
      </w:r>
      <w:proofErr w:type="spellStart"/>
      <w:r w:rsidRPr="00B95C98">
        <w:rPr>
          <w:rFonts w:ascii="Arial" w:hAnsi="Arial" w:cs="Arial"/>
          <w:sz w:val="24"/>
        </w:rPr>
        <w:t>horsepower</w:t>
      </w:r>
      <w:proofErr w:type="spellEnd"/>
      <w:r>
        <w:rPr>
          <w:rFonts w:ascii="Arial" w:hAnsi="Arial" w:cs="Arial"/>
          <w:sz w:val="24"/>
        </w:rPr>
        <w:t>”</w:t>
      </w:r>
      <w:r w:rsidRPr="00B95C98">
        <w:rPr>
          <w:rFonts w:ascii="Arial" w:hAnsi="Arial" w:cs="Arial"/>
          <w:sz w:val="24"/>
        </w:rPr>
        <w:t xml:space="preserve"> contie</w:t>
      </w:r>
      <w:r>
        <w:rPr>
          <w:rFonts w:ascii="Arial" w:hAnsi="Arial" w:cs="Arial"/>
          <w:sz w:val="24"/>
        </w:rPr>
        <w:t xml:space="preserve">ne datos faltantes </w:t>
      </w:r>
      <w:r w:rsidR="0056742A">
        <w:rPr>
          <w:rFonts w:ascii="Arial" w:hAnsi="Arial" w:cs="Arial"/>
          <w:sz w:val="24"/>
        </w:rPr>
        <w:t>seis</w:t>
      </w:r>
      <w:r>
        <w:rPr>
          <w:rFonts w:ascii="Arial" w:hAnsi="Arial" w:cs="Arial"/>
          <w:sz w:val="24"/>
        </w:rPr>
        <w:t xml:space="preserve"> en total. </w:t>
      </w:r>
      <w:r w:rsidRPr="00B95C98">
        <w:rPr>
          <w:rFonts w:ascii="Arial" w:hAnsi="Arial" w:cs="Arial"/>
          <w:sz w:val="24"/>
        </w:rPr>
        <w:t xml:space="preserve">En los campos </w:t>
      </w:r>
      <w:r w:rsidRPr="00B95C98">
        <w:rPr>
          <w:rFonts w:ascii="Arial" w:hAnsi="Arial" w:cs="Arial"/>
          <w:sz w:val="24"/>
        </w:rPr>
        <w:t>numéricos</w:t>
      </w:r>
      <w:r w:rsidRPr="00B95C98">
        <w:rPr>
          <w:rFonts w:ascii="Arial" w:hAnsi="Arial" w:cs="Arial"/>
          <w:sz w:val="24"/>
        </w:rPr>
        <w:t xml:space="preserve">, el valor </w:t>
      </w:r>
      <w:r w:rsidRPr="00B95C98">
        <w:rPr>
          <w:rFonts w:ascii="Arial" w:hAnsi="Arial" w:cs="Arial"/>
          <w:sz w:val="24"/>
        </w:rPr>
        <w:t>mínim</w:t>
      </w:r>
      <w:r>
        <w:rPr>
          <w:rFonts w:ascii="Arial" w:hAnsi="Arial" w:cs="Arial"/>
          <w:sz w:val="24"/>
        </w:rPr>
        <w:t>o de cada uno es mayor que cero</w:t>
      </w:r>
      <w:r w:rsidRPr="00B95C98">
        <w:rPr>
          <w:rFonts w:ascii="Arial" w:hAnsi="Arial" w:cs="Arial"/>
          <w:sz w:val="24"/>
        </w:rPr>
        <w:t xml:space="preserve"> por lo que se intuye que no hay valores faltantes. Cada variable contiene</w:t>
      </w:r>
      <w:r>
        <w:rPr>
          <w:rFonts w:ascii="Arial" w:hAnsi="Arial" w:cs="Arial"/>
          <w:sz w:val="24"/>
        </w:rPr>
        <w:t xml:space="preserve"> </w:t>
      </w:r>
      <w:r w:rsidRPr="00B95C98">
        <w:rPr>
          <w:rFonts w:ascii="Arial" w:hAnsi="Arial" w:cs="Arial"/>
          <w:sz w:val="24"/>
        </w:rPr>
        <w:t xml:space="preserve">su media, </w:t>
      </w:r>
      <w:r w:rsidRPr="00B95C98">
        <w:rPr>
          <w:rFonts w:ascii="Arial" w:hAnsi="Arial" w:cs="Arial"/>
          <w:sz w:val="24"/>
        </w:rPr>
        <w:t>desviación</w:t>
      </w:r>
      <w:r w:rsidRPr="00B95C98">
        <w:rPr>
          <w:rFonts w:ascii="Arial" w:hAnsi="Arial" w:cs="Arial"/>
          <w:sz w:val="24"/>
        </w:rPr>
        <w:t xml:space="preserve"> </w:t>
      </w:r>
      <w:r w:rsidRPr="00B95C98">
        <w:rPr>
          <w:rFonts w:ascii="Arial" w:hAnsi="Arial" w:cs="Arial"/>
          <w:sz w:val="24"/>
        </w:rPr>
        <w:t>estándar</w:t>
      </w:r>
      <w:r w:rsidRPr="00B95C98">
        <w:rPr>
          <w:rFonts w:ascii="Arial" w:hAnsi="Arial" w:cs="Arial"/>
          <w:sz w:val="24"/>
        </w:rPr>
        <w:t xml:space="preserve">, etc.  </w:t>
      </w:r>
    </w:p>
    <w:p w:rsidR="00E360C6" w:rsidRDefault="00E360C6" w:rsidP="003A1817">
      <w:pPr>
        <w:spacing w:line="240" w:lineRule="auto"/>
        <w:rPr>
          <w:rFonts w:ascii="Arial" w:hAnsi="Arial" w:cs="Arial"/>
          <w:sz w:val="24"/>
        </w:rPr>
      </w:pPr>
    </w:p>
    <w:p w:rsidR="00B95C98" w:rsidRDefault="00B95C98" w:rsidP="003A1817">
      <w:pPr>
        <w:spacing w:line="240" w:lineRule="auto"/>
        <w:rPr>
          <w:rFonts w:ascii="Arial" w:hAnsi="Arial" w:cs="Arial"/>
          <w:sz w:val="24"/>
        </w:rPr>
      </w:pPr>
    </w:p>
    <w:p w:rsidR="00B95C98" w:rsidRDefault="00B95C98" w:rsidP="003A1817">
      <w:pPr>
        <w:spacing w:line="240" w:lineRule="auto"/>
        <w:rPr>
          <w:rFonts w:ascii="Arial" w:hAnsi="Arial" w:cs="Arial"/>
          <w:sz w:val="24"/>
        </w:rPr>
      </w:pPr>
    </w:p>
    <w:p w:rsidR="00B95C98" w:rsidRDefault="00B95C98" w:rsidP="003A1817">
      <w:pPr>
        <w:spacing w:line="240" w:lineRule="auto"/>
        <w:rPr>
          <w:rFonts w:ascii="Arial" w:hAnsi="Arial" w:cs="Arial"/>
          <w:sz w:val="24"/>
        </w:rPr>
      </w:pPr>
    </w:p>
    <w:p w:rsidR="00B95C98" w:rsidRDefault="00B95C98" w:rsidP="003A1817">
      <w:pPr>
        <w:spacing w:line="240" w:lineRule="auto"/>
        <w:rPr>
          <w:rFonts w:ascii="Arial" w:hAnsi="Arial" w:cs="Arial"/>
          <w:sz w:val="24"/>
        </w:rPr>
      </w:pPr>
    </w:p>
    <w:p w:rsidR="00B95C98" w:rsidRDefault="00B95C98" w:rsidP="003A1817">
      <w:pPr>
        <w:spacing w:line="240" w:lineRule="auto"/>
        <w:rPr>
          <w:rFonts w:ascii="Arial" w:hAnsi="Arial" w:cs="Arial"/>
          <w:sz w:val="24"/>
        </w:rPr>
      </w:pPr>
    </w:p>
    <w:p w:rsidR="00B95C98" w:rsidRDefault="00B95C98" w:rsidP="003A1817">
      <w:pPr>
        <w:spacing w:line="240" w:lineRule="auto"/>
        <w:rPr>
          <w:rFonts w:ascii="Arial" w:hAnsi="Arial" w:cs="Arial"/>
          <w:sz w:val="24"/>
        </w:rPr>
      </w:pPr>
    </w:p>
    <w:p w:rsidR="00B95C98" w:rsidRDefault="00B95C98" w:rsidP="003A1817">
      <w:pPr>
        <w:spacing w:line="240" w:lineRule="auto"/>
        <w:rPr>
          <w:rFonts w:ascii="Arial" w:hAnsi="Arial" w:cs="Arial"/>
          <w:sz w:val="24"/>
        </w:rPr>
      </w:pPr>
    </w:p>
    <w:p w:rsidR="00B95C98" w:rsidRDefault="00B95C98" w:rsidP="003A1817">
      <w:pPr>
        <w:spacing w:line="240" w:lineRule="auto"/>
        <w:rPr>
          <w:rFonts w:ascii="Arial" w:hAnsi="Arial" w:cs="Arial"/>
          <w:sz w:val="24"/>
        </w:rPr>
      </w:pPr>
    </w:p>
    <w:p w:rsidR="00B95C98" w:rsidRDefault="00B95C98" w:rsidP="003A1817">
      <w:pPr>
        <w:spacing w:line="240" w:lineRule="auto"/>
        <w:rPr>
          <w:rFonts w:ascii="Arial" w:hAnsi="Arial" w:cs="Arial"/>
          <w:sz w:val="24"/>
        </w:rPr>
      </w:pPr>
    </w:p>
    <w:p w:rsidR="00B95C98" w:rsidRDefault="00B95C98" w:rsidP="003A1817">
      <w:pPr>
        <w:spacing w:line="240" w:lineRule="auto"/>
        <w:rPr>
          <w:rFonts w:ascii="Arial" w:hAnsi="Arial" w:cs="Arial"/>
          <w:sz w:val="24"/>
        </w:rPr>
      </w:pPr>
    </w:p>
    <w:p w:rsidR="00B95C98" w:rsidRDefault="00B95C98" w:rsidP="003A1817">
      <w:pPr>
        <w:spacing w:line="240" w:lineRule="auto"/>
        <w:rPr>
          <w:rFonts w:ascii="Arial" w:hAnsi="Arial" w:cs="Arial"/>
          <w:sz w:val="24"/>
        </w:rPr>
      </w:pPr>
    </w:p>
    <w:p w:rsidR="008B34FD" w:rsidRDefault="008B34FD" w:rsidP="003A1817">
      <w:pPr>
        <w:spacing w:line="240" w:lineRule="auto"/>
        <w:rPr>
          <w:rFonts w:ascii="Arial" w:hAnsi="Arial" w:cs="Arial"/>
          <w:sz w:val="24"/>
        </w:rPr>
      </w:pPr>
    </w:p>
    <w:p w:rsidR="00B95C98" w:rsidRDefault="00B95C98" w:rsidP="003A1817">
      <w:pPr>
        <w:spacing w:line="240" w:lineRule="auto"/>
        <w:rPr>
          <w:rFonts w:ascii="Arial" w:hAnsi="Arial" w:cs="Arial"/>
          <w:sz w:val="24"/>
        </w:rPr>
      </w:pPr>
    </w:p>
    <w:p w:rsidR="00B95C98" w:rsidRDefault="00B95C98" w:rsidP="003A1817">
      <w:pPr>
        <w:spacing w:line="240" w:lineRule="auto"/>
        <w:rPr>
          <w:rFonts w:ascii="Arial" w:hAnsi="Arial" w:cs="Arial"/>
          <w:sz w:val="24"/>
        </w:rPr>
      </w:pPr>
    </w:p>
    <w:p w:rsidR="00E360C6" w:rsidRDefault="00E360C6" w:rsidP="003A1817">
      <w:pPr>
        <w:spacing w:line="240" w:lineRule="auto"/>
        <w:rPr>
          <w:rFonts w:ascii="Arial" w:hAnsi="Arial" w:cs="Arial"/>
          <w:sz w:val="24"/>
        </w:rPr>
      </w:pPr>
    </w:p>
    <w:p w:rsidR="008B34FD" w:rsidRDefault="008B34FD" w:rsidP="00C03C52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C03C52" w:rsidRDefault="00C03C52" w:rsidP="00C03C52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C03C52">
        <w:rPr>
          <w:rFonts w:ascii="Arial" w:hAnsi="Arial" w:cs="Arial"/>
          <w:b/>
          <w:sz w:val="28"/>
        </w:rPr>
        <w:t>Taxonomía de flores</w:t>
      </w:r>
    </w:p>
    <w:p w:rsidR="00C03C52" w:rsidRDefault="00C03C52" w:rsidP="00C03C52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C03C52" w:rsidRDefault="00C03C52" w:rsidP="00C03C52">
      <w:pPr>
        <w:rPr>
          <w:rFonts w:ascii="Arial" w:hAnsi="Arial" w:cs="Arial"/>
          <w:b/>
          <w:sz w:val="24"/>
        </w:rPr>
      </w:pPr>
      <w:r w:rsidRPr="003A1817">
        <w:rPr>
          <w:rFonts w:ascii="Arial" w:hAnsi="Arial" w:cs="Arial"/>
          <w:b/>
          <w:sz w:val="24"/>
        </w:rPr>
        <w:t>Los primeros tres datos del conjunto</w:t>
      </w:r>
    </w:p>
    <w:p w:rsidR="00C03C52" w:rsidRPr="00931285" w:rsidRDefault="00C03C52" w:rsidP="00C03C52">
      <w:pPr>
        <w:rPr>
          <w:rFonts w:ascii="Arial" w:hAnsi="Arial" w:cs="Arial"/>
          <w:b/>
          <w:sz w:val="24"/>
        </w:rPr>
      </w:pPr>
      <w:r w:rsidRPr="00C03C52">
        <w:rPr>
          <w:rFonts w:ascii="Arial" w:hAnsi="Arial" w:cs="Arial"/>
          <w:b/>
          <w:sz w:val="24"/>
        </w:rPr>
        <w:t xml:space="preserve">       </w:t>
      </w:r>
      <w:r w:rsidR="00A76BEC">
        <w:rPr>
          <w:rFonts w:ascii="Arial" w:hAnsi="Arial" w:cs="Arial"/>
          <w:b/>
          <w:sz w:val="24"/>
        </w:rPr>
        <w:t xml:space="preserve">   </w:t>
      </w:r>
    </w:p>
    <w:tbl>
      <w:tblPr>
        <w:tblStyle w:val="Tablaconcuadrcula"/>
        <w:tblW w:w="8344" w:type="dxa"/>
        <w:tblLook w:val="04A0" w:firstRow="1" w:lastRow="0" w:firstColumn="1" w:lastColumn="0" w:noHBand="0" w:noVBand="1"/>
      </w:tblPr>
      <w:tblGrid>
        <w:gridCol w:w="1614"/>
        <w:gridCol w:w="1754"/>
        <w:gridCol w:w="1890"/>
        <w:gridCol w:w="1793"/>
        <w:gridCol w:w="1293"/>
      </w:tblGrid>
      <w:tr w:rsidR="00C03C52" w:rsidRPr="00C03C52" w:rsidTr="0056742A">
        <w:trPr>
          <w:trHeight w:val="296"/>
        </w:trPr>
        <w:tc>
          <w:tcPr>
            <w:tcW w:w="1614" w:type="dxa"/>
          </w:tcPr>
          <w:p w:rsidR="00C03C52" w:rsidRPr="00C03C52" w:rsidRDefault="00C03C52" w:rsidP="004C0708">
            <w:pPr>
              <w:rPr>
                <w:rFonts w:ascii="Arial" w:hAnsi="Arial" w:cs="Arial"/>
                <w:b/>
              </w:rPr>
            </w:pPr>
            <w:proofErr w:type="spellStart"/>
            <w:r w:rsidRPr="00C03C52">
              <w:rPr>
                <w:rFonts w:ascii="Arial" w:hAnsi="Arial" w:cs="Arial"/>
                <w:b/>
              </w:rPr>
              <w:t>sepal-length</w:t>
            </w:r>
            <w:proofErr w:type="spellEnd"/>
          </w:p>
        </w:tc>
        <w:tc>
          <w:tcPr>
            <w:tcW w:w="1754" w:type="dxa"/>
          </w:tcPr>
          <w:p w:rsidR="00C03C52" w:rsidRPr="00C03C52" w:rsidRDefault="00C03C52" w:rsidP="004C0708">
            <w:pPr>
              <w:rPr>
                <w:rFonts w:ascii="Arial" w:hAnsi="Arial" w:cs="Arial"/>
                <w:b/>
              </w:rPr>
            </w:pPr>
            <w:proofErr w:type="spellStart"/>
            <w:r w:rsidRPr="00C03C52">
              <w:rPr>
                <w:rFonts w:ascii="Arial" w:hAnsi="Arial" w:cs="Arial"/>
                <w:b/>
              </w:rPr>
              <w:t>sepal-width</w:t>
            </w:r>
            <w:proofErr w:type="spellEnd"/>
          </w:p>
        </w:tc>
        <w:tc>
          <w:tcPr>
            <w:tcW w:w="1890" w:type="dxa"/>
          </w:tcPr>
          <w:p w:rsidR="00C03C52" w:rsidRPr="00C03C52" w:rsidRDefault="00C03C52" w:rsidP="004C0708">
            <w:pPr>
              <w:rPr>
                <w:rFonts w:ascii="Arial" w:hAnsi="Arial" w:cs="Arial"/>
                <w:b/>
              </w:rPr>
            </w:pPr>
            <w:proofErr w:type="spellStart"/>
            <w:r w:rsidRPr="00C03C52">
              <w:rPr>
                <w:rFonts w:ascii="Arial" w:hAnsi="Arial" w:cs="Arial"/>
                <w:b/>
              </w:rPr>
              <w:t>petal-length</w:t>
            </w:r>
            <w:proofErr w:type="spellEnd"/>
          </w:p>
        </w:tc>
        <w:tc>
          <w:tcPr>
            <w:tcW w:w="1793" w:type="dxa"/>
          </w:tcPr>
          <w:p w:rsidR="00C03C52" w:rsidRPr="00C03C52" w:rsidRDefault="00C03C52" w:rsidP="004C0708">
            <w:pPr>
              <w:rPr>
                <w:rFonts w:ascii="Arial" w:hAnsi="Arial" w:cs="Arial"/>
                <w:b/>
              </w:rPr>
            </w:pPr>
            <w:proofErr w:type="spellStart"/>
            <w:r w:rsidRPr="00C03C52">
              <w:rPr>
                <w:rFonts w:ascii="Arial" w:hAnsi="Arial" w:cs="Arial"/>
                <w:b/>
              </w:rPr>
              <w:t>petal-width</w:t>
            </w:r>
            <w:proofErr w:type="spellEnd"/>
          </w:p>
        </w:tc>
        <w:tc>
          <w:tcPr>
            <w:tcW w:w="1293" w:type="dxa"/>
          </w:tcPr>
          <w:p w:rsidR="00C03C52" w:rsidRPr="00C03C52" w:rsidRDefault="00C03C52" w:rsidP="004C0708">
            <w:pPr>
              <w:rPr>
                <w:rFonts w:ascii="Arial" w:hAnsi="Arial" w:cs="Arial"/>
                <w:b/>
              </w:rPr>
            </w:pPr>
            <w:proofErr w:type="spellStart"/>
            <w:r w:rsidRPr="00C03C52">
              <w:rPr>
                <w:rFonts w:ascii="Arial" w:hAnsi="Arial" w:cs="Arial"/>
                <w:b/>
              </w:rPr>
              <w:t>class</w:t>
            </w:r>
            <w:proofErr w:type="spellEnd"/>
          </w:p>
        </w:tc>
      </w:tr>
      <w:tr w:rsidR="00C03C52" w:rsidRPr="00C03C52" w:rsidTr="0056742A">
        <w:trPr>
          <w:trHeight w:val="296"/>
        </w:trPr>
        <w:tc>
          <w:tcPr>
            <w:tcW w:w="1614" w:type="dxa"/>
          </w:tcPr>
          <w:p w:rsidR="00C03C52" w:rsidRPr="00C03C52" w:rsidRDefault="00C03C52" w:rsidP="004C0708">
            <w:pPr>
              <w:rPr>
                <w:rFonts w:ascii="Arial" w:hAnsi="Arial" w:cs="Arial"/>
              </w:rPr>
            </w:pPr>
            <w:r w:rsidRPr="00C03C52">
              <w:rPr>
                <w:rFonts w:ascii="Arial" w:hAnsi="Arial" w:cs="Arial"/>
              </w:rPr>
              <w:t>18.0</w:t>
            </w:r>
          </w:p>
        </w:tc>
        <w:tc>
          <w:tcPr>
            <w:tcW w:w="1754" w:type="dxa"/>
          </w:tcPr>
          <w:p w:rsidR="00C03C52" w:rsidRPr="00C03C52" w:rsidRDefault="00480F06" w:rsidP="004C07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</w:tc>
        <w:tc>
          <w:tcPr>
            <w:tcW w:w="1890" w:type="dxa"/>
          </w:tcPr>
          <w:p w:rsidR="00C03C52" w:rsidRPr="00C03C52" w:rsidRDefault="00480F06" w:rsidP="004C07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1793" w:type="dxa"/>
          </w:tcPr>
          <w:p w:rsidR="00C03C52" w:rsidRPr="00C03C52" w:rsidRDefault="00480F06" w:rsidP="004C07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293" w:type="dxa"/>
          </w:tcPr>
          <w:p w:rsidR="00C03C52" w:rsidRPr="00C03C52" w:rsidRDefault="00480F06" w:rsidP="004C07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Iris-</w:t>
            </w:r>
            <w:proofErr w:type="spellStart"/>
            <w:r>
              <w:rPr>
                <w:rFonts w:ascii="Arial" w:hAnsi="Arial" w:cs="Arial"/>
              </w:rPr>
              <w:t>setosa</w:t>
            </w:r>
            <w:proofErr w:type="spellEnd"/>
          </w:p>
        </w:tc>
      </w:tr>
      <w:tr w:rsidR="00C03C52" w:rsidRPr="00C03C52" w:rsidTr="0056742A">
        <w:trPr>
          <w:trHeight w:val="296"/>
        </w:trPr>
        <w:tc>
          <w:tcPr>
            <w:tcW w:w="1614" w:type="dxa"/>
          </w:tcPr>
          <w:p w:rsidR="00C03C52" w:rsidRPr="00C03C52" w:rsidRDefault="00C03C52" w:rsidP="004C0708">
            <w:pPr>
              <w:rPr>
                <w:rFonts w:ascii="Arial" w:hAnsi="Arial" w:cs="Arial"/>
              </w:rPr>
            </w:pPr>
            <w:r w:rsidRPr="00C03C52">
              <w:rPr>
                <w:rFonts w:ascii="Arial" w:hAnsi="Arial" w:cs="Arial"/>
              </w:rPr>
              <w:t>15.0</w:t>
            </w:r>
          </w:p>
        </w:tc>
        <w:tc>
          <w:tcPr>
            <w:tcW w:w="1754" w:type="dxa"/>
          </w:tcPr>
          <w:p w:rsidR="00C03C52" w:rsidRPr="00C03C52" w:rsidRDefault="00480F06" w:rsidP="004C07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</w:t>
            </w:r>
          </w:p>
        </w:tc>
        <w:tc>
          <w:tcPr>
            <w:tcW w:w="1890" w:type="dxa"/>
          </w:tcPr>
          <w:p w:rsidR="00C03C52" w:rsidRPr="00C03C52" w:rsidRDefault="00C03C52" w:rsidP="004C0708">
            <w:pPr>
              <w:rPr>
                <w:rFonts w:ascii="Arial" w:hAnsi="Arial" w:cs="Arial"/>
              </w:rPr>
            </w:pPr>
            <w:r w:rsidRPr="00C03C52">
              <w:rPr>
                <w:rFonts w:ascii="Arial" w:hAnsi="Arial" w:cs="Arial"/>
              </w:rPr>
              <w:t>3</w:t>
            </w:r>
            <w:r w:rsidR="00480F06">
              <w:rPr>
                <w:rFonts w:ascii="Arial" w:hAnsi="Arial" w:cs="Arial"/>
              </w:rPr>
              <w:t>.0</w:t>
            </w:r>
          </w:p>
        </w:tc>
        <w:tc>
          <w:tcPr>
            <w:tcW w:w="1793" w:type="dxa"/>
          </w:tcPr>
          <w:p w:rsidR="00C03C52" w:rsidRPr="00C03C52" w:rsidRDefault="00480F06" w:rsidP="004C07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293" w:type="dxa"/>
          </w:tcPr>
          <w:p w:rsidR="00C03C52" w:rsidRPr="00C03C52" w:rsidRDefault="00480F06" w:rsidP="004C07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Iris-</w:t>
            </w:r>
            <w:proofErr w:type="spellStart"/>
            <w:r>
              <w:rPr>
                <w:rFonts w:ascii="Arial" w:hAnsi="Arial" w:cs="Arial"/>
              </w:rPr>
              <w:t>setosa</w:t>
            </w:r>
            <w:proofErr w:type="spellEnd"/>
          </w:p>
        </w:tc>
      </w:tr>
      <w:tr w:rsidR="00C03C52" w:rsidRPr="00C03C52" w:rsidTr="0056742A">
        <w:trPr>
          <w:trHeight w:val="296"/>
        </w:trPr>
        <w:tc>
          <w:tcPr>
            <w:tcW w:w="1614" w:type="dxa"/>
          </w:tcPr>
          <w:p w:rsidR="00C03C52" w:rsidRPr="00C03C52" w:rsidRDefault="00C03C52" w:rsidP="004C0708">
            <w:pPr>
              <w:rPr>
                <w:rFonts w:ascii="Arial" w:hAnsi="Arial" w:cs="Arial"/>
              </w:rPr>
            </w:pPr>
            <w:r w:rsidRPr="00C03C52">
              <w:rPr>
                <w:rFonts w:ascii="Arial" w:hAnsi="Arial" w:cs="Arial"/>
              </w:rPr>
              <w:t>18.0</w:t>
            </w:r>
          </w:p>
        </w:tc>
        <w:tc>
          <w:tcPr>
            <w:tcW w:w="1754" w:type="dxa"/>
          </w:tcPr>
          <w:p w:rsidR="00C03C52" w:rsidRPr="00C03C52" w:rsidRDefault="00480F06" w:rsidP="004C07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</w:t>
            </w:r>
          </w:p>
        </w:tc>
        <w:tc>
          <w:tcPr>
            <w:tcW w:w="1890" w:type="dxa"/>
          </w:tcPr>
          <w:p w:rsidR="00C03C52" w:rsidRPr="00C03C52" w:rsidRDefault="00480F06" w:rsidP="00480F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C03C52" w:rsidRPr="00C03C5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793" w:type="dxa"/>
          </w:tcPr>
          <w:p w:rsidR="00C03C52" w:rsidRPr="00C03C52" w:rsidRDefault="00C03C52" w:rsidP="00480F06">
            <w:pPr>
              <w:rPr>
                <w:rFonts w:ascii="Arial" w:hAnsi="Arial" w:cs="Arial"/>
              </w:rPr>
            </w:pPr>
            <w:r w:rsidRPr="00C03C52">
              <w:rPr>
                <w:rFonts w:ascii="Arial" w:hAnsi="Arial" w:cs="Arial"/>
              </w:rPr>
              <w:t>1</w:t>
            </w:r>
            <w:r w:rsidR="00480F06">
              <w:rPr>
                <w:rFonts w:ascii="Arial" w:hAnsi="Arial" w:cs="Arial"/>
              </w:rPr>
              <w:t>.3</w:t>
            </w:r>
          </w:p>
        </w:tc>
        <w:tc>
          <w:tcPr>
            <w:tcW w:w="1293" w:type="dxa"/>
          </w:tcPr>
          <w:p w:rsidR="00C03C52" w:rsidRPr="00C03C52" w:rsidRDefault="00480F06" w:rsidP="004C07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Iris-</w:t>
            </w:r>
            <w:proofErr w:type="spellStart"/>
            <w:r>
              <w:rPr>
                <w:rFonts w:ascii="Arial" w:hAnsi="Arial" w:cs="Arial"/>
              </w:rPr>
              <w:t>setosa</w:t>
            </w:r>
            <w:proofErr w:type="spellEnd"/>
          </w:p>
        </w:tc>
      </w:tr>
    </w:tbl>
    <w:p w:rsidR="00C03C52" w:rsidRPr="000505F0" w:rsidRDefault="00C03C52" w:rsidP="00C03C52">
      <w:pPr>
        <w:rPr>
          <w:sz w:val="28"/>
        </w:rPr>
      </w:pPr>
    </w:p>
    <w:p w:rsidR="00C03C52" w:rsidRDefault="00C03C52" w:rsidP="00C03C52">
      <w:pPr>
        <w:rPr>
          <w:rFonts w:ascii="Arial" w:hAnsi="Arial" w:cs="Arial"/>
          <w:b/>
          <w:sz w:val="24"/>
        </w:rPr>
      </w:pPr>
      <w:proofErr w:type="spellStart"/>
      <w:r w:rsidRPr="003A1817">
        <w:rPr>
          <w:rFonts w:ascii="Arial" w:hAnsi="Arial" w:cs="Arial"/>
          <w:b/>
          <w:sz w:val="24"/>
        </w:rPr>
        <w:t>Informacion</w:t>
      </w:r>
      <w:proofErr w:type="spellEnd"/>
      <w:r w:rsidRPr="003A1817">
        <w:rPr>
          <w:rFonts w:ascii="Arial" w:hAnsi="Arial" w:cs="Arial"/>
          <w:b/>
          <w:sz w:val="24"/>
        </w:rPr>
        <w:t xml:space="preserve"> del data </w:t>
      </w:r>
      <w:proofErr w:type="spellStart"/>
      <w:r w:rsidRPr="003A1817">
        <w:rPr>
          <w:rFonts w:ascii="Arial" w:hAnsi="Arial" w:cs="Arial"/>
          <w:b/>
          <w:sz w:val="24"/>
        </w:rPr>
        <w:t>frame</w:t>
      </w:r>
      <w:proofErr w:type="spellEnd"/>
    </w:p>
    <w:p w:rsidR="00C03C52" w:rsidRPr="003A1817" w:rsidRDefault="00C03C52" w:rsidP="00C03C52">
      <w:pPr>
        <w:rPr>
          <w:rFonts w:ascii="Arial" w:hAnsi="Arial" w:cs="Arial"/>
          <w:b/>
          <w:sz w:val="24"/>
        </w:rPr>
      </w:pPr>
    </w:p>
    <w:p w:rsidR="00E360C6" w:rsidRPr="00E360C6" w:rsidRDefault="00E360C6" w:rsidP="00E360C6">
      <w:pPr>
        <w:spacing w:line="240" w:lineRule="auto"/>
        <w:rPr>
          <w:rFonts w:ascii="Arial" w:hAnsi="Arial" w:cs="Arial"/>
        </w:rPr>
      </w:pPr>
      <w:r w:rsidRPr="00E360C6">
        <w:rPr>
          <w:rFonts w:ascii="Arial" w:hAnsi="Arial" w:cs="Arial"/>
        </w:rPr>
        <w:t>&lt;</w:t>
      </w:r>
      <w:proofErr w:type="spellStart"/>
      <w:proofErr w:type="gramStart"/>
      <w:r w:rsidRPr="00E360C6">
        <w:rPr>
          <w:rFonts w:ascii="Arial" w:hAnsi="Arial" w:cs="Arial"/>
        </w:rPr>
        <w:t>class</w:t>
      </w:r>
      <w:proofErr w:type="spellEnd"/>
      <w:proofErr w:type="gramEnd"/>
      <w:r w:rsidRPr="00E360C6">
        <w:rPr>
          <w:rFonts w:ascii="Arial" w:hAnsi="Arial" w:cs="Arial"/>
        </w:rPr>
        <w:t xml:space="preserve"> '</w:t>
      </w:r>
      <w:proofErr w:type="spellStart"/>
      <w:r w:rsidRPr="00E360C6">
        <w:rPr>
          <w:rFonts w:ascii="Arial" w:hAnsi="Arial" w:cs="Arial"/>
        </w:rPr>
        <w:t>pandas.core.frame.DataFrame</w:t>
      </w:r>
      <w:proofErr w:type="spellEnd"/>
      <w:r w:rsidRPr="00E360C6">
        <w:rPr>
          <w:rFonts w:ascii="Arial" w:hAnsi="Arial" w:cs="Arial"/>
        </w:rPr>
        <w:t>'&gt;</w:t>
      </w:r>
    </w:p>
    <w:p w:rsidR="00E360C6" w:rsidRPr="00E360C6" w:rsidRDefault="00E360C6" w:rsidP="00E360C6">
      <w:pPr>
        <w:spacing w:line="240" w:lineRule="auto"/>
        <w:rPr>
          <w:rFonts w:ascii="Arial" w:hAnsi="Arial" w:cs="Arial"/>
        </w:rPr>
      </w:pPr>
      <w:proofErr w:type="spellStart"/>
      <w:r w:rsidRPr="00E360C6">
        <w:rPr>
          <w:rFonts w:ascii="Arial" w:hAnsi="Arial" w:cs="Arial"/>
        </w:rPr>
        <w:t>RangeIndex</w:t>
      </w:r>
      <w:proofErr w:type="spellEnd"/>
      <w:r w:rsidRPr="00E360C6">
        <w:rPr>
          <w:rFonts w:ascii="Arial" w:hAnsi="Arial" w:cs="Arial"/>
        </w:rPr>
        <w:t xml:space="preserve">: 150 </w:t>
      </w:r>
      <w:proofErr w:type="spellStart"/>
      <w:r w:rsidRPr="00E360C6">
        <w:rPr>
          <w:rFonts w:ascii="Arial" w:hAnsi="Arial" w:cs="Arial"/>
        </w:rPr>
        <w:t>entries</w:t>
      </w:r>
      <w:proofErr w:type="spellEnd"/>
      <w:r w:rsidRPr="00E360C6">
        <w:rPr>
          <w:rFonts w:ascii="Arial" w:hAnsi="Arial" w:cs="Arial"/>
        </w:rPr>
        <w:t>, 0 to 149</w:t>
      </w:r>
    </w:p>
    <w:p w:rsidR="00E360C6" w:rsidRPr="00E360C6" w:rsidRDefault="00E360C6" w:rsidP="00E360C6">
      <w:pPr>
        <w:spacing w:line="240" w:lineRule="auto"/>
        <w:rPr>
          <w:rFonts w:ascii="Arial" w:hAnsi="Arial" w:cs="Arial"/>
        </w:rPr>
      </w:pPr>
      <w:r w:rsidRPr="00E360C6">
        <w:rPr>
          <w:rFonts w:ascii="Arial" w:hAnsi="Arial" w:cs="Arial"/>
        </w:rPr>
        <w:t xml:space="preserve">Data </w:t>
      </w:r>
      <w:proofErr w:type="spellStart"/>
      <w:r w:rsidRPr="00E360C6">
        <w:rPr>
          <w:rFonts w:ascii="Arial" w:hAnsi="Arial" w:cs="Arial"/>
        </w:rPr>
        <w:t>columns</w:t>
      </w:r>
      <w:proofErr w:type="spellEnd"/>
      <w:r w:rsidRPr="00E360C6">
        <w:rPr>
          <w:rFonts w:ascii="Arial" w:hAnsi="Arial" w:cs="Arial"/>
        </w:rPr>
        <w:t xml:space="preserve"> (total 5 </w:t>
      </w:r>
      <w:proofErr w:type="spellStart"/>
      <w:r w:rsidRPr="00E360C6">
        <w:rPr>
          <w:rFonts w:ascii="Arial" w:hAnsi="Arial" w:cs="Arial"/>
        </w:rPr>
        <w:t>columns</w:t>
      </w:r>
      <w:proofErr w:type="spellEnd"/>
      <w:r w:rsidRPr="00E360C6">
        <w:rPr>
          <w:rFonts w:ascii="Arial" w:hAnsi="Arial" w:cs="Arial"/>
        </w:rPr>
        <w:t>):</w:t>
      </w:r>
    </w:p>
    <w:p w:rsidR="00E360C6" w:rsidRPr="00E360C6" w:rsidRDefault="00E360C6" w:rsidP="00E360C6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E360C6">
        <w:rPr>
          <w:rFonts w:ascii="Arial" w:hAnsi="Arial" w:cs="Arial"/>
        </w:rPr>
        <w:t>sepal-length</w:t>
      </w:r>
      <w:proofErr w:type="spellEnd"/>
      <w:proofErr w:type="gramEnd"/>
      <w:r w:rsidRPr="00E360C6">
        <w:rPr>
          <w:rFonts w:ascii="Arial" w:hAnsi="Arial" w:cs="Arial"/>
        </w:rPr>
        <w:t xml:space="preserve">    150 non-</w:t>
      </w:r>
      <w:proofErr w:type="spellStart"/>
      <w:r w:rsidRPr="00E360C6">
        <w:rPr>
          <w:rFonts w:ascii="Arial" w:hAnsi="Arial" w:cs="Arial"/>
        </w:rPr>
        <w:t>null</w:t>
      </w:r>
      <w:proofErr w:type="spellEnd"/>
      <w:r w:rsidRPr="00E360C6">
        <w:rPr>
          <w:rFonts w:ascii="Arial" w:hAnsi="Arial" w:cs="Arial"/>
        </w:rPr>
        <w:t xml:space="preserve"> float64</w:t>
      </w:r>
    </w:p>
    <w:p w:rsidR="00E360C6" w:rsidRPr="00E360C6" w:rsidRDefault="00E360C6" w:rsidP="00E360C6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E360C6">
        <w:rPr>
          <w:rFonts w:ascii="Arial" w:hAnsi="Arial" w:cs="Arial"/>
        </w:rPr>
        <w:t>sepal-width</w:t>
      </w:r>
      <w:proofErr w:type="spellEnd"/>
      <w:proofErr w:type="gramEnd"/>
      <w:r w:rsidRPr="00E360C6">
        <w:rPr>
          <w:rFonts w:ascii="Arial" w:hAnsi="Arial" w:cs="Arial"/>
        </w:rPr>
        <w:t xml:space="preserve">     150 non-</w:t>
      </w:r>
      <w:proofErr w:type="spellStart"/>
      <w:r w:rsidRPr="00E360C6">
        <w:rPr>
          <w:rFonts w:ascii="Arial" w:hAnsi="Arial" w:cs="Arial"/>
        </w:rPr>
        <w:t>null</w:t>
      </w:r>
      <w:proofErr w:type="spellEnd"/>
      <w:r w:rsidRPr="00E360C6">
        <w:rPr>
          <w:rFonts w:ascii="Arial" w:hAnsi="Arial" w:cs="Arial"/>
        </w:rPr>
        <w:t xml:space="preserve"> float64</w:t>
      </w:r>
    </w:p>
    <w:p w:rsidR="00E360C6" w:rsidRPr="00E360C6" w:rsidRDefault="00E360C6" w:rsidP="00E360C6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E360C6">
        <w:rPr>
          <w:rFonts w:ascii="Arial" w:hAnsi="Arial" w:cs="Arial"/>
        </w:rPr>
        <w:t>petal-length</w:t>
      </w:r>
      <w:proofErr w:type="spellEnd"/>
      <w:proofErr w:type="gramEnd"/>
      <w:r w:rsidRPr="00E360C6">
        <w:rPr>
          <w:rFonts w:ascii="Arial" w:hAnsi="Arial" w:cs="Arial"/>
        </w:rPr>
        <w:t xml:space="preserve">    150 non-</w:t>
      </w:r>
      <w:proofErr w:type="spellStart"/>
      <w:r w:rsidRPr="00E360C6">
        <w:rPr>
          <w:rFonts w:ascii="Arial" w:hAnsi="Arial" w:cs="Arial"/>
        </w:rPr>
        <w:t>null</w:t>
      </w:r>
      <w:proofErr w:type="spellEnd"/>
      <w:r w:rsidRPr="00E360C6">
        <w:rPr>
          <w:rFonts w:ascii="Arial" w:hAnsi="Arial" w:cs="Arial"/>
        </w:rPr>
        <w:t xml:space="preserve"> float64</w:t>
      </w:r>
    </w:p>
    <w:p w:rsidR="00E360C6" w:rsidRPr="00E360C6" w:rsidRDefault="00E360C6" w:rsidP="00E360C6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E360C6">
        <w:rPr>
          <w:rFonts w:ascii="Arial" w:hAnsi="Arial" w:cs="Arial"/>
        </w:rPr>
        <w:t>petal-width</w:t>
      </w:r>
      <w:proofErr w:type="spellEnd"/>
      <w:proofErr w:type="gramEnd"/>
      <w:r w:rsidRPr="00E360C6">
        <w:rPr>
          <w:rFonts w:ascii="Arial" w:hAnsi="Arial" w:cs="Arial"/>
        </w:rPr>
        <w:t xml:space="preserve">     150 non-</w:t>
      </w:r>
      <w:proofErr w:type="spellStart"/>
      <w:r w:rsidRPr="00E360C6">
        <w:rPr>
          <w:rFonts w:ascii="Arial" w:hAnsi="Arial" w:cs="Arial"/>
        </w:rPr>
        <w:t>null</w:t>
      </w:r>
      <w:proofErr w:type="spellEnd"/>
      <w:r w:rsidRPr="00E360C6">
        <w:rPr>
          <w:rFonts w:ascii="Arial" w:hAnsi="Arial" w:cs="Arial"/>
        </w:rPr>
        <w:t xml:space="preserve"> float64</w:t>
      </w:r>
    </w:p>
    <w:p w:rsidR="00E360C6" w:rsidRPr="00E360C6" w:rsidRDefault="00E360C6" w:rsidP="00E360C6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E360C6">
        <w:rPr>
          <w:rFonts w:ascii="Arial" w:hAnsi="Arial" w:cs="Arial"/>
        </w:rPr>
        <w:t>class</w:t>
      </w:r>
      <w:proofErr w:type="spellEnd"/>
      <w:proofErr w:type="gramEnd"/>
      <w:r w:rsidRPr="00E360C6">
        <w:rPr>
          <w:rFonts w:ascii="Arial" w:hAnsi="Arial" w:cs="Arial"/>
        </w:rPr>
        <w:t xml:space="preserve">           150 non-</w:t>
      </w:r>
      <w:proofErr w:type="spellStart"/>
      <w:r w:rsidRPr="00E360C6">
        <w:rPr>
          <w:rFonts w:ascii="Arial" w:hAnsi="Arial" w:cs="Arial"/>
        </w:rPr>
        <w:t>null</w:t>
      </w:r>
      <w:proofErr w:type="spellEnd"/>
      <w:r w:rsidRPr="00E360C6">
        <w:rPr>
          <w:rFonts w:ascii="Arial" w:hAnsi="Arial" w:cs="Arial"/>
        </w:rPr>
        <w:t xml:space="preserve"> </w:t>
      </w:r>
      <w:proofErr w:type="spellStart"/>
      <w:r w:rsidRPr="00E360C6">
        <w:rPr>
          <w:rFonts w:ascii="Arial" w:hAnsi="Arial" w:cs="Arial"/>
        </w:rPr>
        <w:t>object</w:t>
      </w:r>
      <w:proofErr w:type="spellEnd"/>
    </w:p>
    <w:p w:rsidR="00E360C6" w:rsidRPr="00E360C6" w:rsidRDefault="00E360C6" w:rsidP="00E360C6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E360C6">
        <w:rPr>
          <w:rFonts w:ascii="Arial" w:hAnsi="Arial" w:cs="Arial"/>
        </w:rPr>
        <w:t>dtypes</w:t>
      </w:r>
      <w:proofErr w:type="spellEnd"/>
      <w:proofErr w:type="gramEnd"/>
      <w:r w:rsidRPr="00E360C6">
        <w:rPr>
          <w:rFonts w:ascii="Arial" w:hAnsi="Arial" w:cs="Arial"/>
        </w:rPr>
        <w:t xml:space="preserve">: float64(4), </w:t>
      </w:r>
      <w:proofErr w:type="spellStart"/>
      <w:r w:rsidRPr="00E360C6">
        <w:rPr>
          <w:rFonts w:ascii="Arial" w:hAnsi="Arial" w:cs="Arial"/>
        </w:rPr>
        <w:t>object</w:t>
      </w:r>
      <w:proofErr w:type="spellEnd"/>
      <w:r w:rsidRPr="00E360C6">
        <w:rPr>
          <w:rFonts w:ascii="Arial" w:hAnsi="Arial" w:cs="Arial"/>
        </w:rPr>
        <w:t>(1)</w:t>
      </w:r>
    </w:p>
    <w:p w:rsidR="00E360C6" w:rsidRPr="00E360C6" w:rsidRDefault="00E360C6" w:rsidP="00E360C6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E360C6">
        <w:rPr>
          <w:rFonts w:ascii="Arial" w:hAnsi="Arial" w:cs="Arial"/>
        </w:rPr>
        <w:t>memory</w:t>
      </w:r>
      <w:proofErr w:type="spellEnd"/>
      <w:proofErr w:type="gramEnd"/>
      <w:r w:rsidRPr="00E360C6">
        <w:rPr>
          <w:rFonts w:ascii="Arial" w:hAnsi="Arial" w:cs="Arial"/>
        </w:rPr>
        <w:t xml:space="preserve"> </w:t>
      </w:r>
      <w:proofErr w:type="spellStart"/>
      <w:r w:rsidRPr="00E360C6">
        <w:rPr>
          <w:rFonts w:ascii="Arial" w:hAnsi="Arial" w:cs="Arial"/>
        </w:rPr>
        <w:t>usage</w:t>
      </w:r>
      <w:proofErr w:type="spellEnd"/>
      <w:r w:rsidRPr="00E360C6">
        <w:rPr>
          <w:rFonts w:ascii="Arial" w:hAnsi="Arial" w:cs="Arial"/>
        </w:rPr>
        <w:t>: 5.9+ KB</w:t>
      </w:r>
    </w:p>
    <w:p w:rsidR="00C03C52" w:rsidRDefault="00E360C6" w:rsidP="00E360C6">
      <w:pPr>
        <w:spacing w:line="240" w:lineRule="auto"/>
        <w:rPr>
          <w:rFonts w:ascii="Arial" w:hAnsi="Arial" w:cs="Arial"/>
        </w:rPr>
      </w:pPr>
      <w:proofErr w:type="spellStart"/>
      <w:r w:rsidRPr="00E360C6">
        <w:rPr>
          <w:rFonts w:ascii="Arial" w:hAnsi="Arial" w:cs="Arial"/>
        </w:rPr>
        <w:t>None</w:t>
      </w:r>
      <w:proofErr w:type="spellEnd"/>
    </w:p>
    <w:p w:rsidR="008154BB" w:rsidRDefault="008154BB" w:rsidP="00C03C52">
      <w:pPr>
        <w:spacing w:line="240" w:lineRule="auto"/>
        <w:rPr>
          <w:rFonts w:ascii="Arial" w:hAnsi="Arial" w:cs="Arial"/>
          <w:sz w:val="24"/>
        </w:rPr>
      </w:pPr>
    </w:p>
    <w:p w:rsidR="00C03C52" w:rsidRPr="008154BB" w:rsidRDefault="008154BB" w:rsidP="008154BB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8154BB">
        <w:rPr>
          <w:rFonts w:ascii="Arial" w:hAnsi="Arial" w:cs="Arial"/>
          <w:sz w:val="24"/>
        </w:rPr>
        <w:t>l conjunto de datos contiene 150 instancias</w:t>
      </w:r>
      <w:r>
        <w:rPr>
          <w:rFonts w:ascii="Arial" w:hAnsi="Arial" w:cs="Arial"/>
          <w:sz w:val="24"/>
        </w:rPr>
        <w:t xml:space="preserve">, </w:t>
      </w:r>
      <w:r w:rsidRPr="008154BB">
        <w:rPr>
          <w:rFonts w:ascii="Arial" w:hAnsi="Arial" w:cs="Arial"/>
          <w:sz w:val="24"/>
        </w:rPr>
        <w:t xml:space="preserve">cuatro de las </w:t>
      </w:r>
      <w:r w:rsidRPr="008154BB">
        <w:rPr>
          <w:rFonts w:ascii="Arial" w:hAnsi="Arial" w:cs="Arial"/>
          <w:sz w:val="24"/>
        </w:rPr>
        <w:t>variables</w:t>
      </w:r>
      <w:r w:rsidRPr="008154B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son</w:t>
      </w:r>
      <w:r w:rsidRPr="008154BB">
        <w:rPr>
          <w:rFonts w:ascii="Arial" w:hAnsi="Arial" w:cs="Arial"/>
          <w:sz w:val="24"/>
        </w:rPr>
        <w:t xml:space="preserve"> </w:t>
      </w:r>
      <w:r w:rsidRPr="008154BB">
        <w:rPr>
          <w:rFonts w:ascii="Arial" w:hAnsi="Arial" w:cs="Arial"/>
          <w:sz w:val="24"/>
        </w:rPr>
        <w:t>numéricas</w:t>
      </w:r>
      <w:r>
        <w:rPr>
          <w:rFonts w:ascii="Arial" w:hAnsi="Arial" w:cs="Arial"/>
          <w:sz w:val="24"/>
        </w:rPr>
        <w:t xml:space="preserve"> y una es</w:t>
      </w:r>
      <w:r w:rsidRPr="008154BB">
        <w:rPr>
          <w:rFonts w:ascii="Arial" w:hAnsi="Arial" w:cs="Arial"/>
          <w:sz w:val="24"/>
        </w:rPr>
        <w:t xml:space="preserve"> </w:t>
      </w:r>
      <w:proofErr w:type="spellStart"/>
      <w:r w:rsidRPr="008154BB">
        <w:rPr>
          <w:rFonts w:ascii="Arial" w:hAnsi="Arial" w:cs="Arial"/>
          <w:sz w:val="24"/>
        </w:rPr>
        <w:t>string</w:t>
      </w:r>
      <w:proofErr w:type="spellEnd"/>
      <w:r w:rsidR="00550810">
        <w:rPr>
          <w:rFonts w:ascii="Arial" w:hAnsi="Arial" w:cs="Arial"/>
          <w:sz w:val="24"/>
        </w:rPr>
        <w:t>.</w:t>
      </w:r>
    </w:p>
    <w:p w:rsidR="00C03C52" w:rsidRDefault="00C03C52" w:rsidP="008154BB">
      <w:pPr>
        <w:spacing w:line="240" w:lineRule="auto"/>
        <w:jc w:val="both"/>
        <w:rPr>
          <w:rFonts w:ascii="Arial" w:hAnsi="Arial" w:cs="Arial"/>
          <w:sz w:val="24"/>
        </w:rPr>
      </w:pPr>
    </w:p>
    <w:p w:rsidR="0056742A" w:rsidRDefault="0056742A" w:rsidP="008154BB">
      <w:pPr>
        <w:spacing w:line="240" w:lineRule="auto"/>
        <w:jc w:val="both"/>
        <w:rPr>
          <w:rFonts w:ascii="Arial" w:hAnsi="Arial" w:cs="Arial"/>
          <w:sz w:val="24"/>
        </w:rPr>
      </w:pPr>
    </w:p>
    <w:p w:rsidR="0056742A" w:rsidRDefault="0056742A" w:rsidP="008154BB">
      <w:pPr>
        <w:spacing w:line="240" w:lineRule="auto"/>
        <w:jc w:val="both"/>
        <w:rPr>
          <w:rFonts w:ascii="Arial" w:hAnsi="Arial" w:cs="Arial"/>
          <w:sz w:val="24"/>
        </w:rPr>
      </w:pPr>
    </w:p>
    <w:p w:rsidR="0056742A" w:rsidRDefault="0056742A" w:rsidP="008154BB">
      <w:pPr>
        <w:spacing w:line="240" w:lineRule="auto"/>
        <w:jc w:val="both"/>
        <w:rPr>
          <w:rFonts w:ascii="Arial" w:hAnsi="Arial" w:cs="Arial"/>
          <w:sz w:val="24"/>
        </w:rPr>
      </w:pPr>
    </w:p>
    <w:p w:rsidR="0056742A" w:rsidRDefault="0056742A" w:rsidP="008154BB">
      <w:pPr>
        <w:spacing w:line="240" w:lineRule="auto"/>
        <w:jc w:val="both"/>
        <w:rPr>
          <w:rFonts w:ascii="Arial" w:hAnsi="Arial" w:cs="Arial"/>
          <w:sz w:val="24"/>
        </w:rPr>
      </w:pPr>
    </w:p>
    <w:p w:rsidR="0056742A" w:rsidRDefault="0056742A" w:rsidP="008154BB">
      <w:pPr>
        <w:spacing w:line="240" w:lineRule="auto"/>
        <w:jc w:val="both"/>
        <w:rPr>
          <w:rFonts w:ascii="Arial" w:hAnsi="Arial" w:cs="Arial"/>
          <w:sz w:val="24"/>
        </w:rPr>
      </w:pPr>
    </w:p>
    <w:p w:rsidR="0056742A" w:rsidRDefault="0056742A" w:rsidP="008154BB">
      <w:pPr>
        <w:spacing w:line="240" w:lineRule="auto"/>
        <w:jc w:val="both"/>
        <w:rPr>
          <w:rFonts w:ascii="Arial" w:hAnsi="Arial" w:cs="Arial"/>
          <w:sz w:val="24"/>
        </w:rPr>
      </w:pPr>
    </w:p>
    <w:p w:rsidR="0056742A" w:rsidRDefault="0056742A" w:rsidP="008154BB">
      <w:pPr>
        <w:spacing w:line="240" w:lineRule="auto"/>
        <w:jc w:val="both"/>
        <w:rPr>
          <w:rFonts w:ascii="Arial" w:hAnsi="Arial" w:cs="Arial"/>
          <w:sz w:val="24"/>
        </w:rPr>
      </w:pPr>
    </w:p>
    <w:p w:rsidR="008B34FD" w:rsidRDefault="008B34FD" w:rsidP="008154BB">
      <w:pPr>
        <w:spacing w:line="240" w:lineRule="auto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8378" w:type="dxa"/>
        <w:tblLayout w:type="fixed"/>
        <w:tblLook w:val="04A0" w:firstRow="1" w:lastRow="0" w:firstColumn="1" w:lastColumn="0" w:noHBand="0" w:noVBand="1"/>
      </w:tblPr>
      <w:tblGrid>
        <w:gridCol w:w="1057"/>
        <w:gridCol w:w="1896"/>
        <w:gridCol w:w="1808"/>
        <w:gridCol w:w="1808"/>
        <w:gridCol w:w="1809"/>
      </w:tblGrid>
      <w:tr w:rsidR="008B34FD" w:rsidRPr="00C03C52" w:rsidTr="008B34FD">
        <w:trPr>
          <w:trHeight w:val="270"/>
        </w:trPr>
        <w:tc>
          <w:tcPr>
            <w:tcW w:w="1057" w:type="dxa"/>
          </w:tcPr>
          <w:p w:rsidR="008B34FD" w:rsidRPr="00E360C6" w:rsidRDefault="008B34FD" w:rsidP="0056742A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 w:rsidRPr="00E360C6">
              <w:rPr>
                <w:rFonts w:ascii="Arial" w:hAnsi="Arial" w:cs="Arial"/>
                <w:b/>
              </w:rPr>
              <w:t>type</w:t>
            </w:r>
            <w:proofErr w:type="spellEnd"/>
          </w:p>
        </w:tc>
        <w:tc>
          <w:tcPr>
            <w:tcW w:w="1896" w:type="dxa"/>
          </w:tcPr>
          <w:p w:rsidR="008B34FD" w:rsidRPr="00C03C52" w:rsidRDefault="008B34FD" w:rsidP="0056742A">
            <w:pPr>
              <w:rPr>
                <w:rFonts w:ascii="Arial" w:hAnsi="Arial" w:cs="Arial"/>
                <w:b/>
              </w:rPr>
            </w:pPr>
            <w:proofErr w:type="spellStart"/>
            <w:r w:rsidRPr="00C03C52">
              <w:rPr>
                <w:rFonts w:ascii="Arial" w:hAnsi="Arial" w:cs="Arial"/>
                <w:b/>
              </w:rPr>
              <w:t>sepal-length</w:t>
            </w:r>
            <w:proofErr w:type="spellEnd"/>
          </w:p>
        </w:tc>
        <w:tc>
          <w:tcPr>
            <w:tcW w:w="1808" w:type="dxa"/>
          </w:tcPr>
          <w:p w:rsidR="008B34FD" w:rsidRPr="00C03C52" w:rsidRDefault="008B34FD" w:rsidP="0056742A">
            <w:pPr>
              <w:rPr>
                <w:rFonts w:ascii="Arial" w:hAnsi="Arial" w:cs="Arial"/>
                <w:b/>
              </w:rPr>
            </w:pPr>
            <w:proofErr w:type="spellStart"/>
            <w:r w:rsidRPr="00C03C52">
              <w:rPr>
                <w:rFonts w:ascii="Arial" w:hAnsi="Arial" w:cs="Arial"/>
                <w:b/>
              </w:rPr>
              <w:t>sepal-width</w:t>
            </w:r>
            <w:proofErr w:type="spellEnd"/>
          </w:p>
        </w:tc>
        <w:tc>
          <w:tcPr>
            <w:tcW w:w="1808" w:type="dxa"/>
          </w:tcPr>
          <w:p w:rsidR="008B34FD" w:rsidRPr="00C03C52" w:rsidRDefault="008B34FD" w:rsidP="0056742A">
            <w:pPr>
              <w:rPr>
                <w:rFonts w:ascii="Arial" w:hAnsi="Arial" w:cs="Arial"/>
                <w:b/>
              </w:rPr>
            </w:pPr>
            <w:proofErr w:type="spellStart"/>
            <w:r w:rsidRPr="00C03C52">
              <w:rPr>
                <w:rFonts w:ascii="Arial" w:hAnsi="Arial" w:cs="Arial"/>
                <w:b/>
              </w:rPr>
              <w:t>petal-length</w:t>
            </w:r>
            <w:proofErr w:type="spellEnd"/>
          </w:p>
        </w:tc>
        <w:tc>
          <w:tcPr>
            <w:tcW w:w="1809" w:type="dxa"/>
          </w:tcPr>
          <w:p w:rsidR="008B34FD" w:rsidRPr="00C03C52" w:rsidRDefault="008B34FD" w:rsidP="0056742A">
            <w:pPr>
              <w:rPr>
                <w:rFonts w:ascii="Arial" w:hAnsi="Arial" w:cs="Arial"/>
                <w:b/>
              </w:rPr>
            </w:pPr>
            <w:proofErr w:type="spellStart"/>
            <w:r w:rsidRPr="00C03C52">
              <w:rPr>
                <w:rFonts w:ascii="Arial" w:hAnsi="Arial" w:cs="Arial"/>
                <w:b/>
              </w:rPr>
              <w:t>petal-width</w:t>
            </w:r>
            <w:proofErr w:type="spellEnd"/>
          </w:p>
        </w:tc>
      </w:tr>
      <w:tr w:rsidR="008B34FD" w:rsidRPr="00C03C52" w:rsidTr="008B34FD">
        <w:trPr>
          <w:trHeight w:val="270"/>
        </w:trPr>
        <w:tc>
          <w:tcPr>
            <w:tcW w:w="1057" w:type="dxa"/>
          </w:tcPr>
          <w:p w:rsidR="008B34FD" w:rsidRPr="008B34FD" w:rsidRDefault="008B34FD" w:rsidP="0056742A">
            <w:pPr>
              <w:rPr>
                <w:rFonts w:ascii="Arial" w:hAnsi="Arial" w:cs="Arial"/>
                <w:b/>
              </w:rPr>
            </w:pPr>
            <w:proofErr w:type="spellStart"/>
            <w:r w:rsidRPr="008B34FD">
              <w:rPr>
                <w:rFonts w:ascii="Arial" w:hAnsi="Arial" w:cs="Arial"/>
                <w:b/>
              </w:rPr>
              <w:t>count</w:t>
            </w:r>
            <w:proofErr w:type="spellEnd"/>
          </w:p>
        </w:tc>
        <w:tc>
          <w:tcPr>
            <w:tcW w:w="1896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150.000000</w:t>
            </w:r>
          </w:p>
        </w:tc>
        <w:tc>
          <w:tcPr>
            <w:tcW w:w="1808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150.000000</w:t>
            </w:r>
          </w:p>
        </w:tc>
        <w:tc>
          <w:tcPr>
            <w:tcW w:w="1808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150.000000</w:t>
            </w:r>
          </w:p>
        </w:tc>
        <w:tc>
          <w:tcPr>
            <w:tcW w:w="1809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150.000000</w:t>
            </w:r>
          </w:p>
        </w:tc>
      </w:tr>
      <w:tr w:rsidR="008B34FD" w:rsidRPr="00C03C52" w:rsidTr="008B34FD">
        <w:trPr>
          <w:trHeight w:val="270"/>
        </w:trPr>
        <w:tc>
          <w:tcPr>
            <w:tcW w:w="1057" w:type="dxa"/>
          </w:tcPr>
          <w:p w:rsidR="008B34FD" w:rsidRPr="008B34FD" w:rsidRDefault="008B34FD" w:rsidP="0056742A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mean</w:t>
            </w:r>
          </w:p>
        </w:tc>
        <w:tc>
          <w:tcPr>
            <w:tcW w:w="1896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5.843333</w:t>
            </w:r>
          </w:p>
        </w:tc>
        <w:tc>
          <w:tcPr>
            <w:tcW w:w="1808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3.054000</w:t>
            </w:r>
          </w:p>
        </w:tc>
        <w:tc>
          <w:tcPr>
            <w:tcW w:w="1808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3.758667</w:t>
            </w:r>
          </w:p>
        </w:tc>
        <w:tc>
          <w:tcPr>
            <w:tcW w:w="1809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1.198667</w:t>
            </w:r>
          </w:p>
        </w:tc>
      </w:tr>
      <w:tr w:rsidR="008B34FD" w:rsidRPr="00C03C52" w:rsidTr="008B34FD">
        <w:trPr>
          <w:trHeight w:val="270"/>
        </w:trPr>
        <w:tc>
          <w:tcPr>
            <w:tcW w:w="1057" w:type="dxa"/>
          </w:tcPr>
          <w:p w:rsidR="008B34FD" w:rsidRPr="008B34FD" w:rsidRDefault="008B34FD" w:rsidP="0056742A">
            <w:pPr>
              <w:rPr>
                <w:rFonts w:ascii="Arial" w:hAnsi="Arial" w:cs="Arial"/>
                <w:b/>
              </w:rPr>
            </w:pPr>
            <w:proofErr w:type="spellStart"/>
            <w:r w:rsidRPr="008B34FD">
              <w:rPr>
                <w:rFonts w:ascii="Arial" w:hAnsi="Arial" w:cs="Arial"/>
                <w:b/>
              </w:rPr>
              <w:t>std</w:t>
            </w:r>
            <w:proofErr w:type="spellEnd"/>
          </w:p>
        </w:tc>
        <w:tc>
          <w:tcPr>
            <w:tcW w:w="1896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0.828066</w:t>
            </w:r>
          </w:p>
        </w:tc>
        <w:tc>
          <w:tcPr>
            <w:tcW w:w="1808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0.433594</w:t>
            </w:r>
          </w:p>
        </w:tc>
        <w:tc>
          <w:tcPr>
            <w:tcW w:w="1808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1.764420</w:t>
            </w:r>
          </w:p>
        </w:tc>
        <w:tc>
          <w:tcPr>
            <w:tcW w:w="1809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0.763161</w:t>
            </w:r>
          </w:p>
        </w:tc>
      </w:tr>
      <w:tr w:rsidR="008B34FD" w:rsidRPr="00C03C52" w:rsidTr="008B34FD">
        <w:trPr>
          <w:trHeight w:val="270"/>
        </w:trPr>
        <w:tc>
          <w:tcPr>
            <w:tcW w:w="1057" w:type="dxa"/>
          </w:tcPr>
          <w:p w:rsidR="008B34FD" w:rsidRPr="008B34FD" w:rsidRDefault="008B34FD" w:rsidP="0056742A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min</w:t>
            </w:r>
          </w:p>
        </w:tc>
        <w:tc>
          <w:tcPr>
            <w:tcW w:w="1896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4.300000</w:t>
            </w:r>
          </w:p>
        </w:tc>
        <w:tc>
          <w:tcPr>
            <w:tcW w:w="1808" w:type="dxa"/>
          </w:tcPr>
          <w:p w:rsidR="008B34FD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2.000000</w:t>
            </w:r>
          </w:p>
        </w:tc>
        <w:tc>
          <w:tcPr>
            <w:tcW w:w="1808" w:type="dxa"/>
          </w:tcPr>
          <w:p w:rsidR="008B34FD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1.000000</w:t>
            </w:r>
          </w:p>
        </w:tc>
        <w:tc>
          <w:tcPr>
            <w:tcW w:w="1809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0.100000</w:t>
            </w:r>
          </w:p>
        </w:tc>
      </w:tr>
      <w:tr w:rsidR="008B34FD" w:rsidRPr="00C03C52" w:rsidTr="008B34FD">
        <w:trPr>
          <w:trHeight w:val="270"/>
        </w:trPr>
        <w:tc>
          <w:tcPr>
            <w:tcW w:w="1057" w:type="dxa"/>
          </w:tcPr>
          <w:p w:rsidR="008B34FD" w:rsidRPr="008B34FD" w:rsidRDefault="008B34FD" w:rsidP="0056742A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25%</w:t>
            </w:r>
          </w:p>
        </w:tc>
        <w:tc>
          <w:tcPr>
            <w:tcW w:w="1896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5.100000</w:t>
            </w:r>
          </w:p>
        </w:tc>
        <w:tc>
          <w:tcPr>
            <w:tcW w:w="1808" w:type="dxa"/>
          </w:tcPr>
          <w:p w:rsidR="008B34FD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2.800000</w:t>
            </w:r>
          </w:p>
        </w:tc>
        <w:tc>
          <w:tcPr>
            <w:tcW w:w="1808" w:type="dxa"/>
          </w:tcPr>
          <w:p w:rsidR="008B34FD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1.600000</w:t>
            </w:r>
          </w:p>
        </w:tc>
        <w:tc>
          <w:tcPr>
            <w:tcW w:w="1809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0.300000</w:t>
            </w:r>
          </w:p>
        </w:tc>
      </w:tr>
      <w:tr w:rsidR="008B34FD" w:rsidRPr="00C03C52" w:rsidTr="008B34FD">
        <w:trPr>
          <w:trHeight w:val="270"/>
        </w:trPr>
        <w:tc>
          <w:tcPr>
            <w:tcW w:w="1057" w:type="dxa"/>
          </w:tcPr>
          <w:p w:rsidR="008B34FD" w:rsidRPr="008B34FD" w:rsidRDefault="008B34FD" w:rsidP="0056742A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50%</w:t>
            </w:r>
          </w:p>
        </w:tc>
        <w:tc>
          <w:tcPr>
            <w:tcW w:w="1896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5.800000</w:t>
            </w:r>
          </w:p>
        </w:tc>
        <w:tc>
          <w:tcPr>
            <w:tcW w:w="1808" w:type="dxa"/>
          </w:tcPr>
          <w:p w:rsidR="008B34FD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3.000000</w:t>
            </w:r>
          </w:p>
        </w:tc>
        <w:tc>
          <w:tcPr>
            <w:tcW w:w="1808" w:type="dxa"/>
          </w:tcPr>
          <w:p w:rsidR="008B34FD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4.350000</w:t>
            </w:r>
          </w:p>
        </w:tc>
        <w:tc>
          <w:tcPr>
            <w:tcW w:w="1809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1.300000</w:t>
            </w:r>
          </w:p>
        </w:tc>
      </w:tr>
      <w:tr w:rsidR="008B34FD" w:rsidRPr="00C03C52" w:rsidTr="008B34FD">
        <w:trPr>
          <w:trHeight w:val="270"/>
        </w:trPr>
        <w:tc>
          <w:tcPr>
            <w:tcW w:w="1057" w:type="dxa"/>
          </w:tcPr>
          <w:p w:rsidR="008B34FD" w:rsidRPr="008B34FD" w:rsidRDefault="008B34FD" w:rsidP="0056742A">
            <w:pPr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75%</w:t>
            </w:r>
          </w:p>
        </w:tc>
        <w:tc>
          <w:tcPr>
            <w:tcW w:w="1896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6.400000</w:t>
            </w:r>
          </w:p>
        </w:tc>
        <w:tc>
          <w:tcPr>
            <w:tcW w:w="1808" w:type="dxa"/>
          </w:tcPr>
          <w:p w:rsidR="008B34FD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3.300000</w:t>
            </w:r>
          </w:p>
        </w:tc>
        <w:tc>
          <w:tcPr>
            <w:tcW w:w="1808" w:type="dxa"/>
          </w:tcPr>
          <w:p w:rsidR="008B34FD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5.100000</w:t>
            </w:r>
          </w:p>
        </w:tc>
        <w:tc>
          <w:tcPr>
            <w:tcW w:w="1809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1.800000</w:t>
            </w:r>
          </w:p>
        </w:tc>
      </w:tr>
      <w:tr w:rsidR="008B34FD" w:rsidRPr="00C03C52" w:rsidTr="008B34FD">
        <w:trPr>
          <w:trHeight w:val="270"/>
        </w:trPr>
        <w:tc>
          <w:tcPr>
            <w:tcW w:w="1057" w:type="dxa"/>
          </w:tcPr>
          <w:p w:rsidR="008B34FD" w:rsidRPr="008B34FD" w:rsidRDefault="008B34FD" w:rsidP="0056742A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</w:t>
            </w:r>
            <w:r w:rsidRPr="008B34FD">
              <w:rPr>
                <w:rFonts w:ascii="Arial" w:hAnsi="Arial" w:cs="Arial"/>
                <w:b/>
              </w:rPr>
              <w:t>ax</w:t>
            </w:r>
            <w:proofErr w:type="spellEnd"/>
          </w:p>
        </w:tc>
        <w:tc>
          <w:tcPr>
            <w:tcW w:w="1896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7.900000</w:t>
            </w:r>
          </w:p>
        </w:tc>
        <w:tc>
          <w:tcPr>
            <w:tcW w:w="1808" w:type="dxa"/>
          </w:tcPr>
          <w:p w:rsidR="008B34FD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4.400000</w:t>
            </w:r>
          </w:p>
        </w:tc>
        <w:tc>
          <w:tcPr>
            <w:tcW w:w="1808" w:type="dxa"/>
          </w:tcPr>
          <w:p w:rsidR="008B34FD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6.900000</w:t>
            </w:r>
          </w:p>
        </w:tc>
        <w:tc>
          <w:tcPr>
            <w:tcW w:w="1809" w:type="dxa"/>
          </w:tcPr>
          <w:p w:rsidR="008B34FD" w:rsidRPr="00C03C52" w:rsidRDefault="008B34FD" w:rsidP="0056742A">
            <w:pPr>
              <w:rPr>
                <w:rFonts w:ascii="Arial" w:hAnsi="Arial" w:cs="Arial"/>
              </w:rPr>
            </w:pPr>
            <w:r w:rsidRPr="008B34FD">
              <w:rPr>
                <w:rFonts w:ascii="Arial" w:hAnsi="Arial" w:cs="Arial"/>
              </w:rPr>
              <w:t>2.500000</w:t>
            </w:r>
          </w:p>
        </w:tc>
      </w:tr>
    </w:tbl>
    <w:p w:rsidR="0056742A" w:rsidRDefault="0056742A" w:rsidP="008154BB">
      <w:pPr>
        <w:spacing w:line="240" w:lineRule="auto"/>
        <w:jc w:val="both"/>
        <w:rPr>
          <w:rFonts w:ascii="Arial" w:hAnsi="Arial" w:cs="Arial"/>
          <w:sz w:val="24"/>
        </w:rPr>
      </w:pPr>
    </w:p>
    <w:p w:rsidR="008B34FD" w:rsidRDefault="008B34FD" w:rsidP="008154BB">
      <w:pPr>
        <w:spacing w:line="240" w:lineRule="auto"/>
        <w:jc w:val="both"/>
        <w:rPr>
          <w:rFonts w:ascii="Arial" w:hAnsi="Arial" w:cs="Arial"/>
          <w:sz w:val="24"/>
        </w:rPr>
      </w:pPr>
    </w:p>
    <w:p w:rsidR="008B34FD" w:rsidRPr="00931285" w:rsidRDefault="008B34FD" w:rsidP="008B34FD">
      <w:pPr>
        <w:spacing w:line="240" w:lineRule="auto"/>
        <w:jc w:val="both"/>
        <w:rPr>
          <w:rFonts w:ascii="Arial" w:hAnsi="Arial" w:cs="Arial"/>
          <w:sz w:val="24"/>
        </w:rPr>
      </w:pPr>
      <w:r w:rsidRPr="008B34FD">
        <w:rPr>
          <w:rFonts w:ascii="Arial" w:hAnsi="Arial" w:cs="Arial"/>
          <w:sz w:val="24"/>
        </w:rPr>
        <w:t>Como todas las variables con</w:t>
      </w:r>
      <w:r>
        <w:rPr>
          <w:rFonts w:ascii="Arial" w:hAnsi="Arial" w:cs="Arial"/>
          <w:sz w:val="24"/>
        </w:rPr>
        <w:t xml:space="preserve">tienen un mínimo mayor que cero </w:t>
      </w:r>
      <w:r w:rsidRPr="008B34FD">
        <w:rPr>
          <w:rFonts w:ascii="Arial" w:hAnsi="Arial" w:cs="Arial"/>
          <w:sz w:val="24"/>
        </w:rPr>
        <w:t>se intuye que no hay valores fa</w:t>
      </w:r>
      <w:r>
        <w:rPr>
          <w:rFonts w:ascii="Arial" w:hAnsi="Arial" w:cs="Arial"/>
          <w:sz w:val="24"/>
        </w:rPr>
        <w:t xml:space="preserve">ltantes, cada variable contiene su media, desviación </w:t>
      </w:r>
      <w:r w:rsidRPr="008B34FD">
        <w:rPr>
          <w:rFonts w:ascii="Arial" w:hAnsi="Arial" w:cs="Arial"/>
          <w:sz w:val="24"/>
        </w:rPr>
        <w:t>estándar</w:t>
      </w:r>
      <w:r w:rsidRPr="008B34FD">
        <w:rPr>
          <w:rFonts w:ascii="Arial" w:hAnsi="Arial" w:cs="Arial"/>
          <w:sz w:val="24"/>
        </w:rPr>
        <w:t>, etc.</w:t>
      </w:r>
    </w:p>
    <w:sectPr w:rsidR="008B34FD" w:rsidRPr="00931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3E"/>
    <w:rsid w:val="00004EFA"/>
    <w:rsid w:val="000505F0"/>
    <w:rsid w:val="000D21AA"/>
    <w:rsid w:val="002F273F"/>
    <w:rsid w:val="003A1817"/>
    <w:rsid w:val="004752CF"/>
    <w:rsid w:val="00480F06"/>
    <w:rsid w:val="004E30A9"/>
    <w:rsid w:val="00550810"/>
    <w:rsid w:val="0056742A"/>
    <w:rsid w:val="006D7A3E"/>
    <w:rsid w:val="008154BB"/>
    <w:rsid w:val="008B34FD"/>
    <w:rsid w:val="00914A34"/>
    <w:rsid w:val="00931285"/>
    <w:rsid w:val="00A2018D"/>
    <w:rsid w:val="00A76BEC"/>
    <w:rsid w:val="00B56630"/>
    <w:rsid w:val="00B95C98"/>
    <w:rsid w:val="00C03327"/>
    <w:rsid w:val="00C03C52"/>
    <w:rsid w:val="00D03381"/>
    <w:rsid w:val="00DA2D72"/>
    <w:rsid w:val="00DC747C"/>
    <w:rsid w:val="00E360C6"/>
    <w:rsid w:val="00F3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2843C-9FA8-4EF1-A5B2-451E6CFC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42A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2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A20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sotoc/pattern-recognition/blob/master/Intro%202.%20Bases%20matem%C3%A1ticas.ipyn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CC4DD-096D-49D6-82F1-46D9B28B8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Perez</dc:creator>
  <cp:keywords/>
  <dc:description/>
  <cp:lastModifiedBy>Raul Perez</cp:lastModifiedBy>
  <cp:revision>23</cp:revision>
  <dcterms:created xsi:type="dcterms:W3CDTF">2017-10-21T23:29:00Z</dcterms:created>
  <dcterms:modified xsi:type="dcterms:W3CDTF">2017-10-22T00:20:00Z</dcterms:modified>
</cp:coreProperties>
</file>